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AKS DigiRec – Ceramics Factory Management System</w:t>
        <w:br/>
        <w:t>Full Functional &amp; Technical Specification (MERN-Ready)</w:t>
      </w:r>
    </w:p>
    <w:p>
      <w:r>
        <w:t>Version: 1.0 (Consolidated)</w:t>
        <w:br/>
        <w:t>Prepared for: AKS DigiRec (Abdullah &amp; Khubaib Smart Business Solutions)</w:t>
      </w:r>
    </w:p>
    <w:p>
      <w:pPr>
        <w:pStyle w:val="Heading1"/>
      </w:pPr>
      <w:r>
        <w:t>1. Introduction &amp; Scope</w:t>
      </w:r>
    </w:p>
    <w:p>
      <w:r>
        <w:t>This document defines the complete functional and high-level technical design of the AKS DigiRec Ceramics Factory Management System, from Home Page to Production, Costing and User Management. It is written so that a MERN (MongoDB, Express, React, Node.js) implementation team can directly convert it into backend APIs and frontend screens with clear field definitions, formulas, integrations, and flows.</w:t>
      </w:r>
    </w:p>
    <w:p>
      <w:r>
        <w:t>Modules covered: Home &amp; Authentication, Dashboard, Master Data (Sections, Raw Materials, Suppliers, Workers, Customers, Finished Goods), Workers Activity, Composition Manager &amp; Ball Mills, Production, Daily Cash Register, Cash Bank, Contacts &amp; Directory, Word Dictionary, User Management, Overheads &amp; Costing, Reports &amp; Printing, and System Architecture (MERN).</w:t>
      </w:r>
    </w:p>
    <w:p>
      <w:pPr>
        <w:pStyle w:val="Heading1"/>
      </w:pPr>
      <w:r>
        <w:t>2. System Architecture Overview (MERN)</w:t>
      </w:r>
    </w:p>
    <w:p>
      <w:r>
        <w:t>AKS DigiRec is implemented as a multi-tenant SaaS-style MERN application:</w:t>
      </w:r>
    </w:p>
    <w:p>
      <w:r>
        <w:t>• Backend: Node.js + Express + MongoDB (Mongoose) – RESTful JSON APIs.</w:t>
        <w:br/>
        <w:t>• Frontend: React SPA (with React Router and Axios) – all screens, forms, grids, and dashboards.</w:t>
        <w:br/>
        <w:t>• Multi-tenant: each company (Admin) has its own data identified by companyId; Super Admin can manage all companies; operators see only their company’s data based on permissions.</w:t>
        <w:br/>
        <w:t>• Authentication: JWT-based; roles: SUPER_ADMIN, ADMIN, OPERATOR.</w:t>
      </w:r>
    </w:p>
    <w:p>
      <w:r>
        <w:t>Core backend modules:</w:t>
      </w:r>
    </w:p>
    <w:p>
      <w:r>
        <w:t>• auth – login, signup, OTP verification, trial periods.</w:t>
        <w:br/>
        <w:t>• users – Super Admin, Admin, Operator management and permissions.</w:t>
        <w:br/>
        <w:t>• master – Sections, Raw Materials, Suppliers, Workers, Customers, Finished Goods, Word Dictionary.</w:t>
        <w:br/>
        <w:t>• workers-activity – daily workers activity, Close Day, Close Week.</w:t>
        <w:br/>
        <w:t>• composition – Ball Mills, compositions, processed stock (Clay/Glaze/Color).</w:t>
        <w:br/>
        <w:t>• production – production stages, WIP and losses, movement into Finished Goods.</w:t>
        <w:br/>
        <w:t>• cash-register – Sales, Purchases, Sales Returns, Purchase Returns, Cash, Bank, Expenses.</w:t>
        <w:br/>
        <w:t>• bank – bank accounts, fund transfers, cheque tracking.</w:t>
        <w:br/>
        <w:t>• contacts – phone &amp; contacts directory.</w:t>
        <w:br/>
        <w:t>• reports – dashboards, ledgers, stock reports, income &amp; expenditure, model cost sheet.</w:t>
        <w:br/>
        <w:t>• logs – audit logs of critical changes.</w:t>
      </w:r>
    </w:p>
    <w:p>
      <w:pPr>
        <w:pStyle w:val="Heading1"/>
      </w:pPr>
      <w:r>
        <w:t>3. Roles, Tenancy &amp; Security</w:t>
      </w:r>
    </w:p>
    <w:p>
      <w:r>
        <w:t>User roles:</w:t>
      </w:r>
    </w:p>
    <w:p>
      <w:r>
        <w:t>1) Super Admin – full access across all companies; can create Admins, extend trials, freeze/slow accounts, send system messages, and control permissions.</w:t>
        <w:br/>
        <w:t>2) Admin – owner of a company; can manage own data, create exactly one Operator, control Operator permissions, and manage their company profile and word dictionary.</w:t>
        <w:br/>
        <w:t>3) Operator – works inside a single company’s data; can enter and view data based on Admin-approved permissions; cannot manage users and has no cross-company access.</w:t>
      </w:r>
    </w:p>
    <w:p>
      <w:r>
        <w:t>Tenancy rules:</w:t>
      </w:r>
    </w:p>
    <w:p>
      <w:r>
        <w:t>• Each company has a record in companies collection (name, logo, contacts, settings).</w:t>
        <w:br/>
        <w:t>• All master and transactional data includes companyId.</w:t>
        <w:br/>
        <w:t>• Super Admin can query by any companyId; Admin and Operator are limited to their own companyId.</w:t>
        <w:br/>
        <w:t>• Each company acts like its own directory; changes by one company cannot affect another.</w:t>
      </w:r>
    </w:p>
    <w:p>
      <w:r>
        <w:t>Trial &amp; licensing:</w:t>
      </w:r>
    </w:p>
    <w:p>
      <w:r>
        <w:t>• New Admin accounts have a 3-month trial by default.</w:t>
        <w:br/>
        <w:t>• Title bar shows: 'Trial Period – expires in XX days'.</w:t>
        <w:br/>
        <w:t>• After trial expiry, system shows a forced message every hour for ~15 seconds, blocking work, instructing user to contact Super Admin by phone and email for registration.</w:t>
        <w:br/>
        <w:t>• Super Admin can extend trial, fully register, or slow/freeze any account.</w:t>
      </w:r>
    </w:p>
    <w:p>
      <w:pPr>
        <w:pStyle w:val="Heading1"/>
      </w:pPr>
      <w:r>
        <w:t>4. Global Conventions</w:t>
      </w:r>
    </w:p>
    <w:p>
      <w:pPr>
        <w:pStyle w:val="Heading2"/>
      </w:pPr>
      <w:r>
        <w:t>4.1 Auto-Code Generation</w:t>
      </w:r>
    </w:p>
    <w:p>
      <w:r>
        <w:t>Every master entity uses structured auto codes:</w:t>
      </w:r>
    </w:p>
    <w:p>
      <w:r>
        <w:t>• Sections: SEC-###-Name (e.g. SEC-001-Molding)</w:t>
        <w:br/>
        <w:t>• Raw Materials: MAT-###-Name</w:t>
        <w:br/>
        <w:t>• Suppliers: SUP-###-Name</w:t>
        <w:br/>
        <w:t>• Workers: WRK-###-Name</w:t>
        <w:br/>
        <w:t>• Customers: CUST-###-Name</w:t>
        <w:br/>
        <w:t>• Finished Goods: FG-###-Name</w:t>
        <w:br/>
        <w:t>• Production Batches: PROD-###</w:t>
        <w:br/>
        <w:t>• Invoices: INV-###</w:t>
      </w:r>
    </w:p>
    <w:p>
      <w:pPr>
        <w:pStyle w:val="Heading2"/>
      </w:pPr>
      <w:r>
        <w:t>4.2 Phone &amp; City Fields</w:t>
      </w:r>
    </w:p>
    <w:p>
      <w:r>
        <w:t>• Phone numbers use an international country code dropdown with flags; default is Pakistan (+92).</w:t>
        <w:br/>
        <w:t>• For Pakistan: format +92XXXXXXXXXX with fixed 10 digits after +92.</w:t>
        <w:br/>
        <w:t>• For other countries: 10 to 13 digits allowed (after country code).</w:t>
        <w:br/>
        <w:t>• City fields use a shared city list with 'Add More'; new cities are stored for all future use.</w:t>
      </w:r>
    </w:p>
    <w:p>
      <w:pPr>
        <w:pStyle w:val="Heading2"/>
      </w:pPr>
      <w:r>
        <w:t>4.3 Color Integration System</w:t>
      </w:r>
    </w:p>
    <w:p>
      <w:r>
        <w:t>• Finished Goods have a Color field (text + optional color picker).</w:t>
        <w:br/>
        <w:t>• Production and stock track color variants separately.</w:t>
        <w:br/>
        <w:t>• Sales deduct stock by specific color.</w:t>
        <w:br/>
        <w:t>• Inventory maintains min/max per color if needed.</w:t>
        <w:br/>
        <w:t>• Dashboard and reports can analyse sales by color popularity.</w:t>
      </w:r>
    </w:p>
    <w:p>
      <w:r>
        <w:t>Universal status colors:</w:t>
      </w:r>
    </w:p>
    <w:p>
      <w:r>
        <w:t>• 🔴 Red – Critical / attention needed (low stock, overdue, credit limit exceeded).</w:t>
        <w:br/>
        <w:t>• 🟡 Yellow – Warning / medium priority.</w:t>
        <w:br/>
        <w:t>• 🟢 Green – Normal / OK.</w:t>
        <w:br/>
        <w:t>• 🔵 Blue – Information / max level.</w:t>
        <w:br/>
        <w:t>• ⚫ Gray – Inactive / disabled.</w:t>
        <w:br/>
        <w:t>• 🟠 Orange – Special / rare category items.</w:t>
      </w:r>
    </w:p>
    <w:p>
      <w:pPr>
        <w:pStyle w:val="Heading2"/>
      </w:pPr>
      <w:r>
        <w:t>4.4 Printing &amp; Export</w:t>
      </w:r>
    </w:p>
    <w:p>
      <w:r>
        <w:t>All tables and reports support printing and export: JPG/PDF. Options:</w:t>
      </w:r>
    </w:p>
    <w:p>
      <w:r>
        <w:t>• Period selection: Current Day, Current Week, Current Month, Custom Date Range.</w:t>
        <w:br/>
        <w:t>• Group-wise (e.g. raw materials by type, sections by group) or all groups together.</w:t>
        <w:br/>
        <w:t>• Default paper size: A4; additional sizes including small/thermal printers selectable.</w:t>
      </w:r>
    </w:p>
    <w:p>
      <w:r>
        <w:t>Header (centered above report body):</w:t>
      </w:r>
    </w:p>
    <w:p>
      <w:r>
        <w:t>1) Company Name (from logged-in Admin’s profile).</w:t>
        <w:br/>
        <w:t>2) Second line: Report Name.</w:t>
        <w:br/>
        <w:t>3) Third line: Period (From – To) and current date/time of printing.</w:t>
      </w:r>
    </w:p>
    <w:p>
      <w:r>
        <w:t>Footer (right-aligned on every page):</w:t>
      </w:r>
    </w:p>
    <w:p>
      <w:r>
        <w:t>• AKS_DigiRec (with logo),</w:t>
        <w:br/>
        <w:t>• Cell No.: +92 300 6238557,</w:t>
        <w:br/>
        <w:t>• Email: aksdigirec@gmail.com.</w:t>
      </w:r>
    </w:p>
    <w:p>
      <w:pPr>
        <w:pStyle w:val="Heading2"/>
      </w:pPr>
      <w:r>
        <w:t>4.5 Word Dictionary (Bilingual Names)</w:t>
      </w:r>
    </w:p>
    <w:p>
      <w:r>
        <w:t>• Word Dictionary stores mapping of default labels to Urdu and user-customized labels.</w:t>
        <w:br/>
        <w:t>• For each label (tab, sub tab, field, column):</w:t>
        <w:br/>
        <w:t xml:space="preserve">  - Default English label (key – immutable system-wide).</w:t>
        <w:br/>
        <w:t xml:space="preserve">  - Default Urdu label.</w:t>
        <w:br/>
        <w:t xml:space="preserve">  - Custom English label (per company).</w:t>
        <w:br/>
        <w:t xml:space="preserve">  - Custom Urdu label (per company).</w:t>
      </w:r>
    </w:p>
    <w:p>
      <w:r>
        <w:t>• Users can right-click a label and edit its appearance in English/Urdu; this changes only the view for that company, not the internal keys.</w:t>
        <w:br/>
        <w:t>• Dictionary changes are applied across UI, including tabs, sub tabs and fields, without affecting other companies.</w:t>
      </w:r>
    </w:p>
    <w:p>
      <w:pPr>
        <w:pStyle w:val="Heading1"/>
      </w:pPr>
      <w:r>
        <w:t>5. Home Page &amp; Authentication</w:t>
      </w:r>
    </w:p>
    <w:p>
      <w:pPr>
        <w:pStyle w:val="Heading2"/>
      </w:pPr>
      <w:r>
        <w:t>5.1 Public Home Page</w:t>
      </w:r>
    </w:p>
    <w:p>
      <w:r>
        <w:t>Elements:</w:t>
      </w:r>
    </w:p>
    <w:p>
      <w:r>
        <w:t>• Title line (left) with AKS DigiRec logo and text:</w:t>
        <w:br/>
        <w:t xml:space="preserve">  Line 1: 'AKS DigiRec' (عکس ڈیجیٹل ریکارڈز)</w:t>
        <w:br/>
        <w:t xml:space="preserve">  Line 2: 'Abdullah &amp; Khubaib Smart Business Solutions'</w:t>
        <w:br/>
        <w:t xml:space="preserve">  Line 3: 'Business Made Effortless'</w:t>
        <w:br/>
        <w:t>• On right side: WhatsApp icon with +92 300 6238557 (text), and 'Contact Us: aksdigirec@gmail.com'.</w:t>
        <w:br/>
        <w:t>• One introduction/publicity video (MP4) embedded on home page.</w:t>
        <w:br/>
        <w:t>• Overall color theme: Navy Blue and Purple, clean professional layout.</w:t>
        <w:br/>
        <w:t>• Login and Sign Up available as clear buttons or separate tabs.</w:t>
        <w:br/>
        <w:t>• Title bar with logo appears on all internal pages after login.</w:t>
      </w:r>
    </w:p>
    <w:p>
      <w:pPr>
        <w:pStyle w:val="Heading2"/>
      </w:pPr>
      <w:r>
        <w:t>5.2 Sign Up &amp; Terms &amp; Conditions</w:t>
      </w:r>
    </w:p>
    <w:p>
      <w:r>
        <w:t>• New Admin registration via Sign Up:</w:t>
        <w:br/>
        <w:t xml:space="preserve">  - Fields: Company Name, Admin Name, Email (login ID – never changes), Password, Confirm Password, Phone, City, Country.</w:t>
        <w:br/>
        <w:t xml:space="preserve">  - Terms &amp; Conditions checkbox: on click, a PDF pops up and must stay visible for minimum 5 seconds before user can     confirm.</w:t>
        <w:br/>
        <w:t xml:space="preserve">  - A record of T&amp;C acceptance (timestamp, PDF version) is stored in the user’s profile as legal reference.</w:t>
        <w:br/>
        <w:t>• Email verification via OTP:</w:t>
        <w:br/>
        <w:t xml:space="preserve">  - OTP sent from askdigirec@gmail.com.</w:t>
        <w:br/>
        <w:t xml:space="preserve">  - User must enter OTP to activate account.</w:t>
      </w:r>
    </w:p>
    <w:p>
      <w:pPr>
        <w:pStyle w:val="Heading2"/>
      </w:pPr>
      <w:r>
        <w:t>5.3 Default Super Admin &amp; Demo Users</w:t>
      </w:r>
    </w:p>
    <w:p>
      <w:r>
        <w:t>Default users (for initial system setup/testing):</w:t>
      </w:r>
    </w:p>
    <w:p>
      <w:r>
        <w:t>• Super Admin 1: username 'Super', password 'KhubaibAbdullah@3532533'</w:t>
        <w:br/>
        <w:t>• Super Admin 2: username 'Khubaib', password 'strongman'</w:t>
        <w:br/>
        <w:t>• Super Admin 3: username 'Abdullah', password 'strongman'</w:t>
        <w:br/>
        <w:t>• Default Admin: username 'Admin', password 'KhubaibAbdullah@3532533'</w:t>
        <w:br/>
        <w:t>• Default Operator: username 'Operator', password 'KhubaibAbdullah@3532533'</w:t>
      </w:r>
    </w:p>
    <w:p>
      <w:r>
        <w:t>Rules:</w:t>
      </w:r>
    </w:p>
    <w:p>
      <w:r>
        <w:t>• Super Admin has full power over all companies and users.</w:t>
        <w:br/>
        <w:t>• Admin can login and create only one Operator for their company.</w:t>
        <w:br/>
        <w:t>• Operator has all operational powers like Admin but cannot see User Management, cannot create users, and cannot see data that Admin has restricted.</w:t>
        <w:br/>
        <w:t>• All user changes and critical actions are logged.</w:t>
      </w:r>
    </w:p>
    <w:p>
      <w:pPr>
        <w:pStyle w:val="Heading1"/>
      </w:pPr>
      <w:r>
        <w:t>6. Dashboard</w:t>
      </w:r>
    </w:p>
    <w:p>
      <w:r>
        <w:t>Dashboard is the main internal landing page after login.</w:t>
      </w:r>
    </w:p>
    <w:p>
      <w:r>
        <w:t>Layout:</w:t>
      </w:r>
    </w:p>
    <w:p>
      <w:r>
        <w:t>• Top: Title bar with logo, company name, logged-in user name, role, trial/registration status.</w:t>
        <w:br/>
        <w:t>• Center: 8 main tabs displayed as horizontal navigation (Master Data, Workers Activity, Daily Cash Register, Cash Bank,   Composition Manager, Production, Contacts &amp; Directory, User Management).</w:t>
        <w:br/>
        <w:t>• Left panel: 'Today’s Activities' ticker – recent actions, alerts, closing day/week reminders.</w:t>
        <w:br/>
        <w:t>• Right panel: 'Warnings &amp; Alerts' – low stock, overdue payments, credit limit warnings, trial expiry, etc.</w:t>
        <w:br/>
        <w:t>• Summary metrics: Total Sales Today, Cash Balance, Bank Balance, Processed Stocks (Clay/Glaze/Color), Finished Goods summary,   Workers pending payments.</w:t>
      </w:r>
    </w:p>
    <w:p>
      <w:r>
        <w:t>Visibility rules:</w:t>
      </w:r>
    </w:p>
    <w:p>
      <w:r>
        <w:t>• Super Admin – can choose a company from dropdown and view its dashboard.</w:t>
        <w:br/>
        <w:t>• Admin – sees their own company’s dashboard with all metrics.</w:t>
        <w:br/>
        <w:t>• Operator – sees only metrics enabled by Admin; Admin can hide certain values (e.g. cost, profit, balances).</w:t>
      </w:r>
    </w:p>
    <w:p>
      <w:r>
        <w:t>Navigation rules:</w:t>
      </w:r>
    </w:p>
    <w:p>
      <w:r>
        <w:t>• Refreshing the page reloads the current screen only; it does not navigate back to home or dashboard.</w:t>
        <w:br/>
        <w:t>• Each internal page has 'Back' (to previous page) and 'Dashboard' buttons.</w:t>
        <w:br/>
        <w:t>• Tab selection highlights the active tab; sub-tabs are visible inside each module.</w:t>
      </w:r>
    </w:p>
    <w:p>
      <w:pPr>
        <w:pStyle w:val="Heading1"/>
      </w:pPr>
      <w:r>
        <w:t>7. Master Data Tab</w:t>
      </w:r>
    </w:p>
    <w:p>
      <w:r>
        <w:t>Master Data holds all static and semi-static reference information used across the system. It includes Sections, Raw Materials, Suppliers, Workers, Customers, Finished Goods, and (optionally) Bank structures.</w:t>
      </w:r>
    </w:p>
    <w:p>
      <w:pPr>
        <w:pStyle w:val="Heading2"/>
      </w:pPr>
      <w:r>
        <w:t>7.1 Sections Sub-Tab</w:t>
      </w:r>
    </w:p>
    <w:p>
      <w:r>
        <w:t>Purpose: Define Section Groups, Main Sections, and Sub Sections for production and workers activity, including Non Material sections that only record labour.</w:t>
      </w:r>
    </w:p>
    <w:p>
      <w:r>
        <w:t>Fields:</w:t>
      </w:r>
    </w:p>
    <w:p>
      <w:r>
        <w:t>• Section Group (dropdown + Add More): Clay Group, Glaze &amp; Color Group, Kiln Group, Flower Group, Sticker Group,   Packing Group, Other.</w:t>
        <w:br/>
        <w:t>• Main Section (text/dropdown + Add More): e.g. Clay Forming, Glaze Coating, Bisque Kiln.</w:t>
        <w:br/>
        <w:t>• Sub Section Name (text): e.g. Handle Making, Cup Body, Kiln Loading.</w:t>
        <w:br/>
        <w:t>• Auto Code: SEC-###-Name (auto-generated).</w:t>
        <w:br/>
        <w:t>• Non Material (Labor Only) – checkbox: when checked, no material is deducted for this sub section; only labour cost is recorded.</w:t>
        <w:br/>
        <w:t>• Description (text area).</w:t>
        <w:br/>
        <w:t>• Status – Active / Inactive.</w:t>
      </w:r>
    </w:p>
    <w:p>
      <w:r>
        <w:t>Table columns:</w:t>
      </w:r>
    </w:p>
    <w:p>
      <w:r>
        <w:t>• Serial No.</w:t>
        <w:br/>
        <w:t>• Section Group</w:t>
        <w:br/>
        <w:t>• Main Section</w:t>
        <w:br/>
        <w:t>• Sub Section Name</w:t>
        <w:br/>
        <w:t>• Code</w:t>
        <w:br/>
        <w:t>• Non Material (Yes/No)</w:t>
        <w:br/>
        <w:t>• Description</w:t>
        <w:br/>
        <w:t>• Status (Active/Inactive)</w:t>
        <w:br/>
        <w:t>• Actions (CRUD with password confirmation; changes logged).</w:t>
      </w:r>
    </w:p>
    <w:p>
      <w:pPr>
        <w:pStyle w:val="Heading2"/>
      </w:pPr>
      <w:r>
        <w:t>7.2 Raw Materials Sub-Tab</w:t>
      </w:r>
    </w:p>
    <w:p>
      <w:r>
        <w:t>Purpose: Define raw materials and special materials (Dyeing, Mould), track stock, amounts, and min/max levels.</w:t>
      </w:r>
    </w:p>
    <w:p>
      <w:r>
        <w:t>Fields:</w:t>
      </w:r>
    </w:p>
    <w:p>
      <w:r>
        <w:t>• Material Type (dropdown with Add More): Clay Material, Glaze Material, Color Material, Flower Material, Sticker Material,   Packing Material, Dyeing Material, Mould Material, Other.</w:t>
        <w:br/>
        <w:t>• Material Name (text input) – or Model Name when type is Dyeing/Mould (linked to Finished Goods model).</w:t>
        <w:br/>
        <w:t>• Auto Code: MAT-###-Name (auto).</w:t>
        <w:br/>
        <w:t>• Unit of Measurement (dropdown + Add More): Kg, Liters, Pieces, Bags.</w:t>
        <w:br/>
        <w:t>• Stock (number) – current quantity at first entry treated as opening stock.</w:t>
        <w:br/>
        <w:t>• Amount (number) – total monetary value entered manually.</w:t>
        <w:br/>
        <w:t>• Rate (auto) – average rate = Amount / Stock (if stock &gt; 0).</w:t>
        <w:br/>
        <w:t>• Min Stock (number).</w:t>
        <w:br/>
        <w:t>• Max Stock (number).</w:t>
        <w:br/>
        <w:t>• Opening Balance Date (optional date): if not provided, saved date is used.</w:t>
        <w:br/>
        <w:t>• Details (optional text).</w:t>
      </w:r>
    </w:p>
    <w:p>
      <w:r>
        <w:t>Additional fields for Flower/Sticker/Packing types:</w:t>
      </w:r>
    </w:p>
    <w:p>
      <w:r>
        <w:t>• Pieces per Sheet / Pack (number).</w:t>
        <w:br/>
        <w:t>• Pieces Remaining in Current Sheet (system-managed).</w:t>
        <w:br/>
        <w:t>• Model Binding (optional) – preferred model or size these materials are used for (for reporting).</w:t>
      </w:r>
    </w:p>
    <w:p>
      <w:r>
        <w:t>Special logic for Dyeing &amp; Mould Material:</w:t>
      </w:r>
    </w:p>
    <w:p>
      <w:r>
        <w:t>• Dyeing Material Life = 5000 pieces (configurable).</w:t>
        <w:br/>
        <w:t>• Mould Material Life = 160 pieces (configurable).</w:t>
        <w:br/>
        <w:t>• Material Name selected from Finished Goods models; system tracks how many pieces have been produced using that   dye/mould, allocating cost per piece.</w:t>
        <w:br/>
        <w:t>• When life is consumed, remaining value can be:</w:t>
        <w:br/>
        <w:t xml:space="preserve">  - Disposed as zero-price sale, or</w:t>
        <w:br/>
        <w:t xml:space="preserve">  - Transferred to an expense category (e.g. 'Mould Disposal') via Cash Register.</w:t>
      </w:r>
    </w:p>
    <w:p>
      <w:r>
        <w:t>Table columns:</w:t>
      </w:r>
    </w:p>
    <w:p>
      <w:r>
        <w:t>• Code</w:t>
        <w:br/>
        <w:t>• Material Type</w:t>
        <w:br/>
        <w:t>• Material Name</w:t>
        <w:br/>
        <w:t>• Unit</w:t>
        <w:br/>
        <w:t>• Stock</w:t>
        <w:br/>
        <w:t>• Rate (auto-average)</w:t>
        <w:br/>
        <w:t>• Amount</w:t>
        <w:br/>
        <w:t>• Min Stock</w:t>
        <w:br/>
        <w:t>• Max Stock</w:t>
        <w:br/>
        <w:t>• Status (color dot: Red – ≤ min, Green – between, Blue – ≥ max)</w:t>
        <w:br/>
        <w:t>• Actions (CRUD, Right-click).</w:t>
      </w:r>
    </w:p>
    <w:p>
      <w:r>
        <w:t>Right-click options:</w:t>
      </w:r>
    </w:p>
    <w:p>
      <w:r>
        <w:t>• View Details.</w:t>
        <w:br/>
        <w:t>• Edit Material.</w:t>
        <w:br/>
        <w:t>• Sell via Daily Cash Register – opens Sales screen with Item Type = Raw Material, this item selected.</w:t>
        <w:br/>
        <w:t>• Generate Ledger/Report – material stock movement and valuation.</w:t>
        <w:br/>
        <w:t>• Print/Export (JPG/PDF).</w:t>
        <w:br/>
        <w:t>• Send WhatsApp (share material details).</w:t>
        <w:br/>
        <w:t>• Delete (with restrictions / only when safe).</w:t>
      </w:r>
    </w:p>
    <w:p>
      <w:pPr>
        <w:pStyle w:val="Heading2"/>
      </w:pPr>
      <w:r>
        <w:t>7.3 Suppliers Sub-Tab</w:t>
      </w:r>
    </w:p>
    <w:p>
      <w:r>
        <w:t>Purpose: Manage suppliers of raw materials, equipment, and services.</w:t>
      </w:r>
    </w:p>
    <w:p>
      <w:r>
        <w:t>Fields:</w:t>
      </w:r>
    </w:p>
    <w:p>
      <w:r>
        <w:t>• Supplier Type (dropdown): Raw Material, Equipment, Service, Other.</w:t>
        <w:br/>
        <w:t>• Supplier Name.</w:t>
        <w:br/>
        <w:t>• Auto Code: SUP-###-Name.</w:t>
        <w:br/>
        <w:t>• Contact Person.</w:t>
        <w:br/>
        <w:t>• Cell Number (with country code &amp; validation).</w:t>
        <w:br/>
        <w:t>• Email (validated).</w:t>
        <w:br/>
        <w:t>• Address.</w:t>
        <w:br/>
        <w:t>• City (dropdown + Add More, default Gujrat if desired).</w:t>
        <w:br/>
        <w:t>• Payment Terms (dropdown + Add More): Cash, 7 days, 15 days, 30 days, Custom Days.</w:t>
        <w:br/>
        <w:t>• Opening Balance (number) – initial payable.</w:t>
        <w:br/>
        <w:t>• Default Material Type (optional): when creating purchases, can auto-filter materials.</w:t>
        <w:br/>
        <w:t>• Default Material (optional): quick ordering of a frequent material.</w:t>
      </w:r>
    </w:p>
    <w:p>
      <w:r>
        <w:t>Table columns:</w:t>
      </w:r>
    </w:p>
    <w:p>
      <w:r>
        <w:t>• Code</w:t>
        <w:br/>
        <w:t>• Supplier Name</w:t>
        <w:br/>
        <w:t>• Contact Person</w:t>
        <w:br/>
        <w:t>• Cell No.</w:t>
        <w:br/>
        <w:t>• Balance (current payable)</w:t>
        <w:br/>
        <w:t>• Payment Terms</w:t>
        <w:br/>
        <w:t>• Status (Green = Active, Gray = Inactive, Red = Blacklisted)</w:t>
        <w:br/>
        <w:t>• Days to Pay (auto: from purchase date + payment terms)</w:t>
        <w:br/>
        <w:t>• Actions</w:t>
      </w:r>
    </w:p>
    <w:p>
      <w:r>
        <w:t>Right-click options:</w:t>
      </w:r>
    </w:p>
    <w:p>
      <w:r>
        <w:t>• Create Purchase Order / Purchase Invoice – opens Daily Cash Register with Supplier pre-selected.</w:t>
        <w:br/>
        <w:t>• View Supplier Ledger – all transactions, payable analysis.</w:t>
        <w:br/>
        <w:t>• Print/Export Supplier Statement.</w:t>
        <w:br/>
        <w:t>• Send WhatsApp / Email.</w:t>
        <w:br/>
        <w:t>• Blacklist / Activate.</w:t>
        <w:br/>
        <w:t>• Delete (only if no transactions).</w:t>
      </w:r>
    </w:p>
    <w:p>
      <w:pPr>
        <w:pStyle w:val="Heading2"/>
      </w:pPr>
      <w:r>
        <w:t>7.4 Workers Sub-Tab</w:t>
      </w:r>
    </w:p>
    <w:p>
      <w:r>
        <w:t>Purpose: Maintain workers master records, including fixed advances and section assignment.</w:t>
      </w:r>
    </w:p>
    <w:p>
      <w:r>
        <w:t>Fields:</w:t>
      </w:r>
    </w:p>
    <w:p>
      <w:r>
        <w:t>• Worker Name.</w:t>
        <w:br/>
        <w:t>• Auto Code: WRK-###-Name.</w:t>
        <w:br/>
        <w:t>• Advance (Fixed) – long-term loan/advance amount; adjusted via Daily Cash Register.</w:t>
        <w:br/>
        <w:t>• Section Group (from Sections).</w:t>
        <w:br/>
        <w:t>• Main Section.</w:t>
        <w:br/>
        <w:t>• Sub Section.</w:t>
        <w:br/>
        <w:t>• Worker Type (dropdown + Add More): Per Piece, Daily, Weekly, Monthly, Office, Temporary, Other.</w:t>
        <w:br/>
        <w:t>• Join Date.</w:t>
        <w:br/>
        <w:t>• Father Name.</w:t>
        <w:br/>
        <w:t>• CNIC (13-digit format: 12345-6789012-3).</w:t>
        <w:br/>
        <w:t>• Cell Number.</w:t>
        <w:br/>
        <w:t>• Address.</w:t>
        <w:br/>
        <w:t>• City.</w:t>
        <w:br/>
        <w:t>• Emergency Contact.</w:t>
        <w:br/>
        <w:t>• Referred By.</w:t>
        <w:br/>
        <w:t>• Status: Active / Inactive.</w:t>
        <w:br/>
        <w:t>• Notes (optional).</w:t>
      </w:r>
    </w:p>
    <w:p>
      <w:r>
        <w:t>Table columns:</w:t>
      </w:r>
    </w:p>
    <w:p>
      <w:r>
        <w:t>• Code</w:t>
        <w:br/>
        <w:t>• Worker Name</w:t>
        <w:br/>
        <w:t>• Father Name</w:t>
        <w:br/>
        <w:t>• CNIC</w:t>
        <w:br/>
        <w:t>• Worker Type</w:t>
        <w:br/>
        <w:t>• Section (Group/Main/Sub)</w:t>
        <w:br/>
        <w:t>• Advance (Fixed)</w:t>
        <w:br/>
        <w:t>• Emergency Contact</w:t>
        <w:br/>
        <w:t>• Referred By</w:t>
        <w:br/>
        <w:t>• Status (toggle – Active/Inactive; Active sorted first)</w:t>
        <w:br/>
        <w:t>• Actions (CRUD).</w:t>
      </w:r>
    </w:p>
    <w:p>
      <w:r>
        <w:t>Right-click options:</w:t>
      </w:r>
    </w:p>
    <w:p>
      <w:r>
        <w:t>• View Details – show complete worker profile.</w:t>
        <w:br/>
        <w:t>• Edit Worker.</w:t>
        <w:br/>
        <w:t>• Add/Edit Advance (Fixed) – opens Cash Register with worker pre-selected; updates both worker Advance (Fixed) and cash.</w:t>
        <w:br/>
        <w:t>• View Attendance – history from Workers Activity.</w:t>
        <w:br/>
        <w:t>• Generate Report – worker ledger (worked amount, payments, advance used, total payable).</w:t>
        <w:br/>
        <w:t>• Record Work Today – jumps to Workers Activity tab pre-filtered for this worker.</w:t>
        <w:br/>
        <w:t>• Send WhatsApp / Call.</w:t>
        <w:br/>
        <w:t>• Delete (only if safe).</w:t>
      </w:r>
    </w:p>
    <w:p>
      <w:r>
        <w:t>All CRUD operations can be password-protected by Admin; changes by Operator are logged and shown in Dashboard alerts.</w:t>
      </w:r>
    </w:p>
    <w:p>
      <w:pPr>
        <w:pStyle w:val="Heading2"/>
      </w:pPr>
      <w:r>
        <w:t>7.5 Customers Sub-Tab</w:t>
      </w:r>
    </w:p>
    <w:p>
      <w:r>
        <w:t>Purpose: Manage customers for finished goods and raw material sales.</w:t>
      </w:r>
    </w:p>
    <w:p>
      <w:r>
        <w:t>Fields:</w:t>
      </w:r>
    </w:p>
    <w:p>
      <w:r>
        <w:t>• Customer Name.</w:t>
        <w:br/>
        <w:t>• Auto Code: CUST-###-Name.</w:t>
        <w:br/>
        <w:t>• Customer Type (dropdown + Add More): Retail, Wholesale, Corporate, Export, Other.</w:t>
        <w:br/>
        <w:t>• Contact Person.</w:t>
        <w:br/>
        <w:t>• Cell Number.</w:t>
        <w:br/>
        <w:t>• Email.</w:t>
        <w:br/>
        <w:t>• Address.</w:t>
        <w:br/>
        <w:t>• City.</w:t>
        <w:br/>
        <w:t>• Credit Limit (number).</w:t>
        <w:br/>
        <w:t>• Payment Terms (dropdown + Add More): Cash, 7/15/30 days, Custom.</w:t>
        <w:br/>
        <w:t>• Opening Balance (number) – receivable.</w:t>
        <w:br/>
        <w:t>• Status: Active / Inactive / Blacklisted.</w:t>
      </w:r>
    </w:p>
    <w:p>
      <w:r>
        <w:t>Table columns:</w:t>
      </w:r>
    </w:p>
    <w:p>
      <w:r>
        <w:t>• Code</w:t>
        <w:br/>
        <w:t>• Customer Name</w:t>
        <w:br/>
        <w:t>• Type</w:t>
        <w:br/>
        <w:t>• Contact Person</w:t>
        <w:br/>
        <w:t>• Cell No.</w:t>
        <w:br/>
        <w:t>• Balance (current receivable)</w:t>
        <w:br/>
        <w:t>• Credit Limit</w:t>
        <w:br/>
        <w:t>• Payment Terms</w:t>
        <w:br/>
        <w:t>• Status (Green Active, Gray Inactive, Red Blacklisted)</w:t>
        <w:br/>
        <w:t>• Days to Pay (overdue/remaining vs terms)</w:t>
        <w:br/>
        <w:t>• Actions</w:t>
      </w:r>
    </w:p>
    <w:p>
      <w:r>
        <w:t>Credit limit logic:</w:t>
      </w:r>
    </w:p>
    <w:p>
      <w:r>
        <w:t>• When generating a Sale Invoice, system checks: current balance + invoice amount vs credit limit.</w:t>
        <w:br/>
        <w:t>• If ≥ limit: system shows a clear warning (Red) but does not block invoice creation.</w:t>
        <w:br/>
        <w:t>• Warnings are logged and can be seen in dashboard alerts.</w:t>
      </w:r>
    </w:p>
    <w:p>
      <w:pPr>
        <w:pStyle w:val="Heading2"/>
      </w:pPr>
      <w:r>
        <w:t>7.6 Finished Goods Sub-Tab</w:t>
      </w:r>
    </w:p>
    <w:p>
      <w:r>
        <w:t>Purpose: Define all finished products (models) with sizes, packing and material usage data for costing.</w:t>
      </w:r>
    </w:p>
    <w:p>
      <w:r>
        <w:t>Fields:</w:t>
      </w:r>
    </w:p>
    <w:p>
      <w:r>
        <w:t>• Product Name.</w:t>
        <w:br/>
        <w:t>• Auto Code: FG-###-Name.</w:t>
        <w:br/>
        <w:t>• Size (dropdown + Add More): 10, 8, 6, 5, Bora (1x1).</w:t>
        <w:br/>
        <w:t>• Unit (dropdown + Add More): Boxes, Nos., Bora.</w:t>
        <w:br/>
        <w:t>• Category (dropdown + Add More): Simple, Color, Full Color, Flower, Full Flower, Other.</w:t>
        <w:br/>
        <w:t>• Color (text + optional color picker).</w:t>
        <w:br/>
        <w:t>• Gross Weight (grams per piece) – for Clay consumption.</w:t>
        <w:br/>
        <w:t>• Gross Glaze (grams per piece) – for Glaze consumption.</w:t>
        <w:br/>
        <w:t>• Gross Color (grams per piece) – for Color consumption.</w:t>
        <w:br/>
        <w:t>• Cost Price (per piece or per box) – can be auto-calculated but also editable by Admin (optional input).</w:t>
        <w:br/>
        <w:t>• Selling Price (per piece or per box).</w:t>
        <w:br/>
        <w:t>• Stock (current quantity; system-managed from production &amp; sales).</w:t>
        <w:br/>
        <w:t>• Min Stock.</w:t>
        <w:br/>
        <w:t>• Max Stock.</w:t>
        <w:br/>
        <w:t>• Status.</w:t>
      </w:r>
    </w:p>
    <w:p>
      <w:r>
        <w:t>Table columns:</w:t>
      </w:r>
    </w:p>
    <w:p>
      <w:r>
        <w:t>• Code</w:t>
        <w:br/>
        <w:t>• Product Name</w:t>
        <w:br/>
        <w:t>• Size</w:t>
        <w:br/>
        <w:t>• Category</w:t>
        <w:br/>
        <w:t>• Color</w:t>
        <w:br/>
        <w:t>• Gross Weight (g)</w:t>
        <w:br/>
        <w:t>• Gross Glaze (g)</w:t>
        <w:br/>
        <w:t>• Gross Color (g)</w:t>
        <w:br/>
        <w:t>• Unit</w:t>
        <w:br/>
        <w:t>• Current Stock</w:t>
        <w:br/>
        <w:t>• Min Stock</w:t>
        <w:br/>
        <w:t>• Max Stock</w:t>
        <w:br/>
        <w:t>• Cost Price (Admin-visible only unless allowed)</w:t>
        <w:br/>
        <w:t>• Selling Price</w:t>
        <w:br/>
        <w:t>• Status (stock status Red/Green/Blue)</w:t>
        <w:br/>
        <w:t>• Item Type (Regular/Average/Rare based on turnover)</w:t>
        <w:br/>
        <w:t>• Sale Status (Available/Sold-out flags)</w:t>
        <w:br/>
        <w:t>• Actions.</w:t>
      </w:r>
    </w:p>
    <w:p>
      <w:r>
        <w:t>Right-click options:</w:t>
      </w:r>
    </w:p>
    <w:p>
      <w:r>
        <w:t>• View Details.</w:t>
        <w:br/>
        <w:t>• Edit Product.</w:t>
        <w:br/>
        <w:t>• Record Production – opens Production/Workers Activity with this model selected.</w:t>
        <w:br/>
        <w:t>• Generate Report – production, sale, stock and profit analysis for this model.</w:t>
        <w:br/>
        <w:t>• Sell via Daily Cash Register – opens Sales with item pre-selected.</w:t>
        <w:br/>
        <w:t>• Send WhatsApp (e.g. model image and details to customer).</w:t>
        <w:br/>
        <w:t>• Delete (restricted to safe conditions).</w:t>
      </w:r>
    </w:p>
    <w:p>
      <w:pPr>
        <w:pStyle w:val="Heading1"/>
      </w:pPr>
      <w:r>
        <w:t>8. Workers Activity Tab</w:t>
      </w:r>
    </w:p>
    <w:p>
      <w:r>
        <w:t>Purpose: Daily/weekly record of each worker’s attendance, work, payment, and section-wise production; links labour to production and costing.</w:t>
      </w:r>
    </w:p>
    <w:p>
      <w:r>
        <w:t>Layout:</w:t>
      </w:r>
    </w:p>
    <w:p>
      <w:r>
        <w:t>• Date selector with current date and Urdu day name.</w:t>
        <w:br/>
        <w:t>• Navigation buttons: Previous Day / Next Day.</w:t>
        <w:br/>
        <w:t>• Buttons: 'Close Day' (every day) and 'Close Week' (visible on Thursday).</w:t>
        <w:br/>
        <w:t>• Section-wise tables: each section group/main/sub has its own table showing active workers only.</w:t>
      </w:r>
    </w:p>
    <w:p>
      <w:r>
        <w:t>Table columns per section:</w:t>
      </w:r>
    </w:p>
    <w:p>
      <w:r>
        <w:t>• Worker – name (from Workers).</w:t>
        <w:br/>
        <w:t>• Attendance – Present/Absent toggle (if absent, row disabled for work entry).</w:t>
        <w:br/>
        <w:t>• Balance B/F – brought-forward from previous day's Balance C/F.</w:t>
        <w:br/>
        <w:t>• Worked Amount – total from popup (read-only).</w:t>
        <w:br/>
        <w:t>• Advance (Daily) – manual input for cash given today; auto-posted to Cash Register and worker ledger.</w:t>
        <w:br/>
        <w:t>• Amount to Pay – auto = Balance B/F + Worked Amount – Advance (Daily).</w:t>
        <w:br/>
        <w:t>• Paid – manual input (cash paid today); auto-posted to Cash Register.</w:t>
        <w:br/>
        <w:t>• Balance C/F – auto = Amount to Pay – Paid, carried to next day.</w:t>
        <w:br/>
        <w:t>• Section / Sub Section (for reference).</w:t>
        <w:br/>
        <w:t>• Actions (open popup, ledger).</w:t>
      </w:r>
    </w:p>
    <w:p>
      <w:r>
        <w:t>Worked Amount popup:</w:t>
      </w:r>
    </w:p>
    <w:p>
      <w:r>
        <w:t>• Model Name (mandatory dropdown from Finished Goods; 'Add New Model' opens mini Finished Goods form and saves model).</w:t>
        <w:br/>
        <w:t>• Category (from Finished Goods; optional view).</w:t>
        <w:br/>
        <w:t>• Color (optional; required if 'Color Required' toggle is on for that model).</w:t>
        <w:br/>
        <w:t>• Qty Worked (number).</w:t>
        <w:br/>
        <w:t>• Rate (number) – per piece.</w:t>
        <w:br/>
        <w:t>• Amount (auto: Qty × Rate).</w:t>
        <w:br/>
        <w:t>• Additional Labor (manual amount – extras).</w:t>
        <w:br/>
        <w:t>• Net Amount (auto: sum of amounts + additional labor).</w:t>
      </w:r>
    </w:p>
    <w:p>
      <w:r>
        <w:t>Color Required logic:</w:t>
      </w:r>
    </w:p>
    <w:p>
      <w:r>
        <w:t>• Each model can have a 'Color Required' toggle defined in Finished Goods or at popup row.</w:t>
        <w:br/>
        <w:t>• If on, then in Glaze/Color sections, color must be selected; otherwise validation error.</w:t>
        <w:br/>
        <w:t>• This ensures proper Color material deduction and reporting.</w:t>
      </w:r>
    </w:p>
    <w:p>
      <w:r>
        <w:t>Closing Day/Week:</w:t>
      </w:r>
    </w:p>
    <w:p>
      <w:r>
        <w:t>• Close Day saves all attendance, balances and locks the day (no changes without special permission).</w:t>
        <w:br/>
        <w:t>• Close Week (Thursday) aggregates weekly totals per worker and supports weekly payouts.</w:t>
        <w:br/>
        <w:t>• Print/Export: all section tables together or per section, for chosen day/week.</w:t>
      </w:r>
    </w:p>
    <w:p>
      <w:pPr>
        <w:pStyle w:val="Heading1"/>
      </w:pPr>
      <w:r>
        <w:t>9. Composition Manager &amp; Ball Mills</w:t>
      </w:r>
    </w:p>
    <w:p>
      <w:r>
        <w:t>Purpose: Define and run Ball Mills for Clay, Glaze and Color, consuming raw materials and producing processed stocks with cost and time tracking.</w:t>
      </w:r>
    </w:p>
    <w:p>
      <w:r>
        <w:t>Ball Mill definitions:</w:t>
      </w:r>
    </w:p>
    <w:p>
      <w:r>
        <w:t>• Fields: Name, Type (Clay/Glaze/Color), Capacity, Description, Status.</w:t>
        <w:br/>
        <w:t>• Each Ball Mill can have linked compositions (formulas).</w:t>
      </w:r>
    </w:p>
    <w:p>
      <w:r>
        <w:t>Composition (per Ball Mill Type):</w:t>
      </w:r>
    </w:p>
    <w:p>
      <w:r>
        <w:t>• Product / Material Name (Clay Mix A, Glaze A, Color A, etc.).</w:t>
        <w:br/>
        <w:t>• Components: list of Raw Materials with quantity per batch.</w:t>
        <w:br/>
        <w:t>• Yield percentage and expected loss.</w:t>
        <w:br/>
        <w:t>• Active/Inactive flag.</w:t>
      </w:r>
    </w:p>
    <w:p>
      <w:r>
        <w:t>Running a Ball Mill process:</w:t>
      </w:r>
    </w:p>
    <w:p>
      <w:r>
        <w:t>• User selects Ball Mill, Composition and Batch Size.</w:t>
        <w:br/>
        <w:t>• On 'Start Process': system checks available raw material stock and deducts required quantities immediately.</w:t>
        <w:br/>
        <w:t>• Process start time and date are recorded; status shown as 'In Process' with blinking indicator.</w:t>
        <w:br/>
        <w:t>• On 'Finish Process': user enters actual output (kg/liter) and any observed loss;</w:t>
        <w:br/>
        <w:t xml:space="preserve">  - Processed stock (Clay/Glaze/Color) is increased in processedStock collection with cost per unit derived from consumed materials.</w:t>
        <w:br/>
        <w:t xml:space="preserve">  - Time taken (duration) is stored for analysis.</w:t>
      </w:r>
    </w:p>
    <w:p>
      <w:pPr>
        <w:pStyle w:val="Heading1"/>
      </w:pPr>
      <w:r>
        <w:t>10. Production Tab</w:t>
      </w:r>
    </w:p>
    <w:p>
      <w:r>
        <w:t>Purpose: Track production stages, WIP, losses, and movement from processed stock to finished goods.</w:t>
      </w:r>
    </w:p>
    <w:p>
      <w:r>
        <w:t>Production follows Section Groups:</w:t>
      </w:r>
    </w:p>
    <w:p>
      <w:r>
        <w:t>• Clay Group → Glaze &amp; Color Group → Kiln Group → Flower Group → Sticker Group → Packing Group.</w:t>
        <w:br/>
        <w:t>• Each group may have multiple Sub Sections; some Sub Sections are Non Material (labor only).</w:t>
      </w:r>
    </w:p>
    <w:p>
      <w:r>
        <w:t>Link with Workers Activity:</w:t>
      </w:r>
    </w:p>
    <w:p>
      <w:r>
        <w:t>• When workers in a material-consuming Sub Section record Qty Worked for a model, system:</w:t>
      </w:r>
    </w:p>
    <w:p>
      <w:r>
        <w:t xml:space="preserve">  - Calculates material required = Qty × Gross Weight/Glaze/Color or per-sheet logic for Flower/Sticker/Packing.</w:t>
        <w:br/>
        <w:t xml:space="preserve">  - Deducts from processed stock (Clay/Glaze/Color) and from raw materials for Flower/Sticker/Packing.</w:t>
        <w:br/>
        <w:t xml:space="preserve">  - Records any declared loss and updates WIP vs final production.</w:t>
      </w:r>
    </w:p>
    <w:p>
      <w:r>
        <w:t>Final stage – Packing:</w:t>
      </w:r>
    </w:p>
    <w:p>
      <w:r>
        <w:t>• When Packing Sub Section completes items for a model, system:</w:t>
        <w:br/>
        <w:t xml:space="preserve">  - Converts WIP units to Finished Goods stock for that model, according to Size/Unit.</w:t>
        <w:br/>
        <w:t xml:space="preserve">  - Updates production batch, linking all stages and losses to a productionBatch record.</w:t>
        <w:br/>
        <w:t xml:space="preserve">  - Costing system uses materials and labour from all stages plus overheads to compute cost per model.</w:t>
      </w:r>
    </w:p>
    <w:p>
      <w:pPr>
        <w:pStyle w:val="Heading1"/>
      </w:pPr>
      <w:r>
        <w:t>11. Daily Cash Register</w:t>
      </w:r>
    </w:p>
    <w:p>
      <w:r>
        <w:t>Purpose: Central financial transactions hub: Sales, Purchases, Returns, Cash &amp; Bank transactions and daily summary.</w:t>
      </w:r>
    </w:p>
    <w:p>
      <w:pPr>
        <w:pStyle w:val="Heading2"/>
      </w:pPr>
      <w:r>
        <w:t>11.1 Sales &amp; Invoicing</w:t>
      </w:r>
    </w:p>
    <w:p>
      <w:r>
        <w:t>Fields (header):</w:t>
      </w:r>
    </w:p>
    <w:p>
      <w:r>
        <w:t>• Customer (dropdown from Customers).</w:t>
        <w:br/>
        <w:t>• Date.</w:t>
        <w:br/>
        <w:t>• Document Type: Sales Invoice or Sales Return.</w:t>
        <w:br/>
        <w:t>• Invoice No. (auto).</w:t>
        <w:br/>
        <w:t>• Remarks.</w:t>
      </w:r>
    </w:p>
    <w:p>
      <w:r>
        <w:t>Line items:</w:t>
      </w:r>
    </w:p>
    <w:p>
      <w:r>
        <w:t>• Item Type: Finished Good / Raw Material.</w:t>
        <w:br/>
        <w:t>• Item: dropdown filtered by Item Type.</w:t>
        <w:br/>
        <w:t>• Color (for finished goods, if needed).</w:t>
        <w:br/>
        <w:t>• Qty.</w:t>
        <w:br/>
        <w:t>• Unit.</w:t>
        <w:br/>
        <w:t>• Rate.</w:t>
        <w:br/>
        <w:t>• Amount (Qty × Rate).</w:t>
        <w:br/>
        <w:t>• Discount (optional).</w:t>
        <w:br/>
        <w:t>• Net Amount.</w:t>
      </w:r>
    </w:p>
    <w:p>
      <w:r>
        <w:t>Footer:</w:t>
      </w:r>
    </w:p>
    <w:p>
      <w:r>
        <w:t>• Gross Total, Discount Total, Net Total.</w:t>
        <w:br/>
        <w:t>• Payment Mode: Cash / Bank / Online / Credit / Mixed.</w:t>
        <w:br/>
        <w:t>• If Cash: amount + cash account.</w:t>
        <w:br/>
        <w:t>• If Bank/Online: bank account, reference, cheque details.</w:t>
        <w:br/>
        <w:t>• If Mixed: split between Cash and Bank.</w:t>
        <w:br/>
        <w:t>• Balance to Customer if partial payment.</w:t>
      </w:r>
    </w:p>
    <w:p>
      <w:r>
        <w:t>Effects:</w:t>
      </w:r>
    </w:p>
    <w:p>
      <w:r>
        <w:t>• Sales Invoice:</w:t>
        <w:br/>
        <w:t xml:space="preserve">  - Deduct stock from Finished Goods or Raw Materials.</w:t>
        <w:br/>
        <w:t xml:space="preserve">  - Increase customer receivable if on credit.</w:t>
        <w:br/>
        <w:t xml:space="preserve">  - Update Cash/Bank balances.</w:t>
        <w:br/>
        <w:t>• Sales Return:</w:t>
        <w:br/>
        <w:t xml:space="preserve">  - Increase stock (return units).</w:t>
        <w:br/>
        <w:t xml:space="preserve">  - Reduce customer balance.</w:t>
        <w:br/>
        <w:t xml:space="preserve">  - Adjust Cash/Bank if refund given.</w:t>
      </w:r>
    </w:p>
    <w:p>
      <w:pPr>
        <w:pStyle w:val="Heading2"/>
      </w:pPr>
      <w:r>
        <w:t>11.2 Purchase &amp; Payments</w:t>
      </w:r>
    </w:p>
    <w:p>
      <w:r>
        <w:t>Similar structure for suppliers:</w:t>
      </w:r>
    </w:p>
    <w:p>
      <w:r>
        <w:t>• Supplier, Date, Document Type: Purchase Invoice or Purchase Return.</w:t>
        <w:br/>
        <w:t>• Lines: Raw Materials and/or other items, Qty, Rate, Amount.</w:t>
        <w:br/>
        <w:t>• Payment Terms, Due Date.</w:t>
        <w:br/>
        <w:t>• Payment Mode (Cash/Bank/Online).</w:t>
      </w:r>
    </w:p>
    <w:p>
      <w:r>
        <w:t>Effects:</w:t>
      </w:r>
    </w:p>
    <w:p>
      <w:r>
        <w:t>• Purchase Invoice – increase raw material stock, increase supplier payable, adjust Cash/Bank if paid.</w:t>
        <w:br/>
        <w:t>• Purchase Return – reduce raw material stock, reduce payable, adjust Cash/Bank if refund received.</w:t>
      </w:r>
    </w:p>
    <w:p>
      <w:pPr>
        <w:pStyle w:val="Heading2"/>
      </w:pPr>
      <w:r>
        <w:t>11.3 Cash Transactions</w:t>
      </w:r>
    </w:p>
    <w:p>
      <w:r>
        <w:t>• Used for non-supplier expenses/income (e.g. refreshments, small repairs, sundry income).</w:t>
        <w:br/>
        <w:t>• Fields: Date, Type (Income/Expense), Category (with Type: Production Overhead/Admin/Selling/Finance), Amount, Description.</w:t>
        <w:br/>
        <w:t>• Effects: Cash balance and overhead categories.</w:t>
      </w:r>
    </w:p>
    <w:p>
      <w:pPr>
        <w:pStyle w:val="Heading2"/>
      </w:pPr>
      <w:r>
        <w:t>11.4 Bank Transactions</w:t>
      </w:r>
    </w:p>
    <w:p>
      <w:r>
        <w:t>• Used for bank transfers, charges, direct payments.</w:t>
        <w:br/>
        <w:t>• Fields: Date, Bank Account, Type (Deposit/Withdrawal), Amount, Reference, Description.</w:t>
        <w:br/>
        <w:t>• Cheque movement handled in Cash Bank tab.</w:t>
        <w:br/>
        <w:t>• Effects: bank balances.</w:t>
      </w:r>
    </w:p>
    <w:p>
      <w:pPr>
        <w:pStyle w:val="Heading2"/>
      </w:pPr>
      <w:r>
        <w:t>11.5 Daily Summary</w:t>
      </w:r>
    </w:p>
    <w:p>
      <w:r>
        <w:t>• Auto-calculated metrics: Total Sales, Total Sales Returns, Net Sales, Total Purchases, Purchase Returns, Net Purchases, Cash In/Out, Bank In/Out, Net Position, Receivables, Payables.</w:t>
        <w:br/>
        <w:t>• Printable / exportable with the standard header/footer.</w:t>
      </w:r>
    </w:p>
    <w:p>
      <w:pPr>
        <w:pStyle w:val="Heading1"/>
      </w:pPr>
      <w:r>
        <w:t>12. Cash Bank Tab</w:t>
      </w:r>
    </w:p>
    <w:p>
      <w:r>
        <w:t>Purpose: View and manage Cash and Bank balances, fund transfers and cheque status.</w:t>
      </w:r>
    </w:p>
    <w:p>
      <w:r>
        <w:t>Features:</w:t>
      </w:r>
    </w:p>
    <w:p>
      <w:r>
        <w:t>• List of Cash and Bank accounts (Account Name, Type, Balance, Last Transaction, Status).</w:t>
        <w:br/>
        <w:t>• Add/Edit Bank Accounts.</w:t>
        <w:br/>
        <w:t>• Transfer between Cash and Bank or between Banks.</w:t>
        <w:br/>
        <w:t>• Cheque Movement: record issued and received cheques, their status (Issued, Cleared, Bounced, Cancelled).</w:t>
      </w:r>
    </w:p>
    <w:p>
      <w:pPr>
        <w:pStyle w:val="Heading1"/>
      </w:pPr>
      <w:r>
        <w:t>13. Contacts &amp; Directory Tab</w:t>
      </w:r>
    </w:p>
    <w:p>
      <w:r>
        <w:t>Central phone directory storing important contacts (customers, suppliers, workers, others) in one place.</w:t>
      </w:r>
    </w:p>
    <w:p>
      <w:r>
        <w:t>Fields: Name, Type (Customer/Supplier/Worker/Other), Cell Number, Email, Last Contact Date, Status, Notes.</w:t>
      </w:r>
    </w:p>
    <w:p>
      <w:r>
        <w:t>Quick actions: Call, WhatsApp, Email, open related master record (if linked).</w:t>
      </w:r>
    </w:p>
    <w:p>
      <w:pPr>
        <w:pStyle w:val="Heading1"/>
      </w:pPr>
      <w:r>
        <w:t>14. Word Dictionary</w:t>
      </w:r>
    </w:p>
    <w:p>
      <w:r>
        <w:t>Described in section 4.5; frontend page to manage default and custom labels, bilingual, per-company, with search and inline editing.</w:t>
      </w:r>
    </w:p>
    <w:p>
      <w:pPr>
        <w:pStyle w:val="Heading1"/>
      </w:pPr>
      <w:r>
        <w:t>15. User Management</w:t>
      </w:r>
    </w:p>
    <w:p>
      <w:r>
        <w:t>• Super Admin view: list of all companies and users, their roles, status, trial periods, payments. Can create, edit, slow/freeze, extend trial, send system messages.</w:t>
        <w:br/>
        <w:t>• Admin view: manages Operator for own company, can change permissions per tab/sub tab/field/column for Operator, and adjust company profile.</w:t>
        <w:br/>
        <w:t>• Operator: no access to User Management.</w:t>
      </w:r>
    </w:p>
    <w:p>
      <w:pPr>
        <w:pStyle w:val="Heading1"/>
      </w:pPr>
      <w:r>
        <w:t>16. Overheads &amp; Costing</w:t>
      </w:r>
    </w:p>
    <w:p>
      <w:r>
        <w:t>Overheads recorded via Cash Register and Bank Transactions with categories and Types (Production Overhead, Admin, Selling, Finance).</w:t>
      </w:r>
    </w:p>
    <w:p>
      <w:r>
        <w:t>Monthly Income &amp; Expenditure Report:</w:t>
      </w:r>
    </w:p>
    <w:p>
      <w:r>
        <w:t>• Inputs: period.</w:t>
        <w:br/>
        <w:t>• Outputs: total Income (Net Sales, other income), Material Purchases (net), Production Overheads, Admin, Selling, Finance, Net Profit.</w:t>
      </w:r>
    </w:p>
    <w:p>
      <w:r>
        <w:t>Model Cost Sheet (Cost of Production per Model):</w:t>
      </w:r>
    </w:p>
    <w:p>
      <w:r>
        <w:t>• Direct Material per piece: from Ball Mill compositions and Finished Goods Gross Weight/Glaze/Color, plus Flower/Sticker/Packing usage.</w:t>
        <w:br/>
        <w:t>• Direct Labour per piece: from Workers Activity for that model.</w:t>
        <w:br/>
        <w:t>• Production Overhead per piece: Total Production Overhead / Total finished units (all models) or advanced allocation logic later.</w:t>
        <w:br/>
        <w:t>• Cost Price per piece = Material + Labour + Overhead.</w:t>
        <w:br/>
        <w:t>• Report shows breakdown and compares with Selling Price.</w:t>
      </w:r>
    </w:p>
    <w:p>
      <w:pPr>
        <w:pStyle w:val="Heading1"/>
      </w:pPr>
      <w:r>
        <w:t>17. Reports &amp; Audit</w:t>
      </w:r>
    </w:p>
    <w:p>
      <w:r>
        <w:t>Key reports:</w:t>
      </w:r>
    </w:p>
    <w:p>
      <w:r>
        <w:t>• Stock reports (Raw Materials by type, Finished Goods by category/color).</w:t>
        <w:br/>
        <w:t>• Supplier and Customer ledgers and aging.</w:t>
        <w:br/>
        <w:t>• Worker ledger and wages summary.</w:t>
        <w:br/>
        <w:t>• Production and loss reports.</w:t>
        <w:br/>
        <w:t>• Model cost sheet.</w:t>
        <w:br/>
        <w:t>• Monthly Income &amp; Expenditure.</w:t>
        <w:br/>
        <w:t>• Trial and license/usage reports for Super Admin.</w:t>
      </w:r>
    </w:p>
    <w:p>
      <w:r>
        <w:t>Audit logs:</w:t>
      </w:r>
    </w:p>
    <w:p>
      <w:r>
        <w:t>• For critical entities (users, permissions, opening balances, deletions), store: who, what, when, old and new values.</w:t>
        <w:br/>
        <w:t>• Dashboard shows daily log summary for Admin/Super Admin.</w:t>
      </w:r>
    </w:p>
    <w:p>
      <w:pPr>
        <w:pStyle w:val="Heading1"/>
      </w:pPr>
      <w:r>
        <w:t>18. Implementation Roadmap (Summary)</w:t>
      </w:r>
    </w:p>
    <w:p>
      <w:r>
        <w:t>Recommended sequence for MERN team:</w:t>
      </w:r>
    </w:p>
    <w:p>
      <w:r>
        <w:t>1) Implement Auth, Tenancy, base User Management.</w:t>
        <w:br/>
        <w:t>2) Implement Master Data (all sub tabs).</w:t>
        <w:br/>
        <w:t>3) Implement Workers Activity basic flow and linkage to Workers.</w:t>
        <w:br/>
        <w:t>4) Implement Composition Manager, Ball Mills, processed stock.</w:t>
        <w:br/>
        <w:t>5) Implement Production linkage and stock movements to Finished Goods.</w:t>
        <w:br/>
        <w:t>6) Implement Daily Cash Register, Cash Bank and overhead categories.</w:t>
        <w:br/>
        <w:t>7) Implement Reports and printing/export framework.</w:t>
        <w:br/>
        <w:t>8) Implement Word Dictionary and bilingual UI integration.</w:t>
        <w:br/>
        <w:t>9) Refine Model Cost Sheet and advanced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