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9A" w:rsidRPr="00C36F65" w:rsidRDefault="00C21F0C">
      <w:pPr>
        <w:rPr>
          <w:highlight w:val="yellow"/>
        </w:rPr>
      </w:pPr>
      <w:r w:rsidRPr="00C36F65">
        <w:rPr>
          <w:highlight w:val="yellow"/>
        </w:rPr>
        <w:t xml:space="preserve">Возражение: Насколько законы действия вашей организации, не будет ли потом вопросов со стороны </w:t>
      </w:r>
      <w:proofErr w:type="spellStart"/>
      <w:proofErr w:type="gramStart"/>
      <w:r w:rsidRPr="00C36F65">
        <w:rPr>
          <w:highlight w:val="yellow"/>
        </w:rPr>
        <w:t>Россельхознадзора</w:t>
      </w:r>
      <w:proofErr w:type="spellEnd"/>
      <w:r w:rsidRPr="00C36F65">
        <w:rPr>
          <w:highlight w:val="yellow"/>
        </w:rPr>
        <w:t xml:space="preserve">  при</w:t>
      </w:r>
      <w:proofErr w:type="gramEnd"/>
      <w:r w:rsidRPr="00C36F65">
        <w:rPr>
          <w:highlight w:val="yellow"/>
        </w:rPr>
        <w:t xml:space="preserve"> оформлении груза.</w:t>
      </w:r>
    </w:p>
    <w:p w:rsidR="00C21F0C" w:rsidRPr="00C36F65" w:rsidRDefault="00C21F0C" w:rsidP="00C21F0C">
      <w:pPr>
        <w:rPr>
          <w:highlight w:val="yellow"/>
        </w:rPr>
      </w:pPr>
      <w:proofErr w:type="gramStart"/>
      <w:r w:rsidRPr="00C36F65">
        <w:rPr>
          <w:highlight w:val="yellow"/>
        </w:rPr>
        <w:t>Ответ:  1</w:t>
      </w:r>
      <w:proofErr w:type="gramEnd"/>
      <w:r w:rsidRPr="00C36F65">
        <w:rPr>
          <w:highlight w:val="yellow"/>
        </w:rPr>
        <w:t xml:space="preserve">.Наша организация производит деятельность руководствуясь </w:t>
      </w:r>
      <w:r w:rsidRPr="00C36F65">
        <w:rPr>
          <w:highlight w:val="yellow"/>
        </w:rPr>
        <w:t>"Правила</w:t>
      </w:r>
      <w:r w:rsidRPr="00C36F65">
        <w:rPr>
          <w:highlight w:val="yellow"/>
        </w:rPr>
        <w:t>ми</w:t>
      </w:r>
      <w:r w:rsidRPr="00C36F65">
        <w:rPr>
          <w:highlight w:val="yellow"/>
        </w:rPr>
        <w:t xml:space="preserve"> проведения дезинфекции и </w:t>
      </w:r>
      <w:proofErr w:type="spellStart"/>
      <w:r w:rsidRPr="00C36F65">
        <w:rPr>
          <w:highlight w:val="yellow"/>
        </w:rPr>
        <w:t>дезинвазии</w:t>
      </w:r>
      <w:proofErr w:type="spellEnd"/>
      <w:r w:rsidRPr="00C36F65">
        <w:rPr>
          <w:highlight w:val="yellow"/>
        </w:rPr>
        <w:t xml:space="preserve"> объектов государс</w:t>
      </w:r>
      <w:r w:rsidRPr="00C36F65">
        <w:rPr>
          <w:highlight w:val="yellow"/>
        </w:rPr>
        <w:t>твенного ветеринарного надзора"</w:t>
      </w:r>
      <w:r w:rsidRPr="00C36F65">
        <w:rPr>
          <w:highlight w:val="yellow"/>
        </w:rPr>
        <w:t>(утв. Минсельхозом РФ 15.07.2002 N</w:t>
      </w:r>
    </w:p>
    <w:p w:rsidR="00C21F0C" w:rsidRPr="00C36F65" w:rsidRDefault="00C21F0C" w:rsidP="00C21F0C">
      <w:pPr>
        <w:rPr>
          <w:highlight w:val="yellow"/>
        </w:rPr>
      </w:pPr>
      <w:r w:rsidRPr="00C36F65">
        <w:rPr>
          <w:highlight w:val="yellow"/>
        </w:rPr>
        <w:t>13-5-2/0525)</w:t>
      </w:r>
      <w:r w:rsidRPr="00C36F65">
        <w:rPr>
          <w:highlight w:val="yellow"/>
        </w:rPr>
        <w:t>.</w:t>
      </w:r>
    </w:p>
    <w:p w:rsidR="00C21F0C" w:rsidRPr="00C36F65" w:rsidRDefault="00C21F0C" w:rsidP="00C21F0C">
      <w:pPr>
        <w:rPr>
          <w:highlight w:val="yellow"/>
        </w:rPr>
      </w:pPr>
      <w:r w:rsidRPr="00C36F65">
        <w:rPr>
          <w:highlight w:val="yellow"/>
        </w:rPr>
        <w:t xml:space="preserve">2. Наши специалисты имеют достаточную квалификацию подверженную дипломам и достаточно опыта для проведения дезинфекции любой сложности. </w:t>
      </w:r>
    </w:p>
    <w:p w:rsidR="00C21F0C" w:rsidRDefault="00C21F0C" w:rsidP="00C21F0C">
      <w:r w:rsidRPr="00C36F65">
        <w:rPr>
          <w:highlight w:val="yellow"/>
        </w:rPr>
        <w:t>3. Все работы проходить под контролем ветеринарных врачей и подтверждаются результатами лаборатории.</w:t>
      </w:r>
      <w:r>
        <w:t xml:space="preserve"> </w:t>
      </w:r>
    </w:p>
    <w:p w:rsidR="00C36F65" w:rsidRPr="006138CE" w:rsidRDefault="00C36F65" w:rsidP="00C21F0C">
      <w:pPr>
        <w:rPr>
          <w:highlight w:val="darkGreen"/>
        </w:rPr>
      </w:pPr>
      <w:r w:rsidRPr="006138CE">
        <w:rPr>
          <w:highlight w:val="darkGreen"/>
        </w:rPr>
        <w:t xml:space="preserve">Возражение. Не опасно </w:t>
      </w:r>
      <w:r w:rsidR="006138CE" w:rsidRPr="006138CE">
        <w:rPr>
          <w:highlight w:val="darkGreen"/>
        </w:rPr>
        <w:t xml:space="preserve">и нужно </w:t>
      </w:r>
      <w:r w:rsidRPr="006138CE">
        <w:rPr>
          <w:highlight w:val="darkGreen"/>
        </w:rPr>
        <w:t>ли проводить дезинфекцию</w:t>
      </w:r>
      <w:r w:rsidR="006138CE" w:rsidRPr="006138CE">
        <w:rPr>
          <w:highlight w:val="darkGreen"/>
        </w:rPr>
        <w:t>, дезинсекцию и дератизацию</w:t>
      </w:r>
      <w:r w:rsidRPr="006138CE">
        <w:rPr>
          <w:highlight w:val="darkGreen"/>
        </w:rPr>
        <w:t xml:space="preserve"> на пищевом производстве.  </w:t>
      </w:r>
    </w:p>
    <w:p w:rsidR="00C36F65" w:rsidRPr="006138CE" w:rsidRDefault="00C36F65" w:rsidP="00C21F0C">
      <w:pPr>
        <w:rPr>
          <w:highlight w:val="darkGreen"/>
        </w:rPr>
      </w:pPr>
      <w:proofErr w:type="gramStart"/>
      <w:r w:rsidRPr="006138CE">
        <w:rPr>
          <w:highlight w:val="darkGreen"/>
        </w:rPr>
        <w:t xml:space="preserve">Ответ </w:t>
      </w:r>
      <w:r w:rsidR="006138CE" w:rsidRPr="006138CE">
        <w:rPr>
          <w:highlight w:val="darkGreen"/>
        </w:rPr>
        <w:t>:</w:t>
      </w:r>
      <w:proofErr w:type="gramEnd"/>
      <w:r w:rsidR="006138CE" w:rsidRPr="006138CE">
        <w:rPr>
          <w:highlight w:val="darkGreen"/>
        </w:rPr>
        <w:t xml:space="preserve"> Согласно СанПиН 3.52.3472-17 Данные правила распространяются на всех юридических лиц и частных предпринимателей. В двух словах данный нормативный документ разъясняет порядок и способы борьбы с вредителями и переносчиками заболеваний, а </w:t>
      </w:r>
      <w:proofErr w:type="gramStart"/>
      <w:r w:rsidR="006138CE" w:rsidRPr="006138CE">
        <w:rPr>
          <w:highlight w:val="darkGreen"/>
        </w:rPr>
        <w:t>так же</w:t>
      </w:r>
      <w:proofErr w:type="gramEnd"/>
      <w:r w:rsidR="006138CE" w:rsidRPr="006138CE">
        <w:rPr>
          <w:highlight w:val="darkGreen"/>
        </w:rPr>
        <w:t xml:space="preserve"> периодичность и санитарные показатели при которых необходимо проводить дезинфекцию или дератизацию.  </w:t>
      </w:r>
    </w:p>
    <w:p w:rsidR="006138CE" w:rsidRDefault="006138CE" w:rsidP="00C21F0C">
      <w:r w:rsidRPr="006138CE">
        <w:rPr>
          <w:highlight w:val="darkGreen"/>
        </w:rPr>
        <w:t>2. Все работы по дезинфекции и дератизации проводятся с использованием современных препаратов и оборудования, которое исключает возможность дальнейшего отравления работников или потребителей вашей продукции.</w:t>
      </w:r>
      <w:r>
        <w:t xml:space="preserve">  </w:t>
      </w:r>
    </w:p>
    <w:p w:rsidR="006138CE" w:rsidRDefault="006138CE" w:rsidP="00C21F0C">
      <w:bookmarkStart w:id="0" w:name="_GoBack"/>
      <w:bookmarkEnd w:id="0"/>
    </w:p>
    <w:sectPr w:rsidR="00613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46"/>
    <w:rsid w:val="001E3C46"/>
    <w:rsid w:val="006138CE"/>
    <w:rsid w:val="00C21F0C"/>
    <w:rsid w:val="00C36F65"/>
    <w:rsid w:val="00CE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B877"/>
  <w15:chartTrackingRefBased/>
  <w15:docId w15:val="{8C17A7A4-3A4F-4E35-86BE-5C899006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2019-12-10T11:44:00Z</dcterms:created>
  <dcterms:modified xsi:type="dcterms:W3CDTF">2019-12-10T12:16:00Z</dcterms:modified>
</cp:coreProperties>
</file>