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8313D" w14:textId="77777777" w:rsidR="00E830FC" w:rsidRPr="00E830FC" w:rsidRDefault="00E830FC" w:rsidP="00E830FC">
      <w:pPr>
        <w:rPr>
          <w:b/>
          <w:bCs/>
        </w:rPr>
      </w:pPr>
      <w:proofErr w:type="spellStart"/>
      <w:r w:rsidRPr="00E830FC">
        <w:rPr>
          <w:b/>
          <w:bCs/>
        </w:rPr>
        <w:t>LightGBM</w:t>
      </w:r>
      <w:proofErr w:type="spellEnd"/>
      <w:r w:rsidRPr="00E830FC">
        <w:rPr>
          <w:b/>
          <w:bCs/>
        </w:rPr>
        <w:t xml:space="preserve"> (Light Gradient Boosting Machine)</w:t>
      </w:r>
    </w:p>
    <w:p w14:paraId="46BC1F0D" w14:textId="23CE541B" w:rsidR="001760D9" w:rsidRDefault="00E830FC">
      <w:proofErr w:type="spellStart"/>
      <w:r w:rsidRPr="00E830FC">
        <w:t>LightGBM</w:t>
      </w:r>
      <w:proofErr w:type="spellEnd"/>
      <w:r w:rsidRPr="00E830FC">
        <w:t xml:space="preserve"> is an ensemble learning framework, specifically a gradient boosting method, which constructs a strong learner by sequentially adding weak learners in a gradient descent manner. It optimizes memory usage and training time with techniques like Gradient-based One-Side Sampling (GOSS).</w:t>
      </w:r>
    </w:p>
    <w:p w14:paraId="44A1DD8D" w14:textId="77777777" w:rsidR="00E830FC" w:rsidRPr="00E830FC" w:rsidRDefault="00E830FC" w:rsidP="00E830FC">
      <w:pPr>
        <w:rPr>
          <w:b/>
          <w:bCs/>
        </w:rPr>
      </w:pPr>
      <w:r w:rsidRPr="00E830FC">
        <w:rPr>
          <w:b/>
          <w:bCs/>
        </w:rPr>
        <w:t xml:space="preserve">What is </w:t>
      </w:r>
      <w:proofErr w:type="spellStart"/>
      <w:r w:rsidRPr="00E830FC">
        <w:rPr>
          <w:b/>
          <w:bCs/>
        </w:rPr>
        <w:t>LightGBM</w:t>
      </w:r>
      <w:proofErr w:type="spellEnd"/>
      <w:r w:rsidRPr="00E830FC">
        <w:rPr>
          <w:b/>
          <w:bCs/>
        </w:rPr>
        <w:t>?</w:t>
      </w:r>
    </w:p>
    <w:p w14:paraId="397E7B9D" w14:textId="10BD5200" w:rsidR="00E830FC" w:rsidRDefault="00E830FC" w:rsidP="00E830FC">
      <w:pPr>
        <w:jc w:val="both"/>
      </w:pPr>
      <w:proofErr w:type="spellStart"/>
      <w:r>
        <w:t>LightGBM</w:t>
      </w:r>
      <w:proofErr w:type="spellEnd"/>
      <w:r>
        <w:t xml:space="preserve"> is an open-source, distributed, high-performance gradient boosting framework developed by Microsoft. It is designed for efficiency, scalability, and accuracy. It is based on decision trees designed to improve model efficiency and reduce memory usage. It incorporates several novel techniques, including Gradient-based One-Side Sampling (GOSS), which selectively retains instances with large gradients during training to optimize memory usage and training time. Additionally, </w:t>
      </w:r>
      <w:proofErr w:type="spellStart"/>
      <w:r>
        <w:t>LightGBM</w:t>
      </w:r>
      <w:proofErr w:type="spellEnd"/>
      <w:r>
        <w:t xml:space="preserve"> employs histogram-based algorithms for efficient tree construction. These techniques, along with optimizations like leaf-wise tree growth and efficient data storage formats, contribute to </w:t>
      </w:r>
      <w:proofErr w:type="spellStart"/>
      <w:r>
        <w:t>LightGBM’s</w:t>
      </w:r>
      <w:proofErr w:type="spellEnd"/>
      <w:r>
        <w:t xml:space="preserve"> efficiency and give it a competitive edge over other gradient boosting frameworks.</w:t>
      </w:r>
    </w:p>
    <w:p w14:paraId="6CC7BD19" w14:textId="77777777" w:rsidR="00E830FC" w:rsidRDefault="00E830FC" w:rsidP="00E830FC">
      <w:pPr>
        <w:jc w:val="both"/>
      </w:pPr>
    </w:p>
    <w:p w14:paraId="0F8774E7" w14:textId="77777777" w:rsidR="00E830FC" w:rsidRPr="00E830FC" w:rsidRDefault="00E830FC" w:rsidP="00E830FC">
      <w:pPr>
        <w:jc w:val="both"/>
        <w:rPr>
          <w:b/>
          <w:bCs/>
        </w:rPr>
      </w:pPr>
      <w:proofErr w:type="spellStart"/>
      <w:r w:rsidRPr="00E830FC">
        <w:rPr>
          <w:b/>
          <w:bCs/>
        </w:rPr>
        <w:t>LightGBM</w:t>
      </w:r>
      <w:proofErr w:type="spellEnd"/>
      <w:r w:rsidRPr="00E830FC">
        <w:rPr>
          <w:b/>
          <w:bCs/>
        </w:rPr>
        <w:t xml:space="preserve"> Core Parameters</w:t>
      </w:r>
    </w:p>
    <w:p w14:paraId="405BC956" w14:textId="0EDBB1A1" w:rsidR="00E830FC" w:rsidRDefault="00E830FC" w:rsidP="00E830FC">
      <w:pPr>
        <w:jc w:val="both"/>
      </w:pPr>
      <w:proofErr w:type="spellStart"/>
      <w:r>
        <w:t>LightGBM</w:t>
      </w:r>
      <w:proofErr w:type="spellEnd"/>
      <w:r>
        <w:t xml:space="preserve"> Core Parameters are fundamental settings that govern the behavior and performance of </w:t>
      </w:r>
      <w:proofErr w:type="spellStart"/>
      <w:r>
        <w:t>LightGBM</w:t>
      </w:r>
      <w:proofErr w:type="spellEnd"/>
      <w:r>
        <w:t xml:space="preserve"> models during training. These parameters control various aspects of the model, including its structure, optimization process, and objective function. Core parameters are essential for fine-tuning the model’s performance and behavior to suit specific machine learning tasks. Examples of core parameters include learning rate, number of leaves, maximum depth, regularization terms, and optimization strategies. Understanding and tuning these parameters are crucial for achieving optimal model performance with </w:t>
      </w:r>
      <w:proofErr w:type="spellStart"/>
      <w:r>
        <w:t>LightGBM</w:t>
      </w:r>
      <w:proofErr w:type="spellEnd"/>
      <w:r>
        <w:t>.</w:t>
      </w:r>
    </w:p>
    <w:p w14:paraId="57D9CA6A" w14:textId="77777777" w:rsidR="00E830FC" w:rsidRDefault="00E830FC" w:rsidP="00E830FC">
      <w:pPr>
        <w:pStyle w:val="ListParagraph"/>
        <w:numPr>
          <w:ilvl w:val="0"/>
          <w:numId w:val="1"/>
        </w:numPr>
        <w:jc w:val="both"/>
      </w:pPr>
      <w:r>
        <w:t xml:space="preserve">objective: Specifies the loss function to optimize during training. </w:t>
      </w:r>
      <w:proofErr w:type="spellStart"/>
      <w:r>
        <w:t>LightGBM</w:t>
      </w:r>
      <w:proofErr w:type="spellEnd"/>
      <w:r>
        <w:t xml:space="preserve"> supports various objectives such as regression, binary classification, and multiclass classification.</w:t>
      </w:r>
    </w:p>
    <w:p w14:paraId="638D9620" w14:textId="77777777" w:rsidR="00E830FC" w:rsidRDefault="00E830FC" w:rsidP="00E830FC">
      <w:pPr>
        <w:pStyle w:val="ListParagraph"/>
        <w:numPr>
          <w:ilvl w:val="0"/>
          <w:numId w:val="1"/>
        </w:numPr>
        <w:jc w:val="both"/>
      </w:pPr>
      <w:proofErr w:type="gramStart"/>
      <w:r>
        <w:t>task :</w:t>
      </w:r>
      <w:proofErr w:type="gramEnd"/>
      <w:r>
        <w:t xml:space="preserve"> It specifies the task we wish to perform which is either train or prediction. The default entry is train. Another possible value for this parameter is prediction.</w:t>
      </w:r>
    </w:p>
    <w:p w14:paraId="09E9F35A" w14:textId="77777777" w:rsidR="00E830FC" w:rsidRDefault="00E830FC" w:rsidP="00E830FC">
      <w:pPr>
        <w:pStyle w:val="ListParagraph"/>
        <w:numPr>
          <w:ilvl w:val="0"/>
          <w:numId w:val="1"/>
        </w:numPr>
        <w:jc w:val="both"/>
      </w:pPr>
      <w:proofErr w:type="spellStart"/>
      <w:r>
        <w:t>num_leaves</w:t>
      </w:r>
      <w:proofErr w:type="spellEnd"/>
      <w:r>
        <w:t>: Specifies the maximum number of leaves in each tree. Higher values allow the model to capture more complex patterns but may lead to overfitting.</w:t>
      </w:r>
    </w:p>
    <w:p w14:paraId="43AC2213" w14:textId="77777777" w:rsidR="00E830FC" w:rsidRDefault="00E830FC" w:rsidP="00E830FC">
      <w:pPr>
        <w:pStyle w:val="ListParagraph"/>
        <w:numPr>
          <w:ilvl w:val="0"/>
          <w:numId w:val="1"/>
        </w:numPr>
        <w:jc w:val="both"/>
      </w:pPr>
      <w:proofErr w:type="spellStart"/>
      <w:r>
        <w:t>learning_rate</w:t>
      </w:r>
      <w:proofErr w:type="spellEnd"/>
      <w:r>
        <w:t>: Determines the step size at each iteration during gradient descent. Lower values result in slower learning but may improve generalization.</w:t>
      </w:r>
    </w:p>
    <w:p w14:paraId="1F32862B" w14:textId="77777777" w:rsidR="00E830FC" w:rsidRDefault="00E830FC" w:rsidP="00E830FC">
      <w:pPr>
        <w:pStyle w:val="ListParagraph"/>
        <w:numPr>
          <w:ilvl w:val="0"/>
          <w:numId w:val="1"/>
        </w:numPr>
        <w:jc w:val="both"/>
      </w:pPr>
      <w:proofErr w:type="spellStart"/>
      <w:r>
        <w:t>max_depth</w:t>
      </w:r>
      <w:proofErr w:type="spellEnd"/>
      <w:r>
        <w:t>: Sets the maximum depth of each tree. Higher values allow the model to capture more intricate interactions but may lead to overfitting.</w:t>
      </w:r>
    </w:p>
    <w:p w14:paraId="7826F8FA" w14:textId="77777777" w:rsidR="00E830FC" w:rsidRDefault="00E830FC" w:rsidP="00E830FC">
      <w:pPr>
        <w:pStyle w:val="ListParagraph"/>
        <w:numPr>
          <w:ilvl w:val="0"/>
          <w:numId w:val="1"/>
        </w:numPr>
        <w:jc w:val="both"/>
      </w:pPr>
      <w:proofErr w:type="spellStart"/>
      <w:r>
        <w:t>min_data_in_leaf</w:t>
      </w:r>
      <w:proofErr w:type="spellEnd"/>
      <w:r>
        <w:t>: Specifies the minimum number of data points required to form a leaf node. Higher values help prevent overfitting but may result in underfitting.</w:t>
      </w:r>
    </w:p>
    <w:p w14:paraId="6A08E0C0" w14:textId="77777777" w:rsidR="00E830FC" w:rsidRDefault="00E830FC" w:rsidP="00E830FC">
      <w:pPr>
        <w:pStyle w:val="ListParagraph"/>
        <w:numPr>
          <w:ilvl w:val="0"/>
          <w:numId w:val="1"/>
        </w:numPr>
        <w:jc w:val="both"/>
      </w:pPr>
      <w:proofErr w:type="spellStart"/>
      <w:r>
        <w:t>num_</w:t>
      </w:r>
      <w:proofErr w:type="gramStart"/>
      <w:r>
        <w:t>iterations</w:t>
      </w:r>
      <w:proofErr w:type="spellEnd"/>
      <w:r>
        <w:t xml:space="preserve"> :</w:t>
      </w:r>
      <w:proofErr w:type="gramEnd"/>
      <w:r>
        <w:t xml:space="preserve"> It specifies the number of iterations to be performed. The default value is 100.</w:t>
      </w:r>
    </w:p>
    <w:p w14:paraId="422EA157" w14:textId="77777777" w:rsidR="00E830FC" w:rsidRDefault="00E830FC" w:rsidP="00E830FC">
      <w:pPr>
        <w:pStyle w:val="ListParagraph"/>
        <w:numPr>
          <w:ilvl w:val="0"/>
          <w:numId w:val="1"/>
        </w:numPr>
        <w:jc w:val="both"/>
      </w:pPr>
      <w:proofErr w:type="spellStart"/>
      <w:r>
        <w:t>feature_fraction</w:t>
      </w:r>
      <w:proofErr w:type="spellEnd"/>
      <w:r>
        <w:t>: Controls the fraction of features to consider when building each tree. Randomly selecting a subset of features helps improve model diversity and reduce overfitting.</w:t>
      </w:r>
    </w:p>
    <w:p w14:paraId="4ED7B7CA" w14:textId="77777777" w:rsidR="00E830FC" w:rsidRDefault="00E830FC" w:rsidP="00E830FC">
      <w:pPr>
        <w:pStyle w:val="ListParagraph"/>
        <w:numPr>
          <w:ilvl w:val="0"/>
          <w:numId w:val="1"/>
        </w:numPr>
        <w:jc w:val="both"/>
      </w:pPr>
      <w:proofErr w:type="spellStart"/>
      <w:r>
        <w:t>bagging_fraction</w:t>
      </w:r>
      <w:proofErr w:type="spellEnd"/>
      <w:r>
        <w:t>: Specifies the fraction of data to be used for bagging (sampling data points with replacement) during training. It helps improve model robustness and reduce variance.</w:t>
      </w:r>
    </w:p>
    <w:p w14:paraId="0B2C189C" w14:textId="77777777" w:rsidR="00E830FC" w:rsidRDefault="00E830FC" w:rsidP="00E830FC">
      <w:pPr>
        <w:pStyle w:val="ListParagraph"/>
        <w:numPr>
          <w:ilvl w:val="0"/>
          <w:numId w:val="1"/>
        </w:numPr>
        <w:jc w:val="both"/>
      </w:pPr>
      <w:r>
        <w:lastRenderedPageBreak/>
        <w:t>lambda_l1 and lambda_l2: Regularization parameters that control L1 and L2 regularization, respectively. They penalize large coefficients to prevent overfitting.</w:t>
      </w:r>
    </w:p>
    <w:p w14:paraId="6737DCD4" w14:textId="77777777" w:rsidR="00E830FC" w:rsidRDefault="00E830FC" w:rsidP="00E830FC">
      <w:pPr>
        <w:pStyle w:val="ListParagraph"/>
        <w:numPr>
          <w:ilvl w:val="0"/>
          <w:numId w:val="1"/>
        </w:numPr>
        <w:jc w:val="both"/>
      </w:pPr>
      <w:proofErr w:type="spellStart"/>
      <w:r>
        <w:t>min_split_gain</w:t>
      </w:r>
      <w:proofErr w:type="spellEnd"/>
      <w:r>
        <w:t>: Specifies the minimum gain required to split a node further. It helps control the tree’s growth and prevents unnecessary splits.</w:t>
      </w:r>
    </w:p>
    <w:p w14:paraId="55607498" w14:textId="7E135BFB" w:rsidR="00E830FC" w:rsidRDefault="00E830FC" w:rsidP="00E830FC">
      <w:pPr>
        <w:pStyle w:val="ListParagraph"/>
        <w:numPr>
          <w:ilvl w:val="0"/>
          <w:numId w:val="1"/>
        </w:numPr>
        <w:jc w:val="both"/>
      </w:pPr>
      <w:proofErr w:type="spellStart"/>
      <w:r>
        <w:t>categorical_</w:t>
      </w:r>
      <w:proofErr w:type="gramStart"/>
      <w:r>
        <w:t>feature</w:t>
      </w:r>
      <w:proofErr w:type="spellEnd"/>
      <w:r>
        <w:t xml:space="preserve"> :</w:t>
      </w:r>
      <w:proofErr w:type="gramEnd"/>
      <w:r>
        <w:t xml:space="preserve"> It specifies the categorical feature used for training model.</w:t>
      </w:r>
    </w:p>
    <w:p w14:paraId="1F54D674" w14:textId="77777777" w:rsidR="00E830FC" w:rsidRPr="00E830FC" w:rsidRDefault="00E830FC" w:rsidP="00E830FC">
      <w:pPr>
        <w:jc w:val="both"/>
        <w:rPr>
          <w:b/>
          <w:bCs/>
        </w:rPr>
      </w:pPr>
      <w:proofErr w:type="spellStart"/>
      <w:r w:rsidRPr="00E830FC">
        <w:rPr>
          <w:b/>
          <w:bCs/>
        </w:rPr>
        <w:t>LightGBM</w:t>
      </w:r>
      <w:proofErr w:type="spellEnd"/>
      <w:r w:rsidRPr="00E830FC">
        <w:rPr>
          <w:b/>
          <w:bCs/>
        </w:rPr>
        <w:t xml:space="preserve"> Tree</w:t>
      </w:r>
    </w:p>
    <w:p w14:paraId="0EEBD818" w14:textId="14B3D9D7" w:rsidR="00E830FC" w:rsidRDefault="00E830FC" w:rsidP="00E830FC">
      <w:pPr>
        <w:jc w:val="both"/>
      </w:pPr>
      <w:r>
        <w:t xml:space="preserve">A </w:t>
      </w:r>
      <w:proofErr w:type="spellStart"/>
      <w:r>
        <w:t>LightGBM</w:t>
      </w:r>
      <w:proofErr w:type="spellEnd"/>
      <w:r>
        <w:t xml:space="preserve"> tree is a decision tree structure used in the </w:t>
      </w:r>
      <w:proofErr w:type="spellStart"/>
      <w:r>
        <w:t>LightGBM</w:t>
      </w:r>
      <w:proofErr w:type="spellEnd"/>
      <w:r>
        <w:t xml:space="preserve"> gradient boosting framework. It consists of nodes representing feature splits and leaf nodes containing predictions. </w:t>
      </w:r>
      <w:proofErr w:type="spellStart"/>
      <w:r>
        <w:t>LightGBM</w:t>
      </w:r>
      <w:proofErr w:type="spellEnd"/>
      <w:r>
        <w:t xml:space="preserve"> trees are constructed recursively in a leaf-wise manner, focusing on maximizing the reduction in loss at each step during training. In each split, it tries to optimize a specific objective function. It supports various splitting criteria and pruning techniques to optimize model performance. These trees collectively form an ensemble model, where predictions are made by aggregating the outputs of individual trees, resulting in accurate and efficient machine learning models.</w:t>
      </w:r>
    </w:p>
    <w:p w14:paraId="4EF4B36C" w14:textId="77777777" w:rsidR="00E830FC" w:rsidRPr="00E830FC" w:rsidRDefault="00E830FC" w:rsidP="00E830FC">
      <w:pPr>
        <w:jc w:val="both"/>
        <w:rPr>
          <w:b/>
          <w:bCs/>
        </w:rPr>
      </w:pPr>
      <w:proofErr w:type="spellStart"/>
      <w:r w:rsidRPr="00E830FC">
        <w:rPr>
          <w:b/>
          <w:bCs/>
        </w:rPr>
        <w:t>LightGBM</w:t>
      </w:r>
      <w:proofErr w:type="spellEnd"/>
      <w:r w:rsidRPr="00E830FC">
        <w:rPr>
          <w:b/>
          <w:bCs/>
        </w:rPr>
        <w:t xml:space="preserve"> Hyperparameters Tuning</w:t>
      </w:r>
    </w:p>
    <w:p w14:paraId="2C1FC46F" w14:textId="1C9416F8" w:rsidR="00E830FC" w:rsidRDefault="00E830FC" w:rsidP="00E830FC">
      <w:pPr>
        <w:jc w:val="both"/>
      </w:pPr>
      <w:proofErr w:type="spellStart"/>
      <w:r>
        <w:t>LightGBM</w:t>
      </w:r>
      <w:proofErr w:type="spellEnd"/>
      <w:r>
        <w:t xml:space="preserve"> hyperparameter tuning involves optimizing the settings that govern the behavior and performance of the </w:t>
      </w:r>
      <w:proofErr w:type="spellStart"/>
      <w:r>
        <w:t>LightGBM</w:t>
      </w:r>
      <w:proofErr w:type="spellEnd"/>
      <w:r>
        <w:t xml:space="preserve"> model during training. This process aims to find the best combination of hyperparameters to improve model performance, such as learning rate, number of leaves, and regularization terms. Hyperparameter tuning techniques include grid search, random search, and Bayesian optimization, which systematically explore the hyperparameter space to identify optimal values based on a specified evaluation metric.</w:t>
      </w:r>
    </w:p>
    <w:p w14:paraId="2932344E" w14:textId="77777777" w:rsidR="00E830FC" w:rsidRDefault="00E830FC" w:rsidP="00E830FC">
      <w:pPr>
        <w:jc w:val="both"/>
      </w:pPr>
    </w:p>
    <w:p w14:paraId="038239FA" w14:textId="77777777" w:rsidR="00E830FC" w:rsidRPr="00E830FC" w:rsidRDefault="00E830FC" w:rsidP="00E830FC">
      <w:pPr>
        <w:jc w:val="both"/>
        <w:rPr>
          <w:b/>
          <w:bCs/>
        </w:rPr>
      </w:pPr>
      <w:r w:rsidRPr="00E830FC">
        <w:rPr>
          <w:b/>
          <w:bCs/>
        </w:rPr>
        <w:t xml:space="preserve">Advantages of the </w:t>
      </w:r>
      <w:proofErr w:type="spellStart"/>
      <w:r w:rsidRPr="00E830FC">
        <w:rPr>
          <w:b/>
          <w:bCs/>
        </w:rPr>
        <w:t>LightGBM</w:t>
      </w:r>
      <w:proofErr w:type="spellEnd"/>
    </w:p>
    <w:p w14:paraId="599C66E5" w14:textId="23A4AEE2" w:rsidR="00E830FC" w:rsidRDefault="00E830FC" w:rsidP="00E830FC">
      <w:pPr>
        <w:jc w:val="both"/>
      </w:pPr>
      <w:r>
        <w:t xml:space="preserve">The advantages of the </w:t>
      </w:r>
      <w:proofErr w:type="spellStart"/>
      <w:r>
        <w:t>LightGBM</w:t>
      </w:r>
      <w:proofErr w:type="spellEnd"/>
      <w:r>
        <w:t xml:space="preserve"> model include:</w:t>
      </w:r>
    </w:p>
    <w:p w14:paraId="60243DE6" w14:textId="457D3B10" w:rsidR="00E830FC" w:rsidRDefault="00E830FC" w:rsidP="00E830FC">
      <w:pPr>
        <w:pStyle w:val="ListParagraph"/>
        <w:numPr>
          <w:ilvl w:val="0"/>
          <w:numId w:val="1"/>
        </w:numPr>
        <w:jc w:val="both"/>
      </w:pPr>
      <w:r>
        <w:t xml:space="preserve">Faster Speed and Higher Accuracy: </w:t>
      </w:r>
      <w:proofErr w:type="spellStart"/>
      <w:r>
        <w:t>LightGBM</w:t>
      </w:r>
      <w:proofErr w:type="spellEnd"/>
      <w:r>
        <w:t xml:space="preserve"> algorithm offers faster training times and higher accuracy compared to other gradient boosting algorithms, making it suitable for large-scale datasets and time-sensitive applications.</w:t>
      </w:r>
    </w:p>
    <w:p w14:paraId="6967912B" w14:textId="4CFBF797" w:rsidR="00E830FC" w:rsidRDefault="00E830FC" w:rsidP="00E830FC">
      <w:pPr>
        <w:pStyle w:val="ListParagraph"/>
        <w:numPr>
          <w:ilvl w:val="0"/>
          <w:numId w:val="1"/>
        </w:numPr>
        <w:jc w:val="both"/>
      </w:pPr>
      <w:r>
        <w:t xml:space="preserve">Lower Memory Usage: </w:t>
      </w:r>
      <w:proofErr w:type="spellStart"/>
      <w:r>
        <w:t>LightGBM</w:t>
      </w:r>
      <w:proofErr w:type="spellEnd"/>
      <w:r>
        <w:t xml:space="preserve"> is designed to optimize memory usage efficiently, allowing it to handle large datasets with minimal memory requirements, which can lead to cost savings and improved performance.</w:t>
      </w:r>
    </w:p>
    <w:p w14:paraId="45391F0C" w14:textId="35EC4D47" w:rsidR="00E830FC" w:rsidRDefault="00E830FC" w:rsidP="00E830FC">
      <w:pPr>
        <w:pStyle w:val="ListParagraph"/>
        <w:numPr>
          <w:ilvl w:val="0"/>
          <w:numId w:val="1"/>
        </w:numPr>
        <w:jc w:val="both"/>
      </w:pPr>
      <w:r>
        <w:t xml:space="preserve">Better Accuracy: </w:t>
      </w:r>
      <w:proofErr w:type="spellStart"/>
      <w:r>
        <w:t>LightGBM’s</w:t>
      </w:r>
      <w:proofErr w:type="spellEnd"/>
      <w:r>
        <w:t xml:space="preserve"> innovative algorithms, such as leaf-wise tree growth and histogram-based learning, contribute to better accuracy in model predictions, resulting in more reliable and precise outcomes.</w:t>
      </w:r>
    </w:p>
    <w:p w14:paraId="3B68F5F0" w14:textId="1F1D1FEF" w:rsidR="00E830FC" w:rsidRDefault="00E830FC" w:rsidP="00E830FC">
      <w:pPr>
        <w:pStyle w:val="ListParagraph"/>
        <w:numPr>
          <w:ilvl w:val="0"/>
          <w:numId w:val="1"/>
        </w:numPr>
        <w:jc w:val="both"/>
      </w:pPr>
      <w:r>
        <w:t xml:space="preserve">Support for Parallel and Distributed GPU Learning: </w:t>
      </w:r>
      <w:proofErr w:type="spellStart"/>
      <w:r>
        <w:t>LightGBM</w:t>
      </w:r>
      <w:proofErr w:type="spellEnd"/>
      <w:r>
        <w:t xml:space="preserve"> supports parallel training on multi-core CPUs and distributed GPU learning, enabling efficient utilization of computational resources and faster training times for large-scale datasets.</w:t>
      </w:r>
    </w:p>
    <w:p w14:paraId="146E40BC" w14:textId="160FAF36" w:rsidR="00E830FC" w:rsidRDefault="00E830FC" w:rsidP="00E830FC">
      <w:pPr>
        <w:pStyle w:val="ListParagraph"/>
        <w:numPr>
          <w:ilvl w:val="0"/>
          <w:numId w:val="1"/>
        </w:numPr>
        <w:jc w:val="both"/>
      </w:pPr>
      <w:r>
        <w:t xml:space="preserve">Capability to Handle Large-Scale Data: </w:t>
      </w:r>
      <w:proofErr w:type="spellStart"/>
      <w:r>
        <w:t>LightGBM</w:t>
      </w:r>
      <w:proofErr w:type="spellEnd"/>
      <w:r>
        <w:t xml:space="preserve"> is capable of handling large-scale datasets efficiently, thanks to its optimization techniques and support for parallel processing, making it suitable for big data applications in various industries</w:t>
      </w:r>
    </w:p>
    <w:p w14:paraId="2F3A7453" w14:textId="77777777" w:rsidR="00376639" w:rsidRPr="00376639" w:rsidRDefault="00376639" w:rsidP="00376639">
      <w:pPr>
        <w:jc w:val="both"/>
        <w:rPr>
          <w:b/>
          <w:bCs/>
        </w:rPr>
      </w:pPr>
      <w:r w:rsidRPr="00376639">
        <w:rPr>
          <w:b/>
          <w:bCs/>
        </w:rPr>
        <w:t>Conclusions</w:t>
      </w:r>
    </w:p>
    <w:p w14:paraId="49A0B00E" w14:textId="708D532A" w:rsidR="00E830FC" w:rsidRDefault="00376639" w:rsidP="00376639">
      <w:pPr>
        <w:jc w:val="both"/>
      </w:pPr>
      <w:proofErr w:type="spellStart"/>
      <w:r>
        <w:lastRenderedPageBreak/>
        <w:t>LightGBM</w:t>
      </w:r>
      <w:proofErr w:type="spellEnd"/>
      <w:r>
        <w:t xml:space="preserve"> establishes itself as a high-performance gradient boosting framework, utilizing novel strategies such as leaf-wise growth and efficient data processing to improve efficiency and </w:t>
      </w:r>
      <w:proofErr w:type="spellStart"/>
      <w:r>
        <w:t>scaleability</w:t>
      </w:r>
      <w:proofErr w:type="spellEnd"/>
      <w:r>
        <w:t xml:space="preserve">. Its ability to optimize memory utilization and training time, together with features like GOSS and EFB, make it an appealing option for dealing with large-scale datasets and complex models. </w:t>
      </w:r>
      <w:proofErr w:type="spellStart"/>
      <w:r>
        <w:t>LightGBM</w:t>
      </w:r>
      <w:proofErr w:type="spellEnd"/>
      <w:r>
        <w:t>, with its seamless integration of GPU acceleration and parallel processing, provides a substantial advantage in training speed and efficiency over conventional boosting techniques.</w:t>
      </w:r>
    </w:p>
    <w:p w14:paraId="07A4A1CE" w14:textId="77777777" w:rsidR="008767C2" w:rsidRDefault="008767C2" w:rsidP="00376639">
      <w:pPr>
        <w:jc w:val="both"/>
      </w:pPr>
    </w:p>
    <w:p w14:paraId="45244894" w14:textId="7338EE3D" w:rsidR="008767C2" w:rsidRPr="008767C2" w:rsidRDefault="008767C2" w:rsidP="008767C2">
      <w:pPr>
        <w:jc w:val="both"/>
        <w:rPr>
          <w:b/>
          <w:bCs/>
        </w:rPr>
      </w:pPr>
      <w:r w:rsidRPr="008767C2">
        <w:rPr>
          <w:b/>
          <w:bCs/>
        </w:rPr>
        <w:t xml:space="preserve">Q. What is the principle of </w:t>
      </w:r>
      <w:proofErr w:type="spellStart"/>
      <w:r w:rsidRPr="008767C2">
        <w:rPr>
          <w:b/>
          <w:bCs/>
        </w:rPr>
        <w:t>LightGBM</w:t>
      </w:r>
      <w:proofErr w:type="spellEnd"/>
      <w:r w:rsidRPr="008767C2">
        <w:rPr>
          <w:b/>
          <w:bCs/>
        </w:rPr>
        <w:t>?</w:t>
      </w:r>
    </w:p>
    <w:p w14:paraId="1EC61E8F" w14:textId="1C0126C4" w:rsidR="008767C2" w:rsidRDefault="008767C2" w:rsidP="008767C2">
      <w:pPr>
        <w:jc w:val="both"/>
      </w:pPr>
      <w:r>
        <w:t xml:space="preserve">The principle of </w:t>
      </w:r>
      <w:proofErr w:type="spellStart"/>
      <w:r>
        <w:t>LightGBM</w:t>
      </w:r>
      <w:proofErr w:type="spellEnd"/>
      <w:r>
        <w:t xml:space="preserve"> revolves around efficiency, scalability, and accuracy. It achieves this by utilizing innovative techniques such as leaf-wise tree growth, histogram-based algorithms, and efficient data handling to optimize memory usage and training time. </w:t>
      </w:r>
      <w:proofErr w:type="spellStart"/>
      <w:r>
        <w:t>LightGBM</w:t>
      </w:r>
      <w:proofErr w:type="spellEnd"/>
      <w:r>
        <w:t xml:space="preserve"> prioritizes speed and performance, making it suitable for handling large-scale datasets and complex models.</w:t>
      </w:r>
    </w:p>
    <w:p w14:paraId="5EE82670" w14:textId="356DA2B0" w:rsidR="00372AD4" w:rsidRPr="00372AD4" w:rsidRDefault="00372AD4" w:rsidP="00372AD4">
      <w:pPr>
        <w:jc w:val="both"/>
        <w:rPr>
          <w:b/>
          <w:bCs/>
        </w:rPr>
      </w:pPr>
      <w:r w:rsidRPr="00372AD4">
        <w:rPr>
          <w:b/>
          <w:bCs/>
        </w:rPr>
        <w:t xml:space="preserve">Q. Is </w:t>
      </w:r>
      <w:proofErr w:type="spellStart"/>
      <w:r w:rsidRPr="00372AD4">
        <w:rPr>
          <w:b/>
          <w:bCs/>
        </w:rPr>
        <w:t>LightGBM</w:t>
      </w:r>
      <w:proofErr w:type="spellEnd"/>
      <w:r w:rsidRPr="00372AD4">
        <w:rPr>
          <w:b/>
          <w:bCs/>
        </w:rPr>
        <w:t xml:space="preserve"> better than random forest &amp; </w:t>
      </w:r>
      <w:proofErr w:type="spellStart"/>
      <w:r w:rsidRPr="00372AD4">
        <w:rPr>
          <w:b/>
          <w:bCs/>
        </w:rPr>
        <w:t>XGBoost</w:t>
      </w:r>
      <w:proofErr w:type="spellEnd"/>
      <w:r w:rsidRPr="00372AD4">
        <w:rPr>
          <w:b/>
          <w:bCs/>
        </w:rPr>
        <w:t>?</w:t>
      </w:r>
    </w:p>
    <w:p w14:paraId="279FC3D6" w14:textId="4A06FC19" w:rsidR="00372AD4" w:rsidRDefault="00372AD4" w:rsidP="00372AD4">
      <w:pPr>
        <w:jc w:val="both"/>
      </w:pPr>
      <w:r>
        <w:t xml:space="preserve">The superiority of </w:t>
      </w:r>
      <w:proofErr w:type="spellStart"/>
      <w:r>
        <w:t>LightGBM</w:t>
      </w:r>
      <w:proofErr w:type="spellEnd"/>
      <w:r>
        <w:t xml:space="preserve"> over random forest and </w:t>
      </w:r>
      <w:proofErr w:type="spellStart"/>
      <w:r>
        <w:t>XGBoost</w:t>
      </w:r>
      <w:proofErr w:type="spellEnd"/>
      <w:r>
        <w:t xml:space="preserve"> depends on the specific dataset and task at hand. </w:t>
      </w:r>
      <w:proofErr w:type="spellStart"/>
      <w:r>
        <w:t>LightGBM</w:t>
      </w:r>
      <w:proofErr w:type="spellEnd"/>
      <w:r>
        <w:t xml:space="preserve"> tends to perform well on large-scale datasets due to its efficient algorithms and parallel processing capabilities. However, each algorithm has its strengths and weaknesses, and the choice depends on factors such as dataset size, complexity, and computational resources.</w:t>
      </w:r>
    </w:p>
    <w:p w14:paraId="2F33FD08" w14:textId="090233D6" w:rsidR="00372AD4" w:rsidRPr="00372AD4" w:rsidRDefault="00372AD4" w:rsidP="00372AD4">
      <w:pPr>
        <w:jc w:val="both"/>
        <w:rPr>
          <w:b/>
          <w:bCs/>
        </w:rPr>
      </w:pPr>
      <w:r w:rsidRPr="00372AD4">
        <w:rPr>
          <w:b/>
          <w:bCs/>
        </w:rPr>
        <w:t xml:space="preserve">Q. What is the drawback of </w:t>
      </w:r>
      <w:proofErr w:type="spellStart"/>
      <w:r w:rsidRPr="00372AD4">
        <w:rPr>
          <w:b/>
          <w:bCs/>
        </w:rPr>
        <w:t>LightGBM</w:t>
      </w:r>
      <w:proofErr w:type="spellEnd"/>
      <w:r w:rsidRPr="00372AD4">
        <w:rPr>
          <w:b/>
          <w:bCs/>
        </w:rPr>
        <w:t>?</w:t>
      </w:r>
    </w:p>
    <w:p w14:paraId="4AF849C7" w14:textId="787ED992" w:rsidR="008767C2" w:rsidRDefault="00372AD4" w:rsidP="00372AD4">
      <w:pPr>
        <w:jc w:val="both"/>
      </w:pPr>
      <w:r>
        <w:t xml:space="preserve">One potential drawback of </w:t>
      </w:r>
      <w:proofErr w:type="spellStart"/>
      <w:r>
        <w:t>LightGBM</w:t>
      </w:r>
      <w:proofErr w:type="spellEnd"/>
      <w:r>
        <w:t xml:space="preserve"> is its sensitivity to hyperparameters. While </w:t>
      </w:r>
      <w:proofErr w:type="spellStart"/>
      <w:r>
        <w:t>LightGBM</w:t>
      </w:r>
      <w:proofErr w:type="spellEnd"/>
      <w:r>
        <w:t xml:space="preserve"> offers various hyperparameters for fine-tuning model performance, selecting the optimal values can be challenging and may require extensive experimentation. Additionally, its efficiency in handling categorical features can sometimes lead to overfitting, especially with imbalanced datasets. Regularization techniques and careful parameter tuning </w:t>
      </w:r>
      <w:proofErr w:type="gramStart"/>
      <w:r>
        <w:t>are</w:t>
      </w:r>
      <w:proofErr w:type="gramEnd"/>
      <w:r>
        <w:t xml:space="preserve"> essential to mitigate these issues.</w:t>
      </w:r>
    </w:p>
    <w:p w14:paraId="6EE86E6E" w14:textId="77777777" w:rsidR="008767C2" w:rsidRDefault="008767C2" w:rsidP="008767C2">
      <w:pPr>
        <w:jc w:val="both"/>
      </w:pPr>
    </w:p>
    <w:sectPr w:rsidR="0087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F5CDC"/>
    <w:multiLevelType w:val="hybridMultilevel"/>
    <w:tmpl w:val="43DC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77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C5"/>
    <w:rsid w:val="000A3125"/>
    <w:rsid w:val="001760D9"/>
    <w:rsid w:val="003310DC"/>
    <w:rsid w:val="00372AD4"/>
    <w:rsid w:val="00376639"/>
    <w:rsid w:val="005256A7"/>
    <w:rsid w:val="008767C2"/>
    <w:rsid w:val="00E830FC"/>
    <w:rsid w:val="00FF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6334"/>
  <w15:chartTrackingRefBased/>
  <w15:docId w15:val="{70DBFE2A-FFD6-4887-9519-0F8FAA79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0FC"/>
    <w:rPr>
      <w:color w:val="0563C1" w:themeColor="hyperlink"/>
      <w:u w:val="single"/>
    </w:rPr>
  </w:style>
  <w:style w:type="character" w:styleId="UnresolvedMention">
    <w:name w:val="Unresolved Mention"/>
    <w:basedOn w:val="DefaultParagraphFont"/>
    <w:uiPriority w:val="99"/>
    <w:semiHidden/>
    <w:unhideWhenUsed/>
    <w:rsid w:val="00E830FC"/>
    <w:rPr>
      <w:color w:val="605E5C"/>
      <w:shd w:val="clear" w:color="auto" w:fill="E1DFDD"/>
    </w:rPr>
  </w:style>
  <w:style w:type="paragraph" w:styleId="ListParagraph">
    <w:name w:val="List Paragraph"/>
    <w:basedOn w:val="Normal"/>
    <w:uiPriority w:val="34"/>
    <w:qFormat/>
    <w:rsid w:val="00E83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3877">
      <w:bodyDiv w:val="1"/>
      <w:marLeft w:val="0"/>
      <w:marRight w:val="0"/>
      <w:marTop w:val="0"/>
      <w:marBottom w:val="0"/>
      <w:divBdr>
        <w:top w:val="none" w:sz="0" w:space="0" w:color="auto"/>
        <w:left w:val="none" w:sz="0" w:space="0" w:color="auto"/>
        <w:bottom w:val="none" w:sz="0" w:space="0" w:color="auto"/>
        <w:right w:val="none" w:sz="0" w:space="0" w:color="auto"/>
      </w:divBdr>
      <w:divsChild>
        <w:div w:id="144014820">
          <w:marLeft w:val="0"/>
          <w:marRight w:val="0"/>
          <w:marTop w:val="195"/>
          <w:marBottom w:val="0"/>
          <w:divBdr>
            <w:top w:val="none" w:sz="0" w:space="0" w:color="auto"/>
            <w:left w:val="none" w:sz="0" w:space="0" w:color="auto"/>
            <w:bottom w:val="none" w:sz="0" w:space="0" w:color="auto"/>
            <w:right w:val="none" w:sz="0" w:space="0" w:color="auto"/>
          </w:divBdr>
        </w:div>
      </w:divsChild>
    </w:div>
    <w:div w:id="1348142201">
      <w:bodyDiv w:val="1"/>
      <w:marLeft w:val="0"/>
      <w:marRight w:val="0"/>
      <w:marTop w:val="0"/>
      <w:marBottom w:val="0"/>
      <w:divBdr>
        <w:top w:val="none" w:sz="0" w:space="0" w:color="auto"/>
        <w:left w:val="none" w:sz="0" w:space="0" w:color="auto"/>
        <w:bottom w:val="none" w:sz="0" w:space="0" w:color="auto"/>
        <w:right w:val="none" w:sz="0" w:space="0" w:color="auto"/>
      </w:divBdr>
      <w:divsChild>
        <w:div w:id="2023386343">
          <w:marLeft w:val="0"/>
          <w:marRight w:val="0"/>
          <w:marTop w:val="19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Raza</dc:creator>
  <cp:keywords/>
  <dc:description/>
  <cp:lastModifiedBy>Ehtisham Raza</cp:lastModifiedBy>
  <cp:revision>4</cp:revision>
  <dcterms:created xsi:type="dcterms:W3CDTF">2025-01-05T20:28:00Z</dcterms:created>
  <dcterms:modified xsi:type="dcterms:W3CDTF">2025-01-05T20:38:00Z</dcterms:modified>
</cp:coreProperties>
</file>