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04F8" w14:textId="77777777" w:rsidR="00794DA8" w:rsidRDefault="009B36F3">
      <w:pPr>
        <w:spacing w:after="0" w:line="480" w:lineRule="auto"/>
        <w:jc w:val="center"/>
        <w:rPr>
          <w:rFonts w:ascii="Arial" w:hAnsi="Arial" w:cs="Arial"/>
          <w:b/>
          <w:bCs/>
        </w:rPr>
      </w:pPr>
      <w:r>
        <w:rPr>
          <w:rFonts w:ascii="Arial" w:hAnsi="Arial" w:cs="Arial"/>
          <w:b/>
          <w:bCs/>
        </w:rPr>
        <w:t>República Bolivariana de Venezuela</w:t>
      </w:r>
    </w:p>
    <w:p w14:paraId="6F398471" w14:textId="77777777" w:rsidR="00794DA8" w:rsidRDefault="009B36F3">
      <w:pPr>
        <w:spacing w:after="0" w:line="480" w:lineRule="auto"/>
        <w:jc w:val="center"/>
        <w:rPr>
          <w:rFonts w:ascii="Arial" w:hAnsi="Arial" w:cs="Arial"/>
          <w:b/>
          <w:bCs/>
        </w:rPr>
      </w:pPr>
      <w:r>
        <w:rPr>
          <w:rFonts w:ascii="Arial" w:hAnsi="Arial" w:cs="Arial"/>
          <w:b/>
          <w:bCs/>
        </w:rPr>
        <w:t>Ministerio del Poder Popular para la Educación, Ciencia y Tecnología</w:t>
      </w:r>
    </w:p>
    <w:p w14:paraId="0C9AE7E7" w14:textId="77777777" w:rsidR="00794DA8" w:rsidRDefault="009B36F3">
      <w:pPr>
        <w:spacing w:after="0" w:line="480" w:lineRule="auto"/>
        <w:jc w:val="center"/>
        <w:rPr>
          <w:rFonts w:ascii="Arial" w:hAnsi="Arial" w:cs="Arial"/>
          <w:b/>
          <w:bCs/>
        </w:rPr>
      </w:pPr>
      <w:r>
        <w:rPr>
          <w:rFonts w:ascii="Arial" w:hAnsi="Arial" w:cs="Arial"/>
          <w:b/>
          <w:bCs/>
        </w:rPr>
        <w:t>Universidad Nacional Experimental de la Gran Caracas (UNEXCA)</w:t>
      </w:r>
    </w:p>
    <w:p w14:paraId="2DBF3E58" w14:textId="77777777" w:rsidR="00794DA8" w:rsidRDefault="009B36F3">
      <w:pPr>
        <w:spacing w:after="0" w:line="480" w:lineRule="auto"/>
        <w:jc w:val="center"/>
        <w:rPr>
          <w:rFonts w:ascii="Arial" w:hAnsi="Arial" w:cs="Arial"/>
          <w:b/>
          <w:bCs/>
        </w:rPr>
      </w:pPr>
      <w:r>
        <w:rPr>
          <w:rFonts w:ascii="Arial" w:hAnsi="Arial" w:cs="Arial"/>
          <w:b/>
          <w:bCs/>
        </w:rPr>
        <w:t>Núcleo: Altagracia</w:t>
      </w:r>
    </w:p>
    <w:p w14:paraId="1CC77D01" w14:textId="77777777" w:rsidR="00794DA8" w:rsidRDefault="009B36F3">
      <w:pPr>
        <w:spacing w:after="0" w:line="480" w:lineRule="auto"/>
        <w:jc w:val="center"/>
        <w:rPr>
          <w:rFonts w:ascii="Arial" w:hAnsi="Arial" w:cs="Arial"/>
          <w:b/>
          <w:bCs/>
        </w:rPr>
      </w:pPr>
      <w:r>
        <w:rPr>
          <w:rFonts w:ascii="Arial" w:hAnsi="Arial" w:cs="Arial"/>
          <w:b/>
          <w:bCs/>
        </w:rPr>
        <w:t>Proyecto Tecnológico</w:t>
      </w:r>
      <w:r w:rsidR="00315677">
        <w:rPr>
          <w:rFonts w:ascii="Arial" w:hAnsi="Arial" w:cs="Arial"/>
          <w:b/>
          <w:bCs/>
        </w:rPr>
        <w:t xml:space="preserve"> IV</w:t>
      </w:r>
    </w:p>
    <w:p w14:paraId="2C134A55" w14:textId="77777777" w:rsidR="00794DA8" w:rsidRDefault="00794DA8">
      <w:pPr>
        <w:jc w:val="both"/>
        <w:rPr>
          <w:rFonts w:ascii="Arial" w:hAnsi="Arial" w:cs="Arial"/>
          <w:b/>
          <w:bCs/>
        </w:rPr>
      </w:pPr>
    </w:p>
    <w:p w14:paraId="7B1776D7" w14:textId="77777777" w:rsidR="00794DA8" w:rsidRDefault="00794DA8">
      <w:pPr>
        <w:jc w:val="both"/>
        <w:rPr>
          <w:rFonts w:ascii="Arial" w:hAnsi="Arial" w:cs="Arial"/>
          <w:b/>
          <w:bCs/>
        </w:rPr>
      </w:pPr>
    </w:p>
    <w:p w14:paraId="4E371FC0" w14:textId="77777777" w:rsidR="00794DA8" w:rsidRDefault="00794DA8">
      <w:pPr>
        <w:jc w:val="both"/>
        <w:rPr>
          <w:rFonts w:ascii="Arial" w:hAnsi="Arial" w:cs="Arial"/>
          <w:b/>
          <w:bCs/>
        </w:rPr>
      </w:pPr>
    </w:p>
    <w:p w14:paraId="33C9D627" w14:textId="77777777" w:rsidR="00794DA8" w:rsidRDefault="00794DA8">
      <w:pPr>
        <w:jc w:val="both"/>
        <w:rPr>
          <w:rFonts w:ascii="Arial" w:hAnsi="Arial" w:cs="Arial"/>
          <w:b/>
          <w:bCs/>
        </w:rPr>
      </w:pPr>
    </w:p>
    <w:p w14:paraId="612961FE" w14:textId="77777777" w:rsidR="00794DA8" w:rsidRDefault="00794DA8">
      <w:pPr>
        <w:jc w:val="both"/>
        <w:rPr>
          <w:rFonts w:ascii="Arial" w:hAnsi="Arial" w:cs="Arial"/>
          <w:b/>
          <w:bCs/>
        </w:rPr>
      </w:pPr>
    </w:p>
    <w:p w14:paraId="0BA14696" w14:textId="77777777" w:rsidR="00794DA8" w:rsidRDefault="00794DA8">
      <w:pPr>
        <w:jc w:val="both"/>
        <w:rPr>
          <w:rFonts w:ascii="Arial" w:hAnsi="Arial" w:cs="Arial"/>
          <w:b/>
          <w:bCs/>
        </w:rPr>
      </w:pPr>
    </w:p>
    <w:p w14:paraId="451D9EE4" w14:textId="77777777" w:rsidR="00794DA8" w:rsidRDefault="00794DA8">
      <w:pPr>
        <w:jc w:val="both"/>
        <w:rPr>
          <w:rFonts w:ascii="Arial" w:hAnsi="Arial" w:cs="Arial"/>
          <w:b/>
          <w:bCs/>
        </w:rPr>
      </w:pPr>
    </w:p>
    <w:p w14:paraId="1C6565B9" w14:textId="77777777" w:rsidR="00794DA8" w:rsidRDefault="00794DA8">
      <w:pPr>
        <w:jc w:val="both"/>
        <w:rPr>
          <w:rFonts w:ascii="Arial" w:hAnsi="Arial" w:cs="Arial"/>
          <w:b/>
          <w:bCs/>
        </w:rPr>
      </w:pPr>
    </w:p>
    <w:p w14:paraId="78FC3C53" w14:textId="2757BEBE" w:rsidR="00794DA8" w:rsidRDefault="00315677" w:rsidP="009A4F21">
      <w:pPr>
        <w:jc w:val="both"/>
        <w:rPr>
          <w:rFonts w:ascii="Arial" w:hAnsi="Arial" w:cs="Arial"/>
        </w:rPr>
      </w:pPr>
      <w:r w:rsidRPr="009A4F21">
        <w:rPr>
          <w:rFonts w:ascii="Arial" w:hAnsi="Arial" w:cs="Arial"/>
          <w:b/>
          <w:bCs/>
          <w:sz w:val="24"/>
          <w:szCs w:val="24"/>
        </w:rPr>
        <w:t xml:space="preserve">Propuesta de aplicativo Web </w:t>
      </w:r>
      <w:r w:rsidR="009B36F3" w:rsidRPr="009A4F21">
        <w:rPr>
          <w:rFonts w:ascii="Arial" w:hAnsi="Arial" w:cs="Arial"/>
          <w:b/>
          <w:bCs/>
          <w:sz w:val="24"/>
          <w:szCs w:val="24"/>
        </w:rPr>
        <w:t xml:space="preserve">(Afridata) para la optimización de procesos informativos del </w:t>
      </w:r>
      <w:r w:rsidRPr="009A4F21">
        <w:rPr>
          <w:rFonts w:ascii="Arial" w:hAnsi="Arial" w:cs="Arial"/>
          <w:b/>
          <w:bCs/>
          <w:sz w:val="24"/>
          <w:szCs w:val="24"/>
        </w:rPr>
        <w:t xml:space="preserve">Vice Ministerio para Africa del </w:t>
      </w:r>
      <w:r w:rsidR="009B36F3" w:rsidRPr="009A4F21">
        <w:rPr>
          <w:rFonts w:ascii="Arial" w:hAnsi="Arial" w:cs="Arial"/>
          <w:b/>
          <w:bCs/>
          <w:sz w:val="24"/>
          <w:szCs w:val="24"/>
        </w:rPr>
        <w:t>MPPRE</w:t>
      </w:r>
      <w:r w:rsidRPr="009A4F21">
        <w:rPr>
          <w:rFonts w:ascii="Arial" w:hAnsi="Arial" w:cs="Arial"/>
          <w:b/>
          <w:bCs/>
          <w:sz w:val="24"/>
          <w:szCs w:val="24"/>
        </w:rPr>
        <w:t xml:space="preserve"> en Caracas Venezuela</w:t>
      </w:r>
      <w:r>
        <w:rPr>
          <w:rFonts w:ascii="Arial" w:hAnsi="Arial" w:cs="Arial"/>
          <w:b/>
          <w:bCs/>
        </w:rPr>
        <w:t>.</w:t>
      </w:r>
    </w:p>
    <w:p w14:paraId="7FA33F59" w14:textId="77777777" w:rsidR="00794DA8" w:rsidRDefault="00794DA8">
      <w:pPr>
        <w:jc w:val="both"/>
        <w:rPr>
          <w:rFonts w:ascii="Arial" w:hAnsi="Arial" w:cs="Arial"/>
        </w:rPr>
      </w:pPr>
    </w:p>
    <w:p w14:paraId="34C23BA2" w14:textId="77777777" w:rsidR="00794DA8" w:rsidRDefault="00794DA8">
      <w:pPr>
        <w:jc w:val="both"/>
        <w:rPr>
          <w:rFonts w:ascii="Arial" w:hAnsi="Arial" w:cs="Arial"/>
        </w:rPr>
      </w:pPr>
    </w:p>
    <w:p w14:paraId="1A768AE6" w14:textId="77777777" w:rsidR="00794DA8" w:rsidRDefault="00794DA8">
      <w:pPr>
        <w:jc w:val="both"/>
        <w:rPr>
          <w:rFonts w:ascii="Arial" w:hAnsi="Arial" w:cs="Arial"/>
        </w:rPr>
      </w:pPr>
    </w:p>
    <w:p w14:paraId="50BB5340" w14:textId="77777777" w:rsidR="00794DA8" w:rsidRDefault="009B36F3">
      <w:pPr>
        <w:spacing w:before="100" w:beforeAutospacing="1" w:after="100" w:afterAutospacing="1" w:line="480" w:lineRule="auto"/>
        <w:jc w:val="both"/>
        <w:rPr>
          <w:rFonts w:ascii="Arial" w:hAnsi="Arial" w:cs="Arial"/>
        </w:rPr>
      </w:pPr>
      <w:r>
        <w:rPr>
          <w:rFonts w:ascii="Arial" w:hAnsi="Arial" w:cs="Arial"/>
        </w:rPr>
        <w:t>Profesor: Walter Carrasquero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Autores:</w:t>
      </w:r>
    </w:p>
    <w:p w14:paraId="3D7592D8" w14:textId="77777777" w:rsidR="00794DA8" w:rsidRDefault="009B36F3">
      <w:pPr>
        <w:pStyle w:val="Encabezado"/>
        <w:rPr>
          <w:rFonts w:ascii="Arial" w:hAnsi="Arial" w:cs="Arial"/>
          <w:sz w:val="24"/>
          <w:szCs w:val="24"/>
        </w:rPr>
      </w:pPr>
      <w:r>
        <w:rPr>
          <w:rFonts w:ascii="Arial" w:hAnsi="Arial" w:cs="Arial"/>
        </w:rPr>
        <w:t xml:space="preserve">                                                                                   Rober Lugo            C.I </w:t>
      </w:r>
      <w:r>
        <w:rPr>
          <w:rFonts w:ascii="Arial" w:eastAsia="Times New Roman" w:hAnsi="Arial" w:cs="Arial"/>
          <w:kern w:val="36"/>
          <w:lang w:eastAsia="es-VE"/>
          <w14:ligatures w14:val="none"/>
        </w:rPr>
        <w:t>16.357.005</w:t>
      </w:r>
    </w:p>
    <w:p w14:paraId="628F4514" w14:textId="77777777" w:rsidR="00794DA8" w:rsidRDefault="009B36F3">
      <w:pPr>
        <w:spacing w:before="100" w:beforeAutospacing="1" w:after="0" w:line="276" w:lineRule="auto"/>
        <w:jc w:val="both"/>
        <w:rPr>
          <w:rFonts w:ascii="Arial" w:hAnsi="Arial" w:cs="Arial"/>
        </w:rPr>
      </w:pPr>
      <w:r>
        <w:rPr>
          <w:rFonts w:ascii="Arial" w:hAnsi="Arial" w:cs="Arial"/>
        </w:rPr>
        <w:t xml:space="preserve">                                                                                   Annie Aular             C.I: 18.271.471 </w:t>
      </w:r>
    </w:p>
    <w:p w14:paraId="2D59FD96" w14:textId="77777777" w:rsidR="00794DA8" w:rsidRDefault="009B36F3">
      <w:pPr>
        <w:spacing w:before="100" w:beforeAutospacing="1" w:after="0" w:line="276" w:lineRule="auto"/>
        <w:jc w:val="both"/>
        <w:rPr>
          <w:rFonts w:ascii="Arial" w:hAnsi="Arial" w:cs="Arial"/>
        </w:rPr>
      </w:pPr>
      <w:r>
        <w:rPr>
          <w:rFonts w:ascii="Arial" w:hAnsi="Arial" w:cs="Arial"/>
        </w:rPr>
        <w:t xml:space="preserve">                                                                                   Fernando </w:t>
      </w:r>
      <w:proofErr w:type="gramStart"/>
      <w:r>
        <w:rPr>
          <w:rFonts w:ascii="Arial" w:hAnsi="Arial" w:cs="Arial"/>
        </w:rPr>
        <w:t>Villegas  C.I</w:t>
      </w:r>
      <w:proofErr w:type="gramEnd"/>
      <w:r>
        <w:rPr>
          <w:rFonts w:ascii="Arial" w:hAnsi="Arial" w:cs="Arial"/>
        </w:rPr>
        <w:t xml:space="preserve">: 20.129.712 </w:t>
      </w:r>
    </w:p>
    <w:p w14:paraId="70623DDA" w14:textId="77777777" w:rsidR="00794DA8" w:rsidRDefault="009B36F3">
      <w:pPr>
        <w:spacing w:before="100" w:beforeAutospacing="1" w:after="0" w:line="276" w:lineRule="auto"/>
        <w:jc w:val="both"/>
        <w:rPr>
          <w:rFonts w:ascii="Arial" w:hAnsi="Arial" w:cs="Arial"/>
        </w:rPr>
      </w:pPr>
      <w:r>
        <w:rPr>
          <w:rFonts w:ascii="Arial" w:hAnsi="Arial" w:cs="Arial"/>
        </w:rPr>
        <w:t xml:space="preserve">                                                                                   Raúl Zavarce         C.I: 13.308.756 </w:t>
      </w:r>
    </w:p>
    <w:p w14:paraId="03EBD6A6" w14:textId="77777777" w:rsidR="00794DA8" w:rsidRDefault="00794DA8">
      <w:pPr>
        <w:spacing w:before="100" w:beforeAutospacing="1" w:after="0" w:line="276" w:lineRule="auto"/>
        <w:jc w:val="both"/>
        <w:rPr>
          <w:rFonts w:ascii="Arial" w:hAnsi="Arial" w:cs="Arial"/>
        </w:rPr>
      </w:pPr>
    </w:p>
    <w:p w14:paraId="09965AED" w14:textId="77777777" w:rsidR="00794DA8" w:rsidRDefault="00794DA8">
      <w:pPr>
        <w:spacing w:before="100" w:beforeAutospacing="1" w:after="0" w:line="276" w:lineRule="auto"/>
        <w:jc w:val="both"/>
        <w:rPr>
          <w:rFonts w:ascii="Arial" w:hAnsi="Arial" w:cs="Arial"/>
        </w:rPr>
      </w:pPr>
    </w:p>
    <w:p w14:paraId="682AE78C" w14:textId="77777777" w:rsidR="00794DA8" w:rsidRDefault="009B36F3">
      <w:pPr>
        <w:spacing w:before="100" w:beforeAutospacing="1" w:after="0" w:line="480" w:lineRule="auto"/>
        <w:ind w:left="2880" w:firstLine="720"/>
        <w:jc w:val="both"/>
        <w:rPr>
          <w:rFonts w:ascii="Arial" w:hAnsi="Arial" w:cs="Arial"/>
        </w:rPr>
      </w:pPr>
      <w:r>
        <w:rPr>
          <w:rFonts w:ascii="Arial" w:hAnsi="Arial" w:cs="Arial"/>
        </w:rPr>
        <w:t>Caracas, abril 2026</w:t>
      </w:r>
    </w:p>
    <w:p w14:paraId="5101E191" w14:textId="77777777" w:rsidR="00794DA8" w:rsidRDefault="009B36F3">
      <w:pPr>
        <w:spacing w:after="0" w:line="276" w:lineRule="auto"/>
        <w:jc w:val="center"/>
        <w:rPr>
          <w:rFonts w:ascii="Arial" w:hAnsi="Arial" w:cs="Arial"/>
          <w:b/>
          <w:bCs/>
        </w:rPr>
      </w:pPr>
      <w:r>
        <w:rPr>
          <w:rFonts w:ascii="Arial" w:hAnsi="Arial" w:cs="Arial"/>
          <w:b/>
          <w:bCs/>
        </w:rPr>
        <w:lastRenderedPageBreak/>
        <w:t>República Bolivariana de Venezuela</w:t>
      </w:r>
    </w:p>
    <w:p w14:paraId="50374D3E" w14:textId="77777777" w:rsidR="00794DA8" w:rsidRDefault="009B36F3">
      <w:pPr>
        <w:spacing w:after="0" w:line="276" w:lineRule="auto"/>
        <w:jc w:val="center"/>
        <w:rPr>
          <w:rFonts w:ascii="Arial" w:hAnsi="Arial" w:cs="Arial"/>
          <w:b/>
          <w:bCs/>
        </w:rPr>
      </w:pPr>
      <w:r>
        <w:rPr>
          <w:rFonts w:ascii="Arial" w:hAnsi="Arial" w:cs="Arial"/>
          <w:b/>
          <w:bCs/>
        </w:rPr>
        <w:t>Ministerio del Poder Popular para la Educación, Ciencia y Tecnología</w:t>
      </w:r>
    </w:p>
    <w:p w14:paraId="749B2DFE" w14:textId="77777777" w:rsidR="00794DA8" w:rsidRDefault="009B36F3">
      <w:pPr>
        <w:spacing w:after="0" w:line="276" w:lineRule="auto"/>
        <w:jc w:val="center"/>
        <w:rPr>
          <w:rFonts w:ascii="Arial" w:hAnsi="Arial" w:cs="Arial"/>
          <w:b/>
          <w:bCs/>
        </w:rPr>
      </w:pPr>
      <w:r>
        <w:rPr>
          <w:rFonts w:ascii="Arial" w:hAnsi="Arial" w:cs="Arial"/>
          <w:b/>
          <w:bCs/>
        </w:rPr>
        <w:t>Universidad Nacional Experimental de la Gran Caracas (UNEXCA)</w:t>
      </w:r>
    </w:p>
    <w:p w14:paraId="00406DC0" w14:textId="77777777" w:rsidR="00794DA8" w:rsidRDefault="009B36F3">
      <w:pPr>
        <w:spacing w:after="0" w:line="276" w:lineRule="auto"/>
        <w:jc w:val="center"/>
        <w:rPr>
          <w:rFonts w:ascii="Arial" w:hAnsi="Arial" w:cs="Arial"/>
          <w:b/>
          <w:bCs/>
        </w:rPr>
      </w:pPr>
      <w:r>
        <w:rPr>
          <w:rFonts w:ascii="Arial" w:hAnsi="Arial" w:cs="Arial"/>
          <w:b/>
          <w:bCs/>
        </w:rPr>
        <w:t>Núcleo: Altagracia</w:t>
      </w:r>
    </w:p>
    <w:p w14:paraId="42BF179F" w14:textId="77777777" w:rsidR="00794DA8" w:rsidRDefault="009B36F3">
      <w:pPr>
        <w:spacing w:after="0" w:line="276" w:lineRule="auto"/>
        <w:jc w:val="center"/>
        <w:rPr>
          <w:rFonts w:ascii="Arial" w:hAnsi="Arial" w:cs="Arial"/>
          <w:b/>
          <w:bCs/>
        </w:rPr>
      </w:pPr>
      <w:r>
        <w:rPr>
          <w:rFonts w:ascii="Arial" w:hAnsi="Arial" w:cs="Arial"/>
          <w:b/>
          <w:bCs/>
        </w:rPr>
        <w:t>Proyecto Tecnológico</w:t>
      </w:r>
      <w:r w:rsidR="00315677">
        <w:rPr>
          <w:rFonts w:ascii="Arial" w:hAnsi="Arial" w:cs="Arial"/>
          <w:b/>
          <w:bCs/>
        </w:rPr>
        <w:t xml:space="preserve"> IV</w:t>
      </w:r>
    </w:p>
    <w:p w14:paraId="37FA036F" w14:textId="77777777" w:rsidR="00794DA8" w:rsidRDefault="00794DA8">
      <w:pPr>
        <w:spacing w:line="276" w:lineRule="auto"/>
        <w:jc w:val="center"/>
        <w:rPr>
          <w:rFonts w:ascii="Arial" w:hAnsi="Arial" w:cs="Arial"/>
          <w:b/>
          <w:bCs/>
          <w:sz w:val="32"/>
          <w:szCs w:val="32"/>
        </w:rPr>
      </w:pPr>
    </w:p>
    <w:p w14:paraId="0D6284EE" w14:textId="77777777" w:rsidR="00794DA8" w:rsidRDefault="009B36F3">
      <w:pPr>
        <w:jc w:val="center"/>
        <w:rPr>
          <w:rFonts w:ascii="Arial" w:hAnsi="Arial" w:cs="Arial"/>
          <w:b/>
          <w:bCs/>
        </w:rPr>
      </w:pPr>
      <w:r>
        <w:rPr>
          <w:rFonts w:ascii="Arial" w:hAnsi="Arial" w:cs="Arial"/>
          <w:b/>
          <w:bCs/>
        </w:rPr>
        <w:t>Diseñar una plataforma web para la optimización de procesos informativos del MPPRE - Despacho para África, Municipio Libertador</w:t>
      </w:r>
    </w:p>
    <w:p w14:paraId="17925C81" w14:textId="77777777" w:rsidR="00794DA8" w:rsidRDefault="009B36F3">
      <w:pPr>
        <w:pStyle w:val="Encabezado"/>
        <w:jc w:val="both"/>
        <w:rPr>
          <w:rFonts w:ascii="Arial" w:hAnsi="Arial" w:cs="Arial"/>
        </w:rPr>
      </w:pPr>
      <w:r>
        <w:rPr>
          <w:rFonts w:ascii="Arial" w:hAnsi="Arial" w:cs="Arial"/>
          <w:b/>
          <w:bCs/>
        </w:rPr>
        <w:t xml:space="preserve">                                                                          Autores: </w:t>
      </w:r>
      <w:r>
        <w:rPr>
          <w:rFonts w:ascii="Arial" w:hAnsi="Arial" w:cs="Arial"/>
        </w:rPr>
        <w:t xml:space="preserve">Rober Lugo                 C.I </w:t>
      </w:r>
      <w:r>
        <w:rPr>
          <w:rFonts w:ascii="Arial" w:eastAsia="Times New Roman" w:hAnsi="Arial" w:cs="Arial"/>
          <w:kern w:val="36"/>
          <w:lang w:eastAsia="es-VE"/>
          <w14:ligatures w14:val="none"/>
        </w:rPr>
        <w:t>16.357.005</w:t>
      </w:r>
    </w:p>
    <w:p w14:paraId="64F3839F" w14:textId="77777777" w:rsidR="00794DA8" w:rsidRDefault="009B36F3">
      <w:pPr>
        <w:spacing w:after="0" w:line="240" w:lineRule="auto"/>
        <w:jc w:val="right"/>
        <w:rPr>
          <w:rFonts w:ascii="Arial" w:hAnsi="Arial" w:cs="Arial"/>
        </w:rPr>
      </w:pPr>
      <w:r>
        <w:rPr>
          <w:rFonts w:ascii="Arial" w:hAnsi="Arial" w:cs="Arial"/>
        </w:rPr>
        <w:t xml:space="preserve">                                                                                      Annie Aular             C.I: 18.271.471 </w:t>
      </w:r>
    </w:p>
    <w:p w14:paraId="6D0D64E4" w14:textId="77777777" w:rsidR="00794DA8" w:rsidRDefault="009B36F3">
      <w:pPr>
        <w:spacing w:after="0" w:line="240" w:lineRule="auto"/>
        <w:jc w:val="right"/>
        <w:rPr>
          <w:rFonts w:ascii="Arial" w:hAnsi="Arial" w:cs="Arial"/>
        </w:rPr>
      </w:pPr>
      <w:r>
        <w:rPr>
          <w:rFonts w:ascii="Arial" w:hAnsi="Arial" w:cs="Arial"/>
        </w:rPr>
        <w:t xml:space="preserve">                                                                                        Fernando Villegas   C.I: 20.129.712 </w:t>
      </w:r>
    </w:p>
    <w:p w14:paraId="35E481E1" w14:textId="77777777" w:rsidR="00794DA8" w:rsidRDefault="009B36F3">
      <w:pPr>
        <w:spacing w:after="0" w:line="240" w:lineRule="auto"/>
        <w:jc w:val="both"/>
        <w:rPr>
          <w:rFonts w:ascii="Arial" w:hAnsi="Arial" w:cs="Arial"/>
        </w:rPr>
      </w:pPr>
      <w:r>
        <w:rPr>
          <w:rFonts w:ascii="Arial" w:hAnsi="Arial" w:cs="Arial"/>
        </w:rPr>
        <w:t xml:space="preserve">                                                                                        Raúl Zavarce              C.I: 13.308.756    </w:t>
      </w:r>
    </w:p>
    <w:p w14:paraId="1A5762BE" w14:textId="77777777" w:rsidR="00794DA8" w:rsidRDefault="009B36F3">
      <w:pPr>
        <w:spacing w:after="0" w:line="240" w:lineRule="auto"/>
        <w:jc w:val="center"/>
        <w:rPr>
          <w:rFonts w:ascii="Arial" w:hAnsi="Arial" w:cs="Arial"/>
          <w:bCs/>
          <w:szCs w:val="32"/>
        </w:rPr>
      </w:pPr>
      <w:r>
        <w:rPr>
          <w:rFonts w:ascii="Arial" w:hAnsi="Arial" w:cs="Arial"/>
          <w:b/>
          <w:bCs/>
          <w:szCs w:val="32"/>
        </w:rPr>
        <w:t xml:space="preserve">                                                Tutor:     </w:t>
      </w:r>
      <w:r>
        <w:rPr>
          <w:rFonts w:ascii="Arial" w:hAnsi="Arial" w:cs="Arial"/>
          <w:bCs/>
          <w:szCs w:val="32"/>
        </w:rPr>
        <w:t>Walter Carrasquero</w:t>
      </w:r>
    </w:p>
    <w:p w14:paraId="2573C9DF" w14:textId="77777777" w:rsidR="00794DA8" w:rsidRDefault="00794DA8">
      <w:pPr>
        <w:spacing w:line="360" w:lineRule="auto"/>
        <w:jc w:val="center"/>
        <w:rPr>
          <w:rFonts w:ascii="Arial" w:hAnsi="Arial" w:cs="Arial"/>
          <w:b/>
          <w:bCs/>
          <w:sz w:val="24"/>
          <w:szCs w:val="32"/>
        </w:rPr>
      </w:pPr>
    </w:p>
    <w:p w14:paraId="6614485A" w14:textId="77777777" w:rsidR="00794DA8" w:rsidRDefault="00794DA8">
      <w:pPr>
        <w:spacing w:line="360" w:lineRule="auto"/>
        <w:jc w:val="center"/>
        <w:rPr>
          <w:rFonts w:ascii="Arial" w:hAnsi="Arial" w:cs="Arial"/>
          <w:b/>
          <w:bCs/>
          <w:sz w:val="24"/>
          <w:szCs w:val="32"/>
        </w:rPr>
      </w:pPr>
    </w:p>
    <w:p w14:paraId="33288474" w14:textId="77777777" w:rsidR="00794DA8" w:rsidRDefault="009B36F3">
      <w:pPr>
        <w:spacing w:line="360" w:lineRule="auto"/>
        <w:jc w:val="center"/>
        <w:rPr>
          <w:rFonts w:ascii="Arial" w:hAnsi="Arial" w:cs="Arial"/>
          <w:b/>
          <w:bCs/>
          <w:sz w:val="24"/>
          <w:szCs w:val="32"/>
        </w:rPr>
      </w:pPr>
      <w:r>
        <w:rPr>
          <w:rFonts w:ascii="Arial" w:hAnsi="Arial" w:cs="Arial"/>
          <w:b/>
          <w:bCs/>
          <w:sz w:val="24"/>
          <w:szCs w:val="32"/>
        </w:rPr>
        <w:t>Resumen</w:t>
      </w:r>
    </w:p>
    <w:p w14:paraId="11790656" w14:textId="6AE267F2" w:rsidR="00CC2F22" w:rsidRPr="00CC2F22" w:rsidRDefault="00CC2F22" w:rsidP="00CC2F22">
      <w:pPr>
        <w:spacing w:line="360" w:lineRule="auto"/>
        <w:jc w:val="both"/>
        <w:rPr>
          <w:rFonts w:ascii="Arial" w:hAnsi="Arial" w:cs="Arial"/>
          <w:sz w:val="24"/>
          <w:szCs w:val="24"/>
        </w:rPr>
      </w:pPr>
      <w:r w:rsidRPr="00CC2F22">
        <w:rPr>
          <w:rFonts w:ascii="Arial" w:hAnsi="Arial" w:cs="Arial"/>
          <w:sz w:val="24"/>
          <w:szCs w:val="24"/>
        </w:rPr>
        <w:t xml:space="preserve">El </w:t>
      </w:r>
      <w:r w:rsidRPr="00CC2F22">
        <w:rPr>
          <w:rFonts w:ascii="Arial" w:hAnsi="Arial" w:cs="Arial"/>
          <w:b/>
          <w:bCs/>
          <w:sz w:val="24"/>
          <w:szCs w:val="24"/>
        </w:rPr>
        <w:t>Viceministerio para África del Ministerio del Poder Popular para Relaciones Exteriores (MPPRE)</w:t>
      </w:r>
      <w:r w:rsidRPr="00CC2F22">
        <w:rPr>
          <w:rFonts w:ascii="Arial" w:hAnsi="Arial" w:cs="Arial"/>
          <w:sz w:val="24"/>
          <w:szCs w:val="24"/>
        </w:rPr>
        <w:t xml:space="preserve"> de Venezuela mantiene relaciones diplomáticas con </w:t>
      </w:r>
      <w:r w:rsidRPr="00CC2F22">
        <w:rPr>
          <w:rFonts w:ascii="Arial" w:hAnsi="Arial" w:cs="Arial"/>
          <w:b/>
          <w:bCs/>
          <w:sz w:val="24"/>
          <w:szCs w:val="24"/>
        </w:rPr>
        <w:t>43 de los 5</w:t>
      </w:r>
      <w:r>
        <w:rPr>
          <w:rFonts w:ascii="Arial" w:hAnsi="Arial" w:cs="Arial"/>
          <w:b/>
          <w:bCs/>
          <w:sz w:val="24"/>
          <w:szCs w:val="24"/>
        </w:rPr>
        <w:t>5</w:t>
      </w:r>
      <w:r w:rsidRPr="00CC2F22">
        <w:rPr>
          <w:rFonts w:ascii="Arial" w:hAnsi="Arial" w:cs="Arial"/>
          <w:b/>
          <w:bCs/>
          <w:sz w:val="24"/>
          <w:szCs w:val="24"/>
        </w:rPr>
        <w:t xml:space="preserve"> países</w:t>
      </w:r>
      <w:r w:rsidRPr="00CC2F22">
        <w:rPr>
          <w:rFonts w:ascii="Arial" w:hAnsi="Arial" w:cs="Arial"/>
          <w:sz w:val="24"/>
          <w:szCs w:val="24"/>
        </w:rPr>
        <w:t xml:space="preserve"> del continente africano a través de </w:t>
      </w:r>
      <w:r w:rsidRPr="00CC2F22">
        <w:rPr>
          <w:rFonts w:ascii="Arial" w:hAnsi="Arial" w:cs="Arial"/>
          <w:b/>
          <w:bCs/>
          <w:sz w:val="24"/>
          <w:szCs w:val="24"/>
        </w:rPr>
        <w:t>18 embajadas residentes</w:t>
      </w:r>
      <w:r w:rsidRPr="00CC2F22">
        <w:rPr>
          <w:rFonts w:ascii="Arial" w:hAnsi="Arial" w:cs="Arial"/>
          <w:sz w:val="24"/>
          <w:szCs w:val="24"/>
        </w:rPr>
        <w:t xml:space="preserve"> y un sistema de concurrencias diplomáticas. Sin embargo, el Despacho para África enfrenta </w:t>
      </w:r>
      <w:r w:rsidRPr="00CC2F22">
        <w:rPr>
          <w:rFonts w:ascii="Arial" w:hAnsi="Arial" w:cs="Arial"/>
          <w:b/>
          <w:bCs/>
          <w:sz w:val="24"/>
          <w:szCs w:val="24"/>
        </w:rPr>
        <w:t>desafíos críticos</w:t>
      </w:r>
      <w:r w:rsidRPr="00CC2F22">
        <w:rPr>
          <w:rFonts w:ascii="Arial" w:hAnsi="Arial" w:cs="Arial"/>
          <w:sz w:val="24"/>
          <w:szCs w:val="24"/>
        </w:rPr>
        <w:t xml:space="preserve"> en la gestión, organización y acceso a la información diplomática, política, económica y cultural de las naciones africanas.</w:t>
      </w:r>
    </w:p>
    <w:p w14:paraId="6AF4BC79" w14:textId="77777777" w:rsidR="00CC2F22" w:rsidRPr="00CC2F22" w:rsidRDefault="00CC2F22" w:rsidP="00CC2F22">
      <w:pPr>
        <w:spacing w:line="360" w:lineRule="auto"/>
        <w:jc w:val="both"/>
        <w:rPr>
          <w:rFonts w:ascii="Arial" w:hAnsi="Arial" w:cs="Arial"/>
          <w:sz w:val="24"/>
          <w:szCs w:val="24"/>
        </w:rPr>
      </w:pPr>
      <w:r w:rsidRPr="00CC2F22">
        <w:rPr>
          <w:rFonts w:ascii="Arial" w:hAnsi="Arial" w:cs="Arial"/>
          <w:b/>
          <w:bCs/>
          <w:sz w:val="24"/>
          <w:szCs w:val="24"/>
        </w:rPr>
        <w:t>Problemática Identificada:</w:t>
      </w:r>
    </w:p>
    <w:p w14:paraId="49EF66BE" w14:textId="77777777" w:rsidR="00CC2F22" w:rsidRPr="00CC2F22" w:rsidRDefault="00CC2F22" w:rsidP="00CC2F22">
      <w:pPr>
        <w:spacing w:line="360" w:lineRule="auto"/>
        <w:jc w:val="both"/>
        <w:rPr>
          <w:rFonts w:ascii="Arial" w:hAnsi="Arial" w:cs="Arial"/>
          <w:sz w:val="24"/>
          <w:szCs w:val="24"/>
        </w:rPr>
      </w:pPr>
      <w:r w:rsidRPr="00CC2F22">
        <w:rPr>
          <w:rFonts w:ascii="Arial" w:hAnsi="Arial" w:cs="Arial"/>
          <w:sz w:val="24"/>
          <w:szCs w:val="24"/>
        </w:rPr>
        <w:t xml:space="preserve">La información actual se encuentra </w:t>
      </w:r>
      <w:r w:rsidRPr="00CC2F22">
        <w:rPr>
          <w:rFonts w:ascii="Arial" w:hAnsi="Arial" w:cs="Arial"/>
          <w:b/>
          <w:bCs/>
          <w:sz w:val="24"/>
          <w:szCs w:val="24"/>
        </w:rPr>
        <w:t>dispersa y fragmentada</w:t>
      </w:r>
      <w:r w:rsidRPr="00CC2F22">
        <w:rPr>
          <w:rFonts w:ascii="Arial" w:hAnsi="Arial" w:cs="Arial"/>
          <w:sz w:val="24"/>
          <w:szCs w:val="24"/>
        </w:rPr>
        <w:t xml:space="preserve"> en múltiples fuentes no integradas: documentos físicos archivados en carpetas, archivos digitales en formatos Excel y Word almacenados en ubicaciones dispersas, correos electrónicos con datos relevantes, y bases de datos independientes que no se comunican entre sí. Esta situación genera:</w:t>
      </w:r>
    </w:p>
    <w:p w14:paraId="00455960" w14:textId="77777777" w:rsidR="00CC2F22" w:rsidRPr="00CC2F22" w:rsidRDefault="00CC2F22" w:rsidP="00CC2F22">
      <w:pPr>
        <w:numPr>
          <w:ilvl w:val="0"/>
          <w:numId w:val="33"/>
        </w:numPr>
        <w:spacing w:line="360" w:lineRule="auto"/>
        <w:jc w:val="both"/>
        <w:rPr>
          <w:rFonts w:ascii="Arial" w:hAnsi="Arial" w:cs="Arial"/>
          <w:sz w:val="24"/>
          <w:szCs w:val="24"/>
        </w:rPr>
      </w:pPr>
      <w:r w:rsidRPr="00CC2F22">
        <w:rPr>
          <w:rFonts w:ascii="Arial" w:hAnsi="Arial" w:cs="Arial"/>
          <w:b/>
          <w:bCs/>
          <w:sz w:val="24"/>
          <w:szCs w:val="24"/>
        </w:rPr>
        <w:t>Repetición sistemática en consultas de información</w:t>
      </w:r>
      <w:r w:rsidRPr="00CC2F22">
        <w:rPr>
          <w:rFonts w:ascii="Arial" w:hAnsi="Arial" w:cs="Arial"/>
          <w:sz w:val="24"/>
          <w:szCs w:val="24"/>
        </w:rPr>
        <w:t xml:space="preserve">: El personal diplomático debe consultar múltiples fuentes para obtener una visión completa de un país, incrementando los tiempos de búsqueda en un </w:t>
      </w:r>
      <w:r w:rsidRPr="00CC2F22">
        <w:rPr>
          <w:rFonts w:ascii="Arial" w:hAnsi="Arial" w:cs="Arial"/>
          <w:b/>
          <w:bCs/>
          <w:sz w:val="24"/>
          <w:szCs w:val="24"/>
        </w:rPr>
        <w:t>70-80%</w:t>
      </w:r>
      <w:r w:rsidRPr="00CC2F22">
        <w:rPr>
          <w:rFonts w:ascii="Arial" w:hAnsi="Arial" w:cs="Arial"/>
          <w:sz w:val="24"/>
          <w:szCs w:val="24"/>
        </w:rPr>
        <w:t xml:space="preserve"> y generando duplicidad de esfuerzos.</w:t>
      </w:r>
    </w:p>
    <w:p w14:paraId="7F825CE3" w14:textId="77777777" w:rsidR="00CC2F22" w:rsidRPr="00CC2F22" w:rsidRDefault="00CC2F22" w:rsidP="00CC2F22">
      <w:pPr>
        <w:numPr>
          <w:ilvl w:val="0"/>
          <w:numId w:val="33"/>
        </w:numPr>
        <w:spacing w:line="360" w:lineRule="auto"/>
        <w:jc w:val="both"/>
        <w:rPr>
          <w:rFonts w:ascii="Arial" w:hAnsi="Arial" w:cs="Arial"/>
          <w:sz w:val="24"/>
          <w:szCs w:val="24"/>
        </w:rPr>
      </w:pPr>
      <w:r w:rsidRPr="00CC2F22">
        <w:rPr>
          <w:rFonts w:ascii="Arial" w:hAnsi="Arial" w:cs="Arial"/>
          <w:b/>
          <w:bCs/>
          <w:sz w:val="24"/>
          <w:szCs w:val="24"/>
        </w:rPr>
        <w:lastRenderedPageBreak/>
        <w:t>Información no está a la mano</w:t>
      </w:r>
      <w:r w:rsidRPr="00CC2F22">
        <w:rPr>
          <w:rFonts w:ascii="Arial" w:hAnsi="Arial" w:cs="Arial"/>
          <w:sz w:val="24"/>
          <w:szCs w:val="24"/>
        </w:rPr>
        <w:t>: La ausencia de un repositorio centralizado dificulta el acceso rápido a datos actualizados sobre autoridades gubernamentales, relaciones bilaterales, acuerdos internacionales y compromisos adquiridos.</w:t>
      </w:r>
    </w:p>
    <w:p w14:paraId="47326654" w14:textId="77777777" w:rsidR="00CC2F22" w:rsidRPr="00CC2F22" w:rsidRDefault="00CC2F22" w:rsidP="00CC2F22">
      <w:pPr>
        <w:numPr>
          <w:ilvl w:val="0"/>
          <w:numId w:val="33"/>
        </w:numPr>
        <w:spacing w:line="360" w:lineRule="auto"/>
        <w:jc w:val="both"/>
        <w:rPr>
          <w:rFonts w:ascii="Arial" w:hAnsi="Arial" w:cs="Arial"/>
          <w:sz w:val="24"/>
          <w:szCs w:val="24"/>
        </w:rPr>
      </w:pPr>
      <w:r w:rsidRPr="00CC2F22">
        <w:rPr>
          <w:rFonts w:ascii="Arial" w:hAnsi="Arial" w:cs="Arial"/>
          <w:b/>
          <w:bCs/>
          <w:sz w:val="24"/>
          <w:szCs w:val="24"/>
        </w:rPr>
        <w:t>Dificultad para diferenciar consultas por fechas de establecimiento de relaciones diplomáticas</w:t>
      </w:r>
      <w:r w:rsidRPr="00CC2F22">
        <w:rPr>
          <w:rFonts w:ascii="Arial" w:hAnsi="Arial" w:cs="Arial"/>
          <w:sz w:val="24"/>
          <w:szCs w:val="24"/>
        </w:rPr>
        <w:t>: No existe un sistema que permita filtrar y visualizar de manera sistemática las relaciones diplomáticas según su antigüedad, fechas de hitos históricos internos de cada país, ni la evolución temporal de los vínculos Venezuela-África.</w:t>
      </w:r>
    </w:p>
    <w:p w14:paraId="738C8219" w14:textId="12B3E4C0" w:rsidR="00CC2F22" w:rsidRPr="00CC2F22" w:rsidRDefault="00CC2F22" w:rsidP="00CC2F22">
      <w:pPr>
        <w:numPr>
          <w:ilvl w:val="0"/>
          <w:numId w:val="33"/>
        </w:numPr>
        <w:spacing w:line="360" w:lineRule="auto"/>
        <w:jc w:val="both"/>
        <w:rPr>
          <w:rFonts w:ascii="Arial" w:hAnsi="Arial" w:cs="Arial"/>
          <w:sz w:val="24"/>
          <w:szCs w:val="24"/>
        </w:rPr>
      </w:pPr>
      <w:r w:rsidRPr="00CC2F22">
        <w:rPr>
          <w:rFonts w:ascii="Arial" w:hAnsi="Arial" w:cs="Arial"/>
          <w:b/>
          <w:bCs/>
          <w:sz w:val="24"/>
          <w:szCs w:val="24"/>
        </w:rPr>
        <w:t>Obsolescencia de datos</w:t>
      </w:r>
      <w:r w:rsidRPr="00CC2F22">
        <w:rPr>
          <w:rFonts w:ascii="Arial" w:hAnsi="Arial" w:cs="Arial"/>
          <w:sz w:val="24"/>
          <w:szCs w:val="24"/>
        </w:rPr>
        <w:t xml:space="preserve">: La dinámica política africana, caracterizada por cambios frecuentes de autoridades, golpes de </w:t>
      </w:r>
      <w:r>
        <w:rPr>
          <w:rFonts w:ascii="Arial" w:hAnsi="Arial" w:cs="Arial"/>
          <w:sz w:val="24"/>
          <w:szCs w:val="24"/>
        </w:rPr>
        <w:t>Estado</w:t>
      </w:r>
      <w:r w:rsidRPr="00CC2F22">
        <w:rPr>
          <w:rFonts w:ascii="Arial" w:hAnsi="Arial" w:cs="Arial"/>
          <w:sz w:val="24"/>
          <w:szCs w:val="24"/>
        </w:rPr>
        <w:t xml:space="preserve"> y transiciones democráticas, requiere actualización constante que el sistema actual no garantiza.</w:t>
      </w:r>
    </w:p>
    <w:p w14:paraId="7067F443" w14:textId="77777777" w:rsidR="00CC2F22" w:rsidRPr="00CC2F22" w:rsidRDefault="00CC2F22" w:rsidP="00CC2F22">
      <w:pPr>
        <w:spacing w:line="360" w:lineRule="auto"/>
        <w:jc w:val="both"/>
        <w:rPr>
          <w:rFonts w:ascii="Arial" w:hAnsi="Arial" w:cs="Arial"/>
          <w:sz w:val="24"/>
          <w:szCs w:val="24"/>
        </w:rPr>
      </w:pPr>
      <w:r w:rsidRPr="00CC2F22">
        <w:rPr>
          <w:rFonts w:ascii="Arial" w:hAnsi="Arial" w:cs="Arial"/>
          <w:b/>
          <w:bCs/>
          <w:sz w:val="24"/>
          <w:szCs w:val="24"/>
        </w:rPr>
        <w:t>Solución Propuesta:</w:t>
      </w:r>
    </w:p>
    <w:p w14:paraId="5F129FDB" w14:textId="77777777" w:rsidR="00CC2F22" w:rsidRPr="00CC2F22" w:rsidRDefault="00CC2F22" w:rsidP="00CC2F22">
      <w:pPr>
        <w:spacing w:line="360" w:lineRule="auto"/>
        <w:jc w:val="both"/>
        <w:rPr>
          <w:rFonts w:ascii="Arial" w:hAnsi="Arial" w:cs="Arial"/>
          <w:sz w:val="24"/>
          <w:szCs w:val="24"/>
        </w:rPr>
      </w:pPr>
      <w:r w:rsidRPr="00CC2F22">
        <w:rPr>
          <w:rFonts w:ascii="Arial" w:hAnsi="Arial" w:cs="Arial"/>
          <w:sz w:val="24"/>
          <w:szCs w:val="24"/>
        </w:rPr>
        <w:t xml:space="preserve">La plataforma </w:t>
      </w:r>
      <w:r w:rsidRPr="00CC2F22">
        <w:rPr>
          <w:rFonts w:ascii="Arial" w:hAnsi="Arial" w:cs="Arial"/>
          <w:b/>
          <w:bCs/>
          <w:sz w:val="24"/>
          <w:szCs w:val="24"/>
        </w:rPr>
        <w:t>Afridata</w:t>
      </w:r>
      <w:r w:rsidRPr="00CC2F22">
        <w:rPr>
          <w:rFonts w:ascii="Arial" w:hAnsi="Arial" w:cs="Arial"/>
          <w:sz w:val="24"/>
          <w:szCs w:val="24"/>
        </w:rPr>
        <w:t xml:space="preserve"> surge como una </w:t>
      </w:r>
      <w:r w:rsidRPr="00CC2F22">
        <w:rPr>
          <w:rFonts w:ascii="Arial" w:hAnsi="Arial" w:cs="Arial"/>
          <w:b/>
          <w:bCs/>
          <w:sz w:val="24"/>
          <w:szCs w:val="24"/>
        </w:rPr>
        <w:t>solución tecnológica integral</w:t>
      </w:r>
      <w:r w:rsidRPr="00CC2F22">
        <w:rPr>
          <w:rFonts w:ascii="Arial" w:hAnsi="Arial" w:cs="Arial"/>
          <w:sz w:val="24"/>
          <w:szCs w:val="24"/>
        </w:rPr>
        <w:t xml:space="preserve"> que integra una aplicación web y móvil para centralizar, organizar y optimizar el flujo informativo del Despacho para África. El sistema se estructura en </w:t>
      </w:r>
      <w:r w:rsidRPr="00CC2F22">
        <w:rPr>
          <w:rFonts w:ascii="Arial" w:hAnsi="Arial" w:cs="Arial"/>
          <w:b/>
          <w:bCs/>
          <w:sz w:val="24"/>
          <w:szCs w:val="24"/>
        </w:rPr>
        <w:t>seis módulos fundamentales</w:t>
      </w:r>
      <w:r w:rsidRPr="00CC2F22">
        <w:rPr>
          <w:rFonts w:ascii="Arial" w:hAnsi="Arial" w:cs="Arial"/>
          <w:sz w:val="24"/>
          <w:szCs w:val="24"/>
        </w:rPr>
        <w:t>:</w:t>
      </w:r>
    </w:p>
    <w:p w14:paraId="688B7597" w14:textId="152206B3" w:rsidR="00CC2F22" w:rsidRPr="00CC2F22" w:rsidRDefault="00CC2F22" w:rsidP="00CC2F22">
      <w:pPr>
        <w:numPr>
          <w:ilvl w:val="0"/>
          <w:numId w:val="34"/>
        </w:numPr>
        <w:spacing w:line="360" w:lineRule="auto"/>
        <w:jc w:val="both"/>
        <w:rPr>
          <w:rFonts w:ascii="Arial" w:hAnsi="Arial" w:cs="Arial"/>
          <w:sz w:val="24"/>
          <w:szCs w:val="24"/>
        </w:rPr>
      </w:pPr>
      <w:r w:rsidRPr="00CC2F22">
        <w:rPr>
          <w:rFonts w:ascii="Arial" w:hAnsi="Arial" w:cs="Arial"/>
          <w:b/>
          <w:bCs/>
          <w:sz w:val="24"/>
          <w:szCs w:val="24"/>
        </w:rPr>
        <w:t>Perfil País</w:t>
      </w:r>
      <w:r w:rsidRPr="00CC2F22">
        <w:rPr>
          <w:rFonts w:ascii="Arial" w:hAnsi="Arial" w:cs="Arial"/>
          <w:sz w:val="24"/>
          <w:szCs w:val="24"/>
        </w:rPr>
        <w:t>: Caracterización estratégica, priorizada y emergente de las 5</w:t>
      </w:r>
      <w:r>
        <w:rPr>
          <w:rFonts w:ascii="Arial" w:hAnsi="Arial" w:cs="Arial"/>
          <w:sz w:val="24"/>
          <w:szCs w:val="24"/>
        </w:rPr>
        <w:t>5</w:t>
      </w:r>
      <w:r w:rsidRPr="00CC2F22">
        <w:rPr>
          <w:rFonts w:ascii="Arial" w:hAnsi="Arial" w:cs="Arial"/>
          <w:sz w:val="24"/>
          <w:szCs w:val="24"/>
        </w:rPr>
        <w:t xml:space="preserve"> naciones africanas, incluyendo datos geopolíticos, recursos económicos, cultura y tradiciones.</w:t>
      </w:r>
    </w:p>
    <w:p w14:paraId="492B0450" w14:textId="77777777" w:rsidR="00CC2F22" w:rsidRPr="00CC2F22" w:rsidRDefault="00CC2F22" w:rsidP="00CC2F22">
      <w:pPr>
        <w:numPr>
          <w:ilvl w:val="0"/>
          <w:numId w:val="34"/>
        </w:numPr>
        <w:spacing w:line="360" w:lineRule="auto"/>
        <w:jc w:val="both"/>
        <w:rPr>
          <w:rFonts w:ascii="Arial" w:hAnsi="Arial" w:cs="Arial"/>
          <w:sz w:val="24"/>
          <w:szCs w:val="24"/>
        </w:rPr>
      </w:pPr>
      <w:r w:rsidRPr="00CC2F22">
        <w:rPr>
          <w:rFonts w:ascii="Arial" w:hAnsi="Arial" w:cs="Arial"/>
          <w:b/>
          <w:bCs/>
          <w:sz w:val="24"/>
          <w:szCs w:val="24"/>
        </w:rPr>
        <w:t>Autoridades</w:t>
      </w:r>
      <w:r w:rsidRPr="00CC2F22">
        <w:rPr>
          <w:rFonts w:ascii="Arial" w:hAnsi="Arial" w:cs="Arial"/>
          <w:sz w:val="24"/>
          <w:szCs w:val="24"/>
        </w:rPr>
        <w:t>: Información actualizada de jefes de Estado, gobiernos, vicepresidentes ejecutivos y cancilleres, con alertas de cambios políticos.</w:t>
      </w:r>
    </w:p>
    <w:p w14:paraId="12513E77" w14:textId="77777777" w:rsidR="00CC2F22" w:rsidRPr="00CC2F22" w:rsidRDefault="00CC2F22" w:rsidP="00CC2F22">
      <w:pPr>
        <w:numPr>
          <w:ilvl w:val="0"/>
          <w:numId w:val="34"/>
        </w:numPr>
        <w:spacing w:line="360" w:lineRule="auto"/>
        <w:jc w:val="both"/>
        <w:rPr>
          <w:rFonts w:ascii="Arial" w:hAnsi="Arial" w:cs="Arial"/>
          <w:sz w:val="24"/>
          <w:szCs w:val="24"/>
        </w:rPr>
      </w:pPr>
      <w:r w:rsidRPr="00CC2F22">
        <w:rPr>
          <w:rFonts w:ascii="Arial" w:hAnsi="Arial" w:cs="Arial"/>
          <w:b/>
          <w:bCs/>
          <w:sz w:val="24"/>
          <w:szCs w:val="24"/>
        </w:rPr>
        <w:t>Información Bilateral</w:t>
      </w:r>
      <w:r w:rsidRPr="00CC2F22">
        <w:rPr>
          <w:rFonts w:ascii="Arial" w:hAnsi="Arial" w:cs="Arial"/>
          <w:sz w:val="24"/>
          <w:szCs w:val="24"/>
        </w:rPr>
        <w:t xml:space="preserve">: Registro detallado de asuntos, bitácoras de visitas oficiales, compromisos, acuerdos de cooperación y relaciones específicas con Venezuela, con </w:t>
      </w:r>
      <w:r w:rsidRPr="00CC2F22">
        <w:rPr>
          <w:rFonts w:ascii="Arial" w:hAnsi="Arial" w:cs="Arial"/>
          <w:b/>
          <w:bCs/>
          <w:sz w:val="24"/>
          <w:szCs w:val="24"/>
        </w:rPr>
        <w:t>filtrado por fechas de establecimiento de relaciones diplomáticas</w:t>
      </w:r>
      <w:r w:rsidRPr="00CC2F22">
        <w:rPr>
          <w:rFonts w:ascii="Arial" w:hAnsi="Arial" w:cs="Arial"/>
          <w:sz w:val="24"/>
          <w:szCs w:val="24"/>
        </w:rPr>
        <w:t xml:space="preserve"> y </w:t>
      </w:r>
      <w:r w:rsidRPr="00CC2F22">
        <w:rPr>
          <w:rFonts w:ascii="Arial" w:hAnsi="Arial" w:cs="Arial"/>
          <w:b/>
          <w:bCs/>
          <w:sz w:val="24"/>
          <w:szCs w:val="24"/>
        </w:rPr>
        <w:t>línea de tiempo de hitos bilaterales</w:t>
      </w:r>
      <w:r w:rsidRPr="00CC2F22">
        <w:rPr>
          <w:rFonts w:ascii="Arial" w:hAnsi="Arial" w:cs="Arial"/>
          <w:sz w:val="24"/>
          <w:szCs w:val="24"/>
        </w:rPr>
        <w:t>.</w:t>
      </w:r>
    </w:p>
    <w:p w14:paraId="51D6270F" w14:textId="77777777" w:rsidR="00CC2F22" w:rsidRPr="00CC2F22" w:rsidRDefault="00CC2F22" w:rsidP="00CC2F22">
      <w:pPr>
        <w:numPr>
          <w:ilvl w:val="0"/>
          <w:numId w:val="34"/>
        </w:numPr>
        <w:spacing w:line="360" w:lineRule="auto"/>
        <w:jc w:val="both"/>
        <w:rPr>
          <w:rFonts w:ascii="Arial" w:hAnsi="Arial" w:cs="Arial"/>
          <w:sz w:val="24"/>
          <w:szCs w:val="24"/>
        </w:rPr>
      </w:pPr>
      <w:r w:rsidRPr="00CC2F22">
        <w:rPr>
          <w:rFonts w:ascii="Arial" w:hAnsi="Arial" w:cs="Arial"/>
          <w:b/>
          <w:bCs/>
          <w:sz w:val="24"/>
          <w:szCs w:val="24"/>
        </w:rPr>
        <w:lastRenderedPageBreak/>
        <w:t>Relaciones Multilaterales</w:t>
      </w:r>
      <w:r w:rsidRPr="00CC2F22">
        <w:rPr>
          <w:rFonts w:ascii="Arial" w:hAnsi="Arial" w:cs="Arial"/>
          <w:sz w:val="24"/>
          <w:szCs w:val="24"/>
        </w:rPr>
        <w:t>: Documentación de participación en organismos internacionales, sistemas ONU, candidaturas y posiciones en foros multilaterales.</w:t>
      </w:r>
    </w:p>
    <w:p w14:paraId="1FA53D66" w14:textId="77777777" w:rsidR="00CC2F22" w:rsidRPr="00CC2F22" w:rsidRDefault="00CC2F22" w:rsidP="00CC2F22">
      <w:pPr>
        <w:numPr>
          <w:ilvl w:val="0"/>
          <w:numId w:val="34"/>
        </w:numPr>
        <w:spacing w:line="360" w:lineRule="auto"/>
        <w:jc w:val="both"/>
        <w:rPr>
          <w:rFonts w:ascii="Arial" w:hAnsi="Arial" w:cs="Arial"/>
          <w:sz w:val="24"/>
          <w:szCs w:val="24"/>
        </w:rPr>
      </w:pPr>
      <w:r w:rsidRPr="00CC2F22">
        <w:rPr>
          <w:rFonts w:ascii="Arial" w:hAnsi="Arial" w:cs="Arial"/>
          <w:b/>
          <w:bCs/>
          <w:sz w:val="24"/>
          <w:szCs w:val="24"/>
        </w:rPr>
        <w:t>Hitos Históricos</w:t>
      </w:r>
      <w:r w:rsidRPr="00CC2F22">
        <w:rPr>
          <w:rFonts w:ascii="Arial" w:hAnsi="Arial" w:cs="Arial"/>
          <w:sz w:val="24"/>
          <w:szCs w:val="24"/>
        </w:rPr>
        <w:t xml:space="preserve">: Registro cronológico de fechas de independencia, establecimiento de relaciones diplomáticas Venezuela-África, y eventos relevantes, permitiendo </w:t>
      </w:r>
      <w:r w:rsidRPr="00CC2F22">
        <w:rPr>
          <w:rFonts w:ascii="Arial" w:hAnsi="Arial" w:cs="Arial"/>
          <w:b/>
          <w:bCs/>
          <w:sz w:val="24"/>
          <w:szCs w:val="24"/>
        </w:rPr>
        <w:t>consultas diferenciadas por períodos históricos</w:t>
      </w:r>
      <w:r w:rsidRPr="00CC2F22">
        <w:rPr>
          <w:rFonts w:ascii="Arial" w:hAnsi="Arial" w:cs="Arial"/>
          <w:sz w:val="24"/>
          <w:szCs w:val="24"/>
        </w:rPr>
        <w:t xml:space="preserve"> y </w:t>
      </w:r>
      <w:r w:rsidRPr="00CC2F22">
        <w:rPr>
          <w:rFonts w:ascii="Arial" w:hAnsi="Arial" w:cs="Arial"/>
          <w:b/>
          <w:bCs/>
          <w:sz w:val="24"/>
          <w:szCs w:val="24"/>
        </w:rPr>
        <w:t>evolución temporal de relaciones</w:t>
      </w:r>
      <w:r w:rsidRPr="00CC2F22">
        <w:rPr>
          <w:rFonts w:ascii="Arial" w:hAnsi="Arial" w:cs="Arial"/>
          <w:sz w:val="24"/>
          <w:szCs w:val="24"/>
        </w:rPr>
        <w:t>.</w:t>
      </w:r>
    </w:p>
    <w:p w14:paraId="21312874" w14:textId="77777777" w:rsidR="00CC2F22" w:rsidRPr="00CC2F22" w:rsidRDefault="00CC2F22" w:rsidP="00CC2F22">
      <w:pPr>
        <w:numPr>
          <w:ilvl w:val="0"/>
          <w:numId w:val="34"/>
        </w:numPr>
        <w:spacing w:line="360" w:lineRule="auto"/>
        <w:jc w:val="both"/>
        <w:rPr>
          <w:rFonts w:ascii="Arial" w:hAnsi="Arial" w:cs="Arial"/>
          <w:sz w:val="24"/>
          <w:szCs w:val="24"/>
        </w:rPr>
      </w:pPr>
      <w:r w:rsidRPr="00CC2F22">
        <w:rPr>
          <w:rFonts w:ascii="Arial" w:hAnsi="Arial" w:cs="Arial"/>
          <w:b/>
          <w:bCs/>
          <w:sz w:val="24"/>
          <w:szCs w:val="24"/>
        </w:rPr>
        <w:t>Sistema de Reportes</w:t>
      </w:r>
      <w:r w:rsidRPr="00CC2F22">
        <w:rPr>
          <w:rFonts w:ascii="Arial" w:hAnsi="Arial" w:cs="Arial"/>
          <w:sz w:val="24"/>
          <w:szCs w:val="24"/>
        </w:rPr>
        <w:t>: Generación automatizada de reportes generales y específicos para análisis estratégicos, con exportación a múltiples formatos.</w:t>
      </w:r>
    </w:p>
    <w:p w14:paraId="75E9BF08" w14:textId="77777777" w:rsidR="00CC2F22" w:rsidRPr="00CC2F22" w:rsidRDefault="00CC2F22" w:rsidP="00CC2F22">
      <w:pPr>
        <w:spacing w:line="360" w:lineRule="auto"/>
        <w:jc w:val="both"/>
        <w:rPr>
          <w:rFonts w:ascii="Arial" w:hAnsi="Arial" w:cs="Arial"/>
          <w:sz w:val="24"/>
          <w:szCs w:val="24"/>
        </w:rPr>
      </w:pPr>
      <w:r w:rsidRPr="00CC2F22">
        <w:rPr>
          <w:rFonts w:ascii="Arial" w:hAnsi="Arial" w:cs="Arial"/>
          <w:b/>
          <w:bCs/>
          <w:sz w:val="24"/>
          <w:szCs w:val="24"/>
        </w:rPr>
        <w:t>Arquitectura Tecnológica:</w:t>
      </w:r>
    </w:p>
    <w:p w14:paraId="23528E65" w14:textId="77777777" w:rsidR="00CC2F22" w:rsidRPr="00CC2F22" w:rsidRDefault="00CC2F22" w:rsidP="00CC2F22">
      <w:pPr>
        <w:spacing w:line="360" w:lineRule="auto"/>
        <w:jc w:val="both"/>
        <w:rPr>
          <w:rFonts w:ascii="Arial" w:hAnsi="Arial" w:cs="Arial"/>
          <w:sz w:val="24"/>
          <w:szCs w:val="24"/>
        </w:rPr>
      </w:pPr>
      <w:r w:rsidRPr="00CC2F22">
        <w:rPr>
          <w:rFonts w:ascii="Arial" w:hAnsi="Arial" w:cs="Arial"/>
          <w:sz w:val="24"/>
          <w:szCs w:val="24"/>
        </w:rPr>
        <w:t xml:space="preserve">La plataforma utiliza un </w:t>
      </w:r>
      <w:r w:rsidRPr="00CC2F22">
        <w:rPr>
          <w:rFonts w:ascii="Arial" w:hAnsi="Arial" w:cs="Arial"/>
          <w:b/>
          <w:bCs/>
          <w:sz w:val="24"/>
          <w:szCs w:val="24"/>
        </w:rPr>
        <w:t>mapa interactivo del continente africano</w:t>
      </w:r>
      <w:r w:rsidRPr="00CC2F22">
        <w:rPr>
          <w:rFonts w:ascii="Arial" w:hAnsi="Arial" w:cs="Arial"/>
          <w:sz w:val="24"/>
          <w:szCs w:val="24"/>
        </w:rPr>
        <w:t xml:space="preserve"> como interfaz principal de navegación, desarrollado con tecnologías web modernas:</w:t>
      </w:r>
    </w:p>
    <w:p w14:paraId="312D6F2A" w14:textId="77777777" w:rsidR="00CC2F22" w:rsidRPr="00CC2F22" w:rsidRDefault="00CC2F22" w:rsidP="00CC2F22">
      <w:pPr>
        <w:numPr>
          <w:ilvl w:val="0"/>
          <w:numId w:val="35"/>
        </w:numPr>
        <w:spacing w:line="360" w:lineRule="auto"/>
        <w:jc w:val="both"/>
        <w:rPr>
          <w:rFonts w:ascii="Arial" w:hAnsi="Arial" w:cs="Arial"/>
          <w:sz w:val="24"/>
          <w:szCs w:val="24"/>
        </w:rPr>
      </w:pPr>
      <w:r w:rsidRPr="00CC2F22">
        <w:rPr>
          <w:rFonts w:ascii="Arial" w:hAnsi="Arial" w:cs="Arial"/>
          <w:b/>
          <w:bCs/>
          <w:sz w:val="24"/>
          <w:szCs w:val="24"/>
        </w:rPr>
        <w:t>Frontend</w:t>
      </w:r>
      <w:r w:rsidRPr="00CC2F22">
        <w:rPr>
          <w:rFonts w:ascii="Arial" w:hAnsi="Arial" w:cs="Arial"/>
          <w:sz w:val="24"/>
          <w:szCs w:val="24"/>
        </w:rPr>
        <w:t>: HTML5, CSS3, JavaScript con framework Flutter para la app móvil</w:t>
      </w:r>
    </w:p>
    <w:p w14:paraId="370E7A1F" w14:textId="77777777" w:rsidR="00CC2F22" w:rsidRPr="00CC2F22" w:rsidRDefault="00CC2F22" w:rsidP="00CC2F22">
      <w:pPr>
        <w:numPr>
          <w:ilvl w:val="0"/>
          <w:numId w:val="35"/>
        </w:numPr>
        <w:spacing w:line="360" w:lineRule="auto"/>
        <w:jc w:val="both"/>
        <w:rPr>
          <w:rFonts w:ascii="Arial" w:hAnsi="Arial" w:cs="Arial"/>
          <w:sz w:val="24"/>
          <w:szCs w:val="24"/>
        </w:rPr>
      </w:pPr>
      <w:r w:rsidRPr="00CC2F22">
        <w:rPr>
          <w:rFonts w:ascii="Arial" w:hAnsi="Arial" w:cs="Arial"/>
          <w:b/>
          <w:bCs/>
          <w:sz w:val="24"/>
          <w:szCs w:val="24"/>
        </w:rPr>
        <w:t>Backend</w:t>
      </w:r>
      <w:r w:rsidRPr="00CC2F22">
        <w:rPr>
          <w:rFonts w:ascii="Arial" w:hAnsi="Arial" w:cs="Arial"/>
          <w:sz w:val="24"/>
          <w:szCs w:val="24"/>
        </w:rPr>
        <w:t>: Node.js con arquitectura MVC</w:t>
      </w:r>
    </w:p>
    <w:p w14:paraId="416FC543" w14:textId="77777777" w:rsidR="00CC2F22" w:rsidRPr="00CC2F22" w:rsidRDefault="00CC2F22" w:rsidP="00CC2F22">
      <w:pPr>
        <w:numPr>
          <w:ilvl w:val="0"/>
          <w:numId w:val="35"/>
        </w:numPr>
        <w:spacing w:line="360" w:lineRule="auto"/>
        <w:jc w:val="both"/>
        <w:rPr>
          <w:rFonts w:ascii="Arial" w:hAnsi="Arial" w:cs="Arial"/>
          <w:sz w:val="24"/>
          <w:szCs w:val="24"/>
        </w:rPr>
      </w:pPr>
      <w:r w:rsidRPr="00CC2F22">
        <w:rPr>
          <w:rFonts w:ascii="Arial" w:hAnsi="Arial" w:cs="Arial"/>
          <w:b/>
          <w:bCs/>
          <w:sz w:val="24"/>
          <w:szCs w:val="24"/>
        </w:rPr>
        <w:t>Base de Datos</w:t>
      </w:r>
      <w:r w:rsidRPr="00CC2F22">
        <w:rPr>
          <w:rFonts w:ascii="Arial" w:hAnsi="Arial" w:cs="Arial"/>
          <w:sz w:val="24"/>
          <w:szCs w:val="24"/>
        </w:rPr>
        <w:t>: MariaDB (código abierto, cumpliendo Decreto 3.390)</w:t>
      </w:r>
    </w:p>
    <w:p w14:paraId="77EF788C" w14:textId="77777777" w:rsidR="00CC2F22" w:rsidRPr="00CC2F22" w:rsidRDefault="00CC2F22" w:rsidP="00CC2F22">
      <w:pPr>
        <w:numPr>
          <w:ilvl w:val="0"/>
          <w:numId w:val="35"/>
        </w:numPr>
        <w:spacing w:line="360" w:lineRule="auto"/>
        <w:jc w:val="both"/>
        <w:rPr>
          <w:rFonts w:ascii="Arial" w:hAnsi="Arial" w:cs="Arial"/>
          <w:sz w:val="24"/>
          <w:szCs w:val="24"/>
        </w:rPr>
      </w:pPr>
      <w:r w:rsidRPr="00CC2F22">
        <w:rPr>
          <w:rFonts w:ascii="Arial" w:hAnsi="Arial" w:cs="Arial"/>
          <w:b/>
          <w:bCs/>
          <w:sz w:val="24"/>
          <w:szCs w:val="24"/>
        </w:rPr>
        <w:t>Visualización</w:t>
      </w:r>
      <w:r w:rsidRPr="00CC2F22">
        <w:rPr>
          <w:rFonts w:ascii="Arial" w:hAnsi="Arial" w:cs="Arial"/>
          <w:sz w:val="24"/>
          <w:szCs w:val="24"/>
        </w:rPr>
        <w:t>: Leaflet.js para mapas interactivos con filtrado por cinco regiones geográficas (Norte, Occidental, Central, Oriental y Austral)</w:t>
      </w:r>
    </w:p>
    <w:p w14:paraId="38F09190" w14:textId="77777777" w:rsidR="00CC2F22" w:rsidRPr="00CC2F22" w:rsidRDefault="00CC2F22" w:rsidP="00CC2F22">
      <w:pPr>
        <w:numPr>
          <w:ilvl w:val="0"/>
          <w:numId w:val="35"/>
        </w:numPr>
        <w:spacing w:line="360" w:lineRule="auto"/>
        <w:jc w:val="both"/>
        <w:rPr>
          <w:rFonts w:ascii="Arial" w:hAnsi="Arial" w:cs="Arial"/>
          <w:sz w:val="24"/>
          <w:szCs w:val="24"/>
        </w:rPr>
      </w:pPr>
      <w:r w:rsidRPr="00CC2F22">
        <w:rPr>
          <w:rFonts w:ascii="Arial" w:hAnsi="Arial" w:cs="Arial"/>
          <w:b/>
          <w:bCs/>
          <w:sz w:val="24"/>
          <w:szCs w:val="24"/>
        </w:rPr>
        <w:t>Seguridad</w:t>
      </w:r>
      <w:r w:rsidRPr="00CC2F22">
        <w:rPr>
          <w:rFonts w:ascii="Arial" w:hAnsi="Arial" w:cs="Arial"/>
          <w:sz w:val="24"/>
          <w:szCs w:val="24"/>
        </w:rPr>
        <w:t>: Autenticación JWT, cifrado AES-256 para datos sensibles, cumplimiento de Ley de Protección de Datos Personales (2021)</w:t>
      </w:r>
    </w:p>
    <w:p w14:paraId="000D2126" w14:textId="77777777" w:rsidR="00CC2F22" w:rsidRPr="00CC2F22" w:rsidRDefault="00CC2F22" w:rsidP="00CC2F22">
      <w:pPr>
        <w:spacing w:line="360" w:lineRule="auto"/>
        <w:jc w:val="both"/>
        <w:rPr>
          <w:rFonts w:ascii="Arial" w:hAnsi="Arial" w:cs="Arial"/>
          <w:sz w:val="24"/>
          <w:szCs w:val="24"/>
        </w:rPr>
      </w:pPr>
      <w:r w:rsidRPr="00CC2F22">
        <w:rPr>
          <w:rFonts w:ascii="Arial" w:hAnsi="Arial" w:cs="Arial"/>
          <w:b/>
          <w:bCs/>
          <w:sz w:val="24"/>
          <w:szCs w:val="24"/>
        </w:rPr>
        <w:t>Impacto Esperado:</w:t>
      </w:r>
    </w:p>
    <w:p w14:paraId="12BD6E7F" w14:textId="77777777" w:rsidR="00CC2F22" w:rsidRPr="00CC2F22" w:rsidRDefault="00CC2F22" w:rsidP="00CC2F22">
      <w:pPr>
        <w:numPr>
          <w:ilvl w:val="0"/>
          <w:numId w:val="36"/>
        </w:numPr>
        <w:spacing w:line="360" w:lineRule="auto"/>
        <w:jc w:val="both"/>
        <w:rPr>
          <w:rFonts w:ascii="Arial" w:hAnsi="Arial" w:cs="Arial"/>
          <w:sz w:val="24"/>
          <w:szCs w:val="24"/>
        </w:rPr>
      </w:pPr>
      <w:r w:rsidRPr="00CC2F22">
        <w:rPr>
          <w:rFonts w:ascii="Arial" w:hAnsi="Arial" w:cs="Arial"/>
          <w:b/>
          <w:bCs/>
          <w:sz w:val="24"/>
          <w:szCs w:val="24"/>
        </w:rPr>
        <w:t>Reducción del 75%</w:t>
      </w:r>
      <w:r w:rsidRPr="00CC2F22">
        <w:rPr>
          <w:rFonts w:ascii="Arial" w:hAnsi="Arial" w:cs="Arial"/>
          <w:sz w:val="24"/>
          <w:szCs w:val="24"/>
        </w:rPr>
        <w:t xml:space="preserve"> en tiempos de búsqueda y consolidación de información</w:t>
      </w:r>
    </w:p>
    <w:p w14:paraId="0844C0C1" w14:textId="77777777" w:rsidR="00CC2F22" w:rsidRPr="00CC2F22" w:rsidRDefault="00CC2F22" w:rsidP="00CC2F22">
      <w:pPr>
        <w:numPr>
          <w:ilvl w:val="0"/>
          <w:numId w:val="36"/>
        </w:numPr>
        <w:spacing w:line="360" w:lineRule="auto"/>
        <w:jc w:val="both"/>
        <w:rPr>
          <w:rFonts w:ascii="Arial" w:hAnsi="Arial" w:cs="Arial"/>
          <w:sz w:val="24"/>
          <w:szCs w:val="24"/>
        </w:rPr>
      </w:pPr>
      <w:r w:rsidRPr="00CC2F22">
        <w:rPr>
          <w:rFonts w:ascii="Arial" w:hAnsi="Arial" w:cs="Arial"/>
          <w:b/>
          <w:bCs/>
          <w:sz w:val="24"/>
          <w:szCs w:val="24"/>
        </w:rPr>
        <w:t>Centralización del 100%</w:t>
      </w:r>
      <w:r w:rsidRPr="00CC2F22">
        <w:rPr>
          <w:rFonts w:ascii="Arial" w:hAnsi="Arial" w:cs="Arial"/>
          <w:sz w:val="24"/>
          <w:szCs w:val="24"/>
        </w:rPr>
        <w:t xml:space="preserve"> de la información diplomática en un único repositorio accesible</w:t>
      </w:r>
    </w:p>
    <w:p w14:paraId="50A3593D" w14:textId="77777777" w:rsidR="00CC2F22" w:rsidRPr="00CC2F22" w:rsidRDefault="00CC2F22" w:rsidP="00CC2F22">
      <w:pPr>
        <w:numPr>
          <w:ilvl w:val="0"/>
          <w:numId w:val="36"/>
        </w:numPr>
        <w:spacing w:line="360" w:lineRule="auto"/>
        <w:jc w:val="both"/>
        <w:rPr>
          <w:rFonts w:ascii="Arial" w:hAnsi="Arial" w:cs="Arial"/>
          <w:sz w:val="24"/>
          <w:szCs w:val="24"/>
        </w:rPr>
      </w:pPr>
      <w:r w:rsidRPr="00CC2F22">
        <w:rPr>
          <w:rFonts w:ascii="Arial" w:hAnsi="Arial" w:cs="Arial"/>
          <w:b/>
          <w:bCs/>
          <w:sz w:val="24"/>
          <w:szCs w:val="24"/>
        </w:rPr>
        <w:t>Actualización sistemática</w:t>
      </w:r>
      <w:r w:rsidRPr="00CC2F22">
        <w:rPr>
          <w:rFonts w:ascii="Arial" w:hAnsi="Arial" w:cs="Arial"/>
          <w:sz w:val="24"/>
          <w:szCs w:val="24"/>
        </w:rPr>
        <w:t xml:space="preserve"> con alertas automáticas de cambios políticos</w:t>
      </w:r>
    </w:p>
    <w:p w14:paraId="25A3587D" w14:textId="6F191690" w:rsidR="00CC2F22" w:rsidRPr="00CC2F22" w:rsidRDefault="00CC2F22" w:rsidP="00CC2F22">
      <w:pPr>
        <w:numPr>
          <w:ilvl w:val="0"/>
          <w:numId w:val="36"/>
        </w:numPr>
        <w:spacing w:line="360" w:lineRule="auto"/>
        <w:jc w:val="both"/>
        <w:rPr>
          <w:rFonts w:ascii="Arial" w:hAnsi="Arial" w:cs="Arial"/>
          <w:sz w:val="24"/>
          <w:szCs w:val="24"/>
        </w:rPr>
      </w:pPr>
      <w:r w:rsidRPr="00CC2F22">
        <w:rPr>
          <w:rFonts w:ascii="Arial" w:hAnsi="Arial" w:cs="Arial"/>
          <w:b/>
          <w:bCs/>
          <w:sz w:val="24"/>
          <w:szCs w:val="24"/>
        </w:rPr>
        <w:t>Consultas históricas diferenciadas</w:t>
      </w:r>
      <w:r w:rsidRPr="00CC2F22">
        <w:rPr>
          <w:rFonts w:ascii="Arial" w:hAnsi="Arial" w:cs="Arial"/>
          <w:sz w:val="24"/>
          <w:szCs w:val="24"/>
        </w:rPr>
        <w:t xml:space="preserve"> por fechas de establecimiento de relaciones </w:t>
      </w:r>
      <w:r w:rsidR="005D11C7" w:rsidRPr="00CC2F22">
        <w:rPr>
          <w:rFonts w:ascii="Arial" w:hAnsi="Arial" w:cs="Arial"/>
          <w:sz w:val="24"/>
          <w:szCs w:val="24"/>
        </w:rPr>
        <w:t>e</w:t>
      </w:r>
      <w:r w:rsidRPr="00CC2F22">
        <w:rPr>
          <w:rFonts w:ascii="Arial" w:hAnsi="Arial" w:cs="Arial"/>
          <w:sz w:val="24"/>
          <w:szCs w:val="24"/>
        </w:rPr>
        <w:t xml:space="preserve"> hitos internos de cada país</w:t>
      </w:r>
    </w:p>
    <w:p w14:paraId="0686872F" w14:textId="77777777" w:rsidR="00CC2F22" w:rsidRPr="00CC2F22" w:rsidRDefault="00CC2F22" w:rsidP="00CC2F22">
      <w:pPr>
        <w:numPr>
          <w:ilvl w:val="0"/>
          <w:numId w:val="36"/>
        </w:numPr>
        <w:spacing w:line="360" w:lineRule="auto"/>
        <w:jc w:val="both"/>
        <w:rPr>
          <w:rFonts w:ascii="Arial" w:hAnsi="Arial" w:cs="Arial"/>
          <w:sz w:val="24"/>
          <w:szCs w:val="24"/>
        </w:rPr>
      </w:pPr>
      <w:r w:rsidRPr="00CC2F22">
        <w:rPr>
          <w:rFonts w:ascii="Arial" w:hAnsi="Arial" w:cs="Arial"/>
          <w:b/>
          <w:bCs/>
          <w:sz w:val="24"/>
          <w:szCs w:val="24"/>
        </w:rPr>
        <w:lastRenderedPageBreak/>
        <w:t>Mejora en la toma de decisiones</w:t>
      </w:r>
      <w:r w:rsidRPr="00CC2F22">
        <w:rPr>
          <w:rFonts w:ascii="Arial" w:hAnsi="Arial" w:cs="Arial"/>
          <w:sz w:val="24"/>
          <w:szCs w:val="24"/>
        </w:rPr>
        <w:t xml:space="preserve"> mediante reportes automatizados y análisis comparativos</w:t>
      </w:r>
    </w:p>
    <w:p w14:paraId="71FCCC65" w14:textId="77777777" w:rsidR="00CC2F22" w:rsidRPr="00CC2F22" w:rsidRDefault="00CC2F22" w:rsidP="00CC2F22">
      <w:pPr>
        <w:numPr>
          <w:ilvl w:val="0"/>
          <w:numId w:val="36"/>
        </w:numPr>
        <w:spacing w:line="360" w:lineRule="auto"/>
        <w:jc w:val="both"/>
        <w:rPr>
          <w:rFonts w:ascii="Arial" w:hAnsi="Arial" w:cs="Arial"/>
          <w:sz w:val="24"/>
          <w:szCs w:val="24"/>
        </w:rPr>
      </w:pPr>
      <w:r w:rsidRPr="00CC2F22">
        <w:rPr>
          <w:rFonts w:ascii="Arial" w:hAnsi="Arial" w:cs="Arial"/>
          <w:b/>
          <w:bCs/>
          <w:sz w:val="24"/>
          <w:szCs w:val="24"/>
        </w:rPr>
        <w:t>Preservación de memoria institucional</w:t>
      </w:r>
      <w:r w:rsidRPr="00CC2F22">
        <w:rPr>
          <w:rFonts w:ascii="Arial" w:hAnsi="Arial" w:cs="Arial"/>
          <w:sz w:val="24"/>
          <w:szCs w:val="24"/>
        </w:rPr>
        <w:t xml:space="preserve"> de más de cinco décadas de relaciones Venezuela-África</w:t>
      </w:r>
    </w:p>
    <w:p w14:paraId="288F31B3" w14:textId="77777777" w:rsidR="00794DA8" w:rsidRDefault="00794DA8">
      <w:pPr>
        <w:spacing w:line="360" w:lineRule="auto"/>
        <w:jc w:val="both"/>
        <w:rPr>
          <w:rFonts w:ascii="Arial" w:hAnsi="Arial" w:cs="Arial"/>
          <w:b/>
          <w:bCs/>
          <w:sz w:val="32"/>
          <w:szCs w:val="32"/>
        </w:rPr>
      </w:pPr>
    </w:p>
    <w:p w14:paraId="18727274" w14:textId="77777777" w:rsidR="00794DA8" w:rsidRDefault="00794DA8">
      <w:pPr>
        <w:spacing w:line="360" w:lineRule="auto"/>
        <w:jc w:val="both"/>
        <w:rPr>
          <w:rFonts w:ascii="Arial" w:hAnsi="Arial" w:cs="Arial"/>
          <w:b/>
          <w:bCs/>
          <w:sz w:val="32"/>
          <w:szCs w:val="32"/>
        </w:rPr>
      </w:pPr>
    </w:p>
    <w:p w14:paraId="799D781F" w14:textId="77777777" w:rsidR="00794DA8" w:rsidRDefault="00794DA8">
      <w:pPr>
        <w:spacing w:line="360" w:lineRule="auto"/>
        <w:jc w:val="both"/>
        <w:rPr>
          <w:rFonts w:ascii="Arial" w:hAnsi="Arial" w:cs="Arial"/>
          <w:b/>
          <w:bCs/>
          <w:sz w:val="32"/>
          <w:szCs w:val="32"/>
        </w:rPr>
      </w:pPr>
    </w:p>
    <w:p w14:paraId="29162F01" w14:textId="77777777" w:rsidR="00794DA8" w:rsidRDefault="00794DA8">
      <w:pPr>
        <w:spacing w:line="360" w:lineRule="auto"/>
        <w:jc w:val="both"/>
        <w:rPr>
          <w:rFonts w:ascii="Arial" w:hAnsi="Arial" w:cs="Arial"/>
          <w:b/>
          <w:bCs/>
          <w:sz w:val="32"/>
          <w:szCs w:val="32"/>
        </w:rPr>
      </w:pPr>
    </w:p>
    <w:p w14:paraId="53160903" w14:textId="77777777" w:rsidR="00794DA8" w:rsidRDefault="00794DA8">
      <w:pPr>
        <w:spacing w:line="360" w:lineRule="auto"/>
        <w:jc w:val="both"/>
        <w:rPr>
          <w:rFonts w:ascii="Arial" w:hAnsi="Arial" w:cs="Arial"/>
          <w:b/>
          <w:bCs/>
          <w:sz w:val="32"/>
          <w:szCs w:val="32"/>
        </w:rPr>
      </w:pPr>
    </w:p>
    <w:p w14:paraId="0F649527" w14:textId="77777777" w:rsidR="00794DA8" w:rsidRDefault="00794DA8">
      <w:pPr>
        <w:spacing w:line="360" w:lineRule="auto"/>
        <w:jc w:val="both"/>
        <w:rPr>
          <w:rFonts w:ascii="Arial" w:hAnsi="Arial" w:cs="Arial"/>
          <w:b/>
          <w:bCs/>
          <w:sz w:val="32"/>
          <w:szCs w:val="32"/>
        </w:rPr>
      </w:pPr>
    </w:p>
    <w:p w14:paraId="20BAC393" w14:textId="77777777" w:rsidR="00794DA8" w:rsidRDefault="00794DA8">
      <w:pPr>
        <w:spacing w:line="360" w:lineRule="auto"/>
        <w:jc w:val="both"/>
        <w:rPr>
          <w:rFonts w:ascii="Arial" w:hAnsi="Arial" w:cs="Arial"/>
          <w:b/>
          <w:bCs/>
          <w:sz w:val="32"/>
          <w:szCs w:val="32"/>
        </w:rPr>
      </w:pPr>
    </w:p>
    <w:p w14:paraId="37EDA00A" w14:textId="77777777" w:rsidR="00794DA8" w:rsidRDefault="00794DA8">
      <w:pPr>
        <w:spacing w:line="360" w:lineRule="auto"/>
        <w:jc w:val="both"/>
        <w:rPr>
          <w:rFonts w:ascii="Arial" w:hAnsi="Arial" w:cs="Arial"/>
          <w:b/>
          <w:bCs/>
          <w:sz w:val="32"/>
          <w:szCs w:val="32"/>
        </w:rPr>
      </w:pPr>
    </w:p>
    <w:p w14:paraId="32217DF8" w14:textId="77777777" w:rsidR="00794DA8" w:rsidRDefault="00794DA8">
      <w:pPr>
        <w:spacing w:line="360" w:lineRule="auto"/>
        <w:jc w:val="both"/>
        <w:rPr>
          <w:rFonts w:ascii="Arial" w:hAnsi="Arial" w:cs="Arial"/>
          <w:b/>
          <w:bCs/>
          <w:sz w:val="32"/>
          <w:szCs w:val="32"/>
        </w:rPr>
      </w:pPr>
    </w:p>
    <w:p w14:paraId="49EA60DE" w14:textId="77777777" w:rsidR="00794DA8" w:rsidRDefault="00794DA8">
      <w:pPr>
        <w:spacing w:line="360" w:lineRule="auto"/>
        <w:jc w:val="both"/>
        <w:rPr>
          <w:rFonts w:ascii="Arial" w:hAnsi="Arial" w:cs="Arial"/>
          <w:b/>
          <w:bCs/>
          <w:sz w:val="32"/>
          <w:szCs w:val="32"/>
        </w:rPr>
      </w:pPr>
    </w:p>
    <w:p w14:paraId="3F931351" w14:textId="77777777" w:rsidR="00794DA8" w:rsidRDefault="00794DA8">
      <w:pPr>
        <w:spacing w:line="360" w:lineRule="auto"/>
        <w:jc w:val="both"/>
        <w:rPr>
          <w:rFonts w:ascii="Arial" w:hAnsi="Arial" w:cs="Arial"/>
          <w:b/>
          <w:bCs/>
          <w:sz w:val="32"/>
          <w:szCs w:val="32"/>
        </w:rPr>
      </w:pPr>
    </w:p>
    <w:p w14:paraId="7FFE7D26" w14:textId="77777777" w:rsidR="00D47D09" w:rsidRDefault="00D47D09">
      <w:pPr>
        <w:spacing w:line="360" w:lineRule="auto"/>
        <w:jc w:val="both"/>
        <w:rPr>
          <w:rFonts w:ascii="Arial" w:hAnsi="Arial" w:cs="Arial"/>
          <w:b/>
          <w:bCs/>
          <w:sz w:val="32"/>
          <w:szCs w:val="32"/>
        </w:rPr>
      </w:pPr>
    </w:p>
    <w:p w14:paraId="59CA7F94" w14:textId="77777777" w:rsidR="00D47D09" w:rsidRDefault="00D47D09">
      <w:pPr>
        <w:spacing w:line="360" w:lineRule="auto"/>
        <w:jc w:val="both"/>
        <w:rPr>
          <w:rFonts w:ascii="Arial" w:hAnsi="Arial" w:cs="Arial"/>
          <w:b/>
          <w:bCs/>
          <w:sz w:val="32"/>
          <w:szCs w:val="32"/>
        </w:rPr>
      </w:pPr>
    </w:p>
    <w:p w14:paraId="6BDBE024" w14:textId="77777777" w:rsidR="00D47D09" w:rsidRDefault="00D47D09">
      <w:pPr>
        <w:spacing w:line="360" w:lineRule="auto"/>
        <w:jc w:val="both"/>
        <w:rPr>
          <w:rFonts w:ascii="Arial" w:hAnsi="Arial" w:cs="Arial"/>
          <w:b/>
          <w:bCs/>
          <w:sz w:val="32"/>
          <w:szCs w:val="32"/>
        </w:rPr>
      </w:pPr>
    </w:p>
    <w:p w14:paraId="4CDEAE53" w14:textId="77777777" w:rsidR="00D47D09" w:rsidRDefault="00D47D09">
      <w:pPr>
        <w:spacing w:line="360" w:lineRule="auto"/>
        <w:jc w:val="both"/>
        <w:rPr>
          <w:rFonts w:ascii="Arial" w:hAnsi="Arial" w:cs="Arial"/>
          <w:b/>
          <w:bCs/>
          <w:sz w:val="32"/>
          <w:szCs w:val="32"/>
        </w:rPr>
      </w:pPr>
    </w:p>
    <w:p w14:paraId="0858EF22" w14:textId="77777777" w:rsidR="00794DA8" w:rsidRDefault="009B36F3">
      <w:pPr>
        <w:spacing w:line="360" w:lineRule="auto"/>
        <w:jc w:val="center"/>
        <w:rPr>
          <w:rFonts w:ascii="Arial" w:hAnsi="Arial" w:cs="Arial"/>
          <w:b/>
          <w:bCs/>
          <w:sz w:val="28"/>
          <w:szCs w:val="28"/>
        </w:rPr>
      </w:pPr>
      <w:r>
        <w:rPr>
          <w:rFonts w:ascii="Arial" w:hAnsi="Arial" w:cs="Arial"/>
          <w:b/>
          <w:bCs/>
          <w:sz w:val="32"/>
          <w:szCs w:val="32"/>
        </w:rPr>
        <w:lastRenderedPageBreak/>
        <w:t>Introducción</w:t>
      </w:r>
    </w:p>
    <w:p w14:paraId="7231EF0E"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En el siglo XXI, caracterizado por la </w:t>
      </w:r>
      <w:r w:rsidRPr="00D47D09">
        <w:rPr>
          <w:rFonts w:ascii="Arial" w:eastAsia="Times New Roman" w:hAnsi="Arial" w:cs="Arial"/>
          <w:b/>
          <w:bCs/>
          <w:color w:val="404040"/>
          <w:kern w:val="0"/>
          <w:sz w:val="24"/>
          <w:szCs w:val="24"/>
          <w:lang w:eastAsia="es-VE"/>
          <w14:ligatures w14:val="none"/>
        </w:rPr>
        <w:t>cuarta revolución industrial</w:t>
      </w:r>
      <w:r w:rsidRPr="00D47D09">
        <w:rPr>
          <w:rFonts w:ascii="Arial" w:eastAsia="Times New Roman" w:hAnsi="Arial" w:cs="Arial"/>
          <w:color w:val="404040"/>
          <w:kern w:val="0"/>
          <w:sz w:val="24"/>
          <w:szCs w:val="24"/>
          <w:lang w:eastAsia="es-VE"/>
          <w14:ligatures w14:val="none"/>
        </w:rPr>
        <w:t xml:space="preserve"> y la </w:t>
      </w:r>
      <w:r w:rsidRPr="00D47D09">
        <w:rPr>
          <w:rFonts w:ascii="Arial" w:eastAsia="Times New Roman" w:hAnsi="Arial" w:cs="Arial"/>
          <w:b/>
          <w:bCs/>
          <w:color w:val="404040"/>
          <w:kern w:val="0"/>
          <w:sz w:val="24"/>
          <w:szCs w:val="24"/>
          <w:lang w:eastAsia="es-VE"/>
          <w14:ligatures w14:val="none"/>
        </w:rPr>
        <w:t>transformación digital</w:t>
      </w:r>
      <w:r w:rsidRPr="00D47D09">
        <w:rPr>
          <w:rFonts w:ascii="Arial" w:eastAsia="Times New Roman" w:hAnsi="Arial" w:cs="Arial"/>
          <w:color w:val="404040"/>
          <w:kern w:val="0"/>
          <w:sz w:val="24"/>
          <w:szCs w:val="24"/>
          <w:lang w:eastAsia="es-VE"/>
          <w14:ligatures w14:val="none"/>
        </w:rPr>
        <w:t xml:space="preserve"> de las relaciones internacionales, los ministerios de relaciones exteriores enfrentan el desafío de gestionar volúmenes crecientes de información de manera eficiente, precisa y oportuna. La </w:t>
      </w:r>
      <w:r w:rsidRPr="00D47D09">
        <w:rPr>
          <w:rFonts w:ascii="Arial" w:eastAsia="Times New Roman" w:hAnsi="Arial" w:cs="Arial"/>
          <w:b/>
          <w:bCs/>
          <w:color w:val="404040"/>
          <w:kern w:val="0"/>
          <w:sz w:val="24"/>
          <w:szCs w:val="24"/>
          <w:lang w:eastAsia="es-VE"/>
          <w14:ligatures w14:val="none"/>
        </w:rPr>
        <w:t>diplomacia digital</w:t>
      </w:r>
      <w:r w:rsidRPr="00D47D09">
        <w:rPr>
          <w:rFonts w:ascii="Arial" w:eastAsia="Times New Roman" w:hAnsi="Arial" w:cs="Arial"/>
          <w:color w:val="404040"/>
          <w:kern w:val="0"/>
          <w:sz w:val="24"/>
          <w:szCs w:val="24"/>
          <w:lang w:eastAsia="es-VE"/>
          <w14:ligatures w14:val="none"/>
        </w:rPr>
        <w:t xml:space="preserve"> o </w:t>
      </w:r>
      <w:r w:rsidRPr="00D47D09">
        <w:rPr>
          <w:rFonts w:ascii="Arial" w:eastAsia="Times New Roman" w:hAnsi="Arial" w:cs="Arial"/>
          <w:b/>
          <w:bCs/>
          <w:color w:val="404040"/>
          <w:kern w:val="0"/>
          <w:sz w:val="24"/>
          <w:szCs w:val="24"/>
          <w:lang w:eastAsia="es-VE"/>
          <w14:ligatures w14:val="none"/>
        </w:rPr>
        <w:t>e-diplomacy</w:t>
      </w:r>
      <w:r w:rsidRPr="00D47D09">
        <w:rPr>
          <w:rFonts w:ascii="Arial" w:eastAsia="Times New Roman" w:hAnsi="Arial" w:cs="Arial"/>
          <w:color w:val="404040"/>
          <w:kern w:val="0"/>
          <w:sz w:val="24"/>
          <w:szCs w:val="24"/>
          <w:lang w:eastAsia="es-VE"/>
          <w14:ligatures w14:val="none"/>
        </w:rPr>
        <w:t xml:space="preserve"> ha emergido como un paradigma que integra tecnologías de información y comunicación para optimizar procesos diplomáticos, mejorar la toma de decisiones y fortalecer la política exterior basada en evidencia.</w:t>
      </w:r>
    </w:p>
    <w:p w14:paraId="00ACD9B6" w14:textId="6D4362E0"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Para la </w:t>
      </w:r>
      <w:r w:rsidRPr="00D47D09">
        <w:rPr>
          <w:rFonts w:ascii="Arial" w:eastAsia="Times New Roman" w:hAnsi="Arial" w:cs="Arial"/>
          <w:b/>
          <w:bCs/>
          <w:color w:val="404040"/>
          <w:kern w:val="0"/>
          <w:sz w:val="24"/>
          <w:szCs w:val="24"/>
          <w:lang w:eastAsia="es-VE"/>
          <w14:ligatures w14:val="none"/>
        </w:rPr>
        <w:t>República Bolivariana de Venezuela</w:t>
      </w:r>
      <w:r w:rsidRPr="00D47D09">
        <w:rPr>
          <w:rFonts w:ascii="Arial" w:eastAsia="Times New Roman" w:hAnsi="Arial" w:cs="Arial"/>
          <w:color w:val="404040"/>
          <w:kern w:val="0"/>
          <w:sz w:val="24"/>
          <w:szCs w:val="24"/>
          <w:lang w:eastAsia="es-VE"/>
          <w14:ligatures w14:val="none"/>
        </w:rPr>
        <w:t xml:space="preserve">, el continente africano representa un </w:t>
      </w:r>
      <w:r w:rsidRPr="00D47D09">
        <w:rPr>
          <w:rFonts w:ascii="Arial" w:eastAsia="Times New Roman" w:hAnsi="Arial" w:cs="Arial"/>
          <w:b/>
          <w:bCs/>
          <w:color w:val="404040"/>
          <w:kern w:val="0"/>
          <w:sz w:val="24"/>
          <w:szCs w:val="24"/>
          <w:lang w:eastAsia="es-VE"/>
          <w14:ligatures w14:val="none"/>
        </w:rPr>
        <w:t>pilar estratégico</w:t>
      </w:r>
      <w:r w:rsidRPr="00D47D09">
        <w:rPr>
          <w:rFonts w:ascii="Arial" w:eastAsia="Times New Roman" w:hAnsi="Arial" w:cs="Arial"/>
          <w:color w:val="404040"/>
          <w:kern w:val="0"/>
          <w:sz w:val="24"/>
          <w:szCs w:val="24"/>
          <w:lang w:eastAsia="es-VE"/>
          <w14:ligatures w14:val="none"/>
        </w:rPr>
        <w:t xml:space="preserve"> en su política exterior Sur-Sur, fundamentada en los principios de multipolaridad, cooperación solidaria y diversificación de alianzas internacionales. </w:t>
      </w:r>
      <w:r w:rsidRPr="00D47D09">
        <w:rPr>
          <w:rFonts w:ascii="Arial" w:eastAsia="Times New Roman" w:hAnsi="Arial" w:cs="Arial"/>
          <w:b/>
          <w:bCs/>
          <w:color w:val="404040"/>
          <w:kern w:val="0"/>
          <w:sz w:val="24"/>
          <w:szCs w:val="24"/>
          <w:lang w:eastAsia="es-VE"/>
          <w14:ligatures w14:val="none"/>
        </w:rPr>
        <w:t>El</w:t>
      </w:r>
      <w:r w:rsidRPr="00D47D09">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Ministerio del Poder Popular para Relaciones Exteriores (MPPRE)</w:t>
      </w:r>
      <w:r w:rsidRPr="00D47D09">
        <w:rPr>
          <w:rFonts w:ascii="Arial" w:eastAsia="Times New Roman" w:hAnsi="Arial" w:cs="Arial"/>
          <w:color w:val="404040"/>
          <w:kern w:val="0"/>
          <w:sz w:val="24"/>
          <w:szCs w:val="24"/>
          <w:lang w:eastAsia="es-VE"/>
          <w14:ligatures w14:val="none"/>
        </w:rPr>
        <w:t xml:space="preserve">, a través del </w:t>
      </w:r>
      <w:r w:rsidRPr="00D47D09">
        <w:rPr>
          <w:rFonts w:ascii="Arial" w:eastAsia="Times New Roman" w:hAnsi="Arial" w:cs="Arial"/>
          <w:b/>
          <w:bCs/>
          <w:color w:val="404040"/>
          <w:kern w:val="0"/>
          <w:sz w:val="24"/>
          <w:szCs w:val="24"/>
          <w:lang w:eastAsia="es-VE"/>
          <w14:ligatures w14:val="none"/>
        </w:rPr>
        <w:t>Viceministerio para África</w:t>
      </w:r>
      <w:r w:rsidRPr="00D47D09">
        <w:rPr>
          <w:rFonts w:ascii="Arial" w:eastAsia="Times New Roman" w:hAnsi="Arial" w:cs="Arial"/>
          <w:color w:val="404040"/>
          <w:kern w:val="0"/>
          <w:sz w:val="24"/>
          <w:szCs w:val="24"/>
          <w:lang w:eastAsia="es-VE"/>
          <w14:ligatures w14:val="none"/>
        </w:rPr>
        <w:t xml:space="preserve">, coordina las relaciones diplomáticas con </w:t>
      </w:r>
      <w:r w:rsidRPr="00D47D09">
        <w:rPr>
          <w:rFonts w:ascii="Arial" w:eastAsia="Times New Roman" w:hAnsi="Arial" w:cs="Arial"/>
          <w:b/>
          <w:bCs/>
          <w:color w:val="404040"/>
          <w:kern w:val="0"/>
          <w:sz w:val="24"/>
          <w:szCs w:val="24"/>
          <w:lang w:eastAsia="es-VE"/>
          <w14:ligatures w14:val="none"/>
        </w:rPr>
        <w:t>5</w:t>
      </w:r>
      <w:r>
        <w:rPr>
          <w:rFonts w:ascii="Arial" w:eastAsia="Times New Roman" w:hAnsi="Arial" w:cs="Arial"/>
          <w:b/>
          <w:bCs/>
          <w:color w:val="404040"/>
          <w:kern w:val="0"/>
          <w:sz w:val="24"/>
          <w:szCs w:val="24"/>
          <w:lang w:eastAsia="es-VE"/>
          <w14:ligatures w14:val="none"/>
        </w:rPr>
        <w:t>5</w:t>
      </w:r>
      <w:r w:rsidRPr="00D47D09">
        <w:rPr>
          <w:rFonts w:ascii="Arial" w:eastAsia="Times New Roman" w:hAnsi="Arial" w:cs="Arial"/>
          <w:b/>
          <w:bCs/>
          <w:color w:val="404040"/>
          <w:kern w:val="0"/>
          <w:sz w:val="24"/>
          <w:szCs w:val="24"/>
          <w:lang w:eastAsia="es-VE"/>
          <w14:ligatures w14:val="none"/>
        </w:rPr>
        <w:t xml:space="preserve"> países soberanos</w:t>
      </w:r>
      <w:r w:rsidRPr="00D47D09">
        <w:rPr>
          <w:rFonts w:ascii="Arial" w:eastAsia="Times New Roman" w:hAnsi="Arial" w:cs="Arial"/>
          <w:color w:val="404040"/>
          <w:kern w:val="0"/>
          <w:sz w:val="24"/>
          <w:szCs w:val="24"/>
          <w:lang w:eastAsia="es-VE"/>
          <w14:ligatures w14:val="none"/>
        </w:rPr>
        <w:t xml:space="preserve"> que albergan a más de </w:t>
      </w:r>
      <w:r w:rsidRPr="00D47D09">
        <w:rPr>
          <w:rFonts w:ascii="Arial" w:eastAsia="Times New Roman" w:hAnsi="Arial" w:cs="Arial"/>
          <w:b/>
          <w:bCs/>
          <w:color w:val="404040"/>
          <w:kern w:val="0"/>
          <w:sz w:val="24"/>
          <w:szCs w:val="24"/>
          <w:lang w:eastAsia="es-VE"/>
          <w14:ligatures w14:val="none"/>
        </w:rPr>
        <w:t>1.400 millones de habitantes</w:t>
      </w:r>
      <w:r w:rsidRPr="00D47D09">
        <w:rPr>
          <w:rFonts w:ascii="Arial" w:eastAsia="Times New Roman" w:hAnsi="Arial" w:cs="Arial"/>
          <w:color w:val="404040"/>
          <w:kern w:val="0"/>
          <w:sz w:val="24"/>
          <w:szCs w:val="24"/>
          <w:lang w:eastAsia="es-VE"/>
          <w14:ligatures w14:val="none"/>
        </w:rPr>
        <w:t xml:space="preserve"> y poseen recursos naturales estratégicos para el desarrollo global.</w:t>
      </w:r>
    </w:p>
    <w:p w14:paraId="0228C4B5"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Realidad Operativa del Despacho para África</w:t>
      </w:r>
    </w:p>
    <w:p w14:paraId="7807CEFC" w14:textId="27344DDA"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Sin embargo, detrás de esta importante responsabilidad geopolítica, el Despacho para África opera con </w:t>
      </w:r>
      <w:r w:rsidRPr="00D47D09">
        <w:rPr>
          <w:rFonts w:ascii="Arial" w:eastAsia="Times New Roman" w:hAnsi="Arial" w:cs="Arial"/>
          <w:b/>
          <w:bCs/>
          <w:color w:val="404040"/>
          <w:kern w:val="0"/>
          <w:sz w:val="24"/>
          <w:szCs w:val="24"/>
          <w:lang w:eastAsia="es-VE"/>
          <w14:ligatures w14:val="none"/>
        </w:rPr>
        <w:t>limitaciones tecnológicas significativas</w:t>
      </w:r>
      <w:r w:rsidRPr="00D47D09">
        <w:rPr>
          <w:rFonts w:ascii="Arial" w:eastAsia="Times New Roman" w:hAnsi="Arial" w:cs="Arial"/>
          <w:color w:val="404040"/>
          <w:kern w:val="0"/>
          <w:sz w:val="24"/>
          <w:szCs w:val="24"/>
          <w:lang w:eastAsia="es-VE"/>
          <w14:ligatures w14:val="none"/>
        </w:rPr>
        <w:t xml:space="preserve"> que comprometen su eficiencia operativa y capacidad de respuesta. La investigación diagnóstica realizada reveló que:</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1: Dispersión y Fragmentación de la Información</w:t>
      </w:r>
      <w:r>
        <w:rPr>
          <w:rFonts w:ascii="Arial" w:eastAsia="Times New Roman" w:hAnsi="Arial" w:cs="Arial"/>
          <w:b/>
          <w:bCs/>
          <w:color w:val="404040"/>
          <w:kern w:val="0"/>
          <w:sz w:val="24"/>
          <w:szCs w:val="24"/>
          <w:lang w:eastAsia="es-VE"/>
          <w14:ligatures w14:val="none"/>
        </w:rPr>
        <w:t xml:space="preserve">: </w:t>
      </w:r>
      <w:r w:rsidRPr="00D47D09">
        <w:rPr>
          <w:rFonts w:ascii="Arial" w:eastAsia="Times New Roman" w:hAnsi="Arial" w:cs="Arial"/>
          <w:color w:val="404040"/>
          <w:kern w:val="0"/>
          <w:sz w:val="24"/>
          <w:szCs w:val="24"/>
          <w:lang w:eastAsia="es-VE"/>
          <w14:ligatures w14:val="none"/>
        </w:rPr>
        <w:t>La información crítica sobre los 5</w:t>
      </w:r>
      <w:r>
        <w:rPr>
          <w:rFonts w:ascii="Arial" w:eastAsia="Times New Roman" w:hAnsi="Arial" w:cs="Arial"/>
          <w:color w:val="404040"/>
          <w:kern w:val="0"/>
          <w:sz w:val="24"/>
          <w:szCs w:val="24"/>
          <w:lang w:eastAsia="es-VE"/>
          <w14:ligatures w14:val="none"/>
        </w:rPr>
        <w:t>5</w:t>
      </w:r>
      <w:r w:rsidRPr="00D47D09">
        <w:rPr>
          <w:rFonts w:ascii="Arial" w:eastAsia="Times New Roman" w:hAnsi="Arial" w:cs="Arial"/>
          <w:color w:val="404040"/>
          <w:kern w:val="0"/>
          <w:sz w:val="24"/>
          <w:szCs w:val="24"/>
          <w:lang w:eastAsia="es-VE"/>
          <w14:ligatures w14:val="none"/>
        </w:rPr>
        <w:t xml:space="preserve"> países africanos no se encuentra centralizada en un único repositorio accesible. Los datos están distribuidos en:</w:t>
      </w:r>
    </w:p>
    <w:p w14:paraId="5E9C89F0" w14:textId="77777777" w:rsidR="00D47D09" w:rsidRPr="00D47D09" w:rsidRDefault="00D47D09" w:rsidP="00D47D09">
      <w:pPr>
        <w:numPr>
          <w:ilvl w:val="0"/>
          <w:numId w:val="37"/>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Documentos físicos</w:t>
      </w:r>
      <w:r w:rsidRPr="00D47D09">
        <w:rPr>
          <w:rFonts w:ascii="Arial" w:eastAsia="Times New Roman" w:hAnsi="Arial" w:cs="Arial"/>
          <w:color w:val="404040"/>
          <w:kern w:val="0"/>
          <w:sz w:val="24"/>
          <w:szCs w:val="24"/>
          <w:lang w:eastAsia="es-VE"/>
          <w14:ligatures w14:val="none"/>
        </w:rPr>
        <w:t>: Carpetas archivadas en oficinas con información sobre autoridades, acuerdos y bitácoras de visitas</w:t>
      </w:r>
    </w:p>
    <w:p w14:paraId="3664A7B6" w14:textId="77777777" w:rsidR="00D47D09" w:rsidRPr="00D47D09" w:rsidRDefault="00D47D09" w:rsidP="00D47D09">
      <w:pPr>
        <w:numPr>
          <w:ilvl w:val="0"/>
          <w:numId w:val="37"/>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Archivos digitales no estructurados</w:t>
      </w:r>
      <w:r w:rsidRPr="00D47D09">
        <w:rPr>
          <w:rFonts w:ascii="Arial" w:eastAsia="Times New Roman" w:hAnsi="Arial" w:cs="Arial"/>
          <w:color w:val="404040"/>
          <w:kern w:val="0"/>
          <w:sz w:val="24"/>
          <w:szCs w:val="24"/>
          <w:lang w:eastAsia="es-VE"/>
          <w14:ligatures w14:val="none"/>
        </w:rPr>
        <w:t>: Documentos Excel, Word y PDF almacenados en diferentes carpetas de red sin estandarización</w:t>
      </w:r>
    </w:p>
    <w:p w14:paraId="4E82BDB1" w14:textId="77777777" w:rsidR="00D47D09" w:rsidRPr="00D47D09" w:rsidRDefault="00D47D09" w:rsidP="00D47D09">
      <w:pPr>
        <w:numPr>
          <w:ilvl w:val="0"/>
          <w:numId w:val="37"/>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Correos electrónicos</w:t>
      </w:r>
      <w:r w:rsidRPr="00D47D09">
        <w:rPr>
          <w:rFonts w:ascii="Arial" w:eastAsia="Times New Roman" w:hAnsi="Arial" w:cs="Arial"/>
          <w:color w:val="404040"/>
          <w:kern w:val="0"/>
          <w:sz w:val="24"/>
          <w:szCs w:val="24"/>
          <w:lang w:eastAsia="es-VE"/>
          <w14:ligatures w14:val="none"/>
        </w:rPr>
        <w:t>: Información relevante dispersa en bandejas de entrada de funcionarios</w:t>
      </w:r>
    </w:p>
    <w:p w14:paraId="08B42192" w14:textId="77777777" w:rsidR="00D47D09" w:rsidRPr="00D47D09" w:rsidRDefault="00D47D09" w:rsidP="00D47D09">
      <w:pPr>
        <w:numPr>
          <w:ilvl w:val="0"/>
          <w:numId w:val="37"/>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lastRenderedPageBreak/>
        <w:t>Bases de datos independientes</w:t>
      </w:r>
      <w:r w:rsidRPr="00D47D09">
        <w:rPr>
          <w:rFonts w:ascii="Arial" w:eastAsia="Times New Roman" w:hAnsi="Arial" w:cs="Arial"/>
          <w:color w:val="404040"/>
          <w:kern w:val="0"/>
          <w:sz w:val="24"/>
          <w:szCs w:val="24"/>
          <w:lang w:eastAsia="es-VE"/>
          <w14:ligatures w14:val="none"/>
        </w:rPr>
        <w:t>: Sistemas que no se comunican entre sí, generando inconsistencias</w:t>
      </w:r>
    </w:p>
    <w:p w14:paraId="583CA94C" w14:textId="70D54833" w:rsidR="00D47D09" w:rsidRPr="00D47D09" w:rsidRDefault="00D47D09" w:rsidP="00D47D09">
      <w:pPr>
        <w:tabs>
          <w:tab w:val="num" w:pos="720"/>
        </w:tabs>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Esta fragmentación obliga al personal diplomático a </w:t>
      </w:r>
      <w:r w:rsidRPr="00D47D09">
        <w:rPr>
          <w:rFonts w:ascii="Arial" w:eastAsia="Times New Roman" w:hAnsi="Arial" w:cs="Arial"/>
          <w:b/>
          <w:bCs/>
          <w:color w:val="404040"/>
          <w:kern w:val="0"/>
          <w:sz w:val="24"/>
          <w:szCs w:val="24"/>
          <w:lang w:eastAsia="es-VE"/>
          <w14:ligatures w14:val="none"/>
        </w:rPr>
        <w:t>consultar entre 5-7 fuentes diferentes</w:t>
      </w:r>
      <w:r w:rsidRPr="00D47D09">
        <w:rPr>
          <w:rFonts w:ascii="Arial" w:eastAsia="Times New Roman" w:hAnsi="Arial" w:cs="Arial"/>
          <w:color w:val="404040"/>
          <w:kern w:val="0"/>
          <w:sz w:val="24"/>
          <w:szCs w:val="24"/>
          <w:lang w:eastAsia="es-VE"/>
          <w14:ligatures w14:val="none"/>
        </w:rPr>
        <w:t xml:space="preserve"> para obtener una visión completa de un país, incrementando el tiempo de búsqueda de </w:t>
      </w:r>
      <w:r w:rsidRPr="00D47D09">
        <w:rPr>
          <w:rFonts w:ascii="Arial" w:eastAsia="Times New Roman" w:hAnsi="Arial" w:cs="Arial"/>
          <w:b/>
          <w:bCs/>
          <w:color w:val="404040"/>
          <w:kern w:val="0"/>
          <w:sz w:val="24"/>
          <w:szCs w:val="24"/>
          <w:lang w:eastAsia="es-VE"/>
          <w14:ligatures w14:val="none"/>
        </w:rPr>
        <w:t>15 minutos a 2-3 horas</w:t>
      </w:r>
      <w:r w:rsidRPr="00D47D09">
        <w:rPr>
          <w:rFonts w:ascii="Arial" w:eastAsia="Times New Roman" w:hAnsi="Arial" w:cs="Arial"/>
          <w:color w:val="404040"/>
          <w:kern w:val="0"/>
          <w:sz w:val="24"/>
          <w:szCs w:val="24"/>
          <w:lang w:eastAsia="es-VE"/>
          <w14:ligatures w14:val="none"/>
        </w:rPr>
        <w:t xml:space="preserve"> por consulta. Además, genera </w:t>
      </w:r>
      <w:r w:rsidRPr="00D47D09">
        <w:rPr>
          <w:rFonts w:ascii="Arial" w:eastAsia="Times New Roman" w:hAnsi="Arial" w:cs="Arial"/>
          <w:b/>
          <w:bCs/>
          <w:color w:val="404040"/>
          <w:kern w:val="0"/>
          <w:sz w:val="24"/>
          <w:szCs w:val="24"/>
          <w:lang w:eastAsia="es-VE"/>
          <w14:ligatures w14:val="none"/>
        </w:rPr>
        <w:t>repetición sistemática de esfuerzos</w:t>
      </w:r>
      <w:r w:rsidRPr="00D47D09">
        <w:rPr>
          <w:rFonts w:ascii="Arial" w:eastAsia="Times New Roman" w:hAnsi="Arial" w:cs="Arial"/>
          <w:color w:val="404040"/>
          <w:kern w:val="0"/>
          <w:sz w:val="24"/>
          <w:szCs w:val="24"/>
          <w:lang w:eastAsia="es-VE"/>
          <w14:ligatures w14:val="none"/>
        </w:rPr>
        <w:t xml:space="preserve"> cuando múltiples funcionarios buscan la misma información sin saber que ya fue recopilada previamente.</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2: Información No Está a la Mano</w:t>
      </w:r>
      <w:r>
        <w:rPr>
          <w:rFonts w:ascii="Arial" w:eastAsia="Times New Roman" w:hAnsi="Arial" w:cs="Arial"/>
          <w:b/>
          <w:bCs/>
          <w:color w:val="404040"/>
          <w:kern w:val="0"/>
          <w:sz w:val="24"/>
          <w:szCs w:val="24"/>
          <w:lang w:eastAsia="es-VE"/>
          <w14:ligatures w14:val="none"/>
        </w:rPr>
        <w:t xml:space="preserve">: </w:t>
      </w:r>
      <w:r w:rsidRPr="00D47D09">
        <w:rPr>
          <w:rFonts w:ascii="Arial" w:eastAsia="Times New Roman" w:hAnsi="Arial" w:cs="Arial"/>
          <w:color w:val="404040"/>
          <w:kern w:val="0"/>
          <w:sz w:val="24"/>
          <w:szCs w:val="24"/>
          <w:lang w:eastAsia="es-VE"/>
          <w14:ligatures w14:val="none"/>
        </w:rPr>
        <w:t xml:space="preserve">La ausencia de un sistema centralizado significa que la información </w:t>
      </w:r>
      <w:r w:rsidRPr="00D47D09">
        <w:rPr>
          <w:rFonts w:ascii="Arial" w:eastAsia="Times New Roman" w:hAnsi="Arial" w:cs="Arial"/>
          <w:b/>
          <w:bCs/>
          <w:color w:val="404040"/>
          <w:kern w:val="0"/>
          <w:sz w:val="24"/>
          <w:szCs w:val="24"/>
          <w:lang w:eastAsia="es-VE"/>
          <w14:ligatures w14:val="none"/>
        </w:rPr>
        <w:t>no está disponible de manera inmediata</w:t>
      </w:r>
      <w:r w:rsidRPr="00D47D09">
        <w:rPr>
          <w:rFonts w:ascii="Arial" w:eastAsia="Times New Roman" w:hAnsi="Arial" w:cs="Arial"/>
          <w:color w:val="404040"/>
          <w:kern w:val="0"/>
          <w:sz w:val="24"/>
          <w:szCs w:val="24"/>
          <w:lang w:eastAsia="es-VE"/>
          <w14:ligatures w14:val="none"/>
        </w:rPr>
        <w:t xml:space="preserve"> cuando se requiere. Situaciones críticas ilustran esta problemática:</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Cambio repentino de autoridades</w:t>
      </w:r>
      <w:r w:rsidRPr="00D47D09">
        <w:rPr>
          <w:rFonts w:ascii="Arial" w:eastAsia="Times New Roman" w:hAnsi="Arial" w:cs="Arial"/>
          <w:color w:val="404040"/>
          <w:kern w:val="0"/>
          <w:sz w:val="24"/>
          <w:szCs w:val="24"/>
          <w:lang w:eastAsia="es-VE"/>
          <w14:ligatures w14:val="none"/>
        </w:rPr>
        <w:t>: Cuando ocurre un golpe de estado o transición política en un país africano (como los recientes casos de Malí, Burkina Faso, Níger o Gabón), el personal del despacho no tiene un mecanismo rápido para identificar y actualizar todas las autoridades afectadas (presidente, canciller, ministros clave).</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Preparación de visitas oficiales</w:t>
      </w:r>
      <w:r w:rsidRPr="00D47D09">
        <w:rPr>
          <w:rFonts w:ascii="Arial" w:eastAsia="Times New Roman" w:hAnsi="Arial" w:cs="Arial"/>
          <w:color w:val="404040"/>
          <w:kern w:val="0"/>
          <w:sz w:val="24"/>
          <w:szCs w:val="24"/>
          <w:lang w:eastAsia="es-VE"/>
          <w14:ligatures w14:val="none"/>
        </w:rPr>
        <w:t xml:space="preserve">: La organización de una visita de alto nivel requiere consolidar información sobre: autoridades del país receptor, acuerdos vigentes, compromisos previos, posiciones en organismos multilaterales, y antecedentes históricos. Actualmente, este proceso toma </w:t>
      </w:r>
      <w:r w:rsidRPr="00D47D09">
        <w:rPr>
          <w:rFonts w:ascii="Arial" w:eastAsia="Times New Roman" w:hAnsi="Arial" w:cs="Arial"/>
          <w:b/>
          <w:bCs/>
          <w:color w:val="404040"/>
          <w:kern w:val="0"/>
          <w:sz w:val="24"/>
          <w:szCs w:val="24"/>
          <w:lang w:eastAsia="es-VE"/>
          <w14:ligatures w14:val="none"/>
        </w:rPr>
        <w:t>3-5 días hábiles</w:t>
      </w:r>
      <w:r w:rsidRPr="00D47D09">
        <w:rPr>
          <w:rFonts w:ascii="Arial" w:eastAsia="Times New Roman" w:hAnsi="Arial" w:cs="Arial"/>
          <w:color w:val="404040"/>
          <w:kern w:val="0"/>
          <w:sz w:val="24"/>
          <w:szCs w:val="24"/>
          <w:lang w:eastAsia="es-VE"/>
          <w14:ligatures w14:val="none"/>
        </w:rPr>
        <w:t xml:space="preserve"> de trabajo manual.</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Respuesta a consultas urgentes</w:t>
      </w:r>
      <w:r w:rsidRPr="00D47D09">
        <w:rPr>
          <w:rFonts w:ascii="Arial" w:eastAsia="Times New Roman" w:hAnsi="Arial" w:cs="Arial"/>
          <w:color w:val="404040"/>
          <w:kern w:val="0"/>
          <w:sz w:val="24"/>
          <w:szCs w:val="24"/>
          <w:lang w:eastAsia="es-VE"/>
          <w14:ligatures w14:val="none"/>
        </w:rPr>
        <w:t>: Cuando la Cancillería o el Ejecutivo requieren información específica sobre relaciones con un país africano, la demora en consolidar los datos puede afectar la oportunidad de la respuesta diplomática.</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3: Dificultad para Consultas por Fechas de Establecimiento de Relaciones y Hitos Históricos</w:t>
      </w:r>
      <w:r>
        <w:rPr>
          <w:rFonts w:ascii="Arial" w:eastAsia="Times New Roman" w:hAnsi="Arial" w:cs="Arial"/>
          <w:b/>
          <w:bCs/>
          <w:color w:val="404040"/>
          <w:kern w:val="0"/>
          <w:sz w:val="24"/>
          <w:szCs w:val="24"/>
          <w:lang w:eastAsia="es-VE"/>
          <w14:ligatures w14:val="none"/>
        </w:rPr>
        <w:t xml:space="preserve">: </w:t>
      </w:r>
      <w:r w:rsidRPr="00D47D09">
        <w:rPr>
          <w:rFonts w:ascii="Arial" w:eastAsia="Times New Roman" w:hAnsi="Arial" w:cs="Arial"/>
          <w:color w:val="404040"/>
          <w:kern w:val="0"/>
          <w:sz w:val="24"/>
          <w:szCs w:val="24"/>
          <w:lang w:eastAsia="es-VE"/>
          <w14:ligatures w14:val="none"/>
        </w:rPr>
        <w:t xml:space="preserve">El sistema actual </w:t>
      </w:r>
      <w:r w:rsidRPr="00D47D09">
        <w:rPr>
          <w:rFonts w:ascii="Arial" w:eastAsia="Times New Roman" w:hAnsi="Arial" w:cs="Arial"/>
          <w:b/>
          <w:bCs/>
          <w:color w:val="404040"/>
          <w:kern w:val="0"/>
          <w:sz w:val="24"/>
          <w:szCs w:val="24"/>
          <w:lang w:eastAsia="es-VE"/>
          <w14:ligatures w14:val="none"/>
        </w:rPr>
        <w:t>no permite diferenciar ni filtrar</w:t>
      </w:r>
      <w:r w:rsidRPr="00D47D09">
        <w:rPr>
          <w:rFonts w:ascii="Arial" w:eastAsia="Times New Roman" w:hAnsi="Arial" w:cs="Arial"/>
          <w:color w:val="404040"/>
          <w:kern w:val="0"/>
          <w:sz w:val="24"/>
          <w:szCs w:val="24"/>
          <w:lang w:eastAsia="es-VE"/>
          <w14:ligatures w14:val="none"/>
        </w:rPr>
        <w:t xml:space="preserve"> la información según criterios temporales específicos:</w:t>
      </w:r>
    </w:p>
    <w:p w14:paraId="2A37AC6A" w14:textId="10664C23" w:rsidR="00D47D09" w:rsidRPr="00D47D09" w:rsidRDefault="00D47D09" w:rsidP="00D47D09">
      <w:pPr>
        <w:numPr>
          <w:ilvl w:val="0"/>
          <w:numId w:val="39"/>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Fechas de establecimiento de relaciones diplomáticas</w:t>
      </w:r>
      <w:r w:rsidRPr="00D47D09">
        <w:rPr>
          <w:rFonts w:ascii="Arial" w:eastAsia="Times New Roman" w:hAnsi="Arial" w:cs="Arial"/>
          <w:color w:val="404040"/>
          <w:kern w:val="0"/>
          <w:sz w:val="24"/>
          <w:szCs w:val="24"/>
          <w:lang w:eastAsia="es-VE"/>
          <w14:ligatures w14:val="none"/>
        </w:rPr>
        <w:t>: No existe una herramienta que permita visualizar rápidamente cuándo Venezuela estableció relaciones con cada país africano, ni agruparlos por períodos históricos (</w:t>
      </w:r>
      <w:r w:rsidR="005D11C7" w:rsidRPr="00D47D09">
        <w:rPr>
          <w:rFonts w:ascii="Arial" w:eastAsia="Times New Roman" w:hAnsi="Arial" w:cs="Arial"/>
          <w:color w:val="404040"/>
          <w:kern w:val="0"/>
          <w:sz w:val="24"/>
          <w:szCs w:val="24"/>
          <w:lang w:eastAsia="es-VE"/>
          <w14:ligatures w14:val="none"/>
        </w:rPr>
        <w:t>ej.</w:t>
      </w:r>
      <w:r w:rsidRPr="00D47D09">
        <w:rPr>
          <w:rFonts w:ascii="Arial" w:eastAsia="Times New Roman" w:hAnsi="Arial" w:cs="Arial"/>
          <w:color w:val="404040"/>
          <w:kern w:val="0"/>
          <w:sz w:val="24"/>
          <w:szCs w:val="24"/>
          <w:lang w:eastAsia="es-VE"/>
          <w14:ligatures w14:val="none"/>
        </w:rPr>
        <w:t>: década de 1970, 2000-2010, etc.).</w:t>
      </w:r>
    </w:p>
    <w:p w14:paraId="34DE3640" w14:textId="77777777" w:rsidR="00D47D09" w:rsidRPr="00D47D09" w:rsidRDefault="00D47D09" w:rsidP="00D47D09">
      <w:pPr>
        <w:numPr>
          <w:ilvl w:val="0"/>
          <w:numId w:val="39"/>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Hitos internos de cada país</w:t>
      </w:r>
      <w:r w:rsidRPr="00D47D09">
        <w:rPr>
          <w:rFonts w:ascii="Arial" w:eastAsia="Times New Roman" w:hAnsi="Arial" w:cs="Arial"/>
          <w:color w:val="404040"/>
          <w:kern w:val="0"/>
          <w:sz w:val="24"/>
          <w:szCs w:val="24"/>
          <w:lang w:eastAsia="es-VE"/>
          <w14:ligatures w14:val="none"/>
        </w:rPr>
        <w:t>: Las fechas de independencia, cambios de gobierno, aniversarios de relaciones bilaterales, y otros eventos relevantes no están sistematizados para consultas rápidas.</w:t>
      </w:r>
    </w:p>
    <w:p w14:paraId="4BD403A0" w14:textId="77777777" w:rsidR="00D47D09" w:rsidRPr="00D47D09" w:rsidRDefault="00D47D09" w:rsidP="00D47D09">
      <w:pPr>
        <w:numPr>
          <w:ilvl w:val="0"/>
          <w:numId w:val="39"/>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lastRenderedPageBreak/>
        <w:t>Evolución temporal de relaciones</w:t>
      </w:r>
      <w:r w:rsidRPr="00D47D09">
        <w:rPr>
          <w:rFonts w:ascii="Arial" w:eastAsia="Times New Roman" w:hAnsi="Arial" w:cs="Arial"/>
          <w:color w:val="404040"/>
          <w:kern w:val="0"/>
          <w:sz w:val="24"/>
          <w:szCs w:val="24"/>
          <w:lang w:eastAsia="es-VE"/>
          <w14:ligatures w14:val="none"/>
        </w:rPr>
        <w:t>: No se puede generar una línea de tiempo que muestre la evolución de las relaciones Venezuela-África, con hitos como aperturas de embajadas, firmas de acuerdos, visitas de estado, o crisis diplomáticas.</w:t>
      </w:r>
    </w:p>
    <w:p w14:paraId="71E3BCB6" w14:textId="420F27F2" w:rsidR="00D47D09" w:rsidRPr="00D47D09" w:rsidRDefault="00D47D09" w:rsidP="00D47D09">
      <w:pPr>
        <w:tabs>
          <w:tab w:val="num" w:pos="720"/>
        </w:tabs>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Esta limitación afecta directamente la </w:t>
      </w:r>
      <w:r w:rsidRPr="00D47D09">
        <w:rPr>
          <w:rFonts w:ascii="Arial" w:eastAsia="Times New Roman" w:hAnsi="Arial" w:cs="Arial"/>
          <w:b/>
          <w:bCs/>
          <w:color w:val="404040"/>
          <w:kern w:val="0"/>
          <w:sz w:val="24"/>
          <w:szCs w:val="24"/>
          <w:lang w:eastAsia="es-VE"/>
          <w14:ligatures w14:val="none"/>
        </w:rPr>
        <w:t>capacidad de análisis estratégico</w:t>
      </w:r>
      <w:r w:rsidRPr="00D47D09">
        <w:rPr>
          <w:rFonts w:ascii="Arial" w:eastAsia="Times New Roman" w:hAnsi="Arial" w:cs="Arial"/>
          <w:color w:val="404040"/>
          <w:kern w:val="0"/>
          <w:sz w:val="24"/>
          <w:szCs w:val="24"/>
          <w:lang w:eastAsia="es-VE"/>
          <w14:ligatures w14:val="none"/>
        </w:rPr>
        <w:t>, ya que no se pueden identificar patrones históricos, tendencias temporales, ni correlaciones entre eventos políticos y el estado de las relaciones bilaterales.</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4: Ausencia de Visualización Geográfica e Interactiva</w:t>
      </w:r>
      <w:r>
        <w:rPr>
          <w:rFonts w:ascii="Arial" w:eastAsia="Times New Roman" w:hAnsi="Arial" w:cs="Arial"/>
          <w:b/>
          <w:bCs/>
          <w:color w:val="404040"/>
          <w:kern w:val="0"/>
          <w:sz w:val="24"/>
          <w:szCs w:val="24"/>
          <w:lang w:eastAsia="es-VE"/>
          <w14:ligatures w14:val="none"/>
        </w:rPr>
        <w:t xml:space="preserve">: </w:t>
      </w:r>
      <w:r w:rsidRPr="00D47D09">
        <w:rPr>
          <w:rFonts w:ascii="Arial" w:eastAsia="Times New Roman" w:hAnsi="Arial" w:cs="Arial"/>
          <w:color w:val="404040"/>
          <w:kern w:val="0"/>
          <w:sz w:val="24"/>
          <w:szCs w:val="24"/>
          <w:lang w:eastAsia="es-VE"/>
          <w14:ligatures w14:val="none"/>
        </w:rPr>
        <w:t xml:space="preserve">El continente africano, con sus </w:t>
      </w:r>
      <w:r w:rsidRPr="00D47D09">
        <w:rPr>
          <w:rFonts w:ascii="Arial" w:eastAsia="Times New Roman" w:hAnsi="Arial" w:cs="Arial"/>
          <w:b/>
          <w:bCs/>
          <w:color w:val="404040"/>
          <w:kern w:val="0"/>
          <w:sz w:val="24"/>
          <w:szCs w:val="24"/>
          <w:lang w:eastAsia="es-VE"/>
          <w14:ligatures w14:val="none"/>
        </w:rPr>
        <w:t>30.3 millones de km²</w:t>
      </w:r>
      <w:r w:rsidRPr="00D47D09">
        <w:rPr>
          <w:rFonts w:ascii="Arial" w:eastAsia="Times New Roman" w:hAnsi="Arial" w:cs="Arial"/>
          <w:color w:val="404040"/>
          <w:kern w:val="0"/>
          <w:sz w:val="24"/>
          <w:szCs w:val="24"/>
          <w:lang w:eastAsia="es-VE"/>
          <w14:ligatures w14:val="none"/>
        </w:rPr>
        <w:t xml:space="preserve"> y </w:t>
      </w:r>
      <w:r w:rsidRPr="00D47D09">
        <w:rPr>
          <w:rFonts w:ascii="Arial" w:eastAsia="Times New Roman" w:hAnsi="Arial" w:cs="Arial"/>
          <w:b/>
          <w:bCs/>
          <w:color w:val="404040"/>
          <w:kern w:val="0"/>
          <w:sz w:val="24"/>
          <w:szCs w:val="24"/>
          <w:lang w:eastAsia="es-VE"/>
          <w14:ligatures w14:val="none"/>
        </w:rPr>
        <w:t>54 países distribuidos en cinco regiones geográficas</w:t>
      </w:r>
      <w:r w:rsidRPr="00D47D09">
        <w:rPr>
          <w:rFonts w:ascii="Arial" w:eastAsia="Times New Roman" w:hAnsi="Arial" w:cs="Arial"/>
          <w:color w:val="404040"/>
          <w:kern w:val="0"/>
          <w:sz w:val="24"/>
          <w:szCs w:val="24"/>
          <w:lang w:eastAsia="es-VE"/>
          <w14:ligatures w14:val="none"/>
        </w:rPr>
        <w:t>, presenta una complejidad que requiere herramientas de visualización adecuadas. El sistema actual carece de:</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Mapas interactivos</w:t>
      </w:r>
      <w:r w:rsidRPr="00D47D09">
        <w:rPr>
          <w:rFonts w:ascii="Arial" w:eastAsia="Times New Roman" w:hAnsi="Arial" w:cs="Arial"/>
          <w:color w:val="404040"/>
          <w:kern w:val="0"/>
          <w:sz w:val="24"/>
          <w:szCs w:val="24"/>
          <w:lang w:eastAsia="es-VE"/>
          <w14:ligatures w14:val="none"/>
        </w:rPr>
        <w:t xml:space="preserve"> que permitan identificar rápidamente ubicación, fronteras y capitales</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Representaciones gráficas</w:t>
      </w:r>
      <w:r w:rsidRPr="00D47D09">
        <w:rPr>
          <w:rFonts w:ascii="Arial" w:eastAsia="Times New Roman" w:hAnsi="Arial" w:cs="Arial"/>
          <w:color w:val="404040"/>
          <w:kern w:val="0"/>
          <w:sz w:val="24"/>
          <w:szCs w:val="24"/>
          <w:lang w:eastAsia="es-VE"/>
          <w14:ligatures w14:val="none"/>
        </w:rPr>
        <w:t xml:space="preserve"> de distribución regional de características comunes (recursos naturales, bloques económicos, alianzas políticas)</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color w:val="404040"/>
          <w:kern w:val="0"/>
          <w:sz w:val="24"/>
          <w:szCs w:val="24"/>
          <w:lang w:eastAsia="es-VE"/>
          <w14:ligatures w14:val="none"/>
        </w:rPr>
        <w:t>Herramientas de análisis comparativo entre regiones</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5: Limitaciones en Generación de Reportes y Análisis</w:t>
      </w:r>
      <w:r>
        <w:rPr>
          <w:rFonts w:ascii="Arial" w:eastAsia="Times New Roman" w:hAnsi="Arial" w:cs="Arial"/>
          <w:b/>
          <w:bCs/>
          <w:color w:val="404040"/>
          <w:kern w:val="0"/>
          <w:sz w:val="24"/>
          <w:szCs w:val="24"/>
          <w:lang w:eastAsia="es-VE"/>
          <w14:ligatures w14:val="none"/>
        </w:rPr>
        <w:t xml:space="preserve">: </w:t>
      </w:r>
      <w:r w:rsidRPr="00D47D09">
        <w:rPr>
          <w:rFonts w:ascii="Arial" w:eastAsia="Times New Roman" w:hAnsi="Arial" w:cs="Arial"/>
          <w:color w:val="404040"/>
          <w:kern w:val="0"/>
          <w:sz w:val="24"/>
          <w:szCs w:val="24"/>
          <w:lang w:eastAsia="es-VE"/>
          <w14:ligatures w14:val="none"/>
        </w:rPr>
        <w:t>El personal del Despacho para África requiere generar periódicamente reportes sobre:</w:t>
      </w:r>
    </w:p>
    <w:p w14:paraId="48CB765F" w14:textId="77777777" w:rsidR="00D47D09" w:rsidRPr="00D47D09" w:rsidRDefault="00D47D09" w:rsidP="00D47D09">
      <w:pPr>
        <w:numPr>
          <w:ilvl w:val="0"/>
          <w:numId w:val="41"/>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Relaciones bilaterales por país</w:t>
      </w:r>
    </w:p>
    <w:p w14:paraId="4088F5D9" w14:textId="77777777" w:rsidR="00D47D09" w:rsidRPr="00D47D09" w:rsidRDefault="00D47D09" w:rsidP="00D47D09">
      <w:pPr>
        <w:numPr>
          <w:ilvl w:val="0"/>
          <w:numId w:val="41"/>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Compromisos adquiridos pendientes de cumplimiento</w:t>
      </w:r>
    </w:p>
    <w:p w14:paraId="614C6FC7" w14:textId="77777777" w:rsidR="00D47D09" w:rsidRPr="00D47D09" w:rsidRDefault="00D47D09" w:rsidP="00D47D09">
      <w:pPr>
        <w:numPr>
          <w:ilvl w:val="0"/>
          <w:numId w:val="41"/>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Posiciones en organismos multilaterales</w:t>
      </w:r>
    </w:p>
    <w:p w14:paraId="4C691F5A" w14:textId="77777777" w:rsidR="00D47D09" w:rsidRPr="00D47D09" w:rsidRDefault="00D47D09" w:rsidP="00D47D09">
      <w:pPr>
        <w:numPr>
          <w:ilvl w:val="0"/>
          <w:numId w:val="41"/>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Estadísticas de visitas oficiales</w:t>
      </w:r>
    </w:p>
    <w:p w14:paraId="77E49569" w14:textId="77777777" w:rsidR="00D47D09" w:rsidRPr="00D47D09" w:rsidRDefault="00D47D09" w:rsidP="00D47D09">
      <w:pPr>
        <w:numPr>
          <w:ilvl w:val="0"/>
          <w:numId w:val="41"/>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Evolución histórica de relaciones diplomáticas</w:t>
      </w:r>
    </w:p>
    <w:p w14:paraId="081FE800" w14:textId="029A37D4"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Actualmente, la elaboración de estos reportes implica un </w:t>
      </w:r>
      <w:r w:rsidRPr="00D47D09">
        <w:rPr>
          <w:rFonts w:ascii="Arial" w:eastAsia="Times New Roman" w:hAnsi="Arial" w:cs="Arial"/>
          <w:b/>
          <w:bCs/>
          <w:color w:val="404040"/>
          <w:kern w:val="0"/>
          <w:sz w:val="24"/>
          <w:szCs w:val="24"/>
          <w:lang w:eastAsia="es-VE"/>
          <w14:ligatures w14:val="none"/>
        </w:rPr>
        <w:t>proceso manual</w:t>
      </w:r>
      <w:r w:rsidRPr="00D47D09">
        <w:rPr>
          <w:rFonts w:ascii="Arial" w:eastAsia="Times New Roman" w:hAnsi="Arial" w:cs="Arial"/>
          <w:color w:val="404040"/>
          <w:kern w:val="0"/>
          <w:sz w:val="24"/>
          <w:szCs w:val="24"/>
          <w:lang w:eastAsia="es-VE"/>
          <w14:ligatures w14:val="none"/>
        </w:rPr>
        <w:t xml:space="preserve"> de recopilación, consolidación y análisis que consume </w:t>
      </w:r>
      <w:r w:rsidRPr="00D47D09">
        <w:rPr>
          <w:rFonts w:ascii="Arial" w:eastAsia="Times New Roman" w:hAnsi="Arial" w:cs="Arial"/>
          <w:b/>
          <w:bCs/>
          <w:color w:val="404040"/>
          <w:kern w:val="0"/>
          <w:sz w:val="24"/>
          <w:szCs w:val="24"/>
          <w:lang w:eastAsia="es-VE"/>
          <w14:ligatures w14:val="none"/>
        </w:rPr>
        <w:t>40-60% del tiempo laboral</w:t>
      </w:r>
      <w:r w:rsidRPr="00D47D09">
        <w:rPr>
          <w:rFonts w:ascii="Arial" w:eastAsia="Times New Roman" w:hAnsi="Arial" w:cs="Arial"/>
          <w:color w:val="404040"/>
          <w:kern w:val="0"/>
          <w:sz w:val="24"/>
          <w:szCs w:val="24"/>
          <w:lang w:eastAsia="es-VE"/>
          <w14:ligatures w14:val="none"/>
        </w:rPr>
        <w:t xml:space="preserve"> del personal y está sujeto a errores humanos. No existen plantillas estandarizadas ni herramientas automatizadas.</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6: Pérdida de Memoria Institucional</w:t>
      </w:r>
      <w:r>
        <w:rPr>
          <w:rFonts w:ascii="Arial" w:eastAsia="Times New Roman" w:hAnsi="Arial" w:cs="Arial"/>
          <w:b/>
          <w:bCs/>
          <w:color w:val="404040"/>
          <w:kern w:val="0"/>
          <w:sz w:val="24"/>
          <w:szCs w:val="24"/>
          <w:lang w:eastAsia="es-VE"/>
          <w14:ligatures w14:val="none"/>
        </w:rPr>
        <w:t xml:space="preserve">: </w:t>
      </w:r>
      <w:r w:rsidRPr="00D47D09">
        <w:rPr>
          <w:rFonts w:ascii="Arial" w:eastAsia="Times New Roman" w:hAnsi="Arial" w:cs="Arial"/>
          <w:color w:val="404040"/>
          <w:kern w:val="0"/>
          <w:sz w:val="24"/>
          <w:szCs w:val="24"/>
          <w:lang w:eastAsia="es-VE"/>
          <w14:ligatures w14:val="none"/>
        </w:rPr>
        <w:t xml:space="preserve">La rotación de personal diplomático, los cambios de gobierno y el paso del tiempo generan riesgos de </w:t>
      </w:r>
      <w:r w:rsidRPr="00D47D09">
        <w:rPr>
          <w:rFonts w:ascii="Arial" w:eastAsia="Times New Roman" w:hAnsi="Arial" w:cs="Arial"/>
          <w:b/>
          <w:bCs/>
          <w:color w:val="404040"/>
          <w:kern w:val="0"/>
          <w:sz w:val="24"/>
          <w:szCs w:val="24"/>
          <w:lang w:eastAsia="es-VE"/>
          <w14:ligatures w14:val="none"/>
        </w:rPr>
        <w:t>pérdida de memoria institucional</w:t>
      </w:r>
      <w:r w:rsidRPr="00D47D09">
        <w:rPr>
          <w:rFonts w:ascii="Arial" w:eastAsia="Times New Roman" w:hAnsi="Arial" w:cs="Arial"/>
          <w:color w:val="404040"/>
          <w:kern w:val="0"/>
          <w:sz w:val="24"/>
          <w:szCs w:val="24"/>
          <w:lang w:eastAsia="es-VE"/>
          <w14:ligatures w14:val="none"/>
        </w:rPr>
        <w:t>. Hitos importantes como:</w:t>
      </w:r>
    </w:p>
    <w:p w14:paraId="4B13EB24" w14:textId="77777777" w:rsidR="00D47D09" w:rsidRPr="00D47D09" w:rsidRDefault="00D47D09" w:rsidP="00D47D09">
      <w:pPr>
        <w:numPr>
          <w:ilvl w:val="0"/>
          <w:numId w:val="4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Fechas de establecimiento de relaciones diplomáticas</w:t>
      </w:r>
    </w:p>
    <w:p w14:paraId="5630A52F" w14:textId="77777777" w:rsidR="00D47D09" w:rsidRPr="00D47D09" w:rsidRDefault="00D47D09" w:rsidP="00D47D09">
      <w:pPr>
        <w:numPr>
          <w:ilvl w:val="0"/>
          <w:numId w:val="4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lastRenderedPageBreak/>
        <w:t>Aperturas y cierres de embajadas</w:t>
      </w:r>
    </w:p>
    <w:p w14:paraId="233DE580" w14:textId="77777777" w:rsidR="00D47D09" w:rsidRPr="00D47D09" w:rsidRDefault="00D47D09" w:rsidP="00D47D09">
      <w:pPr>
        <w:numPr>
          <w:ilvl w:val="0"/>
          <w:numId w:val="4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Visitas de alto nivel</w:t>
      </w:r>
    </w:p>
    <w:p w14:paraId="189A28C8" w14:textId="77777777" w:rsidR="00D47D09" w:rsidRPr="00D47D09" w:rsidRDefault="00D47D09" w:rsidP="00D47D09">
      <w:pPr>
        <w:numPr>
          <w:ilvl w:val="0"/>
          <w:numId w:val="4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Crisis diplomáticas superadas</w:t>
      </w:r>
    </w:p>
    <w:p w14:paraId="6D1B4CDB" w14:textId="77777777" w:rsidR="00D47D09" w:rsidRPr="00D47D09" w:rsidRDefault="00D47D09" w:rsidP="00D47D09">
      <w:pPr>
        <w:numPr>
          <w:ilvl w:val="0"/>
          <w:numId w:val="4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Lecciones aprendidas en negociaciones complejas</w:t>
      </w:r>
    </w:p>
    <w:p w14:paraId="08D5332E" w14:textId="64A1F2B4"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Quedan registrados únicamente en la </w:t>
      </w:r>
      <w:r w:rsidRPr="00D47D09">
        <w:rPr>
          <w:rFonts w:ascii="Arial" w:eastAsia="Times New Roman" w:hAnsi="Arial" w:cs="Arial"/>
          <w:b/>
          <w:bCs/>
          <w:color w:val="404040"/>
          <w:kern w:val="0"/>
          <w:sz w:val="24"/>
          <w:szCs w:val="24"/>
          <w:lang w:eastAsia="es-VE"/>
          <w14:ligatures w14:val="none"/>
        </w:rPr>
        <w:t>experiencia individual</w:t>
      </w:r>
      <w:r w:rsidRPr="00D47D09">
        <w:rPr>
          <w:rFonts w:ascii="Arial" w:eastAsia="Times New Roman" w:hAnsi="Arial" w:cs="Arial"/>
          <w:color w:val="404040"/>
          <w:kern w:val="0"/>
          <w:sz w:val="24"/>
          <w:szCs w:val="24"/>
          <w:lang w:eastAsia="es-VE"/>
          <w14:ligatures w14:val="none"/>
        </w:rPr>
        <w:t xml:space="preserve"> de funcionarios que eventualmente se retiran o son trasladados, debilitando la continuidad de la política exterior.</w:t>
      </w:r>
      <w:r>
        <w:rPr>
          <w:rFonts w:ascii="Arial" w:eastAsia="Times New Roman" w:hAnsi="Arial" w:cs="Arial"/>
          <w:color w:val="404040"/>
          <w:kern w:val="0"/>
          <w:sz w:val="24"/>
          <w:szCs w:val="24"/>
          <w:lang w:eastAsia="es-VE"/>
          <w14:ligatures w14:val="none"/>
        </w:rPr>
        <w:t xml:space="preserve"> </w:t>
      </w:r>
      <w:r w:rsidRPr="00D47D09">
        <w:rPr>
          <w:rFonts w:ascii="Arial" w:eastAsia="Times New Roman" w:hAnsi="Arial" w:cs="Arial"/>
          <w:b/>
          <w:bCs/>
          <w:color w:val="404040"/>
          <w:kern w:val="0"/>
          <w:sz w:val="24"/>
          <w:szCs w:val="24"/>
          <w:lang w:eastAsia="es-VE"/>
          <w14:ligatures w14:val="none"/>
        </w:rPr>
        <w:t>7: Limitaciones en Acceso Remoto y Colaborativo</w:t>
      </w:r>
      <w:r>
        <w:rPr>
          <w:rFonts w:ascii="Arial" w:eastAsia="Times New Roman" w:hAnsi="Arial" w:cs="Arial"/>
          <w:b/>
          <w:bCs/>
          <w:color w:val="404040"/>
          <w:kern w:val="0"/>
          <w:sz w:val="24"/>
          <w:szCs w:val="24"/>
          <w:lang w:eastAsia="es-VE"/>
          <w14:ligatures w14:val="none"/>
        </w:rPr>
        <w:t xml:space="preserve">: </w:t>
      </w:r>
      <w:r w:rsidRPr="00D47D09">
        <w:rPr>
          <w:rFonts w:ascii="Arial" w:eastAsia="Times New Roman" w:hAnsi="Arial" w:cs="Arial"/>
          <w:color w:val="404040"/>
          <w:kern w:val="0"/>
          <w:sz w:val="24"/>
          <w:szCs w:val="24"/>
          <w:lang w:eastAsia="es-VE"/>
          <w14:ligatures w14:val="none"/>
        </w:rPr>
        <w:t xml:space="preserve">En un contexto donde el </w:t>
      </w:r>
      <w:r w:rsidRPr="00D47D09">
        <w:rPr>
          <w:rFonts w:ascii="Arial" w:eastAsia="Times New Roman" w:hAnsi="Arial" w:cs="Arial"/>
          <w:b/>
          <w:bCs/>
          <w:color w:val="404040"/>
          <w:kern w:val="0"/>
          <w:sz w:val="24"/>
          <w:szCs w:val="24"/>
          <w:lang w:eastAsia="es-VE"/>
          <w14:ligatures w14:val="none"/>
        </w:rPr>
        <w:t>teletrabajo</w:t>
      </w:r>
      <w:r w:rsidRPr="00D47D09">
        <w:rPr>
          <w:rFonts w:ascii="Arial" w:eastAsia="Times New Roman" w:hAnsi="Arial" w:cs="Arial"/>
          <w:color w:val="404040"/>
          <w:kern w:val="0"/>
          <w:sz w:val="24"/>
          <w:szCs w:val="24"/>
          <w:lang w:eastAsia="es-VE"/>
          <w14:ligatures w14:val="none"/>
        </w:rPr>
        <w:t xml:space="preserve"> y la </w:t>
      </w:r>
      <w:r w:rsidRPr="00D47D09">
        <w:rPr>
          <w:rFonts w:ascii="Arial" w:eastAsia="Times New Roman" w:hAnsi="Arial" w:cs="Arial"/>
          <w:b/>
          <w:bCs/>
          <w:color w:val="404040"/>
          <w:kern w:val="0"/>
          <w:sz w:val="24"/>
          <w:szCs w:val="24"/>
          <w:lang w:eastAsia="es-VE"/>
          <w14:ligatures w14:val="none"/>
        </w:rPr>
        <w:t>movilidad laboral</w:t>
      </w:r>
      <w:r w:rsidRPr="00D47D09">
        <w:rPr>
          <w:rFonts w:ascii="Arial" w:eastAsia="Times New Roman" w:hAnsi="Arial" w:cs="Arial"/>
          <w:color w:val="404040"/>
          <w:kern w:val="0"/>
          <w:sz w:val="24"/>
          <w:szCs w:val="24"/>
          <w:lang w:eastAsia="es-VE"/>
          <w14:ligatures w14:val="none"/>
        </w:rPr>
        <w:t xml:space="preserve"> son cada vez más comunes, el personal del MPPRE requiere acceso a la información desde diferentes ubicaciones y dispositivos. Los sistemas actuales basados en archivos locales y documentos físicos presentan limitaciones significativas para el acceso remoto seguro y el trabajo colaborativo en tiempo real, especialmente para las </w:t>
      </w:r>
      <w:r w:rsidRPr="00D47D09">
        <w:rPr>
          <w:rFonts w:ascii="Arial" w:eastAsia="Times New Roman" w:hAnsi="Arial" w:cs="Arial"/>
          <w:b/>
          <w:bCs/>
          <w:color w:val="404040"/>
          <w:kern w:val="0"/>
          <w:sz w:val="24"/>
          <w:szCs w:val="24"/>
          <w:lang w:eastAsia="es-VE"/>
          <w14:ligatures w14:val="none"/>
        </w:rPr>
        <w:t>18 embajadas venezolanas residentes en África</w:t>
      </w:r>
      <w:r w:rsidRPr="00D47D09">
        <w:rPr>
          <w:rFonts w:ascii="Arial" w:eastAsia="Times New Roman" w:hAnsi="Arial" w:cs="Arial"/>
          <w:color w:val="404040"/>
          <w:kern w:val="0"/>
          <w:sz w:val="24"/>
          <w:szCs w:val="24"/>
          <w:lang w:eastAsia="es-VE"/>
          <w14:ligatures w14:val="none"/>
        </w:rPr>
        <w:t xml:space="preserve"> que necesitan </w:t>
      </w:r>
      <w:r>
        <w:rPr>
          <w:rFonts w:ascii="Arial" w:eastAsia="Times New Roman" w:hAnsi="Arial" w:cs="Arial"/>
          <w:color w:val="404040"/>
          <w:kern w:val="0"/>
          <w:sz w:val="24"/>
          <w:szCs w:val="24"/>
          <w:lang w:eastAsia="es-VE"/>
          <w14:ligatures w14:val="none"/>
        </w:rPr>
        <w:t>coordinarse</w:t>
      </w:r>
      <w:r w:rsidRPr="00D47D09">
        <w:rPr>
          <w:rFonts w:ascii="Arial" w:eastAsia="Times New Roman" w:hAnsi="Arial" w:cs="Arial"/>
          <w:color w:val="404040"/>
          <w:kern w:val="0"/>
          <w:sz w:val="24"/>
          <w:szCs w:val="24"/>
          <w:lang w:eastAsia="es-VE"/>
          <w14:ligatures w14:val="none"/>
        </w:rPr>
        <w:t xml:space="preserve"> con la sede central en Caracas.</w:t>
      </w:r>
    </w:p>
    <w:p w14:paraId="76192C39"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Solución Tecnológica: Afridata</w:t>
      </w:r>
    </w:p>
    <w:p w14:paraId="3EC26F9B"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Para abordar esta problemática multidimensional, se propone el diseño y desarrollo de </w:t>
      </w:r>
      <w:r w:rsidRPr="00D47D09">
        <w:rPr>
          <w:rFonts w:ascii="Arial" w:eastAsia="Times New Roman" w:hAnsi="Arial" w:cs="Arial"/>
          <w:b/>
          <w:bCs/>
          <w:color w:val="404040"/>
          <w:kern w:val="0"/>
          <w:sz w:val="24"/>
          <w:szCs w:val="24"/>
          <w:lang w:eastAsia="es-VE"/>
          <w14:ligatures w14:val="none"/>
        </w:rPr>
        <w:t>Afridata</w:t>
      </w:r>
      <w:r w:rsidRPr="00D47D09">
        <w:rPr>
          <w:rFonts w:ascii="Arial" w:eastAsia="Times New Roman" w:hAnsi="Arial" w:cs="Arial"/>
          <w:color w:val="404040"/>
          <w:kern w:val="0"/>
          <w:sz w:val="24"/>
          <w:szCs w:val="24"/>
          <w:lang w:eastAsia="es-VE"/>
          <w14:ligatures w14:val="none"/>
        </w:rPr>
        <w:t>, una plataforma integral que combina:</w:t>
      </w:r>
    </w:p>
    <w:p w14:paraId="44407289" w14:textId="77777777" w:rsidR="00D47D09" w:rsidRPr="00D47D09" w:rsidRDefault="00D47D09" w:rsidP="00D47D09">
      <w:pPr>
        <w:numPr>
          <w:ilvl w:val="0"/>
          <w:numId w:val="43"/>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Aplicación Web</w:t>
      </w:r>
      <w:r w:rsidRPr="00D47D09">
        <w:rPr>
          <w:rFonts w:ascii="Arial" w:eastAsia="Times New Roman" w:hAnsi="Arial" w:cs="Arial"/>
          <w:color w:val="404040"/>
          <w:kern w:val="0"/>
          <w:sz w:val="24"/>
          <w:szCs w:val="24"/>
          <w:lang w:eastAsia="es-VE"/>
          <w14:ligatures w14:val="none"/>
        </w:rPr>
        <w:t>: Accesible desde cualquier navegador, con interfaz optimizada para escritorio y tabletas</w:t>
      </w:r>
    </w:p>
    <w:p w14:paraId="25B57718" w14:textId="77777777" w:rsidR="00D47D09" w:rsidRPr="00D47D09" w:rsidRDefault="00D47D09" w:rsidP="00D47D09">
      <w:pPr>
        <w:numPr>
          <w:ilvl w:val="0"/>
          <w:numId w:val="43"/>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Mapa Interactivo</w:t>
      </w:r>
      <w:r w:rsidRPr="00D47D09">
        <w:rPr>
          <w:rFonts w:ascii="Arial" w:eastAsia="Times New Roman" w:hAnsi="Arial" w:cs="Arial"/>
          <w:color w:val="404040"/>
          <w:kern w:val="0"/>
          <w:sz w:val="24"/>
          <w:szCs w:val="24"/>
          <w:lang w:eastAsia="es-VE"/>
          <w14:ligatures w14:val="none"/>
        </w:rPr>
        <w:t>: Visualización geoespacial del continente africano con filtrado por regiones</w:t>
      </w:r>
    </w:p>
    <w:p w14:paraId="3DA68E3D" w14:textId="77777777" w:rsidR="00D47D09" w:rsidRPr="00D47D09" w:rsidRDefault="00D47D09" w:rsidP="00D47D09">
      <w:pPr>
        <w:numPr>
          <w:ilvl w:val="0"/>
          <w:numId w:val="43"/>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Base de Datos Relacional</w:t>
      </w:r>
      <w:r w:rsidRPr="00D47D09">
        <w:rPr>
          <w:rFonts w:ascii="Arial" w:eastAsia="Times New Roman" w:hAnsi="Arial" w:cs="Arial"/>
          <w:color w:val="404040"/>
          <w:kern w:val="0"/>
          <w:sz w:val="24"/>
          <w:szCs w:val="24"/>
          <w:lang w:eastAsia="es-VE"/>
          <w14:ligatures w14:val="none"/>
        </w:rPr>
        <w:t>: MariaDB garantizando integridad, seguridad y escalabilidad</w:t>
      </w:r>
    </w:p>
    <w:p w14:paraId="39AB8EAE" w14:textId="77777777" w:rsidR="00D47D09" w:rsidRDefault="00D47D09" w:rsidP="00D47D09">
      <w:pPr>
        <w:numPr>
          <w:ilvl w:val="0"/>
          <w:numId w:val="43"/>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Sistema de Reportes Automatizados</w:t>
      </w:r>
      <w:r w:rsidRPr="00D47D09">
        <w:rPr>
          <w:rFonts w:ascii="Arial" w:eastAsia="Times New Roman" w:hAnsi="Arial" w:cs="Arial"/>
          <w:color w:val="404040"/>
          <w:kern w:val="0"/>
          <w:sz w:val="24"/>
          <w:szCs w:val="24"/>
          <w:lang w:eastAsia="es-VE"/>
          <w14:ligatures w14:val="none"/>
        </w:rPr>
        <w:t>: Generación de análisis estratégicos con un clic</w:t>
      </w:r>
    </w:p>
    <w:p w14:paraId="5FE51395" w14:textId="77777777" w:rsidR="00D47D09" w:rsidRDefault="00D47D09" w:rsidP="00D47D09">
      <w:pPr>
        <w:spacing w:line="360" w:lineRule="auto"/>
        <w:jc w:val="both"/>
        <w:rPr>
          <w:rFonts w:ascii="Arial" w:eastAsia="Times New Roman" w:hAnsi="Arial" w:cs="Arial"/>
          <w:color w:val="404040"/>
          <w:kern w:val="0"/>
          <w:sz w:val="24"/>
          <w:szCs w:val="24"/>
          <w:lang w:eastAsia="es-VE"/>
          <w14:ligatures w14:val="none"/>
        </w:rPr>
      </w:pPr>
    </w:p>
    <w:p w14:paraId="4ACE8E9F"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p>
    <w:p w14:paraId="058D7EDC"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lastRenderedPageBreak/>
        <w:t>Aportes Innovadores del Proyecto</w:t>
      </w:r>
    </w:p>
    <w:p w14:paraId="204862A4"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Afridata no solo digitaliza y centraliza la información, sino que </w:t>
      </w:r>
      <w:r w:rsidRPr="00D47D09">
        <w:rPr>
          <w:rFonts w:ascii="Arial" w:eastAsia="Times New Roman" w:hAnsi="Arial" w:cs="Arial"/>
          <w:b/>
          <w:bCs/>
          <w:color w:val="404040"/>
          <w:kern w:val="0"/>
          <w:sz w:val="24"/>
          <w:szCs w:val="24"/>
          <w:lang w:eastAsia="es-VE"/>
          <w14:ligatures w14:val="none"/>
        </w:rPr>
        <w:t>transforma la manera</w:t>
      </w:r>
      <w:r w:rsidRPr="00D47D09">
        <w:rPr>
          <w:rFonts w:ascii="Arial" w:eastAsia="Times New Roman" w:hAnsi="Arial" w:cs="Arial"/>
          <w:color w:val="404040"/>
          <w:kern w:val="0"/>
          <w:sz w:val="24"/>
          <w:szCs w:val="24"/>
          <w:lang w:eastAsia="es-VE"/>
          <w14:ligatures w14:val="none"/>
        </w:rPr>
        <w:t xml:space="preserve"> en que el personal diplomático accede y utiliza los datos:</w:t>
      </w:r>
    </w:p>
    <w:p w14:paraId="13FCE135" w14:textId="77777777" w:rsidR="00D47D09" w:rsidRPr="00D47D09" w:rsidRDefault="00D47D09" w:rsidP="00D47D09">
      <w:pPr>
        <w:numPr>
          <w:ilvl w:val="0"/>
          <w:numId w:val="44"/>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Consultas históricas diferenciadas</w:t>
      </w:r>
      <w:r w:rsidRPr="00D47D09">
        <w:rPr>
          <w:rFonts w:ascii="Arial" w:eastAsia="Times New Roman" w:hAnsi="Arial" w:cs="Arial"/>
          <w:color w:val="404040"/>
          <w:kern w:val="0"/>
          <w:sz w:val="24"/>
          <w:szCs w:val="24"/>
          <w:lang w:eastAsia="es-VE"/>
          <w14:ligatures w14:val="none"/>
        </w:rPr>
        <w:t>: Por primera vez, el despacho podrá filtrar países por fecha de establecimiento de relaciones, generar líneas de tiempo de hitos bilaterales, y analizar evolución temporal de relaciones.</w:t>
      </w:r>
    </w:p>
    <w:p w14:paraId="6758677F" w14:textId="77777777" w:rsidR="00D47D09" w:rsidRPr="00D47D09" w:rsidRDefault="00D47D09" w:rsidP="00D47D09">
      <w:pPr>
        <w:numPr>
          <w:ilvl w:val="0"/>
          <w:numId w:val="44"/>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Información siempre a la mano</w:t>
      </w:r>
      <w:r w:rsidRPr="00D47D09">
        <w:rPr>
          <w:rFonts w:ascii="Arial" w:eastAsia="Times New Roman" w:hAnsi="Arial" w:cs="Arial"/>
          <w:color w:val="404040"/>
          <w:kern w:val="0"/>
          <w:sz w:val="24"/>
          <w:szCs w:val="24"/>
          <w:lang w:eastAsia="es-VE"/>
          <w14:ligatures w14:val="none"/>
        </w:rPr>
        <w:t>: Búsqueda full-text, filtros múltiples, y acceso desde cualquier dispositivo con conexión a internet.</w:t>
      </w:r>
    </w:p>
    <w:p w14:paraId="45876AA6" w14:textId="77777777" w:rsidR="00D47D09" w:rsidRPr="00D47D09" w:rsidRDefault="00D47D09" w:rsidP="00D47D09">
      <w:pPr>
        <w:numPr>
          <w:ilvl w:val="0"/>
          <w:numId w:val="44"/>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Eliminación de repetición</w:t>
      </w:r>
      <w:r w:rsidRPr="00D47D09">
        <w:rPr>
          <w:rFonts w:ascii="Arial" w:eastAsia="Times New Roman" w:hAnsi="Arial" w:cs="Arial"/>
          <w:color w:val="404040"/>
          <w:kern w:val="0"/>
          <w:sz w:val="24"/>
          <w:szCs w:val="24"/>
          <w:lang w:eastAsia="es-VE"/>
          <w14:ligatures w14:val="none"/>
        </w:rPr>
        <w:t>: Repositorio único que registra quién consultó qué información y cuándo, evitando duplicidad de esfuerzos.</w:t>
      </w:r>
    </w:p>
    <w:p w14:paraId="77133147" w14:textId="77777777" w:rsidR="00D47D09" w:rsidRPr="00D47D09" w:rsidRDefault="00D47D09" w:rsidP="00D47D09">
      <w:pPr>
        <w:numPr>
          <w:ilvl w:val="0"/>
          <w:numId w:val="44"/>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Actualización sistemática</w:t>
      </w:r>
      <w:r w:rsidRPr="00D47D09">
        <w:rPr>
          <w:rFonts w:ascii="Arial" w:eastAsia="Times New Roman" w:hAnsi="Arial" w:cs="Arial"/>
          <w:color w:val="404040"/>
          <w:kern w:val="0"/>
          <w:sz w:val="24"/>
          <w:szCs w:val="24"/>
          <w:lang w:eastAsia="es-VE"/>
          <w14:ligatures w14:val="none"/>
        </w:rPr>
        <w:t>: Alertas automáticas de cambios políticos, vencimiento de acuerdos, y próximas fechas conmemorativas.</w:t>
      </w:r>
    </w:p>
    <w:p w14:paraId="36565BDE"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Alineación con Marco Legal Venezolano</w:t>
      </w:r>
    </w:p>
    <w:p w14:paraId="2A0F1CDB"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El proyecto se desarrolla en estricto cumplimiento de:</w:t>
      </w:r>
    </w:p>
    <w:p w14:paraId="20D2C2CB" w14:textId="77777777" w:rsidR="00D47D09" w:rsidRPr="00D47D09" w:rsidRDefault="00D47D09" w:rsidP="00D47D09">
      <w:pPr>
        <w:numPr>
          <w:ilvl w:val="0"/>
          <w:numId w:val="4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Constitución de la República Bolivariana de Venezuela (1999)</w:t>
      </w:r>
      <w:r w:rsidRPr="00D47D09">
        <w:rPr>
          <w:rFonts w:ascii="Arial" w:eastAsia="Times New Roman" w:hAnsi="Arial" w:cs="Arial"/>
          <w:color w:val="404040"/>
          <w:kern w:val="0"/>
          <w:sz w:val="24"/>
          <w:szCs w:val="24"/>
          <w:lang w:eastAsia="es-VE"/>
          <w14:ligatures w14:val="none"/>
        </w:rPr>
        <w:t>: Artículos 110 (ciencia y tecnología) y 143 (derecho a la información)</w:t>
      </w:r>
    </w:p>
    <w:p w14:paraId="5087B94A" w14:textId="77777777" w:rsidR="00D47D09" w:rsidRPr="00D47D09" w:rsidRDefault="00D47D09" w:rsidP="00D47D09">
      <w:pPr>
        <w:numPr>
          <w:ilvl w:val="0"/>
          <w:numId w:val="4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Ley de Infogobierno (2013)</w:t>
      </w:r>
      <w:r w:rsidRPr="00D47D09">
        <w:rPr>
          <w:rFonts w:ascii="Arial" w:eastAsia="Times New Roman" w:hAnsi="Arial" w:cs="Arial"/>
          <w:color w:val="404040"/>
          <w:kern w:val="0"/>
          <w:sz w:val="24"/>
          <w:szCs w:val="24"/>
          <w:lang w:eastAsia="es-VE"/>
          <w14:ligatures w14:val="none"/>
        </w:rPr>
        <w:t>: Principios de soberanía tecnológica y uso de software libre</w:t>
      </w:r>
    </w:p>
    <w:p w14:paraId="01DC3A08" w14:textId="77777777" w:rsidR="00D47D09" w:rsidRPr="00D47D09" w:rsidRDefault="00D47D09" w:rsidP="00D47D09">
      <w:pPr>
        <w:numPr>
          <w:ilvl w:val="0"/>
          <w:numId w:val="4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Decreto N° 3.390</w:t>
      </w:r>
      <w:r w:rsidRPr="00D47D09">
        <w:rPr>
          <w:rFonts w:ascii="Arial" w:eastAsia="Times New Roman" w:hAnsi="Arial" w:cs="Arial"/>
          <w:color w:val="404040"/>
          <w:kern w:val="0"/>
          <w:sz w:val="24"/>
          <w:szCs w:val="24"/>
          <w:lang w:eastAsia="es-VE"/>
          <w14:ligatures w14:val="none"/>
        </w:rPr>
        <w:t>: Prioridad al desarrollo e implementación de Software Libre en la Administración Pública Nacional</w:t>
      </w:r>
    </w:p>
    <w:p w14:paraId="78AAF8D4" w14:textId="77777777" w:rsidR="00D47D09" w:rsidRPr="00D47D09" w:rsidRDefault="00D47D09" w:rsidP="00D47D09">
      <w:pPr>
        <w:numPr>
          <w:ilvl w:val="0"/>
          <w:numId w:val="4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Ley de Protección de Datos Personales (2021)</w:t>
      </w:r>
      <w:r w:rsidRPr="00D47D09">
        <w:rPr>
          <w:rFonts w:ascii="Arial" w:eastAsia="Times New Roman" w:hAnsi="Arial" w:cs="Arial"/>
          <w:color w:val="404040"/>
          <w:kern w:val="0"/>
          <w:sz w:val="24"/>
          <w:szCs w:val="24"/>
          <w:lang w:eastAsia="es-VE"/>
          <w14:ligatures w14:val="none"/>
        </w:rPr>
        <w:t>: Cifrado y protección de información sensible</w:t>
      </w:r>
    </w:p>
    <w:p w14:paraId="5218D880" w14:textId="77777777" w:rsidR="00D47D09" w:rsidRPr="00D47D09" w:rsidRDefault="00D47D09" w:rsidP="00D47D09">
      <w:pPr>
        <w:numPr>
          <w:ilvl w:val="0"/>
          <w:numId w:val="4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Ley Especial contra los Delitos Informáticos (2001)</w:t>
      </w:r>
      <w:r w:rsidRPr="00D47D09">
        <w:rPr>
          <w:rFonts w:ascii="Arial" w:eastAsia="Times New Roman" w:hAnsi="Arial" w:cs="Arial"/>
          <w:color w:val="404040"/>
          <w:kern w:val="0"/>
          <w:sz w:val="24"/>
          <w:szCs w:val="24"/>
          <w:lang w:eastAsia="es-VE"/>
          <w14:ligatures w14:val="none"/>
        </w:rPr>
        <w:t>: Medidas de seguridad y control de acceso</w:t>
      </w:r>
    </w:p>
    <w:p w14:paraId="1725313D" w14:textId="77777777" w:rsidR="00D47D09" w:rsidRDefault="00D47D09" w:rsidP="00D47D09">
      <w:pPr>
        <w:spacing w:line="360" w:lineRule="auto"/>
        <w:jc w:val="both"/>
        <w:rPr>
          <w:rFonts w:ascii="Arial" w:eastAsia="Times New Roman" w:hAnsi="Arial" w:cs="Arial"/>
          <w:b/>
          <w:bCs/>
          <w:color w:val="404040"/>
          <w:kern w:val="0"/>
          <w:sz w:val="24"/>
          <w:szCs w:val="24"/>
          <w:lang w:eastAsia="es-VE"/>
          <w14:ligatures w14:val="none"/>
        </w:rPr>
      </w:pPr>
    </w:p>
    <w:p w14:paraId="63782F31" w14:textId="77777777" w:rsidR="00D47D09" w:rsidRDefault="00D47D09" w:rsidP="00D47D09">
      <w:pPr>
        <w:spacing w:line="360" w:lineRule="auto"/>
        <w:jc w:val="both"/>
        <w:rPr>
          <w:rFonts w:ascii="Arial" w:eastAsia="Times New Roman" w:hAnsi="Arial" w:cs="Arial"/>
          <w:b/>
          <w:bCs/>
          <w:color w:val="404040"/>
          <w:kern w:val="0"/>
          <w:sz w:val="24"/>
          <w:szCs w:val="24"/>
          <w:lang w:eastAsia="es-VE"/>
          <w14:ligatures w14:val="none"/>
        </w:rPr>
      </w:pPr>
    </w:p>
    <w:p w14:paraId="1C59980A"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lastRenderedPageBreak/>
        <w:t>Alcance y Limitaciones</w:t>
      </w:r>
    </w:p>
    <w:p w14:paraId="342A7F6A"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Alcance:</w:t>
      </w:r>
    </w:p>
    <w:p w14:paraId="5D66DFCC" w14:textId="57C542BF" w:rsidR="00D47D09" w:rsidRPr="00D47D09" w:rsidRDefault="00D47D09" w:rsidP="00D47D09">
      <w:pPr>
        <w:numPr>
          <w:ilvl w:val="0"/>
          <w:numId w:val="5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Cobertura de los </w:t>
      </w:r>
      <w:r w:rsidRPr="00D47D09">
        <w:rPr>
          <w:rFonts w:ascii="Arial" w:eastAsia="Times New Roman" w:hAnsi="Arial" w:cs="Arial"/>
          <w:b/>
          <w:bCs/>
          <w:color w:val="404040"/>
          <w:kern w:val="0"/>
          <w:sz w:val="24"/>
          <w:szCs w:val="24"/>
          <w:lang w:eastAsia="es-VE"/>
          <w14:ligatures w14:val="none"/>
        </w:rPr>
        <w:t>5</w:t>
      </w:r>
      <w:r>
        <w:rPr>
          <w:rFonts w:ascii="Arial" w:eastAsia="Times New Roman" w:hAnsi="Arial" w:cs="Arial"/>
          <w:b/>
          <w:bCs/>
          <w:color w:val="404040"/>
          <w:kern w:val="0"/>
          <w:sz w:val="24"/>
          <w:szCs w:val="24"/>
          <w:lang w:eastAsia="es-VE"/>
          <w14:ligatures w14:val="none"/>
        </w:rPr>
        <w:t>5</w:t>
      </w:r>
      <w:r w:rsidRPr="00D47D09">
        <w:rPr>
          <w:rFonts w:ascii="Arial" w:eastAsia="Times New Roman" w:hAnsi="Arial" w:cs="Arial"/>
          <w:b/>
          <w:bCs/>
          <w:color w:val="404040"/>
          <w:kern w:val="0"/>
          <w:sz w:val="24"/>
          <w:szCs w:val="24"/>
          <w:lang w:eastAsia="es-VE"/>
          <w14:ligatures w14:val="none"/>
        </w:rPr>
        <w:t xml:space="preserve"> países africanos</w:t>
      </w:r>
      <w:r w:rsidRPr="00D47D09">
        <w:rPr>
          <w:rFonts w:ascii="Arial" w:eastAsia="Times New Roman" w:hAnsi="Arial" w:cs="Arial"/>
          <w:color w:val="404040"/>
          <w:kern w:val="0"/>
          <w:sz w:val="24"/>
          <w:szCs w:val="24"/>
          <w:lang w:eastAsia="es-VE"/>
          <w14:ligatures w14:val="none"/>
        </w:rPr>
        <w:t xml:space="preserve"> reconocidos por la ONU</w:t>
      </w:r>
    </w:p>
    <w:p w14:paraId="4EA46A3A" w14:textId="77777777" w:rsidR="00D47D09" w:rsidRPr="00D47D09" w:rsidRDefault="00D47D09" w:rsidP="00D47D09">
      <w:pPr>
        <w:numPr>
          <w:ilvl w:val="0"/>
          <w:numId w:val="5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6 módulos funcionales</w:t>
      </w:r>
      <w:r w:rsidRPr="00D47D09">
        <w:rPr>
          <w:rFonts w:ascii="Arial" w:eastAsia="Times New Roman" w:hAnsi="Arial" w:cs="Arial"/>
          <w:color w:val="404040"/>
          <w:kern w:val="0"/>
          <w:sz w:val="24"/>
          <w:szCs w:val="24"/>
          <w:lang w:eastAsia="es-VE"/>
          <w14:ligatures w14:val="none"/>
        </w:rPr>
        <w:t xml:space="preserve"> completos (Perfil País, Autoridades, Información Bilateral, Multilateral, Hitos Históricos, Reportes)</w:t>
      </w:r>
    </w:p>
    <w:p w14:paraId="148C1A1A" w14:textId="77777777" w:rsidR="00D47D09" w:rsidRPr="00D47D09" w:rsidRDefault="00D47D09" w:rsidP="00D47D09">
      <w:pPr>
        <w:numPr>
          <w:ilvl w:val="0"/>
          <w:numId w:val="5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Mapa interactivo</w:t>
      </w:r>
      <w:r w:rsidRPr="00D47D09">
        <w:rPr>
          <w:rFonts w:ascii="Arial" w:eastAsia="Times New Roman" w:hAnsi="Arial" w:cs="Arial"/>
          <w:color w:val="404040"/>
          <w:kern w:val="0"/>
          <w:sz w:val="24"/>
          <w:szCs w:val="24"/>
          <w:lang w:eastAsia="es-VE"/>
          <w14:ligatures w14:val="none"/>
        </w:rPr>
        <w:t xml:space="preserve"> con filtrado por 5 regiones geográficas</w:t>
      </w:r>
    </w:p>
    <w:p w14:paraId="5DD2018E" w14:textId="77777777" w:rsidR="00D47D09" w:rsidRPr="00D47D09" w:rsidRDefault="00D47D09" w:rsidP="00D47D09">
      <w:pPr>
        <w:numPr>
          <w:ilvl w:val="0"/>
          <w:numId w:val="5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Aplicación web</w:t>
      </w:r>
      <w:r w:rsidRPr="00D47D09">
        <w:rPr>
          <w:rFonts w:ascii="Arial" w:eastAsia="Times New Roman" w:hAnsi="Arial" w:cs="Arial"/>
          <w:color w:val="404040"/>
          <w:kern w:val="0"/>
          <w:sz w:val="24"/>
          <w:szCs w:val="24"/>
          <w:lang w:eastAsia="es-VE"/>
          <w14:ligatures w14:val="none"/>
        </w:rPr>
        <w:t xml:space="preserve"> responsive y </w:t>
      </w:r>
      <w:r w:rsidRPr="00D47D09">
        <w:rPr>
          <w:rFonts w:ascii="Arial" w:eastAsia="Times New Roman" w:hAnsi="Arial" w:cs="Arial"/>
          <w:b/>
          <w:bCs/>
          <w:color w:val="404040"/>
          <w:kern w:val="0"/>
          <w:sz w:val="24"/>
          <w:szCs w:val="24"/>
          <w:lang w:eastAsia="es-VE"/>
          <w14:ligatures w14:val="none"/>
        </w:rPr>
        <w:t>app móvil</w:t>
      </w:r>
      <w:r w:rsidRPr="00D47D09">
        <w:rPr>
          <w:rFonts w:ascii="Arial" w:eastAsia="Times New Roman" w:hAnsi="Arial" w:cs="Arial"/>
          <w:color w:val="404040"/>
          <w:kern w:val="0"/>
          <w:sz w:val="24"/>
          <w:szCs w:val="24"/>
          <w:lang w:eastAsia="es-VE"/>
          <w14:ligatures w14:val="none"/>
        </w:rPr>
        <w:t xml:space="preserve"> para Android</w:t>
      </w:r>
    </w:p>
    <w:p w14:paraId="5C928192" w14:textId="77777777" w:rsidR="00D47D09" w:rsidRPr="00D47D09" w:rsidRDefault="00D47D09" w:rsidP="00D47D09">
      <w:pPr>
        <w:numPr>
          <w:ilvl w:val="0"/>
          <w:numId w:val="5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Base de datos con </w:t>
      </w:r>
      <w:r w:rsidRPr="00D47D09">
        <w:rPr>
          <w:rFonts w:ascii="Arial" w:eastAsia="Times New Roman" w:hAnsi="Arial" w:cs="Arial"/>
          <w:b/>
          <w:bCs/>
          <w:color w:val="404040"/>
          <w:kern w:val="0"/>
          <w:sz w:val="24"/>
          <w:szCs w:val="24"/>
          <w:lang w:eastAsia="es-VE"/>
          <w14:ligatures w14:val="none"/>
        </w:rPr>
        <w:t>más de 200 tablas</w:t>
      </w:r>
      <w:r w:rsidRPr="00D47D09">
        <w:rPr>
          <w:rFonts w:ascii="Arial" w:eastAsia="Times New Roman" w:hAnsi="Arial" w:cs="Arial"/>
          <w:color w:val="404040"/>
          <w:kern w:val="0"/>
          <w:sz w:val="24"/>
          <w:szCs w:val="24"/>
          <w:lang w:eastAsia="es-VE"/>
          <w14:ligatures w14:val="none"/>
        </w:rPr>
        <w:t xml:space="preserve"> normalizadas</w:t>
      </w:r>
    </w:p>
    <w:p w14:paraId="7B81A7D6" w14:textId="77777777" w:rsidR="00D47D09" w:rsidRPr="00D47D09" w:rsidRDefault="00D47D09" w:rsidP="00D47D09">
      <w:pPr>
        <w:numPr>
          <w:ilvl w:val="0"/>
          <w:numId w:val="52"/>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Usuarios ilimitados</w:t>
      </w:r>
      <w:r w:rsidRPr="00D47D09">
        <w:rPr>
          <w:rFonts w:ascii="Arial" w:eastAsia="Times New Roman" w:hAnsi="Arial" w:cs="Arial"/>
          <w:color w:val="404040"/>
          <w:kern w:val="0"/>
          <w:sz w:val="24"/>
          <w:szCs w:val="24"/>
          <w:lang w:eastAsia="es-VE"/>
          <w14:ligatures w14:val="none"/>
        </w:rPr>
        <w:t xml:space="preserve"> con roles diferenciados (administrador, funcionario, lector)</w:t>
      </w:r>
    </w:p>
    <w:p w14:paraId="3810A8DD"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Limitaciones:</w:t>
      </w:r>
    </w:p>
    <w:p w14:paraId="722B0451" w14:textId="77777777" w:rsidR="00D47D09" w:rsidRPr="00D47D09" w:rsidRDefault="00D47D09" w:rsidP="00D47D09">
      <w:pPr>
        <w:numPr>
          <w:ilvl w:val="0"/>
          <w:numId w:val="53"/>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Versión inicial en español</w:t>
      </w:r>
      <w:r w:rsidRPr="00D47D09">
        <w:rPr>
          <w:rFonts w:ascii="Arial" w:eastAsia="Times New Roman" w:hAnsi="Arial" w:cs="Arial"/>
          <w:color w:val="404040"/>
          <w:kern w:val="0"/>
          <w:sz w:val="24"/>
          <w:szCs w:val="24"/>
          <w:lang w:eastAsia="es-VE"/>
          <w14:ligatures w14:val="none"/>
        </w:rPr>
        <w:t xml:space="preserve"> (se planifica internacionalización a francés e inglés en fase 2)</w:t>
      </w:r>
    </w:p>
    <w:p w14:paraId="7751960D" w14:textId="77777777" w:rsidR="00D47D09" w:rsidRPr="00D47D09" w:rsidRDefault="00D47D09" w:rsidP="00D47D09">
      <w:pPr>
        <w:numPr>
          <w:ilvl w:val="0"/>
          <w:numId w:val="53"/>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Acceso offline limitado</w:t>
      </w:r>
      <w:r w:rsidRPr="00D47D09">
        <w:rPr>
          <w:rFonts w:ascii="Arial" w:eastAsia="Times New Roman" w:hAnsi="Arial" w:cs="Arial"/>
          <w:color w:val="404040"/>
          <w:kern w:val="0"/>
          <w:sz w:val="24"/>
          <w:szCs w:val="24"/>
          <w:lang w:eastAsia="es-VE"/>
          <w14:ligatures w14:val="none"/>
        </w:rPr>
        <w:t xml:space="preserve"> en la app móvil (solo consultas básicas sin conexión)</w:t>
      </w:r>
    </w:p>
    <w:p w14:paraId="0FF67007" w14:textId="77777777" w:rsidR="00D47D09" w:rsidRPr="00D47D09" w:rsidRDefault="00D47D09" w:rsidP="00D47D09">
      <w:pPr>
        <w:numPr>
          <w:ilvl w:val="0"/>
          <w:numId w:val="53"/>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Dependencia de actualización manual</w:t>
      </w:r>
      <w:r w:rsidRPr="00D47D09">
        <w:rPr>
          <w:rFonts w:ascii="Arial" w:eastAsia="Times New Roman" w:hAnsi="Arial" w:cs="Arial"/>
          <w:color w:val="404040"/>
          <w:kern w:val="0"/>
          <w:sz w:val="24"/>
          <w:szCs w:val="24"/>
          <w:lang w:eastAsia="es-VE"/>
          <w14:ligatures w14:val="none"/>
        </w:rPr>
        <w:t xml:space="preserve"> de datos políticos (se requiere designar responsables por región)</w:t>
      </w:r>
    </w:p>
    <w:p w14:paraId="7C348765" w14:textId="77777777" w:rsidR="00D47D09" w:rsidRPr="00D47D09" w:rsidRDefault="00D47D09" w:rsidP="00D47D09">
      <w:pPr>
        <w:numPr>
          <w:ilvl w:val="0"/>
          <w:numId w:val="53"/>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Infraestructura de servidores locales</w:t>
      </w:r>
      <w:r w:rsidRPr="00D47D09">
        <w:rPr>
          <w:rFonts w:ascii="Arial" w:eastAsia="Times New Roman" w:hAnsi="Arial" w:cs="Arial"/>
          <w:color w:val="404040"/>
          <w:kern w:val="0"/>
          <w:sz w:val="24"/>
          <w:szCs w:val="24"/>
          <w:lang w:eastAsia="es-VE"/>
          <w14:ligatures w14:val="none"/>
        </w:rPr>
        <w:t xml:space="preserve"> del MPPRE (se recomienda migración a cloud gubernamental)</w:t>
      </w:r>
    </w:p>
    <w:p w14:paraId="063B1924"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Contribución al Conocimiento</w:t>
      </w:r>
    </w:p>
    <w:p w14:paraId="24403FD7"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Este proyecto contribuye al estado del arte en:</w:t>
      </w:r>
    </w:p>
    <w:p w14:paraId="4FDDD2B4" w14:textId="77777777" w:rsidR="00D47D09" w:rsidRPr="00D47D09" w:rsidRDefault="00D47D09" w:rsidP="00D47D09">
      <w:pPr>
        <w:numPr>
          <w:ilvl w:val="0"/>
          <w:numId w:val="54"/>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Diplomacia digital</w:t>
      </w:r>
      <w:r w:rsidRPr="00D47D09">
        <w:rPr>
          <w:rFonts w:ascii="Arial" w:eastAsia="Times New Roman" w:hAnsi="Arial" w:cs="Arial"/>
          <w:color w:val="404040"/>
          <w:kern w:val="0"/>
          <w:sz w:val="24"/>
          <w:szCs w:val="24"/>
          <w:lang w:eastAsia="es-VE"/>
          <w14:ligatures w14:val="none"/>
        </w:rPr>
        <w:t>: Modelo replicable para otros despachos regionales del MPPRE (Asia, Europa, Oceanía)</w:t>
      </w:r>
    </w:p>
    <w:p w14:paraId="0BE914B1" w14:textId="77777777" w:rsidR="00D47D09" w:rsidRPr="00D47D09" w:rsidRDefault="00D47D09" w:rsidP="00D47D09">
      <w:pPr>
        <w:numPr>
          <w:ilvl w:val="0"/>
          <w:numId w:val="54"/>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Gestión de información gubernamental</w:t>
      </w:r>
      <w:r w:rsidRPr="00D47D09">
        <w:rPr>
          <w:rFonts w:ascii="Arial" w:eastAsia="Times New Roman" w:hAnsi="Arial" w:cs="Arial"/>
          <w:color w:val="404040"/>
          <w:kern w:val="0"/>
          <w:sz w:val="24"/>
          <w:szCs w:val="24"/>
          <w:lang w:eastAsia="es-VE"/>
          <w14:ligatures w14:val="none"/>
        </w:rPr>
        <w:t>: Arquitectura de datos aplicable a otros ministerios</w:t>
      </w:r>
    </w:p>
    <w:p w14:paraId="07CB80DA" w14:textId="77777777" w:rsidR="00D47D09" w:rsidRPr="00D47D09" w:rsidRDefault="00D47D09" w:rsidP="00D47D09">
      <w:pPr>
        <w:numPr>
          <w:ilvl w:val="0"/>
          <w:numId w:val="54"/>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lastRenderedPageBreak/>
        <w:t>Sistemas de información geográfica</w:t>
      </w:r>
      <w:r w:rsidRPr="00D47D09">
        <w:rPr>
          <w:rFonts w:ascii="Arial" w:eastAsia="Times New Roman" w:hAnsi="Arial" w:cs="Arial"/>
          <w:color w:val="404040"/>
          <w:kern w:val="0"/>
          <w:sz w:val="24"/>
          <w:szCs w:val="24"/>
          <w:lang w:eastAsia="es-VE"/>
          <w14:ligatures w14:val="none"/>
        </w:rPr>
        <w:t>: Implementación de SIG en contexto de relaciones internacionales</w:t>
      </w:r>
    </w:p>
    <w:p w14:paraId="251AE7AA" w14:textId="77777777" w:rsidR="00D47D09" w:rsidRPr="00D47D09" w:rsidRDefault="00D47D09" w:rsidP="00D47D09">
      <w:pPr>
        <w:numPr>
          <w:ilvl w:val="0"/>
          <w:numId w:val="54"/>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Preservación de memoria institucional</w:t>
      </w:r>
      <w:r w:rsidRPr="00D47D09">
        <w:rPr>
          <w:rFonts w:ascii="Arial" w:eastAsia="Times New Roman" w:hAnsi="Arial" w:cs="Arial"/>
          <w:color w:val="404040"/>
          <w:kern w:val="0"/>
          <w:sz w:val="24"/>
          <w:szCs w:val="24"/>
          <w:lang w:eastAsia="es-VE"/>
          <w14:ligatures w14:val="none"/>
        </w:rPr>
        <w:t>: Metodología para captura y sistematización de conocimiento diplomático</w:t>
      </w:r>
    </w:p>
    <w:p w14:paraId="14362EA4"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b/>
          <w:bCs/>
          <w:color w:val="404040"/>
          <w:kern w:val="0"/>
          <w:sz w:val="24"/>
          <w:szCs w:val="24"/>
          <w:lang w:eastAsia="es-VE"/>
          <w14:ligatures w14:val="none"/>
        </w:rPr>
        <w:t>Compromiso Ético</w:t>
      </w:r>
    </w:p>
    <w:p w14:paraId="7DA800CC" w14:textId="77777777" w:rsidR="00D47D09" w:rsidRPr="00D47D09" w:rsidRDefault="00D47D09" w:rsidP="00D47D09">
      <w:p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Los autores nos comprometemos a:</w:t>
      </w:r>
    </w:p>
    <w:p w14:paraId="31338D4B" w14:textId="77777777" w:rsidR="00D47D09" w:rsidRPr="00D47D09" w:rsidRDefault="00D47D09" w:rsidP="00D47D09">
      <w:pPr>
        <w:numPr>
          <w:ilvl w:val="0"/>
          <w:numId w:val="5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Mantener </w:t>
      </w:r>
      <w:r w:rsidRPr="00D47D09">
        <w:rPr>
          <w:rFonts w:ascii="Arial" w:eastAsia="Times New Roman" w:hAnsi="Arial" w:cs="Arial"/>
          <w:b/>
          <w:bCs/>
          <w:color w:val="404040"/>
          <w:kern w:val="0"/>
          <w:sz w:val="24"/>
          <w:szCs w:val="24"/>
          <w:lang w:eastAsia="es-VE"/>
          <w14:ligatures w14:val="none"/>
        </w:rPr>
        <w:t>confidencialidad absoluta</w:t>
      </w:r>
      <w:r w:rsidRPr="00D47D09">
        <w:rPr>
          <w:rFonts w:ascii="Arial" w:eastAsia="Times New Roman" w:hAnsi="Arial" w:cs="Arial"/>
          <w:color w:val="404040"/>
          <w:kern w:val="0"/>
          <w:sz w:val="24"/>
          <w:szCs w:val="24"/>
          <w:lang w:eastAsia="es-VE"/>
          <w14:ligatures w14:val="none"/>
        </w:rPr>
        <w:t xml:space="preserve"> sobre información sensible de relaciones diplomáticas</w:t>
      </w:r>
    </w:p>
    <w:p w14:paraId="21C04167" w14:textId="77777777" w:rsidR="00D47D09" w:rsidRPr="00D47D09" w:rsidRDefault="00D47D09" w:rsidP="00D47D09">
      <w:pPr>
        <w:numPr>
          <w:ilvl w:val="0"/>
          <w:numId w:val="5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Cumplir con </w:t>
      </w:r>
      <w:r w:rsidRPr="00D47D09">
        <w:rPr>
          <w:rFonts w:ascii="Arial" w:eastAsia="Times New Roman" w:hAnsi="Arial" w:cs="Arial"/>
          <w:b/>
          <w:bCs/>
          <w:color w:val="404040"/>
          <w:kern w:val="0"/>
          <w:sz w:val="24"/>
          <w:szCs w:val="24"/>
          <w:lang w:eastAsia="es-VE"/>
          <w14:ligatures w14:val="none"/>
        </w:rPr>
        <w:t>normativas de protección de datos</w:t>
      </w:r>
      <w:r w:rsidRPr="00D47D09">
        <w:rPr>
          <w:rFonts w:ascii="Arial" w:eastAsia="Times New Roman" w:hAnsi="Arial" w:cs="Arial"/>
          <w:color w:val="404040"/>
          <w:kern w:val="0"/>
          <w:sz w:val="24"/>
          <w:szCs w:val="24"/>
          <w:lang w:eastAsia="es-VE"/>
          <w14:ligatures w14:val="none"/>
        </w:rPr>
        <w:t xml:space="preserve"> y seguridad de la información</w:t>
      </w:r>
    </w:p>
    <w:p w14:paraId="6799C703" w14:textId="77777777" w:rsidR="00D47D09" w:rsidRPr="00D47D09" w:rsidRDefault="00D47D09" w:rsidP="00D47D09">
      <w:pPr>
        <w:numPr>
          <w:ilvl w:val="0"/>
          <w:numId w:val="5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Entregar </w:t>
      </w:r>
      <w:r w:rsidRPr="00D47D09">
        <w:rPr>
          <w:rFonts w:ascii="Arial" w:eastAsia="Times New Roman" w:hAnsi="Arial" w:cs="Arial"/>
          <w:b/>
          <w:bCs/>
          <w:color w:val="404040"/>
          <w:kern w:val="0"/>
          <w:sz w:val="24"/>
          <w:szCs w:val="24"/>
          <w:lang w:eastAsia="es-VE"/>
          <w14:ligatures w14:val="none"/>
        </w:rPr>
        <w:t>código fuente documentado</w:t>
      </w:r>
      <w:r w:rsidRPr="00D47D09">
        <w:rPr>
          <w:rFonts w:ascii="Arial" w:eastAsia="Times New Roman" w:hAnsi="Arial" w:cs="Arial"/>
          <w:color w:val="404040"/>
          <w:kern w:val="0"/>
          <w:sz w:val="24"/>
          <w:szCs w:val="24"/>
          <w:lang w:eastAsia="es-VE"/>
          <w14:ligatures w14:val="none"/>
        </w:rPr>
        <w:t xml:space="preserve"> al MPPRE para garantizar soberanía tecnológica</w:t>
      </w:r>
    </w:p>
    <w:p w14:paraId="11749995" w14:textId="77777777" w:rsidR="00D47D09" w:rsidRPr="00D47D09" w:rsidRDefault="00D47D09" w:rsidP="00D47D09">
      <w:pPr>
        <w:numPr>
          <w:ilvl w:val="0"/>
          <w:numId w:val="55"/>
        </w:numPr>
        <w:spacing w:line="360" w:lineRule="auto"/>
        <w:jc w:val="both"/>
        <w:rPr>
          <w:rFonts w:ascii="Arial" w:eastAsia="Times New Roman" w:hAnsi="Arial" w:cs="Arial"/>
          <w:color w:val="404040"/>
          <w:kern w:val="0"/>
          <w:sz w:val="24"/>
          <w:szCs w:val="24"/>
          <w:lang w:eastAsia="es-VE"/>
          <w14:ligatures w14:val="none"/>
        </w:rPr>
      </w:pPr>
      <w:r w:rsidRPr="00D47D09">
        <w:rPr>
          <w:rFonts w:ascii="Arial" w:eastAsia="Times New Roman" w:hAnsi="Arial" w:cs="Arial"/>
          <w:color w:val="404040"/>
          <w:kern w:val="0"/>
          <w:sz w:val="24"/>
          <w:szCs w:val="24"/>
          <w:lang w:eastAsia="es-VE"/>
          <w14:ligatures w14:val="none"/>
        </w:rPr>
        <w:t xml:space="preserve">Capacitar al </w:t>
      </w:r>
      <w:r w:rsidRPr="00D47D09">
        <w:rPr>
          <w:rFonts w:ascii="Arial" w:eastAsia="Times New Roman" w:hAnsi="Arial" w:cs="Arial"/>
          <w:b/>
          <w:bCs/>
          <w:color w:val="404040"/>
          <w:kern w:val="0"/>
          <w:sz w:val="24"/>
          <w:szCs w:val="24"/>
          <w:lang w:eastAsia="es-VE"/>
          <w14:ligatures w14:val="none"/>
        </w:rPr>
        <w:t>personal institucional</w:t>
      </w:r>
      <w:r w:rsidRPr="00D47D09">
        <w:rPr>
          <w:rFonts w:ascii="Arial" w:eastAsia="Times New Roman" w:hAnsi="Arial" w:cs="Arial"/>
          <w:color w:val="404040"/>
          <w:kern w:val="0"/>
          <w:sz w:val="24"/>
          <w:szCs w:val="24"/>
          <w:lang w:eastAsia="es-VE"/>
          <w14:ligatures w14:val="none"/>
        </w:rPr>
        <w:t xml:space="preserve"> para asegurar sostenibilidad del sistema</w:t>
      </w:r>
    </w:p>
    <w:p w14:paraId="077A0068" w14:textId="77777777" w:rsidR="00794DA8" w:rsidRDefault="00794DA8">
      <w:pPr>
        <w:spacing w:line="360" w:lineRule="auto"/>
        <w:jc w:val="both"/>
        <w:rPr>
          <w:rFonts w:ascii="Arial" w:hAnsi="Arial" w:cs="Arial"/>
        </w:rPr>
      </w:pPr>
    </w:p>
    <w:p w14:paraId="6C6C3615"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22686AA1"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24155D5F"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746E0AD7"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4F7B306A"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60FA56C1"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4FE633F0"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76E459D5"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7B4FA622"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15D2B000" w14:textId="77777777" w:rsidR="00D47D09" w:rsidRDefault="00D47D09">
      <w:pPr>
        <w:spacing w:line="360" w:lineRule="auto"/>
        <w:rPr>
          <w:rFonts w:ascii="Arial" w:eastAsia="Times New Roman" w:hAnsi="Arial" w:cs="Arial"/>
          <w:b/>
          <w:bCs/>
          <w:color w:val="404040"/>
          <w:kern w:val="0"/>
          <w:sz w:val="24"/>
          <w:szCs w:val="24"/>
          <w:lang w:eastAsia="es-VE"/>
          <w14:ligatures w14:val="none"/>
        </w:rPr>
      </w:pPr>
    </w:p>
    <w:p w14:paraId="6E6E4F40" w14:textId="39A54EF4" w:rsidR="00794DA8" w:rsidRDefault="00315677">
      <w:pPr>
        <w:spacing w:line="360" w:lineRule="auto"/>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FASE</w:t>
      </w:r>
      <w:r w:rsidR="009B36F3">
        <w:rPr>
          <w:rFonts w:ascii="Arial" w:eastAsia="Times New Roman" w:hAnsi="Arial" w:cs="Arial"/>
          <w:b/>
          <w:bCs/>
          <w:color w:val="404040"/>
          <w:kern w:val="0"/>
          <w:sz w:val="24"/>
          <w:szCs w:val="24"/>
          <w:lang w:eastAsia="es-VE"/>
          <w14:ligatures w14:val="none"/>
        </w:rPr>
        <w:t xml:space="preserve"> I: PLANTEAMIENTO DEL PROBLEMA</w:t>
      </w:r>
    </w:p>
    <w:p w14:paraId="18E3304E" w14:textId="77777777"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1.1 Contextualización de la Problemática</w:t>
      </w:r>
    </w:p>
    <w:p w14:paraId="75469AA7" w14:textId="77777777" w:rsidR="00E678C6" w:rsidRPr="00E678C6" w:rsidRDefault="00E678C6" w:rsidP="00E678C6">
      <w:pPr>
        <w:spacing w:line="360" w:lineRule="auto"/>
        <w:jc w:val="both"/>
        <w:rPr>
          <w:rFonts w:ascii="Arial" w:eastAsia="Times New Roman" w:hAnsi="Arial" w:cs="Arial"/>
          <w:color w:val="404040"/>
          <w:kern w:val="0"/>
          <w:sz w:val="24"/>
          <w:szCs w:val="24"/>
          <w:lang w:eastAsia="es-VE"/>
          <w14:ligatures w14:val="none"/>
        </w:rPr>
      </w:pPr>
      <w:r w:rsidRPr="00E678C6">
        <w:rPr>
          <w:rFonts w:ascii="Arial" w:eastAsia="Times New Roman" w:hAnsi="Arial" w:cs="Arial"/>
          <w:color w:val="404040"/>
          <w:kern w:val="0"/>
          <w:sz w:val="24"/>
          <w:szCs w:val="24"/>
          <w:lang w:eastAsia="es-VE"/>
          <w14:ligatures w14:val="none"/>
        </w:rPr>
        <w:t>El Ministerio del Poder Popular para Relaciones Exteriores (MPPRE) de Venezuela, como órgano rector de la política exterior de la República Bolivariana de Venezuela, mantiene una estructura organizativa especializada por regiones geográficas para atender las relaciones diplomáticas con diferentes continentes. El Despacho para África constituye una de estas unidades especializadas, responsable de coordinar, gestionar y dar seguimiento a las relaciones bilaterales y multilaterales con los 54 países soberanos del continente africano.</w:t>
      </w:r>
    </w:p>
    <w:p w14:paraId="30A7F1FA" w14:textId="77777777" w:rsidR="00E678C6" w:rsidRPr="00E678C6" w:rsidRDefault="00E678C6" w:rsidP="00E678C6">
      <w:pPr>
        <w:spacing w:line="360" w:lineRule="auto"/>
        <w:jc w:val="both"/>
        <w:rPr>
          <w:rFonts w:ascii="Arial" w:eastAsia="Times New Roman" w:hAnsi="Arial" w:cs="Arial"/>
          <w:color w:val="404040"/>
          <w:kern w:val="0"/>
          <w:sz w:val="24"/>
          <w:szCs w:val="24"/>
          <w:lang w:eastAsia="es-VE"/>
          <w14:ligatures w14:val="none"/>
        </w:rPr>
      </w:pPr>
      <w:r w:rsidRPr="00E678C6">
        <w:rPr>
          <w:rFonts w:ascii="Arial" w:eastAsia="Times New Roman" w:hAnsi="Arial" w:cs="Arial"/>
          <w:color w:val="404040"/>
          <w:kern w:val="0"/>
          <w:sz w:val="24"/>
          <w:szCs w:val="24"/>
          <w:lang w:eastAsia="es-VE"/>
          <w14:ligatures w14:val="none"/>
        </w:rPr>
        <w:t>La complejidad de las relaciones internacionales contemporáneas exige que los ministerios de relaciones exteriores dispongan de sistemas de información robustos, actualizados e integrados que permitan: (a) conocer en detalle las características políticas, económicas, sociales y culturales de cada país; (b) mantener registros actualizados de autoridades gubernamentales y sus cambios; (c) documentar sistemáticamente los acuerdos, compromisos y visitas bilaterales; (d) realizar seguimiento a posiciones y candidaturas en organismos multilaterales; y (e) generar análisis estratégicos que fundamenten la toma de decisiones en materia de política exterior.</w:t>
      </w:r>
    </w:p>
    <w:p w14:paraId="35FAE0A8" w14:textId="77777777" w:rsidR="00E678C6" w:rsidRDefault="00E678C6" w:rsidP="00E678C6">
      <w:pPr>
        <w:spacing w:line="360" w:lineRule="auto"/>
        <w:jc w:val="both"/>
        <w:rPr>
          <w:rFonts w:ascii="Arial" w:eastAsia="Times New Roman" w:hAnsi="Arial" w:cs="Arial"/>
          <w:color w:val="404040"/>
          <w:kern w:val="0"/>
          <w:sz w:val="24"/>
          <w:szCs w:val="24"/>
          <w:lang w:eastAsia="es-VE"/>
          <w14:ligatures w14:val="none"/>
        </w:rPr>
      </w:pPr>
      <w:r w:rsidRPr="00E678C6">
        <w:rPr>
          <w:rFonts w:ascii="Arial" w:eastAsia="Times New Roman" w:hAnsi="Arial" w:cs="Arial"/>
          <w:color w:val="404040"/>
          <w:kern w:val="0"/>
          <w:sz w:val="24"/>
          <w:szCs w:val="24"/>
          <w:lang w:eastAsia="es-VE"/>
          <w14:ligatures w14:val="none"/>
        </w:rPr>
        <w:t>Sin embargo, el Despacho para África enfrenta actualmente una realidad operativa caracterizada por la fragmentación de la información y la dependencia de procesos manuales. La información sobre los países africanos se encuentra dispersa en múltiples fuentes: documentos físicos archivados en carpetas, archivos digitales en formato Excel o Word almacenados en diferentes ubicaciones, correos electrónicos con datos relevantes, y bases de datos independientes que no se comunican entre sí. Esta dispersión genera múltiples problemáticas interrelacionadas que afectan la eficiencia operativa y la calidad del trabajo diplomático.</w:t>
      </w:r>
    </w:p>
    <w:p w14:paraId="79044683" w14:textId="77777777" w:rsidR="00E678C6" w:rsidRDefault="00E678C6" w:rsidP="00E678C6">
      <w:pPr>
        <w:spacing w:line="360" w:lineRule="auto"/>
        <w:jc w:val="both"/>
        <w:rPr>
          <w:rFonts w:ascii="Arial" w:eastAsia="Times New Roman" w:hAnsi="Arial" w:cs="Arial"/>
          <w:color w:val="404040"/>
          <w:kern w:val="0"/>
          <w:sz w:val="24"/>
          <w:szCs w:val="24"/>
          <w:lang w:eastAsia="es-VE"/>
          <w14:ligatures w14:val="none"/>
        </w:rPr>
      </w:pPr>
    </w:p>
    <w:p w14:paraId="314B6F38" w14:textId="77777777" w:rsidR="00E678C6" w:rsidRPr="00E678C6" w:rsidRDefault="00E678C6" w:rsidP="00E678C6">
      <w:pPr>
        <w:spacing w:line="360" w:lineRule="auto"/>
        <w:jc w:val="both"/>
        <w:rPr>
          <w:rFonts w:ascii="Arial" w:eastAsia="Times New Roman" w:hAnsi="Arial" w:cs="Arial"/>
          <w:color w:val="404040"/>
          <w:kern w:val="0"/>
          <w:sz w:val="24"/>
          <w:szCs w:val="24"/>
          <w:lang w:eastAsia="es-VE"/>
          <w14:ligatures w14:val="none"/>
        </w:rPr>
      </w:pPr>
    </w:p>
    <w:tbl>
      <w:tblPr>
        <w:tblStyle w:val="Tablaconcuadrcula"/>
        <w:tblW w:w="5000" w:type="pct"/>
        <w:tblLook w:val="04A0" w:firstRow="1" w:lastRow="0" w:firstColumn="1" w:lastColumn="0" w:noHBand="0" w:noVBand="1"/>
      </w:tblPr>
      <w:tblGrid>
        <w:gridCol w:w="1738"/>
        <w:gridCol w:w="3096"/>
        <w:gridCol w:w="1672"/>
        <w:gridCol w:w="2322"/>
      </w:tblGrid>
      <w:tr w:rsidR="00890630" w:rsidRPr="00890630" w14:paraId="7AF0212A" w14:textId="77777777" w:rsidTr="005D11C7">
        <w:tc>
          <w:tcPr>
            <w:tcW w:w="984" w:type="pct"/>
            <w:vAlign w:val="center"/>
            <w:hideMark/>
          </w:tcPr>
          <w:p w14:paraId="7D417B2B" w14:textId="1C1F2823" w:rsidR="00890630" w:rsidRPr="00890630" w:rsidRDefault="005D11C7" w:rsidP="00890630">
            <w:pPr>
              <w:jc w:val="center"/>
              <w:rPr>
                <w:rFonts w:ascii="Arial" w:hAnsi="Arial" w:cs="Arial"/>
                <w:b/>
                <w:bCs/>
                <w:color w:val="1D1D1F"/>
                <w:lang w:eastAsia="es-VE"/>
              </w:rPr>
            </w:pPr>
            <w:r>
              <w:rPr>
                <w:rFonts w:ascii="Arial" w:hAnsi="Arial" w:cs="Arial"/>
                <w:b/>
                <w:bCs/>
                <w:color w:val="1D1D1F"/>
                <w:lang w:eastAsia="es-VE"/>
              </w:rPr>
              <w:lastRenderedPageBreak/>
              <w:t>Punto Critico</w:t>
            </w:r>
          </w:p>
        </w:tc>
        <w:tc>
          <w:tcPr>
            <w:tcW w:w="1754" w:type="pct"/>
            <w:vAlign w:val="center"/>
            <w:hideMark/>
          </w:tcPr>
          <w:p w14:paraId="541F2325" w14:textId="1ABCCCA0" w:rsidR="00890630" w:rsidRPr="00890630" w:rsidRDefault="005D11C7" w:rsidP="00890630">
            <w:pPr>
              <w:jc w:val="center"/>
              <w:rPr>
                <w:rFonts w:ascii="Arial" w:hAnsi="Arial" w:cs="Arial"/>
                <w:b/>
                <w:bCs/>
                <w:color w:val="1D1D1F"/>
                <w:lang w:eastAsia="es-VE"/>
              </w:rPr>
            </w:pPr>
            <w:r w:rsidRPr="00890630">
              <w:rPr>
                <w:rFonts w:ascii="Arial" w:hAnsi="Arial" w:cs="Arial"/>
                <w:b/>
                <w:bCs/>
                <w:color w:val="1D1D1F"/>
                <w:bdr w:val="single" w:sz="2" w:space="0" w:color="E3E3E3" w:frame="1"/>
                <w:lang w:eastAsia="es-VE"/>
              </w:rPr>
              <w:t>Manifestación Operativa Actual</w:t>
            </w:r>
          </w:p>
        </w:tc>
        <w:tc>
          <w:tcPr>
            <w:tcW w:w="947" w:type="pct"/>
            <w:vAlign w:val="center"/>
            <w:hideMark/>
          </w:tcPr>
          <w:p w14:paraId="499437DB" w14:textId="77777777" w:rsidR="00890630" w:rsidRPr="00890630" w:rsidRDefault="00890630" w:rsidP="00890630">
            <w:pPr>
              <w:jc w:val="center"/>
              <w:rPr>
                <w:rFonts w:ascii="Arial" w:hAnsi="Arial" w:cs="Arial"/>
                <w:b/>
                <w:bCs/>
                <w:color w:val="1D1D1F"/>
                <w:lang w:eastAsia="es-VE"/>
              </w:rPr>
            </w:pPr>
            <w:r w:rsidRPr="00890630">
              <w:rPr>
                <w:rFonts w:ascii="Arial" w:hAnsi="Arial" w:cs="Arial"/>
                <w:b/>
                <w:bCs/>
                <w:color w:val="1D1D1F"/>
                <w:bdr w:val="single" w:sz="2" w:space="0" w:color="E3E3E3" w:frame="1"/>
                <w:lang w:eastAsia="es-VE"/>
              </w:rPr>
              <w:t>Impacto en la Gestión Diplomática</w:t>
            </w:r>
          </w:p>
        </w:tc>
        <w:tc>
          <w:tcPr>
            <w:tcW w:w="1315" w:type="pct"/>
            <w:vAlign w:val="center"/>
            <w:hideMark/>
          </w:tcPr>
          <w:p w14:paraId="562F983C" w14:textId="77777777" w:rsidR="00890630" w:rsidRPr="00890630" w:rsidRDefault="00890630" w:rsidP="00890630">
            <w:pPr>
              <w:jc w:val="center"/>
              <w:rPr>
                <w:rFonts w:ascii="Arial" w:hAnsi="Arial" w:cs="Arial"/>
                <w:b/>
                <w:bCs/>
                <w:color w:val="1D1D1F"/>
                <w:lang w:eastAsia="es-VE"/>
              </w:rPr>
            </w:pPr>
            <w:r w:rsidRPr="00890630">
              <w:rPr>
                <w:rFonts w:ascii="Arial" w:hAnsi="Arial" w:cs="Arial"/>
                <w:b/>
                <w:bCs/>
                <w:color w:val="1D1D1F"/>
                <w:bdr w:val="single" w:sz="2" w:space="0" w:color="E3E3E3" w:frame="1"/>
                <w:lang w:eastAsia="es-VE"/>
              </w:rPr>
              <w:t>Solución Afridata</w:t>
            </w:r>
          </w:p>
        </w:tc>
      </w:tr>
      <w:tr w:rsidR="00890630" w:rsidRPr="00890630" w14:paraId="2A594B04" w14:textId="77777777" w:rsidTr="005D11C7">
        <w:tc>
          <w:tcPr>
            <w:tcW w:w="984" w:type="pct"/>
            <w:vAlign w:val="center"/>
            <w:hideMark/>
          </w:tcPr>
          <w:p w14:paraId="6935539F" w14:textId="77777777" w:rsidR="00890630" w:rsidRPr="00890630" w:rsidRDefault="00890630" w:rsidP="00890630">
            <w:pPr>
              <w:jc w:val="center"/>
              <w:rPr>
                <w:rFonts w:ascii="Arial" w:hAnsi="Arial" w:cs="Arial"/>
                <w:color w:val="1D1D1F"/>
                <w:lang w:eastAsia="es-VE"/>
              </w:rPr>
            </w:pPr>
            <w:r w:rsidRPr="00890630">
              <w:rPr>
                <w:rFonts w:ascii="Arial" w:hAnsi="Arial" w:cs="Arial"/>
                <w:b/>
                <w:bCs/>
                <w:color w:val="1D1D1F"/>
                <w:bdr w:val="single" w:sz="2" w:space="0" w:color="E3E3E3" w:frame="1"/>
                <w:lang w:eastAsia="es-VE"/>
              </w:rPr>
              <w:t>1. Repetición sistemática en consultas de información</w:t>
            </w:r>
          </w:p>
        </w:tc>
        <w:tc>
          <w:tcPr>
            <w:tcW w:w="1754" w:type="pct"/>
            <w:vAlign w:val="center"/>
            <w:hideMark/>
          </w:tcPr>
          <w:p w14:paraId="3DD5F545" w14:textId="77777777" w:rsidR="00890630" w:rsidRPr="00890630" w:rsidRDefault="00890630" w:rsidP="00890630">
            <w:pPr>
              <w:jc w:val="center"/>
              <w:rPr>
                <w:rFonts w:ascii="Arial" w:hAnsi="Arial" w:cs="Arial"/>
                <w:color w:val="1D1D1F"/>
                <w:lang w:eastAsia="es-VE"/>
              </w:rPr>
            </w:pPr>
            <w:r w:rsidRPr="00890630">
              <w:rPr>
                <w:rFonts w:ascii="Arial" w:hAnsi="Arial" w:cs="Arial"/>
                <w:color w:val="1D1D1F"/>
                <w:bdr w:val="single" w:sz="2" w:space="0" w:color="E3E3E3" w:frame="1"/>
                <w:lang w:eastAsia="es-VE"/>
              </w:rPr>
              <w:t>Múltiples funcionarios solicitan los mismos datos (autoridades vigentes, estatus de acuerdos, posiciones ONU) a diferentes unidades o archiveros, sin registro centralizado de quién ya compiló la información.</w:t>
            </w:r>
          </w:p>
        </w:tc>
        <w:tc>
          <w:tcPr>
            <w:tcW w:w="947" w:type="pct"/>
            <w:vAlign w:val="center"/>
            <w:hideMark/>
          </w:tcPr>
          <w:p w14:paraId="542F313B" w14:textId="77777777" w:rsidR="00890630" w:rsidRPr="00890630" w:rsidRDefault="00890630" w:rsidP="00890630">
            <w:pPr>
              <w:jc w:val="center"/>
              <w:rPr>
                <w:rFonts w:ascii="Arial" w:hAnsi="Arial" w:cs="Arial"/>
                <w:color w:val="1D1D1F"/>
                <w:lang w:eastAsia="es-VE"/>
              </w:rPr>
            </w:pPr>
            <w:r w:rsidRPr="00890630">
              <w:rPr>
                <w:rFonts w:ascii="Arial" w:hAnsi="Arial" w:cs="Arial"/>
                <w:b/>
                <w:bCs/>
                <w:color w:val="1D1D1F"/>
                <w:bdr w:val="single" w:sz="2" w:space="0" w:color="E3E3E3" w:frame="1"/>
                <w:lang w:eastAsia="es-VE"/>
              </w:rPr>
              <w:t>Duplicidad de esfuerzo del 60-75%</w:t>
            </w:r>
            <w:r w:rsidRPr="00890630">
              <w:rPr>
                <w:rFonts w:ascii="Arial" w:hAnsi="Arial" w:cs="Arial"/>
                <w:color w:val="1D1D1F"/>
                <w:bdr w:val="single" w:sz="2" w:space="0" w:color="E3E3E3" w:frame="1"/>
                <w:lang w:eastAsia="es-VE"/>
              </w:rPr>
              <w:t>, saturación de bandejas institucionales y versiones contradictorias de un mismo documento.</w:t>
            </w:r>
          </w:p>
        </w:tc>
        <w:tc>
          <w:tcPr>
            <w:tcW w:w="1315" w:type="pct"/>
            <w:vAlign w:val="center"/>
            <w:hideMark/>
          </w:tcPr>
          <w:p w14:paraId="3180841E" w14:textId="77777777" w:rsidR="00890630" w:rsidRPr="00890630" w:rsidRDefault="00890630" w:rsidP="00890630">
            <w:pPr>
              <w:jc w:val="center"/>
              <w:rPr>
                <w:rFonts w:ascii="Arial" w:hAnsi="Arial" w:cs="Arial"/>
                <w:color w:val="1D1D1F"/>
                <w:lang w:eastAsia="es-VE"/>
              </w:rPr>
            </w:pPr>
            <w:r w:rsidRPr="00890630">
              <w:rPr>
                <w:rFonts w:ascii="Arial" w:hAnsi="Arial" w:cs="Arial"/>
                <w:color w:val="1D1D1F"/>
                <w:bdr w:val="single" w:sz="2" w:space="0" w:color="E3E3E3" w:frame="1"/>
                <w:lang w:eastAsia="es-VE"/>
              </w:rPr>
              <w:t xml:space="preserve">Repositorio único con </w:t>
            </w:r>
            <w:r w:rsidRPr="00890630">
              <w:rPr>
                <w:rFonts w:ascii="Arial" w:hAnsi="Arial" w:cs="Arial"/>
                <w:b/>
                <w:bCs/>
                <w:color w:val="1D1D1F"/>
                <w:bdr w:val="single" w:sz="2" w:space="0" w:color="E3E3E3" w:frame="1"/>
                <w:lang w:eastAsia="es-VE"/>
              </w:rPr>
              <w:t>trazabilidad de consultas</w:t>
            </w:r>
            <w:r w:rsidRPr="00890630">
              <w:rPr>
                <w:rFonts w:ascii="Arial" w:hAnsi="Arial" w:cs="Arial"/>
                <w:color w:val="1D1D1F"/>
                <w:bdr w:val="single" w:sz="2" w:space="0" w:color="E3E3E3" w:frame="1"/>
                <w:lang w:eastAsia="es-VE"/>
              </w:rPr>
              <w:t xml:space="preserve"> y sistema de </w:t>
            </w:r>
            <w:r w:rsidRPr="00890630">
              <w:rPr>
                <w:rFonts w:ascii="Arial" w:hAnsi="Arial" w:cs="Arial"/>
                <w:b/>
                <w:bCs/>
                <w:color w:val="1D1D1F"/>
                <w:bdr w:val="single" w:sz="2" w:space="0" w:color="E3E3E3" w:frame="1"/>
                <w:lang w:eastAsia="es-VE"/>
              </w:rPr>
              <w:t>bloqueo/actualización colaborativa</w:t>
            </w:r>
            <w:r w:rsidRPr="00890630">
              <w:rPr>
                <w:rFonts w:ascii="Arial" w:hAnsi="Arial" w:cs="Arial"/>
                <w:color w:val="1D1D1F"/>
                <w:bdr w:val="single" w:sz="2" w:space="0" w:color="E3E3E3" w:frame="1"/>
                <w:lang w:eastAsia="es-VE"/>
              </w:rPr>
              <w:t xml:space="preserve"> que registra autor, fecha y versión del dato.</w:t>
            </w:r>
          </w:p>
        </w:tc>
      </w:tr>
      <w:tr w:rsidR="00890630" w:rsidRPr="00890630" w14:paraId="4AA8C921" w14:textId="77777777" w:rsidTr="005D11C7">
        <w:tc>
          <w:tcPr>
            <w:tcW w:w="984" w:type="pct"/>
            <w:vAlign w:val="center"/>
            <w:hideMark/>
          </w:tcPr>
          <w:p w14:paraId="3E9FA34F" w14:textId="77777777" w:rsidR="00890630" w:rsidRPr="00890630" w:rsidRDefault="00890630" w:rsidP="00890630">
            <w:pPr>
              <w:jc w:val="center"/>
              <w:rPr>
                <w:rFonts w:ascii="Arial" w:hAnsi="Arial" w:cs="Arial"/>
                <w:color w:val="1D1D1F"/>
                <w:lang w:eastAsia="es-VE"/>
              </w:rPr>
            </w:pPr>
            <w:r w:rsidRPr="00890630">
              <w:rPr>
                <w:rFonts w:ascii="Arial" w:hAnsi="Arial" w:cs="Arial"/>
                <w:b/>
                <w:bCs/>
                <w:color w:val="1D1D1F"/>
                <w:bdr w:val="single" w:sz="2" w:space="0" w:color="E3E3E3" w:frame="1"/>
                <w:lang w:eastAsia="es-VE"/>
              </w:rPr>
              <w:t>2. Información no está a la mano</w:t>
            </w:r>
          </w:p>
        </w:tc>
        <w:tc>
          <w:tcPr>
            <w:tcW w:w="1754" w:type="pct"/>
            <w:vAlign w:val="center"/>
            <w:hideMark/>
          </w:tcPr>
          <w:p w14:paraId="0D48D2C9" w14:textId="77777777" w:rsidR="00890630" w:rsidRPr="00890630" w:rsidRDefault="00890630" w:rsidP="00890630">
            <w:pPr>
              <w:jc w:val="center"/>
              <w:rPr>
                <w:rFonts w:ascii="Arial" w:hAnsi="Arial" w:cs="Arial"/>
                <w:color w:val="1D1D1F"/>
                <w:lang w:eastAsia="es-VE"/>
              </w:rPr>
            </w:pPr>
            <w:r w:rsidRPr="00890630">
              <w:rPr>
                <w:rFonts w:ascii="Arial" w:hAnsi="Arial" w:cs="Arial"/>
                <w:color w:val="1D1D1F"/>
                <w:bdr w:val="single" w:sz="2" w:space="0" w:color="E3E3E3" w:frame="1"/>
                <w:lang w:eastAsia="es-VE"/>
              </w:rPr>
              <w:t>Los datos críticos residen en carpetas físicas, archivos Excel dispersos en servidores locales no sincronizados, y correos electrónicos sin indexar. La recuperación requiere búsqueda manual transversal.</w:t>
            </w:r>
          </w:p>
        </w:tc>
        <w:tc>
          <w:tcPr>
            <w:tcW w:w="947" w:type="pct"/>
            <w:vAlign w:val="center"/>
            <w:hideMark/>
          </w:tcPr>
          <w:p w14:paraId="3DCB2EA1" w14:textId="314A89E8" w:rsidR="00890630" w:rsidRPr="00890630" w:rsidRDefault="00890630" w:rsidP="00890630">
            <w:pPr>
              <w:jc w:val="center"/>
              <w:rPr>
                <w:rFonts w:ascii="Arial" w:hAnsi="Arial" w:cs="Arial"/>
                <w:color w:val="1D1D1F"/>
                <w:lang w:eastAsia="es-VE"/>
              </w:rPr>
            </w:pPr>
            <w:r w:rsidRPr="00890630">
              <w:rPr>
                <w:rFonts w:ascii="Arial" w:hAnsi="Arial" w:cs="Arial"/>
                <w:b/>
                <w:bCs/>
                <w:color w:val="1D1D1F"/>
                <w:bdr w:val="single" w:sz="2" w:space="0" w:color="E3E3E3" w:frame="1"/>
                <w:lang w:eastAsia="es-VE"/>
              </w:rPr>
              <w:t>Tiempos de respuesta de 2-4 horas</w:t>
            </w:r>
            <w:r w:rsidRPr="00890630">
              <w:rPr>
                <w:rFonts w:ascii="Arial" w:hAnsi="Arial" w:cs="Arial"/>
                <w:color w:val="1D1D1F"/>
                <w:bdr w:val="single" w:sz="2" w:space="0" w:color="E3E3E3" w:frame="1"/>
                <w:lang w:eastAsia="es-VE"/>
              </w:rPr>
              <w:t xml:space="preserve"> para consultas urgentes (</w:t>
            </w:r>
            <w:r w:rsidR="005D11C7" w:rsidRPr="00890630">
              <w:rPr>
                <w:rFonts w:ascii="Arial" w:hAnsi="Arial" w:cs="Arial"/>
                <w:color w:val="1D1D1F"/>
                <w:bdr w:val="single" w:sz="2" w:space="0" w:color="E3E3E3" w:frame="1"/>
                <w:lang w:eastAsia="es-VE"/>
              </w:rPr>
              <w:t>ej.</w:t>
            </w:r>
            <w:r w:rsidRPr="00890630">
              <w:rPr>
                <w:rFonts w:ascii="Arial" w:hAnsi="Arial" w:cs="Arial"/>
                <w:color w:val="1D1D1F"/>
                <w:bdr w:val="single" w:sz="2" w:space="0" w:color="E3E3E3" w:frame="1"/>
                <w:lang w:eastAsia="es-VE"/>
              </w:rPr>
              <w:t>: cambio de gobierno en Níger o Burkina Faso), afectando la oportunidad de posicionamiento político.</w:t>
            </w:r>
          </w:p>
        </w:tc>
        <w:tc>
          <w:tcPr>
            <w:tcW w:w="1315" w:type="pct"/>
            <w:vAlign w:val="center"/>
            <w:hideMark/>
          </w:tcPr>
          <w:p w14:paraId="36C8A683" w14:textId="77777777" w:rsidR="00890630" w:rsidRPr="00890630" w:rsidRDefault="00890630" w:rsidP="00890630">
            <w:pPr>
              <w:jc w:val="center"/>
              <w:rPr>
                <w:rFonts w:ascii="Arial" w:hAnsi="Arial" w:cs="Arial"/>
                <w:color w:val="1D1D1F"/>
                <w:lang w:eastAsia="es-VE"/>
              </w:rPr>
            </w:pPr>
            <w:r w:rsidRPr="00890630">
              <w:rPr>
                <w:rFonts w:ascii="Arial" w:hAnsi="Arial" w:cs="Arial"/>
                <w:color w:val="1D1D1F"/>
                <w:bdr w:val="single" w:sz="2" w:space="0" w:color="E3E3E3" w:frame="1"/>
                <w:lang w:eastAsia="es-VE"/>
              </w:rPr>
              <w:t xml:space="preserve">Motor de búsqueda </w:t>
            </w:r>
            <w:r w:rsidRPr="00890630">
              <w:rPr>
                <w:rFonts w:ascii="Arial" w:hAnsi="Arial" w:cs="Arial"/>
                <w:b/>
                <w:bCs/>
                <w:color w:val="1D1D1F"/>
                <w:bdr w:val="single" w:sz="2" w:space="0" w:color="E3E3E3" w:frame="1"/>
                <w:lang w:eastAsia="es-VE"/>
              </w:rPr>
              <w:t>full-text + filtros dinámicos</w:t>
            </w:r>
            <w:r w:rsidRPr="00890630">
              <w:rPr>
                <w:rFonts w:ascii="Arial" w:hAnsi="Arial" w:cs="Arial"/>
                <w:color w:val="1D1D1F"/>
                <w:bdr w:val="single" w:sz="2" w:space="0" w:color="E3E3E3" w:frame="1"/>
                <w:lang w:eastAsia="es-VE"/>
              </w:rPr>
              <w:t xml:space="preserve"> con acceso &lt;3 segundos desde cualquier terminal autorizado, sincronizado con caché local para contingencias de red.</w:t>
            </w:r>
          </w:p>
        </w:tc>
      </w:tr>
      <w:tr w:rsidR="00890630" w:rsidRPr="00890630" w14:paraId="24B62C38" w14:textId="77777777" w:rsidTr="005D11C7">
        <w:tc>
          <w:tcPr>
            <w:tcW w:w="984" w:type="pct"/>
            <w:vAlign w:val="center"/>
            <w:hideMark/>
          </w:tcPr>
          <w:p w14:paraId="4838D326" w14:textId="7BF89949" w:rsidR="00890630" w:rsidRPr="00890630" w:rsidRDefault="00890630" w:rsidP="00890630">
            <w:pPr>
              <w:jc w:val="center"/>
              <w:rPr>
                <w:rFonts w:ascii="Arial" w:hAnsi="Arial" w:cs="Arial"/>
                <w:color w:val="1D1D1F"/>
                <w:lang w:eastAsia="es-VE"/>
              </w:rPr>
            </w:pPr>
            <w:r w:rsidRPr="00890630">
              <w:rPr>
                <w:rFonts w:ascii="Arial" w:hAnsi="Arial" w:cs="Arial"/>
                <w:b/>
                <w:bCs/>
                <w:color w:val="1D1D1F"/>
                <w:bdr w:val="single" w:sz="2" w:space="0" w:color="E3E3E3" w:frame="1"/>
                <w:lang w:eastAsia="es-VE"/>
              </w:rPr>
              <w:t xml:space="preserve">3. Consultas diferenciadas por fechas de establecimiento de relaciones </w:t>
            </w:r>
            <w:r w:rsidR="005D11C7" w:rsidRPr="00890630">
              <w:rPr>
                <w:rFonts w:ascii="Arial" w:hAnsi="Arial" w:cs="Arial"/>
                <w:b/>
                <w:bCs/>
                <w:color w:val="1D1D1F"/>
                <w:bdr w:val="single" w:sz="2" w:space="0" w:color="E3E3E3" w:frame="1"/>
                <w:lang w:eastAsia="es-VE"/>
              </w:rPr>
              <w:t>e</w:t>
            </w:r>
            <w:r w:rsidRPr="00890630">
              <w:rPr>
                <w:rFonts w:ascii="Arial" w:hAnsi="Arial" w:cs="Arial"/>
                <w:b/>
                <w:bCs/>
                <w:color w:val="1D1D1F"/>
                <w:bdr w:val="single" w:sz="2" w:space="0" w:color="E3E3E3" w:frame="1"/>
                <w:lang w:eastAsia="es-VE"/>
              </w:rPr>
              <w:t xml:space="preserve"> hitos internos</w:t>
            </w:r>
          </w:p>
        </w:tc>
        <w:tc>
          <w:tcPr>
            <w:tcW w:w="1754" w:type="pct"/>
            <w:vAlign w:val="center"/>
            <w:hideMark/>
          </w:tcPr>
          <w:p w14:paraId="470942AE" w14:textId="65129B3D" w:rsidR="00890630" w:rsidRPr="00890630" w:rsidRDefault="00890630" w:rsidP="00890630">
            <w:pPr>
              <w:jc w:val="center"/>
              <w:rPr>
                <w:rFonts w:ascii="Arial" w:hAnsi="Arial" w:cs="Arial"/>
                <w:color w:val="1D1D1F"/>
                <w:lang w:eastAsia="es-VE"/>
              </w:rPr>
            </w:pPr>
            <w:r w:rsidRPr="00890630">
              <w:rPr>
                <w:rFonts w:ascii="Arial" w:hAnsi="Arial" w:cs="Arial"/>
                <w:color w:val="1D1D1F"/>
                <w:bdr w:val="single" w:sz="2" w:space="0" w:color="E3E3E3" w:frame="1"/>
                <w:lang w:eastAsia="es-VE"/>
              </w:rPr>
              <w:t xml:space="preserve">No existe </w:t>
            </w:r>
            <w:r w:rsidR="00AE1B82">
              <w:rPr>
                <w:rFonts w:ascii="Arial" w:hAnsi="Arial" w:cs="Arial"/>
                <w:color w:val="1D1D1F"/>
                <w:bdr w:val="single" w:sz="2" w:space="0" w:color="E3E3E3" w:frame="1"/>
                <w:lang w:eastAsia="es-VE"/>
              </w:rPr>
              <w:t>una línea de tiempo ni una</w:t>
            </w:r>
            <w:r w:rsidRPr="00890630">
              <w:rPr>
                <w:rFonts w:ascii="Arial" w:hAnsi="Arial" w:cs="Arial"/>
                <w:color w:val="1D1D1F"/>
                <w:bdr w:val="single" w:sz="2" w:space="0" w:color="E3E3E3" w:frame="1"/>
                <w:lang w:eastAsia="es-VE"/>
              </w:rPr>
              <w:t xml:space="preserve"> tabla relacional que cruce </w:t>
            </w:r>
            <w:r w:rsidRPr="00AE1B82">
              <w:rPr>
                <w:rFonts w:ascii="Arial" w:hAnsi="Arial" w:cs="Arial"/>
                <w:color w:val="4F81BD" w:themeColor="accent1"/>
                <w:spacing w:val="-10"/>
                <w:bdr w:val="single" w:sz="2" w:space="0" w:color="E3E3E3" w:frame="1"/>
                <w:lang w:eastAsia="es-VE"/>
              </w:rPr>
              <w:t>fecha_establecimiento_relacion_ve</w:t>
            </w:r>
            <w:r w:rsidRPr="00AE1B82">
              <w:rPr>
                <w:rFonts w:ascii="Arial" w:hAnsi="Arial" w:cs="Arial"/>
                <w:color w:val="4F81BD" w:themeColor="accent1"/>
                <w:bdr w:val="single" w:sz="2" w:space="0" w:color="E3E3E3" w:frame="1"/>
                <w:lang w:eastAsia="es-VE"/>
              </w:rPr>
              <w:t xml:space="preserve"> con </w:t>
            </w:r>
            <w:r w:rsidRPr="00AE1B82">
              <w:rPr>
                <w:rFonts w:ascii="Arial" w:hAnsi="Arial" w:cs="Arial"/>
                <w:color w:val="4F81BD" w:themeColor="accent1"/>
                <w:spacing w:val="-10"/>
                <w:bdr w:val="single" w:sz="2" w:space="0" w:color="E3E3E3" w:frame="1"/>
                <w:lang w:eastAsia="es-VE"/>
              </w:rPr>
              <w:t>fechas_historicas_pais</w:t>
            </w:r>
            <w:r w:rsidRPr="00AE1B82">
              <w:rPr>
                <w:rFonts w:ascii="Arial" w:hAnsi="Arial" w:cs="Arial"/>
                <w:color w:val="4F81BD" w:themeColor="accent1"/>
                <w:bdr w:val="single" w:sz="2" w:space="0" w:color="E3E3E3" w:frame="1"/>
                <w:lang w:eastAsia="es-VE"/>
              </w:rPr>
              <w:t xml:space="preserve"> </w:t>
            </w:r>
            <w:r w:rsidRPr="00890630">
              <w:rPr>
                <w:rFonts w:ascii="Arial" w:hAnsi="Arial" w:cs="Arial"/>
                <w:color w:val="1D1D1F"/>
                <w:bdr w:val="single" w:sz="2" w:space="0" w:color="E3E3E3" w:frame="1"/>
                <w:lang w:eastAsia="es-VE"/>
              </w:rPr>
              <w:t>(independencias, golpes, aniversarios, cumbres).</w:t>
            </w:r>
          </w:p>
        </w:tc>
        <w:tc>
          <w:tcPr>
            <w:tcW w:w="947" w:type="pct"/>
            <w:vAlign w:val="center"/>
            <w:hideMark/>
          </w:tcPr>
          <w:p w14:paraId="494FD9F0" w14:textId="77777777" w:rsidR="00890630" w:rsidRPr="00890630" w:rsidRDefault="00890630" w:rsidP="00890630">
            <w:pPr>
              <w:jc w:val="center"/>
              <w:rPr>
                <w:rFonts w:ascii="Arial" w:hAnsi="Arial" w:cs="Arial"/>
                <w:color w:val="1D1D1F"/>
                <w:lang w:eastAsia="es-VE"/>
              </w:rPr>
            </w:pPr>
            <w:r w:rsidRPr="00890630">
              <w:rPr>
                <w:rFonts w:ascii="Arial" w:hAnsi="Arial" w:cs="Arial"/>
                <w:color w:val="1D1D1F"/>
                <w:bdr w:val="single" w:sz="2" w:space="0" w:color="E3E3E3" w:frame="1"/>
                <w:lang w:eastAsia="es-VE"/>
              </w:rPr>
              <w:t xml:space="preserve">Imposibilidad de generar </w:t>
            </w:r>
            <w:r w:rsidRPr="00890630">
              <w:rPr>
                <w:rFonts w:ascii="Arial" w:hAnsi="Arial" w:cs="Arial"/>
                <w:b/>
                <w:bCs/>
                <w:color w:val="1D1D1F"/>
                <w:bdr w:val="single" w:sz="2" w:space="0" w:color="E3E3E3" w:frame="1"/>
                <w:lang w:eastAsia="es-VE"/>
              </w:rPr>
              <w:t>análisis diacrónico</w:t>
            </w:r>
            <w:r w:rsidRPr="00890630">
              <w:rPr>
                <w:rFonts w:ascii="Arial" w:hAnsi="Arial" w:cs="Arial"/>
                <w:color w:val="1D1D1F"/>
                <w:bdr w:val="single" w:sz="2" w:space="0" w:color="E3E3E3" w:frame="1"/>
                <w:lang w:eastAsia="es-VE"/>
              </w:rPr>
              <w:t>, calendarios diplomáticos estratégicos o memorias institucionales estructuradas por períodos históricos.</w:t>
            </w:r>
          </w:p>
        </w:tc>
        <w:tc>
          <w:tcPr>
            <w:tcW w:w="1315" w:type="pct"/>
            <w:vAlign w:val="center"/>
            <w:hideMark/>
          </w:tcPr>
          <w:p w14:paraId="1768A608" w14:textId="77777777" w:rsidR="00890630" w:rsidRPr="00890630" w:rsidRDefault="00890630" w:rsidP="00890630">
            <w:pPr>
              <w:jc w:val="center"/>
              <w:rPr>
                <w:rFonts w:ascii="Arial" w:hAnsi="Arial" w:cs="Arial"/>
                <w:color w:val="1D1D1F"/>
                <w:lang w:eastAsia="es-VE"/>
              </w:rPr>
            </w:pPr>
            <w:r w:rsidRPr="00890630">
              <w:rPr>
                <w:rFonts w:ascii="Arial" w:hAnsi="Arial" w:cs="Arial"/>
                <w:color w:val="1D1D1F"/>
                <w:bdr w:val="single" w:sz="2" w:space="0" w:color="E3E3E3" w:frame="1"/>
                <w:lang w:eastAsia="es-VE"/>
              </w:rPr>
              <w:t xml:space="preserve">Módulo </w:t>
            </w:r>
            <w:r w:rsidRPr="00890630">
              <w:rPr>
                <w:rFonts w:ascii="Arial" w:hAnsi="Arial" w:cs="Arial"/>
                <w:b/>
                <w:bCs/>
                <w:color w:val="1D1D1F"/>
                <w:bdr w:val="single" w:sz="2" w:space="0" w:color="E3E3E3" w:frame="1"/>
                <w:lang w:eastAsia="es-VE"/>
              </w:rPr>
              <w:t>Hitos Históricos con filtrado cronológico avanzado</w:t>
            </w:r>
            <w:r w:rsidRPr="00890630">
              <w:rPr>
                <w:rFonts w:ascii="Arial" w:hAnsi="Arial" w:cs="Arial"/>
                <w:color w:val="1D1D1F"/>
                <w:bdr w:val="single" w:sz="2" w:space="0" w:color="E3E3E3" w:frame="1"/>
                <w:lang w:eastAsia="es-VE"/>
              </w:rPr>
              <w:t>, permitiendo agrupar países por década de establecimiento, visualizar evolución bilateral y alertar sobre efemérides estratégicas.</w:t>
            </w:r>
          </w:p>
        </w:tc>
      </w:tr>
    </w:tbl>
    <w:p w14:paraId="4E15B64A" w14:textId="77777777" w:rsidR="00E678C6" w:rsidRDefault="00E678C6" w:rsidP="005D11C7">
      <w:pPr>
        <w:spacing w:line="360" w:lineRule="auto"/>
        <w:jc w:val="both"/>
        <w:rPr>
          <w:rFonts w:ascii="Arial" w:eastAsia="Times New Roman" w:hAnsi="Arial" w:cs="Arial"/>
          <w:b/>
          <w:bCs/>
          <w:color w:val="404040"/>
          <w:kern w:val="0"/>
          <w:sz w:val="24"/>
          <w:szCs w:val="24"/>
          <w:lang w:eastAsia="es-VE"/>
          <w14:ligatures w14:val="none"/>
        </w:rPr>
      </w:pPr>
    </w:p>
    <w:p w14:paraId="66EE0229" w14:textId="35F689EA" w:rsidR="005D11C7" w:rsidRPr="005D11C7" w:rsidRDefault="005D11C7" w:rsidP="005D11C7">
      <w:pPr>
        <w:spacing w:line="360" w:lineRule="auto"/>
        <w:jc w:val="both"/>
        <w:rPr>
          <w:rFonts w:ascii="Arial" w:eastAsia="Times New Roman" w:hAnsi="Arial" w:cs="Arial"/>
          <w:color w:val="404040"/>
          <w:kern w:val="0"/>
          <w:sz w:val="24"/>
          <w:szCs w:val="24"/>
          <w:lang w:eastAsia="es-VE"/>
          <w14:ligatures w14:val="none"/>
        </w:rPr>
      </w:pPr>
      <w:r w:rsidRPr="005D11C7">
        <w:rPr>
          <w:rFonts w:ascii="Arial" w:eastAsia="Times New Roman" w:hAnsi="Arial" w:cs="Arial"/>
          <w:b/>
          <w:bCs/>
          <w:color w:val="404040"/>
          <w:kern w:val="0"/>
          <w:sz w:val="24"/>
          <w:szCs w:val="24"/>
          <w:lang w:eastAsia="es-VE"/>
          <w14:ligatures w14:val="none"/>
        </w:rPr>
        <w:t>Diagnóstico Complementario:</w:t>
      </w:r>
    </w:p>
    <w:p w14:paraId="53D5D1D6" w14:textId="77777777" w:rsidR="005D11C7" w:rsidRPr="005D11C7" w:rsidRDefault="005D11C7" w:rsidP="005D11C7">
      <w:pPr>
        <w:numPr>
          <w:ilvl w:val="0"/>
          <w:numId w:val="56"/>
        </w:numPr>
        <w:spacing w:line="360" w:lineRule="auto"/>
        <w:jc w:val="both"/>
        <w:rPr>
          <w:rFonts w:ascii="Arial" w:eastAsia="Times New Roman" w:hAnsi="Arial" w:cs="Arial"/>
          <w:color w:val="404040"/>
          <w:kern w:val="0"/>
          <w:sz w:val="24"/>
          <w:szCs w:val="24"/>
          <w:lang w:eastAsia="es-VE"/>
          <w14:ligatures w14:val="none"/>
        </w:rPr>
      </w:pPr>
      <w:r w:rsidRPr="005D11C7">
        <w:rPr>
          <w:rFonts w:ascii="Arial" w:eastAsia="Times New Roman" w:hAnsi="Arial" w:cs="Arial"/>
          <w:b/>
          <w:bCs/>
          <w:color w:val="404040"/>
          <w:kern w:val="0"/>
          <w:sz w:val="24"/>
          <w:szCs w:val="24"/>
          <w:lang w:eastAsia="es-VE"/>
          <w14:ligatures w14:val="none"/>
        </w:rPr>
        <w:t>Obsolescencia acelerada:</w:t>
      </w:r>
      <w:r w:rsidRPr="005D11C7">
        <w:rPr>
          <w:rFonts w:ascii="Arial" w:eastAsia="Times New Roman" w:hAnsi="Arial" w:cs="Arial"/>
          <w:color w:val="404040"/>
          <w:kern w:val="0"/>
          <w:sz w:val="24"/>
          <w:szCs w:val="24"/>
          <w:lang w:eastAsia="es-VE"/>
          <w14:ligatures w14:val="none"/>
        </w:rPr>
        <w:t xml:space="preserve"> La volatilidad política africana (8 cambios de gobierno por golpe/transición en 2023-2025) supera la capacidad de actualización manual.</w:t>
      </w:r>
    </w:p>
    <w:p w14:paraId="4CDFD61C" w14:textId="77777777" w:rsidR="005D11C7" w:rsidRPr="005D11C7" w:rsidRDefault="005D11C7" w:rsidP="005D11C7">
      <w:pPr>
        <w:numPr>
          <w:ilvl w:val="0"/>
          <w:numId w:val="56"/>
        </w:numPr>
        <w:spacing w:line="360" w:lineRule="auto"/>
        <w:jc w:val="both"/>
        <w:rPr>
          <w:rFonts w:ascii="Arial" w:eastAsia="Times New Roman" w:hAnsi="Arial" w:cs="Arial"/>
          <w:color w:val="404040"/>
          <w:kern w:val="0"/>
          <w:sz w:val="24"/>
          <w:szCs w:val="24"/>
          <w:lang w:eastAsia="es-VE"/>
          <w14:ligatures w14:val="none"/>
        </w:rPr>
      </w:pPr>
      <w:r w:rsidRPr="005D11C7">
        <w:rPr>
          <w:rFonts w:ascii="Arial" w:eastAsia="Times New Roman" w:hAnsi="Arial" w:cs="Arial"/>
          <w:b/>
          <w:bCs/>
          <w:color w:val="404040"/>
          <w:kern w:val="0"/>
          <w:sz w:val="24"/>
          <w:szCs w:val="24"/>
          <w:lang w:eastAsia="es-VE"/>
          <w14:ligatures w14:val="none"/>
        </w:rPr>
        <w:t>Pérdida de memoria institucional:</w:t>
      </w:r>
      <w:r w:rsidRPr="005D11C7">
        <w:rPr>
          <w:rFonts w:ascii="Arial" w:eastAsia="Times New Roman" w:hAnsi="Arial" w:cs="Arial"/>
          <w:color w:val="404040"/>
          <w:kern w:val="0"/>
          <w:sz w:val="24"/>
          <w:szCs w:val="24"/>
          <w:lang w:eastAsia="es-VE"/>
          <w14:ligatures w14:val="none"/>
        </w:rPr>
        <w:t xml:space="preserve"> La rotación de personal </w:t>
      </w:r>
      <w:proofErr w:type="spellStart"/>
      <w:r w:rsidRPr="005D11C7">
        <w:rPr>
          <w:rFonts w:ascii="Arial" w:eastAsia="Times New Roman" w:hAnsi="Arial" w:cs="Arial"/>
          <w:color w:val="404040"/>
          <w:kern w:val="0"/>
          <w:sz w:val="24"/>
          <w:szCs w:val="24"/>
          <w:lang w:eastAsia="es-VE"/>
          <w14:ligatures w14:val="none"/>
        </w:rPr>
        <w:t>diplomatico</w:t>
      </w:r>
      <w:proofErr w:type="spellEnd"/>
      <w:r w:rsidRPr="005D11C7">
        <w:rPr>
          <w:rFonts w:ascii="Arial" w:eastAsia="Times New Roman" w:hAnsi="Arial" w:cs="Arial"/>
          <w:color w:val="404040"/>
          <w:kern w:val="0"/>
          <w:sz w:val="24"/>
          <w:szCs w:val="24"/>
          <w:lang w:eastAsia="es-VE"/>
          <w14:ligatures w14:val="none"/>
        </w:rPr>
        <w:t xml:space="preserve"> elimina conocimiento tácito no documentado en bases estructuradas.</w:t>
      </w:r>
    </w:p>
    <w:p w14:paraId="4225C212" w14:textId="77777777" w:rsidR="005D11C7" w:rsidRPr="005D11C7" w:rsidRDefault="005D11C7" w:rsidP="005D11C7">
      <w:pPr>
        <w:numPr>
          <w:ilvl w:val="0"/>
          <w:numId w:val="56"/>
        </w:numPr>
        <w:spacing w:line="360" w:lineRule="auto"/>
        <w:jc w:val="both"/>
        <w:rPr>
          <w:rFonts w:ascii="Arial" w:eastAsia="Times New Roman" w:hAnsi="Arial" w:cs="Arial"/>
          <w:color w:val="404040"/>
          <w:kern w:val="0"/>
          <w:sz w:val="24"/>
          <w:szCs w:val="24"/>
          <w:lang w:eastAsia="es-VE"/>
          <w14:ligatures w14:val="none"/>
        </w:rPr>
      </w:pPr>
      <w:r w:rsidRPr="005D11C7">
        <w:rPr>
          <w:rFonts w:ascii="Arial" w:eastAsia="Times New Roman" w:hAnsi="Arial" w:cs="Arial"/>
          <w:b/>
          <w:bCs/>
          <w:color w:val="404040"/>
          <w:kern w:val="0"/>
          <w:sz w:val="24"/>
          <w:szCs w:val="24"/>
          <w:lang w:eastAsia="es-VE"/>
          <w14:ligatures w14:val="none"/>
        </w:rPr>
        <w:lastRenderedPageBreak/>
        <w:t xml:space="preserve">Fragmentación </w:t>
      </w:r>
      <w:proofErr w:type="spellStart"/>
      <w:r w:rsidRPr="005D11C7">
        <w:rPr>
          <w:rFonts w:ascii="Arial" w:eastAsia="Times New Roman" w:hAnsi="Arial" w:cs="Arial"/>
          <w:b/>
          <w:bCs/>
          <w:color w:val="404040"/>
          <w:kern w:val="0"/>
          <w:sz w:val="24"/>
          <w:szCs w:val="24"/>
          <w:lang w:eastAsia="es-VE"/>
          <w14:ligatures w14:val="none"/>
        </w:rPr>
        <w:t>multiregional</w:t>
      </w:r>
      <w:proofErr w:type="spellEnd"/>
      <w:r w:rsidRPr="005D11C7">
        <w:rPr>
          <w:rFonts w:ascii="Arial" w:eastAsia="Times New Roman" w:hAnsi="Arial" w:cs="Arial"/>
          <w:b/>
          <w:bCs/>
          <w:color w:val="404040"/>
          <w:kern w:val="0"/>
          <w:sz w:val="24"/>
          <w:szCs w:val="24"/>
          <w:lang w:eastAsia="es-VE"/>
          <w14:ligatures w14:val="none"/>
        </w:rPr>
        <w:t>:</w:t>
      </w:r>
      <w:r w:rsidRPr="005D11C7">
        <w:rPr>
          <w:rFonts w:ascii="Arial" w:eastAsia="Times New Roman" w:hAnsi="Arial" w:cs="Arial"/>
          <w:color w:val="404040"/>
          <w:kern w:val="0"/>
          <w:sz w:val="24"/>
          <w:szCs w:val="24"/>
          <w:lang w:eastAsia="es-VE"/>
          <w14:ligatures w14:val="none"/>
        </w:rPr>
        <w:t xml:space="preserve"> Las 5 regiones africanas (Norte, Occidental, Central, Oriental, Austral) poseen dinámicas económicas y alianzas distintas que requieren visualización geoespacial para análisis comparativo.</w:t>
      </w:r>
    </w:p>
    <w:p w14:paraId="0AACEF01" w14:textId="77777777"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1.2 Formulación del Problema</w:t>
      </w:r>
    </w:p>
    <w:p w14:paraId="2759BD7A"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Problema General:</w:t>
      </w:r>
    </w:p>
    <w:p w14:paraId="019F7888" w14:textId="10472A98" w:rsidR="005D11C7" w:rsidRDefault="005D11C7" w:rsidP="005D11C7">
      <w:pPr>
        <w:spacing w:line="360" w:lineRule="auto"/>
        <w:jc w:val="both"/>
        <w:rPr>
          <w:rFonts w:ascii="Arial" w:eastAsia="Times New Roman" w:hAnsi="Arial" w:cs="Arial"/>
          <w:color w:val="404040"/>
          <w:kern w:val="0"/>
          <w:sz w:val="24"/>
          <w:szCs w:val="24"/>
          <w:lang w:eastAsia="es-VE"/>
          <w14:ligatures w14:val="none"/>
        </w:rPr>
      </w:pPr>
      <w:r w:rsidRPr="005D11C7">
        <w:rPr>
          <w:rFonts w:ascii="Arial" w:eastAsia="Times New Roman" w:hAnsi="Arial" w:cs="Arial"/>
          <w:color w:val="404040"/>
          <w:kern w:val="0"/>
          <w:sz w:val="24"/>
          <w:szCs w:val="24"/>
          <w:lang w:eastAsia="es-VE"/>
          <w14:ligatures w14:val="none"/>
        </w:rPr>
        <w:t>¿De qué manera el diseño de la plataforma Afridata (Web</w:t>
      </w:r>
      <w:r w:rsidR="00E678C6">
        <w:rPr>
          <w:rFonts w:ascii="Arial" w:eastAsia="Times New Roman" w:hAnsi="Arial" w:cs="Arial"/>
          <w:color w:val="404040"/>
          <w:kern w:val="0"/>
          <w:sz w:val="24"/>
          <w:szCs w:val="24"/>
          <w:lang w:eastAsia="es-VE"/>
          <w14:ligatures w14:val="none"/>
        </w:rPr>
        <w:t xml:space="preserve"> Integral</w:t>
      </w:r>
      <w:r w:rsidRPr="005D11C7">
        <w:rPr>
          <w:rFonts w:ascii="Arial" w:eastAsia="Times New Roman" w:hAnsi="Arial" w:cs="Arial"/>
          <w:color w:val="404040"/>
          <w:kern w:val="0"/>
          <w:sz w:val="24"/>
          <w:szCs w:val="24"/>
          <w:lang w:eastAsia="es-VE"/>
          <w14:ligatures w14:val="none"/>
        </w:rPr>
        <w:t xml:space="preserve">) </w:t>
      </w:r>
      <w:r w:rsidR="00E678C6">
        <w:rPr>
          <w:rFonts w:ascii="Arial" w:eastAsia="Times New Roman" w:hAnsi="Arial" w:cs="Arial"/>
          <w:color w:val="404040"/>
          <w:kern w:val="0"/>
          <w:sz w:val="24"/>
          <w:szCs w:val="24"/>
          <w:lang w:eastAsia="es-VE"/>
          <w14:ligatures w14:val="none"/>
        </w:rPr>
        <w:t xml:space="preserve">puede </w:t>
      </w:r>
      <w:r w:rsidRPr="005D11C7">
        <w:rPr>
          <w:rFonts w:ascii="Arial" w:eastAsia="Times New Roman" w:hAnsi="Arial" w:cs="Arial"/>
          <w:color w:val="404040"/>
          <w:kern w:val="0"/>
          <w:sz w:val="24"/>
          <w:szCs w:val="24"/>
          <w:lang w:eastAsia="es-VE"/>
          <w14:ligatures w14:val="none"/>
        </w:rPr>
        <w:t>optimiza</w:t>
      </w:r>
      <w:r w:rsidR="00E678C6">
        <w:rPr>
          <w:rFonts w:ascii="Arial" w:eastAsia="Times New Roman" w:hAnsi="Arial" w:cs="Arial"/>
          <w:color w:val="404040"/>
          <w:kern w:val="0"/>
          <w:sz w:val="24"/>
          <w:szCs w:val="24"/>
          <w:lang w:eastAsia="es-VE"/>
          <w14:ligatures w14:val="none"/>
        </w:rPr>
        <w:t>r</w:t>
      </w:r>
      <w:r w:rsidRPr="005D11C7">
        <w:rPr>
          <w:rFonts w:ascii="Arial" w:eastAsia="Times New Roman" w:hAnsi="Arial" w:cs="Arial"/>
          <w:color w:val="404040"/>
          <w:kern w:val="0"/>
          <w:sz w:val="24"/>
          <w:szCs w:val="24"/>
          <w:lang w:eastAsia="es-VE"/>
          <w14:ligatures w14:val="none"/>
        </w:rPr>
        <w:t xml:space="preserve"> los procesos de gestión, centralización, actualización y consulta diferenciada de la información diplomática, política, económica e histórica de los 5</w:t>
      </w:r>
      <w:r>
        <w:rPr>
          <w:rFonts w:ascii="Arial" w:eastAsia="Times New Roman" w:hAnsi="Arial" w:cs="Arial"/>
          <w:color w:val="404040"/>
          <w:kern w:val="0"/>
          <w:sz w:val="24"/>
          <w:szCs w:val="24"/>
          <w:lang w:eastAsia="es-VE"/>
          <w14:ligatures w14:val="none"/>
        </w:rPr>
        <w:t>5</w:t>
      </w:r>
      <w:r w:rsidRPr="005D11C7">
        <w:rPr>
          <w:rFonts w:ascii="Arial" w:eastAsia="Times New Roman" w:hAnsi="Arial" w:cs="Arial"/>
          <w:color w:val="404040"/>
          <w:kern w:val="0"/>
          <w:sz w:val="24"/>
          <w:szCs w:val="24"/>
          <w:lang w:eastAsia="es-VE"/>
          <w14:ligatures w14:val="none"/>
        </w:rPr>
        <w:t xml:space="preserve"> países africanos en el Despacho para África del MPPRE, eliminando la repetición de esfuerzos, ¿garantizando el acceso inmediato a datos críticos y habilitando el análisis temporal de las relaciones Venezuela-África? </w:t>
      </w:r>
    </w:p>
    <w:p w14:paraId="3850D069" w14:textId="75A2CD00"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Problemas Específicos:</w:t>
      </w:r>
    </w:p>
    <w:p w14:paraId="14B5FEF8" w14:textId="77777777" w:rsidR="009A4F21" w:rsidRPr="009A4F21" w:rsidRDefault="009A4F21" w:rsidP="009A4F21">
      <w:pPr>
        <w:numPr>
          <w:ilvl w:val="0"/>
          <w:numId w:val="58"/>
        </w:numPr>
        <w:spacing w:line="360" w:lineRule="auto"/>
        <w:jc w:val="both"/>
        <w:rPr>
          <w:rFonts w:ascii="Arial" w:eastAsia="Times New Roman" w:hAnsi="Arial" w:cs="Arial"/>
          <w:color w:val="404040"/>
          <w:kern w:val="0"/>
          <w:sz w:val="24"/>
          <w:szCs w:val="24"/>
          <w:lang w:eastAsia="es-VE"/>
          <w14:ligatures w14:val="none"/>
        </w:rPr>
      </w:pPr>
      <w:r w:rsidRPr="009A4F21">
        <w:rPr>
          <w:rFonts w:ascii="Arial" w:eastAsia="Times New Roman" w:hAnsi="Arial" w:cs="Arial"/>
          <w:color w:val="404040"/>
          <w:kern w:val="0"/>
          <w:sz w:val="24"/>
          <w:szCs w:val="24"/>
          <w:lang w:eastAsia="es-VE"/>
          <w14:ligatures w14:val="none"/>
        </w:rPr>
        <w:t>Centralizar la información dispersa (autoridades, acuerdos, bitácoras, recursos) en un repositorio relacional único que elimine la duplicidad de consultas y garantice integridad referencial.</w:t>
      </w:r>
    </w:p>
    <w:p w14:paraId="25031EC7" w14:textId="77777777" w:rsidR="009A4F21" w:rsidRPr="009A4F21" w:rsidRDefault="009A4F21" w:rsidP="009A4F21">
      <w:pPr>
        <w:numPr>
          <w:ilvl w:val="0"/>
          <w:numId w:val="58"/>
        </w:numPr>
        <w:spacing w:line="360" w:lineRule="auto"/>
        <w:jc w:val="both"/>
        <w:rPr>
          <w:rFonts w:ascii="Arial" w:eastAsia="Times New Roman" w:hAnsi="Arial" w:cs="Arial"/>
          <w:color w:val="404040"/>
          <w:kern w:val="0"/>
          <w:sz w:val="24"/>
          <w:szCs w:val="24"/>
          <w:lang w:eastAsia="es-VE"/>
          <w14:ligatures w14:val="none"/>
        </w:rPr>
      </w:pPr>
      <w:r w:rsidRPr="009A4F21">
        <w:rPr>
          <w:rFonts w:ascii="Arial" w:eastAsia="Times New Roman" w:hAnsi="Arial" w:cs="Arial"/>
          <w:color w:val="404040"/>
          <w:kern w:val="0"/>
          <w:sz w:val="24"/>
          <w:szCs w:val="24"/>
          <w:lang w:eastAsia="es-VE"/>
          <w14:ligatures w14:val="none"/>
        </w:rPr>
        <w:t>Definir una arquitectura de acceso y un motor de indexación que permita disponer de información diplomática crítica en menos de 3 segundos, incluso ante desconexión intermitente o movilidad del funcionario.</w:t>
      </w:r>
    </w:p>
    <w:p w14:paraId="03C071FE" w14:textId="77777777" w:rsidR="009A4F21" w:rsidRPr="009A4F21" w:rsidRDefault="009A4F21" w:rsidP="009A4F21">
      <w:pPr>
        <w:numPr>
          <w:ilvl w:val="0"/>
          <w:numId w:val="58"/>
        </w:numPr>
        <w:spacing w:line="360" w:lineRule="auto"/>
        <w:jc w:val="both"/>
        <w:rPr>
          <w:rFonts w:ascii="Arial" w:eastAsia="Times New Roman" w:hAnsi="Arial" w:cs="Arial"/>
          <w:color w:val="404040"/>
          <w:kern w:val="0"/>
          <w:sz w:val="24"/>
          <w:szCs w:val="24"/>
          <w:lang w:eastAsia="es-VE"/>
          <w14:ligatures w14:val="none"/>
        </w:rPr>
      </w:pPr>
      <w:r w:rsidRPr="009A4F21">
        <w:rPr>
          <w:rFonts w:ascii="Arial" w:eastAsia="Times New Roman" w:hAnsi="Arial" w:cs="Arial"/>
          <w:color w:val="404040"/>
          <w:kern w:val="0"/>
          <w:sz w:val="24"/>
          <w:szCs w:val="24"/>
          <w:lang w:eastAsia="es-VE"/>
          <w14:ligatures w14:val="none"/>
        </w:rPr>
        <w:t>Diseñar un sistema de filtrado cronológico y geoespacial que diferencie consultas por fechas de establecimiento de relaciones, hitos internos de cada país y evolución histórica bilateral.</w:t>
      </w:r>
    </w:p>
    <w:p w14:paraId="08E1CB82" w14:textId="77777777" w:rsidR="009A4F21" w:rsidRPr="009A4F21" w:rsidRDefault="009A4F21" w:rsidP="009A4F21">
      <w:pPr>
        <w:numPr>
          <w:ilvl w:val="0"/>
          <w:numId w:val="58"/>
        </w:numPr>
        <w:spacing w:line="360" w:lineRule="auto"/>
        <w:jc w:val="both"/>
        <w:rPr>
          <w:rFonts w:ascii="Arial" w:eastAsia="Times New Roman" w:hAnsi="Arial" w:cs="Arial"/>
          <w:color w:val="404040"/>
          <w:kern w:val="0"/>
          <w:sz w:val="24"/>
          <w:szCs w:val="24"/>
          <w:lang w:eastAsia="es-VE"/>
          <w14:ligatures w14:val="none"/>
        </w:rPr>
      </w:pPr>
      <w:r w:rsidRPr="009A4F21">
        <w:rPr>
          <w:rFonts w:ascii="Arial" w:eastAsia="Times New Roman" w:hAnsi="Arial" w:cs="Arial"/>
          <w:color w:val="404040"/>
          <w:kern w:val="0"/>
          <w:sz w:val="24"/>
          <w:szCs w:val="24"/>
          <w:lang w:eastAsia="es-VE"/>
          <w14:ligatures w14:val="none"/>
        </w:rPr>
        <w:t>Identificar y estructurar los módulos funcionales (Perfil País, Autoridades, Bilateral, Multilateral, Hitos, Reportes) y los flujos de actualización sistemática que mantengan la vigencia de los datos en un contexto político africano dinámico.</w:t>
      </w:r>
    </w:p>
    <w:p w14:paraId="5948F079" w14:textId="77777777" w:rsidR="009A4F21" w:rsidRPr="009A4F21" w:rsidRDefault="009A4F21" w:rsidP="009A4F21">
      <w:pPr>
        <w:numPr>
          <w:ilvl w:val="0"/>
          <w:numId w:val="58"/>
        </w:numPr>
        <w:spacing w:line="360" w:lineRule="auto"/>
        <w:jc w:val="both"/>
        <w:rPr>
          <w:rFonts w:ascii="Arial" w:eastAsia="Times New Roman" w:hAnsi="Arial" w:cs="Arial"/>
          <w:color w:val="404040"/>
          <w:kern w:val="0"/>
          <w:sz w:val="24"/>
          <w:szCs w:val="24"/>
          <w:lang w:eastAsia="es-VE"/>
          <w14:ligatures w14:val="none"/>
        </w:rPr>
      </w:pPr>
      <w:r w:rsidRPr="009A4F21">
        <w:rPr>
          <w:rFonts w:ascii="Arial" w:eastAsia="Times New Roman" w:hAnsi="Arial" w:cs="Arial"/>
          <w:color w:val="404040"/>
          <w:kern w:val="0"/>
          <w:sz w:val="24"/>
          <w:szCs w:val="24"/>
          <w:lang w:eastAsia="es-VE"/>
          <w14:ligatures w14:val="none"/>
        </w:rPr>
        <w:t xml:space="preserve">Integrar protocolos de seguridad, trazabilidad y exportación de reportes que cumplan con la Ley de </w:t>
      </w:r>
      <w:proofErr w:type="spellStart"/>
      <w:r w:rsidRPr="009A4F21">
        <w:rPr>
          <w:rFonts w:ascii="Arial" w:eastAsia="Times New Roman" w:hAnsi="Arial" w:cs="Arial"/>
          <w:color w:val="404040"/>
          <w:kern w:val="0"/>
          <w:sz w:val="24"/>
          <w:szCs w:val="24"/>
          <w:lang w:eastAsia="es-VE"/>
          <w14:ligatures w14:val="none"/>
        </w:rPr>
        <w:t>Infogobierno</w:t>
      </w:r>
      <w:proofErr w:type="spellEnd"/>
      <w:r w:rsidRPr="009A4F21">
        <w:rPr>
          <w:rFonts w:ascii="Arial" w:eastAsia="Times New Roman" w:hAnsi="Arial" w:cs="Arial"/>
          <w:color w:val="404040"/>
          <w:kern w:val="0"/>
          <w:sz w:val="24"/>
          <w:szCs w:val="24"/>
          <w:lang w:eastAsia="es-VE"/>
          <w14:ligatures w14:val="none"/>
        </w:rPr>
        <w:t>, el Decreto 3.390 y la Ley de Protección de Datos Personales (2021).</w:t>
      </w:r>
    </w:p>
    <w:p w14:paraId="17943525" w14:textId="22AD4199" w:rsidR="00794DA8" w:rsidRDefault="009B36F3" w:rsidP="00B12042">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1.3 Objetivos de la Investigación</w:t>
      </w:r>
    </w:p>
    <w:p w14:paraId="2BC79A5E"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Objetivo General:</w:t>
      </w:r>
    </w:p>
    <w:p w14:paraId="2379DE65" w14:textId="2C937526" w:rsidR="00794DA8" w:rsidRDefault="009A4F21">
      <w:pPr>
        <w:spacing w:line="360" w:lineRule="auto"/>
        <w:jc w:val="both"/>
        <w:rPr>
          <w:rFonts w:ascii="Arial" w:eastAsia="Times New Roman" w:hAnsi="Arial" w:cs="Arial"/>
          <w:color w:val="404040"/>
          <w:kern w:val="0"/>
          <w:sz w:val="24"/>
          <w:szCs w:val="24"/>
          <w:lang w:eastAsia="es-VE"/>
          <w14:ligatures w14:val="none"/>
        </w:rPr>
      </w:pPr>
      <w:r w:rsidRPr="009A4F21">
        <w:rPr>
          <w:rFonts w:ascii="Arial" w:hAnsi="Arial" w:cs="Arial"/>
          <w:b/>
          <w:bCs/>
          <w:sz w:val="24"/>
          <w:szCs w:val="24"/>
        </w:rPr>
        <w:t>Propuesta de aplicativo Web</w:t>
      </w:r>
      <w:r w:rsidR="00141CDB">
        <w:rPr>
          <w:rFonts w:ascii="Arial" w:hAnsi="Arial" w:cs="Arial"/>
          <w:b/>
          <w:bCs/>
          <w:sz w:val="24"/>
          <w:szCs w:val="24"/>
        </w:rPr>
        <w:t xml:space="preserve"> </w:t>
      </w:r>
      <w:r w:rsidRPr="009A4F21">
        <w:rPr>
          <w:rFonts w:ascii="Arial" w:hAnsi="Arial" w:cs="Arial"/>
          <w:b/>
          <w:bCs/>
          <w:sz w:val="24"/>
          <w:szCs w:val="24"/>
        </w:rPr>
        <w:t>(Afridata) para la optimización de procesos informativos del Vice Ministerio para Africa del MPPRE en Caracas Venezuela,</w:t>
      </w:r>
      <w:r w:rsidR="009B36F3" w:rsidRPr="009A4F21">
        <w:rPr>
          <w:rFonts w:ascii="Arial" w:eastAsia="Times New Roman" w:hAnsi="Arial" w:cs="Arial"/>
          <w:color w:val="FF0000"/>
          <w:kern w:val="0"/>
          <w:sz w:val="28"/>
          <w:szCs w:val="28"/>
          <w:lang w:eastAsia="es-VE"/>
          <w14:ligatures w14:val="none"/>
        </w:rPr>
        <w:t xml:space="preserve"> </w:t>
      </w:r>
      <w:r w:rsidR="009B36F3">
        <w:rPr>
          <w:rFonts w:ascii="Arial" w:eastAsia="Times New Roman" w:hAnsi="Arial" w:cs="Arial"/>
          <w:color w:val="404040"/>
          <w:kern w:val="0"/>
          <w:sz w:val="24"/>
          <w:szCs w:val="24"/>
          <w:lang w:eastAsia="es-VE"/>
          <w14:ligatures w14:val="none"/>
        </w:rPr>
        <w:t>que permita centralizar, organizar, actualizar y visualizar de manera eficiente la información diplomática, política, económica y cultural de los 5</w:t>
      </w:r>
      <w:r w:rsidR="00BE09E6">
        <w:rPr>
          <w:rFonts w:ascii="Arial" w:eastAsia="Times New Roman" w:hAnsi="Arial" w:cs="Arial"/>
          <w:color w:val="404040"/>
          <w:kern w:val="0"/>
          <w:sz w:val="24"/>
          <w:szCs w:val="24"/>
          <w:lang w:eastAsia="es-VE"/>
          <w14:ligatures w14:val="none"/>
        </w:rPr>
        <w:t>5</w:t>
      </w:r>
      <w:r w:rsidR="009B36F3">
        <w:rPr>
          <w:rFonts w:ascii="Arial" w:eastAsia="Times New Roman" w:hAnsi="Arial" w:cs="Arial"/>
          <w:color w:val="404040"/>
          <w:kern w:val="0"/>
          <w:sz w:val="24"/>
          <w:szCs w:val="24"/>
          <w:lang w:eastAsia="es-VE"/>
          <w14:ligatures w14:val="none"/>
        </w:rPr>
        <w:t xml:space="preserve"> países del continente africano, mejorando la eficiencia operativa y el apoyo a la toma de decisiones en materia de política exterior.</w:t>
      </w:r>
    </w:p>
    <w:p w14:paraId="15557ECB"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Objetivos Específicos:</w:t>
      </w:r>
    </w:p>
    <w:p w14:paraId="7A323CE5" w14:textId="77777777" w:rsidR="00141CDB" w:rsidRPr="00141CDB" w:rsidRDefault="00141CDB" w:rsidP="00141CDB">
      <w:pPr>
        <w:numPr>
          <w:ilvl w:val="0"/>
          <w:numId w:val="59"/>
        </w:numPr>
        <w:spacing w:line="360" w:lineRule="auto"/>
        <w:jc w:val="both"/>
        <w:rPr>
          <w:rFonts w:ascii="Arial" w:eastAsia="Times New Roman" w:hAnsi="Arial" w:cs="Arial"/>
          <w:color w:val="404040"/>
          <w:kern w:val="0"/>
          <w:sz w:val="24"/>
          <w:szCs w:val="24"/>
          <w:lang w:eastAsia="es-VE"/>
          <w14:ligatures w14:val="none"/>
        </w:rPr>
      </w:pPr>
      <w:r w:rsidRPr="001D23FA">
        <w:rPr>
          <w:rFonts w:ascii="Arial" w:eastAsia="Times New Roman" w:hAnsi="Arial" w:cs="Arial"/>
          <w:color w:val="404040"/>
          <w:kern w:val="0"/>
          <w:sz w:val="24"/>
          <w:szCs w:val="24"/>
          <w:lang w:eastAsia="es-VE"/>
          <w14:ligatures w14:val="none"/>
        </w:rPr>
        <w:t>Diagnosticar</w:t>
      </w:r>
      <w:r w:rsidRPr="00141CDB">
        <w:rPr>
          <w:rFonts w:ascii="Arial" w:eastAsia="Times New Roman" w:hAnsi="Arial" w:cs="Arial"/>
          <w:color w:val="404040"/>
          <w:kern w:val="0"/>
          <w:sz w:val="24"/>
          <w:szCs w:val="24"/>
          <w:lang w:eastAsia="es-VE"/>
          <w14:ligatures w14:val="none"/>
        </w:rPr>
        <w:t xml:space="preserve"> los flujos actuales de gestión de información, identificando puntos de fragmentación, duplicidad y obsolescencia en el manejo de datos diplomáticos africanos.</w:t>
      </w:r>
    </w:p>
    <w:p w14:paraId="74572675" w14:textId="77777777" w:rsidR="00141CDB" w:rsidRPr="00141CDB" w:rsidRDefault="00141CDB" w:rsidP="00141CDB">
      <w:pPr>
        <w:numPr>
          <w:ilvl w:val="0"/>
          <w:numId w:val="59"/>
        </w:numPr>
        <w:spacing w:line="360" w:lineRule="auto"/>
        <w:jc w:val="both"/>
        <w:rPr>
          <w:rFonts w:ascii="Arial" w:eastAsia="Times New Roman" w:hAnsi="Arial" w:cs="Arial"/>
          <w:color w:val="404040"/>
          <w:kern w:val="0"/>
          <w:sz w:val="24"/>
          <w:szCs w:val="24"/>
          <w:lang w:eastAsia="es-VE"/>
          <w14:ligatures w14:val="none"/>
        </w:rPr>
      </w:pPr>
      <w:r w:rsidRPr="001D23FA">
        <w:rPr>
          <w:rFonts w:ascii="Arial" w:eastAsia="Times New Roman" w:hAnsi="Arial" w:cs="Arial"/>
          <w:color w:val="404040"/>
          <w:kern w:val="0"/>
          <w:sz w:val="24"/>
          <w:szCs w:val="24"/>
          <w:lang w:eastAsia="es-VE"/>
          <w14:ligatures w14:val="none"/>
        </w:rPr>
        <w:t xml:space="preserve">Definir </w:t>
      </w:r>
      <w:r w:rsidRPr="00141CDB">
        <w:rPr>
          <w:rFonts w:ascii="Arial" w:eastAsia="Times New Roman" w:hAnsi="Arial" w:cs="Arial"/>
          <w:color w:val="404040"/>
          <w:kern w:val="0"/>
          <w:sz w:val="24"/>
          <w:szCs w:val="24"/>
          <w:lang w:eastAsia="es-VE"/>
          <w14:ligatures w14:val="none"/>
        </w:rPr>
        <w:t>la arquitectura técnica y el modelo de base de datos relacional (</w:t>
      </w:r>
      <w:proofErr w:type="spellStart"/>
      <w:r w:rsidRPr="00141CDB">
        <w:rPr>
          <w:rFonts w:ascii="Arial" w:eastAsia="Times New Roman" w:hAnsi="Arial" w:cs="Arial"/>
          <w:color w:val="404040"/>
          <w:kern w:val="0"/>
          <w:sz w:val="24"/>
          <w:szCs w:val="24"/>
          <w:lang w:eastAsia="es-VE"/>
          <w14:ligatures w14:val="none"/>
        </w:rPr>
        <w:t>MariaDB</w:t>
      </w:r>
      <w:proofErr w:type="spellEnd"/>
      <w:r w:rsidRPr="00141CDB">
        <w:rPr>
          <w:rFonts w:ascii="Arial" w:eastAsia="Times New Roman" w:hAnsi="Arial" w:cs="Arial"/>
          <w:color w:val="404040"/>
          <w:kern w:val="0"/>
          <w:sz w:val="24"/>
          <w:szCs w:val="24"/>
          <w:lang w:eastAsia="es-VE"/>
          <w14:ligatures w14:val="none"/>
        </w:rPr>
        <w:t>) que estructure 6 módulos funcionales interconectados con integridad referencial y escalabilidad modular.</w:t>
      </w:r>
    </w:p>
    <w:p w14:paraId="4E6B4DB7" w14:textId="77777777" w:rsidR="00141CDB" w:rsidRPr="00141CDB" w:rsidRDefault="00141CDB" w:rsidP="00141CDB">
      <w:pPr>
        <w:numPr>
          <w:ilvl w:val="0"/>
          <w:numId w:val="59"/>
        </w:numPr>
        <w:spacing w:line="360" w:lineRule="auto"/>
        <w:jc w:val="both"/>
        <w:rPr>
          <w:rFonts w:ascii="Arial" w:eastAsia="Times New Roman" w:hAnsi="Arial" w:cs="Arial"/>
          <w:color w:val="404040"/>
          <w:kern w:val="0"/>
          <w:sz w:val="24"/>
          <w:szCs w:val="24"/>
          <w:lang w:eastAsia="es-VE"/>
          <w14:ligatures w14:val="none"/>
        </w:rPr>
      </w:pPr>
      <w:r w:rsidRPr="001D23FA">
        <w:rPr>
          <w:rFonts w:ascii="Arial" w:eastAsia="Times New Roman" w:hAnsi="Arial" w:cs="Arial"/>
          <w:color w:val="404040"/>
          <w:kern w:val="0"/>
          <w:sz w:val="24"/>
          <w:szCs w:val="24"/>
          <w:lang w:eastAsia="es-VE"/>
          <w14:ligatures w14:val="none"/>
        </w:rPr>
        <w:t>Diseñar</w:t>
      </w:r>
      <w:r w:rsidRPr="00141CDB">
        <w:rPr>
          <w:rFonts w:ascii="Arial" w:eastAsia="Times New Roman" w:hAnsi="Arial" w:cs="Arial"/>
          <w:color w:val="404040"/>
          <w:kern w:val="0"/>
          <w:sz w:val="24"/>
          <w:szCs w:val="24"/>
          <w:lang w:eastAsia="es-VE"/>
          <w14:ligatures w14:val="none"/>
        </w:rPr>
        <w:t xml:space="preserve"> una interfaz geoespacial interactiva con mapa de África filtrable por 5 regiones, complementada con un motor de búsqueda y filtrado cronológico para consultas por fechas de relaciones </w:t>
      </w:r>
      <w:proofErr w:type="spellStart"/>
      <w:r w:rsidRPr="00141CDB">
        <w:rPr>
          <w:rFonts w:ascii="Arial" w:eastAsia="Times New Roman" w:hAnsi="Arial" w:cs="Arial"/>
          <w:color w:val="404040"/>
          <w:kern w:val="0"/>
          <w:sz w:val="24"/>
          <w:szCs w:val="24"/>
          <w:lang w:eastAsia="es-VE"/>
          <w14:ligatures w14:val="none"/>
        </w:rPr>
        <w:t>y</w:t>
      </w:r>
      <w:proofErr w:type="spellEnd"/>
      <w:r w:rsidRPr="00141CDB">
        <w:rPr>
          <w:rFonts w:ascii="Arial" w:eastAsia="Times New Roman" w:hAnsi="Arial" w:cs="Arial"/>
          <w:color w:val="404040"/>
          <w:kern w:val="0"/>
          <w:sz w:val="24"/>
          <w:szCs w:val="24"/>
          <w:lang w:eastAsia="es-VE"/>
          <w14:ligatures w14:val="none"/>
        </w:rPr>
        <w:t xml:space="preserve"> hitos nacionales.</w:t>
      </w:r>
    </w:p>
    <w:p w14:paraId="05913F06" w14:textId="77777777" w:rsidR="00141CDB" w:rsidRPr="00141CDB" w:rsidRDefault="00141CDB" w:rsidP="00141CDB">
      <w:pPr>
        <w:numPr>
          <w:ilvl w:val="0"/>
          <w:numId w:val="59"/>
        </w:numPr>
        <w:spacing w:line="360" w:lineRule="auto"/>
        <w:jc w:val="both"/>
        <w:rPr>
          <w:rFonts w:ascii="Arial" w:eastAsia="Times New Roman" w:hAnsi="Arial" w:cs="Arial"/>
          <w:color w:val="404040"/>
          <w:kern w:val="0"/>
          <w:sz w:val="24"/>
          <w:szCs w:val="24"/>
          <w:lang w:eastAsia="es-VE"/>
          <w14:ligatures w14:val="none"/>
        </w:rPr>
      </w:pPr>
      <w:r w:rsidRPr="001D23FA">
        <w:rPr>
          <w:rFonts w:ascii="Arial" w:eastAsia="Times New Roman" w:hAnsi="Arial" w:cs="Arial"/>
          <w:color w:val="404040"/>
          <w:kern w:val="0"/>
          <w:sz w:val="24"/>
          <w:szCs w:val="24"/>
          <w:lang w:eastAsia="es-VE"/>
          <w14:ligatures w14:val="none"/>
        </w:rPr>
        <w:t>Desarrollar</w:t>
      </w:r>
      <w:r w:rsidRPr="00141CDB">
        <w:rPr>
          <w:rFonts w:ascii="Arial" w:eastAsia="Times New Roman" w:hAnsi="Arial" w:cs="Arial"/>
          <w:color w:val="404040"/>
          <w:kern w:val="0"/>
          <w:sz w:val="24"/>
          <w:szCs w:val="24"/>
          <w:lang w:eastAsia="es-VE"/>
          <w14:ligatures w14:val="none"/>
        </w:rPr>
        <w:t xml:space="preserve"> los mecanismos de actualización sistemática, alertas de cambios políticos y bitácoras de auditoría que mantengan la vigencia de la información y preserven la memoria institucional.</w:t>
      </w:r>
    </w:p>
    <w:p w14:paraId="302B7EFB" w14:textId="77777777" w:rsidR="00141CDB" w:rsidRPr="00141CDB" w:rsidRDefault="00141CDB" w:rsidP="00141CDB">
      <w:pPr>
        <w:numPr>
          <w:ilvl w:val="0"/>
          <w:numId w:val="59"/>
        </w:numPr>
        <w:spacing w:line="360" w:lineRule="auto"/>
        <w:jc w:val="both"/>
        <w:rPr>
          <w:rFonts w:ascii="Arial" w:eastAsia="Times New Roman" w:hAnsi="Arial" w:cs="Arial"/>
          <w:color w:val="404040"/>
          <w:kern w:val="0"/>
          <w:sz w:val="24"/>
          <w:szCs w:val="24"/>
          <w:lang w:eastAsia="es-VE"/>
          <w14:ligatures w14:val="none"/>
        </w:rPr>
      </w:pPr>
      <w:r w:rsidRPr="001D23FA">
        <w:rPr>
          <w:rFonts w:ascii="Arial" w:eastAsia="Times New Roman" w:hAnsi="Arial" w:cs="Arial"/>
          <w:color w:val="404040"/>
          <w:kern w:val="0"/>
          <w:sz w:val="24"/>
          <w:szCs w:val="24"/>
          <w:lang w:eastAsia="es-VE"/>
          <w14:ligatures w14:val="none"/>
        </w:rPr>
        <w:t>Validar</w:t>
      </w:r>
      <w:r w:rsidRPr="00141CDB">
        <w:rPr>
          <w:rFonts w:ascii="Arial" w:eastAsia="Times New Roman" w:hAnsi="Arial" w:cs="Arial"/>
          <w:color w:val="404040"/>
          <w:kern w:val="0"/>
          <w:sz w:val="24"/>
          <w:szCs w:val="24"/>
          <w:lang w:eastAsia="es-VE"/>
          <w14:ligatures w14:val="none"/>
        </w:rPr>
        <w:t xml:space="preserve"> la funcionalidad, usabilidad y seguridad del sistema mediante pruebas con usuarios del Despacho, verificando la reducción de tiempos de consulta, eliminación de duplicidades y cumplimiento normativo venezolano.</w:t>
      </w:r>
    </w:p>
    <w:p w14:paraId="36EC261D" w14:textId="77777777"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1.4 Justificación de la Investigación</w:t>
      </w:r>
    </w:p>
    <w:p w14:paraId="68297D75" w14:textId="77777777" w:rsidR="008043C4" w:rsidRPr="008043C4" w:rsidRDefault="008043C4" w:rsidP="008043C4">
      <w:pPr>
        <w:spacing w:line="360" w:lineRule="auto"/>
        <w:jc w:val="both"/>
        <w:rPr>
          <w:rFonts w:ascii="Arial" w:eastAsia="Times New Roman" w:hAnsi="Arial" w:cs="Arial"/>
          <w:color w:val="404040"/>
          <w:kern w:val="0"/>
          <w:sz w:val="24"/>
          <w:szCs w:val="24"/>
          <w:lang w:eastAsia="es-VE"/>
          <w14:ligatures w14:val="none"/>
        </w:rPr>
      </w:pPr>
      <w:r w:rsidRPr="008043C4">
        <w:rPr>
          <w:rFonts w:ascii="Arial" w:eastAsia="Times New Roman" w:hAnsi="Arial" w:cs="Arial"/>
          <w:color w:val="404040"/>
          <w:kern w:val="0"/>
          <w:sz w:val="24"/>
          <w:szCs w:val="24"/>
          <w:lang w:eastAsia="es-VE"/>
          <w14:ligatures w14:val="none"/>
        </w:rPr>
        <w:t xml:space="preserve">El desarrollo de la plataforma Afridata se fundamenta en teorías y modelos de gestión de la información, sistemas de información geográfica (SIG), diplomacia </w:t>
      </w:r>
      <w:r w:rsidRPr="008043C4">
        <w:rPr>
          <w:rFonts w:ascii="Arial" w:eastAsia="Times New Roman" w:hAnsi="Arial" w:cs="Arial"/>
          <w:color w:val="404040"/>
          <w:kern w:val="0"/>
          <w:sz w:val="24"/>
          <w:szCs w:val="24"/>
          <w:lang w:eastAsia="es-VE"/>
          <w14:ligatures w14:val="none"/>
        </w:rPr>
        <w:lastRenderedPageBreak/>
        <w:t>digital y administración pública digital. Desde la perspectiva de la teoría de sistemas de información, Afridata aplica principios de centralización de datos, normalización de bases de datos relacionales, arquitectura cliente-servidor y diseño centrado en el usuario. La plataforma incorpora conceptos de visualización de datos mediante mapas interactivos, aprovechando las capacidades de los Sistemas de Información Geográfica para representar de manera intuitiva la distribución espacial de información diplomática y política.</w:t>
      </w:r>
    </w:p>
    <w:p w14:paraId="1ABED04A" w14:textId="77777777" w:rsidR="008043C4" w:rsidRPr="008043C4" w:rsidRDefault="008043C4" w:rsidP="008043C4">
      <w:pPr>
        <w:spacing w:line="360" w:lineRule="auto"/>
        <w:jc w:val="both"/>
        <w:rPr>
          <w:rFonts w:ascii="Arial" w:eastAsia="Times New Roman" w:hAnsi="Arial" w:cs="Arial"/>
          <w:color w:val="404040"/>
          <w:kern w:val="0"/>
          <w:sz w:val="24"/>
          <w:szCs w:val="24"/>
          <w:lang w:eastAsia="es-VE"/>
          <w14:ligatures w14:val="none"/>
        </w:rPr>
      </w:pPr>
      <w:r w:rsidRPr="008043C4">
        <w:rPr>
          <w:rFonts w:ascii="Arial" w:eastAsia="Times New Roman" w:hAnsi="Arial" w:cs="Arial"/>
          <w:color w:val="404040"/>
          <w:kern w:val="0"/>
          <w:sz w:val="24"/>
          <w:szCs w:val="24"/>
          <w:lang w:eastAsia="es-VE"/>
          <w14:ligatures w14:val="none"/>
        </w:rPr>
        <w:t>En el ámbito de las relaciones internacionales, Afridata se alinea con el concepto de "diplomacia digital" o "e-</w:t>
      </w:r>
      <w:proofErr w:type="spellStart"/>
      <w:r w:rsidRPr="008043C4">
        <w:rPr>
          <w:rFonts w:ascii="Arial" w:eastAsia="Times New Roman" w:hAnsi="Arial" w:cs="Arial"/>
          <w:color w:val="404040"/>
          <w:kern w:val="0"/>
          <w:sz w:val="24"/>
          <w:szCs w:val="24"/>
          <w:lang w:eastAsia="es-VE"/>
          <w14:ligatures w14:val="none"/>
        </w:rPr>
        <w:t>diplomacy</w:t>
      </w:r>
      <w:proofErr w:type="spellEnd"/>
      <w:r w:rsidRPr="008043C4">
        <w:rPr>
          <w:rFonts w:ascii="Arial" w:eastAsia="Times New Roman" w:hAnsi="Arial" w:cs="Arial"/>
          <w:color w:val="404040"/>
          <w:kern w:val="0"/>
          <w:sz w:val="24"/>
          <w:szCs w:val="24"/>
          <w:lang w:eastAsia="es-VE"/>
          <w14:ligatures w14:val="none"/>
        </w:rPr>
        <w:t>", que refiere al uso de tecnologías de información y comunicación para mejorar los procesos diplomáticos, la gestión de información exterior y la toma de decisiones en política exterior. La plataforma contribuye al desarrollo de capacidades institucionales para el ejercicio de una diplomacia basada en evidencia, donde las decisiones se fundamentan en información actualizada, verificada y analizada sistemáticamente.</w:t>
      </w:r>
    </w:p>
    <w:p w14:paraId="2549781B" w14:textId="77777777" w:rsidR="008043C4" w:rsidRDefault="008043C4" w:rsidP="008043C4">
      <w:pPr>
        <w:spacing w:line="360" w:lineRule="auto"/>
        <w:jc w:val="both"/>
        <w:rPr>
          <w:rFonts w:ascii="Arial" w:eastAsia="Times New Roman" w:hAnsi="Arial" w:cs="Arial"/>
          <w:color w:val="404040"/>
          <w:kern w:val="0"/>
          <w:sz w:val="24"/>
          <w:szCs w:val="24"/>
          <w:lang w:eastAsia="es-VE"/>
          <w14:ligatures w14:val="none"/>
        </w:rPr>
      </w:pPr>
      <w:r w:rsidRPr="008043C4">
        <w:rPr>
          <w:rFonts w:ascii="Arial" w:eastAsia="Times New Roman" w:hAnsi="Arial" w:cs="Arial"/>
          <w:color w:val="404040"/>
          <w:kern w:val="0"/>
          <w:sz w:val="24"/>
          <w:szCs w:val="24"/>
          <w:lang w:eastAsia="es-VE"/>
          <w14:ligatures w14:val="none"/>
        </w:rPr>
        <w:t>Adicionalmente, el proyecto se sustenta en teorías de gestión del conocimiento organizacional, particularmente en la preservación de memoria institucional y la transformación de información tácita (conocimiento individual de funcionarios) en información explícita (datos estructurados en base de datos). Esto permite que el conocimiento sobre relaciones Venezuela-África se preserve más allá de la rotación de personal y se ponga a disposición de nuevos funcionarios.</w:t>
      </w:r>
    </w:p>
    <w:p w14:paraId="1E70C881" w14:textId="77777777" w:rsidR="00B06BEE" w:rsidRPr="00B06BEE" w:rsidRDefault="00B06BEE" w:rsidP="00B06BEE">
      <w:pPr>
        <w:spacing w:line="360" w:lineRule="auto"/>
        <w:jc w:val="both"/>
        <w:rPr>
          <w:rFonts w:ascii="Arial" w:eastAsia="Times New Roman" w:hAnsi="Arial" w:cs="Arial"/>
          <w:color w:val="404040"/>
          <w:kern w:val="0"/>
          <w:sz w:val="24"/>
          <w:szCs w:val="24"/>
          <w:lang w:eastAsia="es-VE"/>
          <w14:ligatures w14:val="none"/>
        </w:rPr>
      </w:pPr>
      <w:r w:rsidRPr="00B06BEE">
        <w:rPr>
          <w:rFonts w:ascii="Arial" w:eastAsia="Times New Roman" w:hAnsi="Arial" w:cs="Arial"/>
          <w:b/>
          <w:bCs/>
          <w:color w:val="404040"/>
          <w:kern w:val="0"/>
          <w:sz w:val="24"/>
          <w:szCs w:val="24"/>
          <w:lang w:eastAsia="es-VE"/>
          <w14:ligatures w14:val="none"/>
        </w:rPr>
        <w:t>Justificación Práctica:</w:t>
      </w:r>
    </w:p>
    <w:p w14:paraId="67C8BD86" w14:textId="77777777" w:rsidR="00B06BEE" w:rsidRPr="00B06BEE" w:rsidRDefault="00B06BEE" w:rsidP="00B06BEE">
      <w:pPr>
        <w:spacing w:line="360" w:lineRule="auto"/>
        <w:jc w:val="both"/>
        <w:rPr>
          <w:rFonts w:ascii="Arial" w:eastAsia="Times New Roman" w:hAnsi="Arial" w:cs="Arial"/>
          <w:color w:val="404040"/>
          <w:kern w:val="0"/>
          <w:sz w:val="24"/>
          <w:szCs w:val="24"/>
          <w:lang w:eastAsia="es-VE"/>
          <w14:ligatures w14:val="none"/>
        </w:rPr>
      </w:pPr>
      <w:r w:rsidRPr="00B06BEE">
        <w:rPr>
          <w:rFonts w:ascii="Arial" w:eastAsia="Times New Roman" w:hAnsi="Arial" w:cs="Arial"/>
          <w:color w:val="404040"/>
          <w:kern w:val="0"/>
          <w:sz w:val="24"/>
          <w:szCs w:val="24"/>
          <w:lang w:eastAsia="es-VE"/>
          <w14:ligatures w14:val="none"/>
        </w:rPr>
        <w:t>La implementación de Afridata generará beneficios tangibles e inmediatos para el Despacho para África del MPPRE:</w:t>
      </w:r>
    </w:p>
    <w:tbl>
      <w:tblPr>
        <w:tblStyle w:val="Tablaconcuadrcula"/>
        <w:tblW w:w="5000" w:type="pct"/>
        <w:tblLook w:val="04A0" w:firstRow="1" w:lastRow="0" w:firstColumn="1" w:lastColumn="0" w:noHBand="0" w:noVBand="1"/>
      </w:tblPr>
      <w:tblGrid>
        <w:gridCol w:w="1820"/>
        <w:gridCol w:w="3710"/>
        <w:gridCol w:w="3298"/>
      </w:tblGrid>
      <w:tr w:rsidR="00B06BEE" w:rsidRPr="001D23FA" w14:paraId="4BF1CD7D" w14:textId="77777777" w:rsidTr="00B06BEE">
        <w:trPr>
          <w:trHeight w:val="708"/>
        </w:trPr>
        <w:tc>
          <w:tcPr>
            <w:tcW w:w="1031" w:type="pct"/>
            <w:vAlign w:val="center"/>
          </w:tcPr>
          <w:p w14:paraId="60526415" w14:textId="2CDCA8B3" w:rsidR="00B06BEE" w:rsidRPr="00B06BEE" w:rsidRDefault="00B06BEE" w:rsidP="00B06BEE">
            <w:pPr>
              <w:spacing w:after="160" w:line="360" w:lineRule="auto"/>
              <w:jc w:val="center"/>
              <w:rPr>
                <w:rFonts w:ascii="Arial" w:hAnsi="Arial" w:cs="Arial"/>
                <w:b/>
                <w:bCs/>
                <w:color w:val="404040"/>
                <w:sz w:val="18"/>
                <w:szCs w:val="18"/>
                <w:lang w:eastAsia="es-VE"/>
              </w:rPr>
            </w:pPr>
            <w:r w:rsidRPr="00B06BEE">
              <w:rPr>
                <w:rStyle w:val="qwen-markdown-text"/>
                <w:rFonts w:ascii="Arial" w:hAnsi="Arial" w:cs="Arial"/>
                <w:b/>
                <w:bCs/>
                <w:color w:val="1D1D1F"/>
                <w:sz w:val="18"/>
                <w:szCs w:val="18"/>
                <w:bdr w:val="single" w:sz="2" w:space="0" w:color="E3E3E3" w:frame="1"/>
              </w:rPr>
              <w:t>Beneficio</w:t>
            </w:r>
          </w:p>
        </w:tc>
        <w:tc>
          <w:tcPr>
            <w:tcW w:w="2101" w:type="pct"/>
            <w:vAlign w:val="center"/>
          </w:tcPr>
          <w:p w14:paraId="53D65ABC" w14:textId="5509F785" w:rsidR="00B06BEE" w:rsidRPr="00B06BEE" w:rsidRDefault="00B06BEE" w:rsidP="00B06BEE">
            <w:pPr>
              <w:spacing w:after="160" w:line="360" w:lineRule="auto"/>
              <w:jc w:val="center"/>
              <w:rPr>
                <w:rFonts w:ascii="Arial" w:hAnsi="Arial" w:cs="Arial"/>
                <w:b/>
                <w:bCs/>
                <w:color w:val="404040"/>
                <w:sz w:val="18"/>
                <w:szCs w:val="18"/>
                <w:lang w:eastAsia="es-VE"/>
              </w:rPr>
            </w:pPr>
            <w:r w:rsidRPr="00B06BEE">
              <w:rPr>
                <w:rStyle w:val="qwen-markdown-text"/>
                <w:rFonts w:ascii="Arial" w:hAnsi="Arial" w:cs="Arial"/>
                <w:b/>
                <w:bCs/>
                <w:color w:val="1D1D1F"/>
                <w:sz w:val="18"/>
                <w:szCs w:val="18"/>
                <w:bdr w:val="single" w:sz="2" w:space="0" w:color="E3E3E3" w:frame="1"/>
              </w:rPr>
              <w:t>Descripción</w:t>
            </w:r>
          </w:p>
        </w:tc>
        <w:tc>
          <w:tcPr>
            <w:tcW w:w="1868" w:type="pct"/>
            <w:vAlign w:val="center"/>
          </w:tcPr>
          <w:p w14:paraId="6163C7B8" w14:textId="3E1708E0" w:rsidR="00B06BEE" w:rsidRPr="00B06BEE" w:rsidRDefault="00B06BEE" w:rsidP="00B06BEE">
            <w:pPr>
              <w:spacing w:after="160" w:line="360" w:lineRule="auto"/>
              <w:jc w:val="center"/>
              <w:rPr>
                <w:rFonts w:ascii="Arial" w:hAnsi="Arial" w:cs="Arial"/>
                <w:b/>
                <w:bCs/>
                <w:color w:val="404040"/>
                <w:sz w:val="18"/>
                <w:szCs w:val="18"/>
                <w:lang w:eastAsia="es-VE"/>
              </w:rPr>
            </w:pPr>
            <w:r w:rsidRPr="00B06BEE">
              <w:rPr>
                <w:rStyle w:val="qwen-markdown-text"/>
                <w:rFonts w:ascii="Arial" w:hAnsi="Arial" w:cs="Arial"/>
                <w:b/>
                <w:bCs/>
                <w:color w:val="1D1D1F"/>
                <w:sz w:val="18"/>
                <w:szCs w:val="18"/>
                <w:bdr w:val="single" w:sz="2" w:space="0" w:color="E3E3E3" w:frame="1"/>
              </w:rPr>
              <w:t>Impacto Cuantificable</w:t>
            </w:r>
          </w:p>
        </w:tc>
      </w:tr>
      <w:tr w:rsidR="00B06BEE" w:rsidRPr="001D23FA" w14:paraId="1FC77DF3" w14:textId="77777777" w:rsidTr="00B06BEE">
        <w:tc>
          <w:tcPr>
            <w:tcW w:w="1031" w:type="pct"/>
            <w:vAlign w:val="center"/>
          </w:tcPr>
          <w:p w14:paraId="1665009D" w14:textId="17FF3496"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Reducción de Tiempos de Búsqueda</w:t>
            </w:r>
          </w:p>
        </w:tc>
        <w:tc>
          <w:tcPr>
            <w:tcW w:w="2101" w:type="pct"/>
            <w:vAlign w:val="center"/>
          </w:tcPr>
          <w:p w14:paraId="3BD55676" w14:textId="3DF7D6EB"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El personal diplomático podrá acceder a información completa sobre cualquier país africano en segundos, en lugar de dedicar horas o días a buscar en múltiples fuentes dispersas.</w:t>
            </w:r>
          </w:p>
        </w:tc>
        <w:tc>
          <w:tcPr>
            <w:tcW w:w="1868" w:type="pct"/>
            <w:vAlign w:val="center"/>
          </w:tcPr>
          <w:p w14:paraId="0262B507" w14:textId="6997916C"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Reducción estimada del 70-80% en el tiempo dedicado a tareas de recopilación de información.</w:t>
            </w:r>
          </w:p>
        </w:tc>
      </w:tr>
      <w:tr w:rsidR="00B06BEE" w:rsidRPr="001D23FA" w14:paraId="20EC2516" w14:textId="77777777" w:rsidTr="00B06BEE">
        <w:tc>
          <w:tcPr>
            <w:tcW w:w="1031" w:type="pct"/>
            <w:vAlign w:val="center"/>
          </w:tcPr>
          <w:p w14:paraId="433793CB" w14:textId="468BC8B0"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lastRenderedPageBreak/>
              <w:t>Eliminación de Duplicidad</w:t>
            </w:r>
          </w:p>
        </w:tc>
        <w:tc>
          <w:tcPr>
            <w:tcW w:w="2101" w:type="pct"/>
            <w:vAlign w:val="center"/>
          </w:tcPr>
          <w:p w14:paraId="462DAC49" w14:textId="18D56624"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Repositorio único con trazabilidad de consultas que registra quién consultó qué información y cuándo, evitando que múltiples funcionarios repitan el mismo trabajo.</w:t>
            </w:r>
          </w:p>
        </w:tc>
        <w:tc>
          <w:tcPr>
            <w:tcW w:w="1868" w:type="pct"/>
            <w:vAlign w:val="center"/>
          </w:tcPr>
          <w:p w14:paraId="613748AE" w14:textId="47C9541E"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Reducción del 60-75% en esfuerzos duplicados de búsqueda y consolidación de datos.</w:t>
            </w:r>
          </w:p>
        </w:tc>
      </w:tr>
      <w:tr w:rsidR="00B06BEE" w:rsidRPr="001D23FA" w14:paraId="681DC246" w14:textId="77777777" w:rsidTr="00B06BEE">
        <w:tc>
          <w:tcPr>
            <w:tcW w:w="1031" w:type="pct"/>
            <w:vAlign w:val="center"/>
          </w:tcPr>
          <w:p w14:paraId="1E5789B9" w14:textId="30214A62"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Información Siempre a la Mano</w:t>
            </w:r>
          </w:p>
        </w:tc>
        <w:tc>
          <w:tcPr>
            <w:tcW w:w="2101" w:type="pct"/>
            <w:vAlign w:val="center"/>
          </w:tcPr>
          <w:p w14:paraId="1F4B31AF" w14:textId="1E7E9C9F"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Motor de búsqueda full-</w:t>
            </w:r>
            <w:proofErr w:type="spellStart"/>
            <w:r w:rsidRPr="00B06BEE">
              <w:rPr>
                <w:rStyle w:val="qwen-markdown-text"/>
                <w:rFonts w:ascii="Arial" w:hAnsi="Arial" w:cs="Arial"/>
                <w:color w:val="1D1D1F"/>
                <w:sz w:val="18"/>
                <w:szCs w:val="18"/>
                <w:bdr w:val="single" w:sz="2" w:space="0" w:color="E3E3E3" w:frame="1"/>
              </w:rPr>
              <w:t>text</w:t>
            </w:r>
            <w:proofErr w:type="spellEnd"/>
            <w:r w:rsidRPr="00B06BEE">
              <w:rPr>
                <w:rStyle w:val="qwen-markdown-text"/>
                <w:rFonts w:ascii="Arial" w:hAnsi="Arial" w:cs="Arial"/>
                <w:color w:val="1D1D1F"/>
                <w:sz w:val="18"/>
                <w:szCs w:val="18"/>
                <w:bdr w:val="single" w:sz="2" w:space="0" w:color="E3E3E3" w:frame="1"/>
              </w:rPr>
              <w:t xml:space="preserve"> + filtros dinámicos con acceso &lt;3 segundos desde cualquier terminal autorizado, con caché local para contingencias de red.</w:t>
            </w:r>
          </w:p>
        </w:tc>
        <w:tc>
          <w:tcPr>
            <w:tcW w:w="1868" w:type="pct"/>
            <w:vAlign w:val="center"/>
          </w:tcPr>
          <w:p w14:paraId="22BDD840" w14:textId="345521AD"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Tiempos de respuesta para consultas urgentes reducidos de 2-4 horas a &lt;3 segundos.</w:t>
            </w:r>
          </w:p>
        </w:tc>
      </w:tr>
      <w:tr w:rsidR="00B06BEE" w:rsidRPr="001D23FA" w14:paraId="16741257" w14:textId="77777777" w:rsidTr="00B06BEE">
        <w:tc>
          <w:tcPr>
            <w:tcW w:w="1031" w:type="pct"/>
            <w:vAlign w:val="center"/>
          </w:tcPr>
          <w:p w14:paraId="58B2EC04" w14:textId="458DAE5F"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Consultas Históricas Diferenciadas</w:t>
            </w:r>
          </w:p>
        </w:tc>
        <w:tc>
          <w:tcPr>
            <w:tcW w:w="2101" w:type="pct"/>
            <w:vAlign w:val="center"/>
          </w:tcPr>
          <w:p w14:paraId="63154791" w14:textId="02F412D5"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Sistema de filtrado cronológico que permite agrupar países por década de establecimiento de relaciones, visualizar líneas de tiempo de hitos bilaterales y analizar evolución temporal.</w:t>
            </w:r>
          </w:p>
        </w:tc>
        <w:tc>
          <w:tcPr>
            <w:tcW w:w="1868" w:type="pct"/>
            <w:vAlign w:val="center"/>
          </w:tcPr>
          <w:p w14:paraId="42677804" w14:textId="0D470E44" w:rsidR="00B06BEE" w:rsidRPr="00B06BEE" w:rsidRDefault="00B06BEE" w:rsidP="00B06BEE">
            <w:pPr>
              <w:spacing w:after="160" w:line="360" w:lineRule="auto"/>
              <w:jc w:val="center"/>
              <w:rPr>
                <w:rFonts w:ascii="Arial" w:hAnsi="Arial" w:cs="Arial"/>
                <w:color w:val="404040"/>
                <w:sz w:val="18"/>
                <w:szCs w:val="18"/>
                <w:lang w:eastAsia="es-VE"/>
              </w:rPr>
            </w:pPr>
            <w:r w:rsidRPr="00B06BEE">
              <w:rPr>
                <w:rStyle w:val="qwen-markdown-text"/>
                <w:rFonts w:ascii="Arial" w:hAnsi="Arial" w:cs="Arial"/>
                <w:color w:val="1D1D1F"/>
                <w:sz w:val="18"/>
                <w:szCs w:val="18"/>
                <w:bdr w:val="single" w:sz="2" w:space="0" w:color="E3E3E3" w:frame="1"/>
              </w:rPr>
              <w:t>Capacidad de generar análisis diacrónicos y calendarios diplomáticos estratégicos previamente imposibles.</w:t>
            </w:r>
          </w:p>
        </w:tc>
      </w:tr>
      <w:tr w:rsidR="00B06BEE" w:rsidRPr="001D23FA" w14:paraId="145639C8" w14:textId="77777777" w:rsidTr="00B06BEE">
        <w:tc>
          <w:tcPr>
            <w:tcW w:w="1031" w:type="pct"/>
            <w:vAlign w:val="center"/>
          </w:tcPr>
          <w:p w14:paraId="729D59BF" w14:textId="79FB0E55"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Mejora en la Calidad de la Información</w:t>
            </w:r>
          </w:p>
        </w:tc>
        <w:tc>
          <w:tcPr>
            <w:tcW w:w="2101" w:type="pct"/>
            <w:vAlign w:val="center"/>
          </w:tcPr>
          <w:p w14:paraId="1988E887" w14:textId="2F61C598"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Centralización en una base de datos única con mecanismos de validación y actualización periódica garantizará que el personal trabaje con datos verificados y actualizados.</w:t>
            </w:r>
          </w:p>
        </w:tc>
        <w:tc>
          <w:tcPr>
            <w:tcW w:w="1868" w:type="pct"/>
            <w:vAlign w:val="center"/>
          </w:tcPr>
          <w:p w14:paraId="344D4B80" w14:textId="54E635A7"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Reducción de errores derivados de información obsoleta o inconsistente en un 90%.</w:t>
            </w:r>
          </w:p>
        </w:tc>
      </w:tr>
      <w:tr w:rsidR="00B06BEE" w:rsidRPr="001D23FA" w14:paraId="30BEFC20" w14:textId="77777777" w:rsidTr="00B06BEE">
        <w:tc>
          <w:tcPr>
            <w:tcW w:w="1031" w:type="pct"/>
            <w:vAlign w:val="center"/>
          </w:tcPr>
          <w:p w14:paraId="00204804" w14:textId="1EA534EA"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Optimización de Procesos</w:t>
            </w:r>
          </w:p>
        </w:tc>
        <w:tc>
          <w:tcPr>
            <w:tcW w:w="2101" w:type="pct"/>
            <w:vAlign w:val="center"/>
          </w:tcPr>
          <w:p w14:paraId="7177765A" w14:textId="42EBC867"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Automatización de reportes, alertas de vencimiento de acuerdos y seguimiento de compromisos liberará al personal de tareas administrativas repetitivas.</w:t>
            </w:r>
          </w:p>
        </w:tc>
        <w:tc>
          <w:tcPr>
            <w:tcW w:w="1868" w:type="pct"/>
            <w:vAlign w:val="center"/>
          </w:tcPr>
          <w:p w14:paraId="0F043DAE" w14:textId="6A73F7A0"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Liberación de 40-60% del tiempo laboral para actividades de mayor valor como análisis estratégico.</w:t>
            </w:r>
          </w:p>
        </w:tc>
      </w:tr>
      <w:tr w:rsidR="00B06BEE" w:rsidRPr="001D23FA" w14:paraId="79BB4813" w14:textId="77777777" w:rsidTr="00B06BEE">
        <w:tc>
          <w:tcPr>
            <w:tcW w:w="1031" w:type="pct"/>
            <w:vAlign w:val="center"/>
          </w:tcPr>
          <w:p w14:paraId="58F174A3" w14:textId="7DEF97A7"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Toma de Decisiones Informada</w:t>
            </w:r>
          </w:p>
        </w:tc>
        <w:tc>
          <w:tcPr>
            <w:tcW w:w="2101" w:type="pct"/>
            <w:vAlign w:val="center"/>
          </w:tcPr>
          <w:p w14:paraId="42147D69" w14:textId="6B99DC66"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Disponibilidad de información consolidada, visualizaciones geográficas y herramientas de análisis comparativo permitirá a las autoridades del MPPRE tomar decisiones basadas en evidencia completa.</w:t>
            </w:r>
          </w:p>
        </w:tc>
        <w:tc>
          <w:tcPr>
            <w:tcW w:w="1868" w:type="pct"/>
            <w:vAlign w:val="center"/>
          </w:tcPr>
          <w:p w14:paraId="271C0A13" w14:textId="08A92347"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Mejora en la calidad y oportunidad de las posiciones diplomáticas venezolanas en foros internacionales.</w:t>
            </w:r>
          </w:p>
        </w:tc>
      </w:tr>
      <w:tr w:rsidR="00B06BEE" w:rsidRPr="001D23FA" w14:paraId="2D81DDE5" w14:textId="77777777" w:rsidTr="00B06BEE">
        <w:tc>
          <w:tcPr>
            <w:tcW w:w="1031" w:type="pct"/>
            <w:vAlign w:val="center"/>
          </w:tcPr>
          <w:p w14:paraId="36352C59" w14:textId="5BBB15C3"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Preservación de Memoria Institucional</w:t>
            </w:r>
          </w:p>
        </w:tc>
        <w:tc>
          <w:tcPr>
            <w:tcW w:w="2101" w:type="pct"/>
            <w:vAlign w:val="center"/>
          </w:tcPr>
          <w:p w14:paraId="30F315EB" w14:textId="333EB1CF"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Registro sistemático de hitos históricos, acuerdos, visitas y negociaciones creará un repositorio de memoria institucional que preservará el conocimiento acumulado.</w:t>
            </w:r>
          </w:p>
        </w:tc>
        <w:tc>
          <w:tcPr>
            <w:tcW w:w="1868" w:type="pct"/>
            <w:vAlign w:val="center"/>
          </w:tcPr>
          <w:p w14:paraId="789CAC10" w14:textId="07380F1F"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Continuidad de la política exterior Venezuela-África más allá de la rotación de personal diplomático.</w:t>
            </w:r>
          </w:p>
        </w:tc>
      </w:tr>
      <w:tr w:rsidR="00B06BEE" w:rsidRPr="001D23FA" w14:paraId="218B870F" w14:textId="77777777" w:rsidTr="00B06BEE">
        <w:tc>
          <w:tcPr>
            <w:tcW w:w="1031" w:type="pct"/>
            <w:vAlign w:val="center"/>
          </w:tcPr>
          <w:p w14:paraId="3F3F2ABE" w14:textId="0CA8BF3A"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Facilitación del Trabajo Colaborativo</w:t>
            </w:r>
          </w:p>
        </w:tc>
        <w:tc>
          <w:tcPr>
            <w:tcW w:w="2101" w:type="pct"/>
            <w:vAlign w:val="center"/>
          </w:tcPr>
          <w:p w14:paraId="7557A2CC" w14:textId="40BCD8EE"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Plataforma web accesible desde diferentes ubicaciones permitirá el trabajo colaborativo en tiempo real entre funcionarios del despacho y embajadas venezolanas en África.</w:t>
            </w:r>
          </w:p>
        </w:tc>
        <w:tc>
          <w:tcPr>
            <w:tcW w:w="1868" w:type="pct"/>
            <w:vAlign w:val="center"/>
          </w:tcPr>
          <w:p w14:paraId="3E0D5BE7" w14:textId="27DAF988" w:rsidR="00B06BEE" w:rsidRPr="00B06BEE" w:rsidRDefault="00B06BEE" w:rsidP="00B06BEE">
            <w:pPr>
              <w:spacing w:line="360" w:lineRule="auto"/>
              <w:jc w:val="center"/>
              <w:rPr>
                <w:rStyle w:val="qwen-markdown-text"/>
                <w:rFonts w:ascii="Arial" w:hAnsi="Arial" w:cs="Arial"/>
                <w:color w:val="1D1D1F"/>
                <w:sz w:val="18"/>
                <w:szCs w:val="18"/>
                <w:bdr w:val="single" w:sz="2" w:space="0" w:color="E3E3E3" w:frame="1"/>
              </w:rPr>
            </w:pPr>
            <w:r w:rsidRPr="00B06BEE">
              <w:rPr>
                <w:rStyle w:val="qwen-markdown-text"/>
                <w:rFonts w:ascii="Arial" w:hAnsi="Arial" w:cs="Arial"/>
                <w:color w:val="1D1D1F"/>
                <w:sz w:val="18"/>
                <w:szCs w:val="18"/>
                <w:bdr w:val="single" w:sz="2" w:space="0" w:color="E3E3E3" w:frame="1"/>
              </w:rPr>
              <w:t>Coordinación eficiente entre Caracas y las 18 embajadas residentes en el continente africano.</w:t>
            </w:r>
          </w:p>
        </w:tc>
      </w:tr>
    </w:tbl>
    <w:p w14:paraId="42DB43A0" w14:textId="77777777" w:rsidR="001D23FA" w:rsidRDefault="001D23FA">
      <w:pPr>
        <w:spacing w:line="360" w:lineRule="auto"/>
        <w:jc w:val="both"/>
        <w:rPr>
          <w:rFonts w:ascii="Arial" w:eastAsia="Times New Roman" w:hAnsi="Arial" w:cs="Arial"/>
          <w:color w:val="404040"/>
          <w:kern w:val="0"/>
          <w:sz w:val="24"/>
          <w:szCs w:val="24"/>
          <w:lang w:eastAsia="es-VE"/>
          <w14:ligatures w14:val="none"/>
        </w:rPr>
      </w:pPr>
    </w:p>
    <w:p w14:paraId="0C50A599" w14:textId="77777777" w:rsidR="00B06BEE" w:rsidRPr="00B06BEE" w:rsidRDefault="00B06BEE" w:rsidP="00B06BEE">
      <w:pPr>
        <w:spacing w:line="360" w:lineRule="auto"/>
        <w:jc w:val="both"/>
        <w:rPr>
          <w:rFonts w:ascii="Arial" w:eastAsia="Times New Roman" w:hAnsi="Arial" w:cs="Arial"/>
          <w:color w:val="404040"/>
          <w:kern w:val="0"/>
          <w:sz w:val="24"/>
          <w:szCs w:val="24"/>
          <w:lang w:eastAsia="es-VE"/>
          <w14:ligatures w14:val="none"/>
        </w:rPr>
      </w:pPr>
      <w:r w:rsidRPr="00B06BEE">
        <w:rPr>
          <w:rFonts w:ascii="Arial" w:eastAsia="Times New Roman" w:hAnsi="Arial" w:cs="Arial"/>
          <w:b/>
          <w:bCs/>
          <w:color w:val="404040"/>
          <w:kern w:val="0"/>
          <w:sz w:val="24"/>
          <w:szCs w:val="24"/>
          <w:lang w:eastAsia="es-VE"/>
          <w14:ligatures w14:val="none"/>
        </w:rPr>
        <w:lastRenderedPageBreak/>
        <w:t>Justificación Metodológica:</w:t>
      </w:r>
    </w:p>
    <w:p w14:paraId="0CED8C5E" w14:textId="77777777" w:rsidR="00B06BEE" w:rsidRPr="00B06BEE" w:rsidRDefault="00B06BEE" w:rsidP="00B06BEE">
      <w:pPr>
        <w:spacing w:line="360" w:lineRule="auto"/>
        <w:jc w:val="both"/>
        <w:rPr>
          <w:rFonts w:ascii="Arial" w:eastAsia="Times New Roman" w:hAnsi="Arial" w:cs="Arial"/>
          <w:color w:val="404040"/>
          <w:kern w:val="0"/>
          <w:sz w:val="24"/>
          <w:szCs w:val="24"/>
          <w:lang w:eastAsia="es-VE"/>
          <w14:ligatures w14:val="none"/>
        </w:rPr>
      </w:pPr>
      <w:r w:rsidRPr="00B06BEE">
        <w:rPr>
          <w:rFonts w:ascii="Arial" w:eastAsia="Times New Roman" w:hAnsi="Arial" w:cs="Arial"/>
          <w:color w:val="404040"/>
          <w:kern w:val="0"/>
          <w:sz w:val="24"/>
          <w:szCs w:val="24"/>
          <w:lang w:eastAsia="es-VE"/>
          <w14:ligatures w14:val="none"/>
        </w:rPr>
        <w:t>El proyecto Afridata servirá como modelo metodológico replicable para el desarrollo de sistemas de información similares en otros despachos regionales del MPPRE (Despacho para Asia, Europa, Oceanía, etc.). La arquitectura, diseño de base de datos, funcionalidades y procesos de implementación documentados en este proyecto podrán adaptarse a otras regiones geográficas, generando economías de escala y estandarización en los sistemas de información del ministerio.</w:t>
      </w:r>
    </w:p>
    <w:p w14:paraId="102EA4F4" w14:textId="77777777" w:rsidR="00B06BEE" w:rsidRPr="00B06BEE" w:rsidRDefault="00B06BEE" w:rsidP="00B06BEE">
      <w:pPr>
        <w:spacing w:line="360" w:lineRule="auto"/>
        <w:jc w:val="both"/>
        <w:rPr>
          <w:rFonts w:ascii="Arial" w:eastAsia="Times New Roman" w:hAnsi="Arial" w:cs="Arial"/>
          <w:color w:val="404040"/>
          <w:kern w:val="0"/>
          <w:sz w:val="24"/>
          <w:szCs w:val="24"/>
          <w:lang w:eastAsia="es-VE"/>
          <w14:ligatures w14:val="none"/>
        </w:rPr>
      </w:pPr>
      <w:r w:rsidRPr="00B06BEE">
        <w:rPr>
          <w:rFonts w:ascii="Arial" w:eastAsia="Times New Roman" w:hAnsi="Arial" w:cs="Arial"/>
          <w:color w:val="404040"/>
          <w:kern w:val="0"/>
          <w:sz w:val="24"/>
          <w:szCs w:val="24"/>
          <w:lang w:eastAsia="es-VE"/>
          <w14:ligatures w14:val="none"/>
        </w:rPr>
        <w:t>Adicionalmente, la metodología empleada en el desarrollo de Afridata (diagnóstico participativo, diseño centrado en usuario, desarrollo iterativo, pruebas con usuarios reales) establece un estándar de buenas prácticas para futuros proyectos tecnológicos en el MPPRE, promoviendo una cultura de innovación digital y mejora continua en la institución.</w:t>
      </w:r>
    </w:p>
    <w:p w14:paraId="687ADDF5" w14:textId="77777777" w:rsidR="00B06BEE" w:rsidRPr="00B06BEE" w:rsidRDefault="00B06BEE" w:rsidP="00B06BEE">
      <w:pPr>
        <w:spacing w:line="360" w:lineRule="auto"/>
        <w:jc w:val="both"/>
        <w:rPr>
          <w:rFonts w:ascii="Arial" w:eastAsia="Times New Roman" w:hAnsi="Arial" w:cs="Arial"/>
          <w:color w:val="404040"/>
          <w:kern w:val="0"/>
          <w:sz w:val="24"/>
          <w:szCs w:val="24"/>
          <w:lang w:eastAsia="es-VE"/>
          <w14:ligatures w14:val="none"/>
        </w:rPr>
      </w:pPr>
      <w:r w:rsidRPr="00B06BEE">
        <w:rPr>
          <w:rFonts w:ascii="Arial" w:eastAsia="Times New Roman" w:hAnsi="Arial" w:cs="Arial"/>
          <w:b/>
          <w:bCs/>
          <w:color w:val="404040"/>
          <w:kern w:val="0"/>
          <w:sz w:val="24"/>
          <w:szCs w:val="24"/>
          <w:lang w:eastAsia="es-VE"/>
          <w14:ligatures w14:val="none"/>
        </w:rPr>
        <w:t>Justificación Social e Institucional:</w:t>
      </w:r>
    </w:p>
    <w:p w14:paraId="4CA1FE7B" w14:textId="77777777" w:rsidR="00B06BEE" w:rsidRPr="00B06BEE" w:rsidRDefault="00B06BEE" w:rsidP="00B06BEE">
      <w:pPr>
        <w:spacing w:line="360" w:lineRule="auto"/>
        <w:jc w:val="both"/>
        <w:rPr>
          <w:rFonts w:ascii="Arial" w:eastAsia="Times New Roman" w:hAnsi="Arial" w:cs="Arial"/>
          <w:color w:val="404040"/>
          <w:kern w:val="0"/>
          <w:sz w:val="24"/>
          <w:szCs w:val="24"/>
          <w:lang w:eastAsia="es-VE"/>
          <w14:ligatures w14:val="none"/>
        </w:rPr>
      </w:pPr>
      <w:r w:rsidRPr="00B06BEE">
        <w:rPr>
          <w:rFonts w:ascii="Arial" w:eastAsia="Times New Roman" w:hAnsi="Arial" w:cs="Arial"/>
          <w:color w:val="404040"/>
          <w:kern w:val="0"/>
          <w:sz w:val="24"/>
          <w:szCs w:val="24"/>
          <w:lang w:eastAsia="es-VE"/>
          <w14:ligatures w14:val="none"/>
        </w:rPr>
        <w:t>Desde una perspectiva social e institucional, Afridata contribuye al fortalecimiento de la capacidad del Estado venezolano para ejercer su política exterior de manera eficiente y profesional. Al optimizar la gestión de información sobre África, la plataforma apoya directamente el desarrollo de relaciones diplomáticas, políticas, económicas y culturales con el continente africano, alineándose con los objetivos estratégicos de la política exterior sur-sur de la República Bolivariana de Venezuela.</w:t>
      </w:r>
    </w:p>
    <w:p w14:paraId="7DACA5E6" w14:textId="77777777" w:rsidR="00B06BEE" w:rsidRPr="00B06BEE" w:rsidRDefault="00B06BEE" w:rsidP="00B06BEE">
      <w:pPr>
        <w:spacing w:line="360" w:lineRule="auto"/>
        <w:jc w:val="both"/>
        <w:rPr>
          <w:rFonts w:ascii="Arial" w:eastAsia="Times New Roman" w:hAnsi="Arial" w:cs="Arial"/>
          <w:color w:val="404040"/>
          <w:kern w:val="0"/>
          <w:sz w:val="24"/>
          <w:szCs w:val="24"/>
          <w:lang w:eastAsia="es-VE"/>
          <w14:ligatures w14:val="none"/>
        </w:rPr>
      </w:pPr>
      <w:r w:rsidRPr="00B06BEE">
        <w:rPr>
          <w:rFonts w:ascii="Arial" w:eastAsia="Times New Roman" w:hAnsi="Arial" w:cs="Arial"/>
          <w:color w:val="404040"/>
          <w:kern w:val="0"/>
          <w:sz w:val="24"/>
          <w:szCs w:val="24"/>
          <w:lang w:eastAsia="es-VE"/>
          <w14:ligatures w14:val="none"/>
        </w:rPr>
        <w:t xml:space="preserve">El proyecto también representa una inversión en capital humano, </w:t>
      </w:r>
      <w:proofErr w:type="gramStart"/>
      <w:r w:rsidRPr="00B06BEE">
        <w:rPr>
          <w:rFonts w:ascii="Arial" w:eastAsia="Times New Roman" w:hAnsi="Arial" w:cs="Arial"/>
          <w:color w:val="404040"/>
          <w:kern w:val="0"/>
          <w:sz w:val="24"/>
          <w:szCs w:val="24"/>
          <w:lang w:eastAsia="es-VE"/>
          <w14:ligatures w14:val="none"/>
        </w:rPr>
        <w:t>ya que</w:t>
      </w:r>
      <w:proofErr w:type="gramEnd"/>
      <w:r w:rsidRPr="00B06BEE">
        <w:rPr>
          <w:rFonts w:ascii="Arial" w:eastAsia="Times New Roman" w:hAnsi="Arial" w:cs="Arial"/>
          <w:color w:val="404040"/>
          <w:kern w:val="0"/>
          <w:sz w:val="24"/>
          <w:szCs w:val="24"/>
          <w:lang w:eastAsia="es-VE"/>
          <w14:ligatures w14:val="none"/>
        </w:rPr>
        <w:t xml:space="preserve"> al liberar al personal diplomático de tareas administrativas repetitivas, les permite dedicarse a actividades de mayor complejidad y valor agregado, mejorando su satisfacción laboral y desarrollo profesional.</w:t>
      </w:r>
    </w:p>
    <w:p w14:paraId="4ACAF42B" w14:textId="77777777" w:rsidR="001D23FA" w:rsidRDefault="001D23FA">
      <w:pPr>
        <w:spacing w:line="360" w:lineRule="auto"/>
        <w:jc w:val="both"/>
        <w:rPr>
          <w:rFonts w:ascii="Arial" w:eastAsia="Times New Roman" w:hAnsi="Arial" w:cs="Arial"/>
          <w:color w:val="404040"/>
          <w:kern w:val="0"/>
          <w:sz w:val="24"/>
          <w:szCs w:val="24"/>
          <w:lang w:eastAsia="es-VE"/>
          <w14:ligatures w14:val="none"/>
        </w:rPr>
      </w:pPr>
    </w:p>
    <w:p w14:paraId="588F0698" w14:textId="77777777" w:rsidR="001D23FA" w:rsidRDefault="001D23FA">
      <w:pPr>
        <w:spacing w:line="360" w:lineRule="auto"/>
        <w:jc w:val="both"/>
        <w:rPr>
          <w:rFonts w:ascii="Arial" w:eastAsia="Times New Roman" w:hAnsi="Arial" w:cs="Arial"/>
          <w:color w:val="404040"/>
          <w:kern w:val="0"/>
          <w:sz w:val="24"/>
          <w:szCs w:val="24"/>
          <w:lang w:eastAsia="es-VE"/>
          <w14:ligatures w14:val="none"/>
        </w:rPr>
      </w:pPr>
    </w:p>
    <w:p w14:paraId="124A51DE" w14:textId="77777777" w:rsidR="00B06BEE" w:rsidRDefault="00B06BEE">
      <w:pPr>
        <w:spacing w:line="360" w:lineRule="auto"/>
        <w:jc w:val="both"/>
        <w:rPr>
          <w:rFonts w:ascii="Arial" w:eastAsia="Times New Roman" w:hAnsi="Arial" w:cs="Arial"/>
          <w:color w:val="404040"/>
          <w:kern w:val="0"/>
          <w:sz w:val="24"/>
          <w:szCs w:val="24"/>
          <w:lang w:eastAsia="es-VE"/>
          <w14:ligatures w14:val="none"/>
        </w:rPr>
      </w:pPr>
    </w:p>
    <w:p w14:paraId="59F3CBE1" w14:textId="77777777" w:rsidR="001D23FA" w:rsidRDefault="001D23FA">
      <w:pPr>
        <w:spacing w:line="360" w:lineRule="auto"/>
        <w:jc w:val="both"/>
        <w:rPr>
          <w:rFonts w:ascii="Arial" w:eastAsia="Times New Roman" w:hAnsi="Arial" w:cs="Arial"/>
          <w:color w:val="404040"/>
          <w:kern w:val="0"/>
          <w:sz w:val="24"/>
          <w:szCs w:val="24"/>
          <w:lang w:eastAsia="es-VE"/>
          <w14:ligatures w14:val="none"/>
        </w:rPr>
      </w:pPr>
    </w:p>
    <w:p w14:paraId="03B51BAA" w14:textId="77777777" w:rsidR="00794DA8" w:rsidRDefault="009B36F3">
      <w:pPr>
        <w:spacing w:line="360" w:lineRule="auto"/>
        <w:jc w:val="center"/>
        <w:rPr>
          <w:rFonts w:ascii="Arial" w:hAnsi="Arial" w:cs="Arial"/>
          <w:b/>
          <w:bCs/>
          <w:sz w:val="24"/>
          <w:szCs w:val="32"/>
        </w:rPr>
      </w:pPr>
      <w:r>
        <w:rPr>
          <w:rFonts w:ascii="Arial" w:hAnsi="Arial" w:cs="Arial"/>
          <w:b/>
          <w:bCs/>
          <w:sz w:val="24"/>
          <w:szCs w:val="32"/>
        </w:rPr>
        <w:lastRenderedPageBreak/>
        <w:t>Descripción de la comunidad y ubicación geográfica</w:t>
      </w:r>
    </w:p>
    <w:p w14:paraId="55F2F244"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Ubicación Geográfica Institucional</w:t>
      </w:r>
    </w:p>
    <w:p w14:paraId="64450CAB"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Ministerio del Poder Popular para Relaciones Exteriores (MPPRE) tiene su sede principal en el </w:t>
      </w:r>
      <w:r>
        <w:rPr>
          <w:rFonts w:ascii="Arial" w:eastAsia="Times New Roman" w:hAnsi="Arial" w:cs="Arial"/>
          <w:b/>
          <w:bCs/>
          <w:kern w:val="0"/>
          <w:sz w:val="24"/>
          <w:szCs w:val="24"/>
          <w:lang w:eastAsia="es-VE"/>
          <w14:ligatures w14:val="none"/>
        </w:rPr>
        <w:t>Municipio Libertador de Caracas</w:t>
      </w:r>
      <w:r>
        <w:rPr>
          <w:rFonts w:ascii="Arial" w:eastAsia="Times New Roman" w:hAnsi="Arial" w:cs="Arial"/>
          <w:kern w:val="0"/>
          <w:sz w:val="24"/>
          <w:szCs w:val="24"/>
          <w:lang w:eastAsia="es-VE"/>
          <w14:ligatures w14:val="none"/>
        </w:rPr>
        <w:t>, República Bolivariana de Venezuela, específicamente en el centro histórico de la capital, zona que concentra la mayor parte de las instituciones del Ejecutivo Nacional. Esta ubicación estratégica facilita la coordinación interministerial, el acceso a organismos internacionales acreditados en el país y la conexión con otras dependencias del Estado venezolano.</w:t>
      </w:r>
    </w:p>
    <w:p w14:paraId="4803E086"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w:t>
      </w:r>
      <w:r>
        <w:rPr>
          <w:rFonts w:ascii="Arial" w:eastAsia="Times New Roman" w:hAnsi="Arial" w:cs="Arial"/>
          <w:b/>
          <w:bCs/>
          <w:kern w:val="0"/>
          <w:sz w:val="24"/>
          <w:szCs w:val="24"/>
          <w:lang w:eastAsia="es-VE"/>
          <w14:ligatures w14:val="none"/>
        </w:rPr>
        <w:t>Despacho para África</w:t>
      </w:r>
      <w:r>
        <w:rPr>
          <w:rFonts w:ascii="Arial" w:eastAsia="Times New Roman" w:hAnsi="Arial" w:cs="Arial"/>
          <w:kern w:val="0"/>
          <w:sz w:val="24"/>
          <w:szCs w:val="24"/>
          <w:lang w:eastAsia="es-VE"/>
          <w14:ligatures w14:val="none"/>
        </w:rPr>
        <w:t xml:space="preserve">, como unidad especializada del MPPRE, opera desde esta sede central, desde donde se gestionan las relaciones diplomáticas con los </w:t>
      </w:r>
      <w:r>
        <w:rPr>
          <w:rFonts w:ascii="Arial" w:eastAsia="Times New Roman" w:hAnsi="Arial" w:cs="Arial"/>
          <w:b/>
          <w:bCs/>
          <w:kern w:val="0"/>
          <w:sz w:val="24"/>
          <w:szCs w:val="24"/>
          <w:lang w:eastAsia="es-VE"/>
          <w14:ligatures w14:val="none"/>
        </w:rPr>
        <w:t>54 países soberanos del continente africano</w:t>
      </w:r>
      <w:r>
        <w:rPr>
          <w:rFonts w:ascii="Arial" w:eastAsia="Times New Roman" w:hAnsi="Arial" w:cs="Arial"/>
          <w:kern w:val="0"/>
          <w:sz w:val="24"/>
          <w:szCs w:val="24"/>
          <w:lang w:eastAsia="es-VE"/>
          <w14:ligatures w14:val="none"/>
        </w:rPr>
        <w:t xml:space="preserve">. Aunque físicamente ubicado en Caracas, el ámbito de acción de este despacho es transcontinental, abarcando una superficie de más de </w:t>
      </w:r>
      <w:r>
        <w:rPr>
          <w:rFonts w:ascii="Arial" w:eastAsia="Times New Roman" w:hAnsi="Arial" w:cs="Arial"/>
          <w:b/>
          <w:bCs/>
          <w:kern w:val="0"/>
          <w:sz w:val="24"/>
          <w:szCs w:val="24"/>
          <w:lang w:eastAsia="es-VE"/>
          <w14:ligatures w14:val="none"/>
        </w:rPr>
        <w:t>30 millones de km²</w:t>
      </w:r>
      <w:r>
        <w:rPr>
          <w:rFonts w:ascii="Arial" w:eastAsia="Times New Roman" w:hAnsi="Arial" w:cs="Arial"/>
          <w:kern w:val="0"/>
          <w:sz w:val="24"/>
          <w:szCs w:val="24"/>
          <w:lang w:eastAsia="es-VE"/>
          <w14:ligatures w14:val="none"/>
        </w:rPr>
        <w:t xml:space="preserve"> y una población aproximada de </w:t>
      </w:r>
      <w:r>
        <w:rPr>
          <w:rFonts w:ascii="Arial" w:eastAsia="Times New Roman" w:hAnsi="Arial" w:cs="Arial"/>
          <w:b/>
          <w:bCs/>
          <w:kern w:val="0"/>
          <w:sz w:val="24"/>
          <w:szCs w:val="24"/>
          <w:lang w:eastAsia="es-VE"/>
          <w14:ligatures w14:val="none"/>
        </w:rPr>
        <w:t>1.400 millones de habitantes</w:t>
      </w:r>
      <w:r>
        <w:rPr>
          <w:rFonts w:ascii="Arial" w:eastAsia="Times New Roman" w:hAnsi="Arial" w:cs="Arial"/>
          <w:kern w:val="0"/>
          <w:sz w:val="24"/>
          <w:szCs w:val="24"/>
          <w:lang w:eastAsia="es-VE"/>
          <w14:ligatures w14:val="none"/>
        </w:rPr>
        <w:t xml:space="preserve"> distribuidos en cinco regiones geográficas: África del Norte, África Occidental, África Central, África Oriental y África Austral.</w:t>
      </w:r>
    </w:p>
    <w:p w14:paraId="57C95DCE"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Coordenadas de Referencia:</w:t>
      </w:r>
    </w:p>
    <w:p w14:paraId="63207B9B" w14:textId="77777777" w:rsidR="00794DA8" w:rsidRDefault="009B36F3" w:rsidP="009B36F3">
      <w:pPr>
        <w:numPr>
          <w:ilvl w:val="0"/>
          <w:numId w:val="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Sede MPPRE: 10°30'00"N 66°55'00"O (Caracas, Venezuela)</w:t>
      </w:r>
    </w:p>
    <w:p w14:paraId="7032C5FE" w14:textId="77777777" w:rsidR="00794DA8" w:rsidRDefault="009B36F3" w:rsidP="009B36F3">
      <w:pPr>
        <w:numPr>
          <w:ilvl w:val="0"/>
          <w:numId w:val="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Centro geográfico de África: 6°52'00"N 20°15'00"E (República Centroafricana)</w:t>
      </w:r>
    </w:p>
    <w:p w14:paraId="66E2958F"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 dualidad geográfica —gestión desde Venezuela con impacto en África— define la naturaleza del proyecto Afridata: una plataforma que debe operar eficientemente desde infraestructura local venezolana mientras procesa, organiza y visualiza información de un continente distante pero estratégicamente relevante para la política exterior venezolana.</w:t>
      </w:r>
    </w:p>
    <w:p w14:paraId="1D908B8F"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Contexto Histórico: Relaciones Venezuela-África</w:t>
      </w:r>
    </w:p>
    <w:p w14:paraId="4D46A30C"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La relación diplomática entre Venezuela y África tiene sus raíces en la segunda mitad del siglo XX, pero se intensificó significativamente a partir de la década de 2000, en el marco de la política exterior sur-sur impulsada por la Revolución </w:t>
      </w:r>
      <w:r>
        <w:rPr>
          <w:rFonts w:ascii="Arial" w:eastAsia="Times New Roman" w:hAnsi="Arial" w:cs="Arial"/>
          <w:kern w:val="0"/>
          <w:sz w:val="24"/>
          <w:szCs w:val="24"/>
          <w:lang w:eastAsia="es-VE"/>
          <w14:ligatures w14:val="none"/>
        </w:rPr>
        <w:lastRenderedPageBreak/>
        <w:t>Bolivariana. Este enfoque priorizó la cooperación con países en desarrollo, la diversificación de alianzas estratégicas y el fortalecimiento de la multipolaridad en el sistema internacional.</w:t>
      </w:r>
    </w:p>
    <w:p w14:paraId="29E9E2BF"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Hitos Relevantes:</w:t>
      </w:r>
    </w:p>
    <w:p w14:paraId="0CAC75A2" w14:textId="77777777"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1970-1990:</w:t>
      </w:r>
      <w:r>
        <w:rPr>
          <w:rFonts w:ascii="Arial" w:eastAsia="Times New Roman" w:hAnsi="Arial" w:cs="Arial"/>
          <w:kern w:val="0"/>
          <w:sz w:val="24"/>
          <w:szCs w:val="24"/>
          <w:lang w:eastAsia="es-VE"/>
          <w14:ligatures w14:val="none"/>
        </w:rPr>
        <w:t xml:space="preserve"> Establecimiento gradual de relaciones diplomáticas con países africanos clave (Egipto, Nigeria, Sudáfrica).</w:t>
      </w:r>
    </w:p>
    <w:p w14:paraId="4F297CD3" w14:textId="77777777"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2000-2010:</w:t>
      </w:r>
      <w:r>
        <w:rPr>
          <w:rFonts w:ascii="Arial" w:eastAsia="Times New Roman" w:hAnsi="Arial" w:cs="Arial"/>
          <w:kern w:val="0"/>
          <w:sz w:val="24"/>
          <w:szCs w:val="24"/>
          <w:lang w:eastAsia="es-VE"/>
          <w14:ligatures w14:val="none"/>
        </w:rPr>
        <w:t xml:space="preserve"> Apertura de embajadas venezolanas en África y firma de acuerdos de cooperación en áreas como salud, educación, energía y defensa.</w:t>
      </w:r>
    </w:p>
    <w:p w14:paraId="05A6949B" w14:textId="77777777"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2010-2020:</w:t>
      </w:r>
      <w:r>
        <w:rPr>
          <w:rFonts w:ascii="Arial" w:eastAsia="Times New Roman" w:hAnsi="Arial" w:cs="Arial"/>
          <w:kern w:val="0"/>
          <w:sz w:val="24"/>
          <w:szCs w:val="24"/>
          <w:lang w:eastAsia="es-VE"/>
          <w14:ligatures w14:val="none"/>
        </w:rPr>
        <w:t xml:space="preserve"> Consolidación del Despacho para África como unidad especializada y expansión de programas de cooperación técnica.</w:t>
      </w:r>
    </w:p>
    <w:p w14:paraId="629FABA3" w14:textId="77777777"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2020-presente:</w:t>
      </w:r>
      <w:r>
        <w:rPr>
          <w:rFonts w:ascii="Arial" w:eastAsia="Times New Roman" w:hAnsi="Arial" w:cs="Arial"/>
          <w:kern w:val="0"/>
          <w:sz w:val="24"/>
          <w:szCs w:val="24"/>
          <w:lang w:eastAsia="es-VE"/>
          <w14:ligatures w14:val="none"/>
        </w:rPr>
        <w:t xml:space="preserve"> Adaptación a nuevos desafíos globales (pandemia, cambios políticos en África, reconfiguración de alianzas) y necesidad de modernización tecnológica para la gestión diplomática.</w:t>
      </w:r>
    </w:p>
    <w:p w14:paraId="2288884C"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Este contexto histórico justifica la creación de Afridata: preservar la memoria institucional de más de cinco décadas de relaciones Venezuela-África, mientras se optimizan los procesos actuales para enfrentar los desafíos del siglo XXI.</w:t>
      </w:r>
    </w:p>
    <w:p w14:paraId="6AE19DA7"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Infraestructura Institucional y Tecnológica</w:t>
      </w:r>
    </w:p>
    <w:p w14:paraId="6C6A0BE6"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MPPRE cuenta con infraestructura física y tecnológica que soporta sus funciones diplomáticas:</w:t>
      </w:r>
    </w:p>
    <w:p w14:paraId="20A57994"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Infraestructura Física:</w:t>
      </w:r>
    </w:p>
    <w:p w14:paraId="0735DBDD" w14:textId="77777777"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Oficinas administrativas en el centro de Caracas con acceso a servicios básicos (electricidad, agua, telecomunicaciones).</w:t>
      </w:r>
    </w:p>
    <w:p w14:paraId="3840707F" w14:textId="77777777"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Salas de reuniones equipadas para videoconferencias con embajadas en el exterior.</w:t>
      </w:r>
    </w:p>
    <w:p w14:paraId="1B288F5B" w14:textId="77777777"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Archivo central para documentación diplomática histórica y actual.</w:t>
      </w:r>
    </w:p>
    <w:p w14:paraId="7E105A04"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Infraestructura Tecnológica Actual:</w:t>
      </w:r>
    </w:p>
    <w:p w14:paraId="545A41FD" w14:textId="77777777"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Red interna de computadoras con acceso a internet institucional.</w:t>
      </w:r>
    </w:p>
    <w:p w14:paraId="25A26E8A" w14:textId="77777777"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Servidores locales para almacenamiento de documentos y bases de datos básicas.</w:t>
      </w:r>
    </w:p>
    <w:p w14:paraId="63775FA0" w14:textId="77777777"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Sistemas de correo electrónico institucional (@mppre.gob.ve).</w:t>
      </w:r>
    </w:p>
    <w:p w14:paraId="759C5F81" w14:textId="77777777"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Equipos de videoconferencia para coordinación con embajadas.</w:t>
      </w:r>
    </w:p>
    <w:p w14:paraId="0B08C4AA"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Limitaciones Identificadas:</w:t>
      </w:r>
    </w:p>
    <w:p w14:paraId="6A6D5757" w14:textId="77777777"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Conectividad a internet con variabilidad en ancho de banda.</w:t>
      </w:r>
    </w:p>
    <w:p w14:paraId="7FBC9D89" w14:textId="77777777"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Ausencia de una plataforma integrada para gestión de información diplomática.</w:t>
      </w:r>
    </w:p>
    <w:p w14:paraId="01F4976B" w14:textId="77777777"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Dependencia de herramientas ofimáticas tradicionales (Word, Excel) para registro y consulta de datos.</w:t>
      </w:r>
    </w:p>
    <w:p w14:paraId="1F61A716" w14:textId="77777777"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Falta de visualización geoespacial para análisis regional de información africana.</w:t>
      </w:r>
    </w:p>
    <w:p w14:paraId="0053A7DA"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Estas limitaciones constituyen el punto de partida para el desarrollo de Afridata, que busca aprovechar la infraestructura existente mientras introduce mejoras tecnológicas de bajo costo y alto impacto.</w:t>
      </w:r>
    </w:p>
    <w:p w14:paraId="245B0ACC"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Contexto Socioeconómico y Político</w:t>
      </w:r>
    </w:p>
    <w:p w14:paraId="53B9FB38"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Entorno Venezolano:</w:t>
      </w:r>
      <w:r>
        <w:rPr>
          <w:rFonts w:ascii="Arial" w:eastAsia="Times New Roman" w:hAnsi="Arial" w:cs="Arial"/>
          <w:kern w:val="0"/>
          <w:sz w:val="24"/>
          <w:szCs w:val="24"/>
          <w:lang w:eastAsia="es-VE"/>
          <w14:ligatures w14:val="none"/>
        </w:rPr>
        <w:t xml:space="preserve"> Venezuela atraviesa un proceso de transformación económica y social caracterizado por la búsqueda de soberanía tecnológica, la promoción del software libre (Decreto 3.390) y la optimización de recursos públicos. En este contexto, el MPPRE requiere soluciones digitales que:</w:t>
      </w:r>
    </w:p>
    <w:p w14:paraId="20E763AB" w14:textId="77777777"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Sean de bajo costo de implementación y mantenimiento.</w:t>
      </w:r>
    </w:p>
    <w:p w14:paraId="67E7662B" w14:textId="77777777"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Utilicen tecnologías abiertas y estandarizadas.</w:t>
      </w:r>
    </w:p>
    <w:p w14:paraId="334771AA" w14:textId="77777777"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Garantizen la seguridad y confidencialidad de la información diplomática.</w:t>
      </w:r>
    </w:p>
    <w:p w14:paraId="56E04BC4" w14:textId="77777777"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Sean escalables y adaptables a futuros requerimientos.</w:t>
      </w:r>
    </w:p>
    <w:p w14:paraId="75C78334"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Entorno Africano:</w:t>
      </w:r>
      <w:r>
        <w:rPr>
          <w:rFonts w:ascii="Arial" w:eastAsia="Times New Roman" w:hAnsi="Arial" w:cs="Arial"/>
          <w:kern w:val="0"/>
          <w:sz w:val="24"/>
          <w:szCs w:val="24"/>
          <w:lang w:eastAsia="es-VE"/>
          <w14:ligatures w14:val="none"/>
        </w:rPr>
        <w:t xml:space="preserve"> El continente africano presenta una diversidad extrema en términos de desarrollo económico, estabilidad política y acceso tecnológico:</w:t>
      </w:r>
    </w:p>
    <w:p w14:paraId="02015C67" w14:textId="77777777"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de ingreso alto/medio:</w:t>
      </w:r>
      <w:r>
        <w:rPr>
          <w:rFonts w:ascii="Arial" w:eastAsia="Times New Roman" w:hAnsi="Arial" w:cs="Arial"/>
          <w:kern w:val="0"/>
          <w:sz w:val="24"/>
          <w:szCs w:val="24"/>
          <w:lang w:eastAsia="es-VE"/>
          <w14:ligatures w14:val="none"/>
        </w:rPr>
        <w:t xml:space="preserve"> Sudáfrica, Mauricio, Seychelles, con infraestructura digital avanzada.</w:t>
      </w:r>
    </w:p>
    <w:p w14:paraId="09428E4C" w14:textId="77777777"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en transición:</w:t>
      </w:r>
      <w:r>
        <w:rPr>
          <w:rFonts w:ascii="Arial" w:eastAsia="Times New Roman" w:hAnsi="Arial" w:cs="Arial"/>
          <w:kern w:val="0"/>
          <w:sz w:val="24"/>
          <w:szCs w:val="24"/>
          <w:lang w:eastAsia="es-VE"/>
          <w14:ligatures w14:val="none"/>
        </w:rPr>
        <w:t xml:space="preserve"> Nigeria, Kenia, Egipto, con crecimiento acelerado en conectividad móvil.</w:t>
      </w:r>
    </w:p>
    <w:p w14:paraId="5959B9E6" w14:textId="77777777"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con desafíos estructurales:</w:t>
      </w:r>
      <w:r>
        <w:rPr>
          <w:rFonts w:ascii="Arial" w:eastAsia="Times New Roman" w:hAnsi="Arial" w:cs="Arial"/>
          <w:kern w:val="0"/>
          <w:sz w:val="24"/>
          <w:szCs w:val="24"/>
          <w:lang w:eastAsia="es-VE"/>
          <w14:ligatures w14:val="none"/>
        </w:rPr>
        <w:t xml:space="preserve"> Níger, Chad, Somalia, con limitaciones en infraestructura básica.</w:t>
      </w:r>
    </w:p>
    <w:p w14:paraId="623D978B"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 diversidad exige que Afridata sea flexible en la presentación de información, capaz de manejar datos de países con distintos niveles de disponibilidad estadística y actualización.</w:t>
      </w:r>
    </w:p>
    <w:p w14:paraId="6FEB88BC"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Relaciones Bilaterales Venezuela-África:</w:t>
      </w:r>
    </w:p>
    <w:p w14:paraId="39E97AF3" w14:textId="77777777"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43 países africanos</w:t>
      </w:r>
      <w:r>
        <w:rPr>
          <w:rFonts w:ascii="Arial" w:eastAsia="Times New Roman" w:hAnsi="Arial" w:cs="Arial"/>
          <w:kern w:val="0"/>
          <w:sz w:val="24"/>
          <w:szCs w:val="24"/>
          <w:lang w:eastAsia="es-VE"/>
          <w14:ligatures w14:val="none"/>
        </w:rPr>
        <w:t xml:space="preserve"> con relaciones diplomáticas establecidas con Venezuela.</w:t>
      </w:r>
    </w:p>
    <w:p w14:paraId="4D1E906C" w14:textId="77777777"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18 embajadas venezolanas residentes</w:t>
      </w:r>
      <w:r>
        <w:rPr>
          <w:rFonts w:ascii="Arial" w:eastAsia="Times New Roman" w:hAnsi="Arial" w:cs="Arial"/>
          <w:kern w:val="0"/>
          <w:sz w:val="24"/>
          <w:szCs w:val="24"/>
          <w:lang w:eastAsia="es-VE"/>
          <w14:ligatures w14:val="none"/>
        </w:rPr>
        <w:t xml:space="preserve"> en el continente, que ejercen concurrencia sobre países adicionales.</w:t>
      </w:r>
    </w:p>
    <w:p w14:paraId="28975867" w14:textId="77777777"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Acuerdos de cooperación</w:t>
      </w:r>
      <w:r>
        <w:rPr>
          <w:rFonts w:ascii="Arial" w:eastAsia="Times New Roman" w:hAnsi="Arial" w:cs="Arial"/>
          <w:kern w:val="0"/>
          <w:sz w:val="24"/>
          <w:szCs w:val="24"/>
          <w:lang w:eastAsia="es-VE"/>
          <w14:ligatures w14:val="none"/>
        </w:rPr>
        <w:t xml:space="preserve"> en áreas como salud (Misión Milagro), educación (becas), energía (PDVSA) y defensa.</w:t>
      </w:r>
    </w:p>
    <w:p w14:paraId="512720BD" w14:textId="77777777"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Participación conjunta</w:t>
      </w:r>
      <w:r>
        <w:rPr>
          <w:rFonts w:ascii="Arial" w:eastAsia="Times New Roman" w:hAnsi="Arial" w:cs="Arial"/>
          <w:kern w:val="0"/>
          <w:sz w:val="24"/>
          <w:szCs w:val="24"/>
          <w:lang w:eastAsia="es-VE"/>
          <w14:ligatures w14:val="none"/>
        </w:rPr>
        <w:t xml:space="preserve"> en organismos multilaterales (ONU, UA, OPEP, G77).</w:t>
      </w:r>
    </w:p>
    <w:p w14:paraId="651FCAC6"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Afridata debe reflejar esta complejidad relacional, permitiendo al personal del Despacho para África visualizar no solo datos de países individuales, sino también patrones de cooperación, redes diplomáticas y tendencias regionales.</w:t>
      </w:r>
    </w:p>
    <w:p w14:paraId="4DB10633" w14:textId="77777777" w:rsidR="00B06BEE" w:rsidRDefault="00B06BEE">
      <w:pPr>
        <w:spacing w:line="360" w:lineRule="auto"/>
        <w:jc w:val="both"/>
        <w:rPr>
          <w:rFonts w:ascii="Arial" w:eastAsia="Times New Roman" w:hAnsi="Arial" w:cs="Arial"/>
          <w:kern w:val="0"/>
          <w:sz w:val="24"/>
          <w:szCs w:val="24"/>
          <w:lang w:eastAsia="es-VE"/>
          <w14:ligatures w14:val="none"/>
        </w:rPr>
      </w:pPr>
    </w:p>
    <w:p w14:paraId="2B163C82" w14:textId="77777777" w:rsidR="00B06BEE" w:rsidRDefault="00B06BEE">
      <w:pPr>
        <w:spacing w:line="360" w:lineRule="auto"/>
        <w:jc w:val="both"/>
        <w:rPr>
          <w:rFonts w:ascii="Arial" w:eastAsia="Times New Roman" w:hAnsi="Arial" w:cs="Arial"/>
          <w:kern w:val="0"/>
          <w:sz w:val="24"/>
          <w:szCs w:val="24"/>
          <w:lang w:eastAsia="es-VE"/>
          <w14:ligatures w14:val="none"/>
        </w:rPr>
      </w:pPr>
    </w:p>
    <w:p w14:paraId="0FB2FF26"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Relación con el Proyecto Afridata</w:t>
      </w:r>
    </w:p>
    <w:p w14:paraId="60F319E3"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desarrollo de la plataforma Afridata se alinea directamente con el contexto institucional, geográfico y operativo descrito:</w:t>
      </w:r>
    </w:p>
    <w:tbl>
      <w:tblPr>
        <w:tblStyle w:val="Tablaconcuadrcula"/>
        <w:tblW w:w="0" w:type="auto"/>
        <w:jc w:val="center"/>
        <w:tblLook w:val="04A0" w:firstRow="1" w:lastRow="0" w:firstColumn="1" w:lastColumn="0" w:noHBand="0" w:noVBand="1"/>
      </w:tblPr>
      <w:tblGrid>
        <w:gridCol w:w="1829"/>
        <w:gridCol w:w="4416"/>
        <w:gridCol w:w="2583"/>
      </w:tblGrid>
      <w:tr w:rsidR="00C04424" w:rsidRPr="00C04424" w14:paraId="68913D02" w14:textId="77777777" w:rsidTr="00C04424">
        <w:trPr>
          <w:jc w:val="center"/>
        </w:trPr>
        <w:tc>
          <w:tcPr>
            <w:tcW w:w="0" w:type="auto"/>
            <w:vAlign w:val="center"/>
            <w:hideMark/>
          </w:tcPr>
          <w:p w14:paraId="3CA6703B" w14:textId="77777777" w:rsidR="00C04424" w:rsidRPr="00C04424" w:rsidRDefault="00C04424" w:rsidP="00C04424">
            <w:pPr>
              <w:spacing w:after="160" w:line="360" w:lineRule="auto"/>
              <w:jc w:val="center"/>
              <w:rPr>
                <w:rFonts w:ascii="Arial" w:hAnsi="Arial" w:cs="Arial"/>
                <w:b/>
                <w:bCs/>
                <w:lang w:eastAsia="es-VE"/>
              </w:rPr>
            </w:pPr>
            <w:r w:rsidRPr="00C04424">
              <w:rPr>
                <w:rFonts w:ascii="Arial" w:hAnsi="Arial" w:cs="Arial"/>
                <w:b/>
                <w:bCs/>
                <w:lang w:eastAsia="es-VE"/>
              </w:rPr>
              <w:t>Dimensión</w:t>
            </w:r>
          </w:p>
        </w:tc>
        <w:tc>
          <w:tcPr>
            <w:tcW w:w="0" w:type="auto"/>
            <w:vAlign w:val="center"/>
            <w:hideMark/>
          </w:tcPr>
          <w:p w14:paraId="582C6578" w14:textId="77777777" w:rsidR="00C04424" w:rsidRPr="00C04424" w:rsidRDefault="00C04424" w:rsidP="00C04424">
            <w:pPr>
              <w:spacing w:after="160" w:line="360" w:lineRule="auto"/>
              <w:jc w:val="center"/>
              <w:rPr>
                <w:rFonts w:ascii="Arial" w:hAnsi="Arial" w:cs="Arial"/>
                <w:b/>
                <w:bCs/>
                <w:lang w:eastAsia="es-VE"/>
              </w:rPr>
            </w:pPr>
            <w:r w:rsidRPr="00C04424">
              <w:rPr>
                <w:rFonts w:ascii="Arial" w:hAnsi="Arial" w:cs="Arial"/>
                <w:b/>
                <w:bCs/>
                <w:lang w:eastAsia="es-VE"/>
              </w:rPr>
              <w:t>Adaptación de Afridata</w:t>
            </w:r>
          </w:p>
        </w:tc>
        <w:tc>
          <w:tcPr>
            <w:tcW w:w="0" w:type="auto"/>
            <w:vAlign w:val="center"/>
            <w:hideMark/>
          </w:tcPr>
          <w:p w14:paraId="3A3D9BDD" w14:textId="77777777" w:rsidR="00C04424" w:rsidRPr="00C04424" w:rsidRDefault="00C04424" w:rsidP="00C04424">
            <w:pPr>
              <w:spacing w:after="160" w:line="360" w:lineRule="auto"/>
              <w:jc w:val="center"/>
              <w:rPr>
                <w:rFonts w:ascii="Arial" w:hAnsi="Arial" w:cs="Arial"/>
                <w:b/>
                <w:bCs/>
                <w:lang w:eastAsia="es-VE"/>
              </w:rPr>
            </w:pPr>
            <w:r w:rsidRPr="00C04424">
              <w:rPr>
                <w:rFonts w:ascii="Arial" w:hAnsi="Arial" w:cs="Arial"/>
                <w:b/>
                <w:bCs/>
                <w:lang w:eastAsia="es-VE"/>
              </w:rPr>
              <w:t>Beneficio Esperado</w:t>
            </w:r>
          </w:p>
        </w:tc>
      </w:tr>
      <w:tr w:rsidR="00C04424" w:rsidRPr="00C04424" w14:paraId="67BBAD02" w14:textId="77777777" w:rsidTr="00C04424">
        <w:trPr>
          <w:jc w:val="center"/>
        </w:trPr>
        <w:tc>
          <w:tcPr>
            <w:tcW w:w="0" w:type="auto"/>
            <w:vAlign w:val="center"/>
            <w:hideMark/>
          </w:tcPr>
          <w:p w14:paraId="26DE59C2"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Adaptación al Entorno Local</w:t>
            </w:r>
          </w:p>
        </w:tc>
        <w:tc>
          <w:tcPr>
            <w:tcW w:w="0" w:type="auto"/>
            <w:vAlign w:val="center"/>
            <w:hideMark/>
          </w:tcPr>
          <w:p w14:paraId="3B262DC3"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Diseño ligero compatible con infraestructura tecnológica básica del MPPRE; funcionamiento en navegadores estándar; optimización para conexiones de ancho de banda variable.</w:t>
            </w:r>
          </w:p>
        </w:tc>
        <w:tc>
          <w:tcPr>
            <w:tcW w:w="0" w:type="auto"/>
            <w:vAlign w:val="center"/>
            <w:hideMark/>
          </w:tcPr>
          <w:p w14:paraId="42B653DA"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Operatividad garantizada incluso con conectividad intermitente.</w:t>
            </w:r>
          </w:p>
        </w:tc>
      </w:tr>
      <w:tr w:rsidR="00C04424" w:rsidRPr="00C04424" w14:paraId="068E50EC" w14:textId="77777777" w:rsidTr="00C04424">
        <w:trPr>
          <w:jc w:val="center"/>
        </w:trPr>
        <w:tc>
          <w:tcPr>
            <w:tcW w:w="0" w:type="auto"/>
            <w:vAlign w:val="center"/>
            <w:hideMark/>
          </w:tcPr>
          <w:p w14:paraId="25E90543"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Cobertura Transcontinental</w:t>
            </w:r>
          </w:p>
        </w:tc>
        <w:tc>
          <w:tcPr>
            <w:tcW w:w="0" w:type="auto"/>
            <w:vAlign w:val="center"/>
            <w:hideMark/>
          </w:tcPr>
          <w:p w14:paraId="777BA584"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Mapa interactivo que visualiza los 54 países africanos desde Caracas; filtros por regiones que facilitan el análisis geopolítico; información consolidada que elimina la necesidad de consultar múltiples fuentes.</w:t>
            </w:r>
          </w:p>
        </w:tc>
        <w:tc>
          <w:tcPr>
            <w:tcW w:w="0" w:type="auto"/>
            <w:vAlign w:val="center"/>
            <w:hideMark/>
          </w:tcPr>
          <w:p w14:paraId="5D89B269"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Comprensión integral del continente sin desplazamiento físico; reducción de tiempos de búsqueda.</w:t>
            </w:r>
          </w:p>
        </w:tc>
      </w:tr>
      <w:tr w:rsidR="00C04424" w:rsidRPr="00C04424" w14:paraId="2DB310D4" w14:textId="77777777" w:rsidTr="00C04424">
        <w:trPr>
          <w:jc w:val="center"/>
        </w:trPr>
        <w:tc>
          <w:tcPr>
            <w:tcW w:w="0" w:type="auto"/>
            <w:vAlign w:val="center"/>
            <w:hideMark/>
          </w:tcPr>
          <w:p w14:paraId="1CC31AFE"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Fortalecimiento Institucional</w:t>
            </w:r>
          </w:p>
        </w:tc>
        <w:tc>
          <w:tcPr>
            <w:tcW w:w="0" w:type="auto"/>
            <w:vAlign w:val="center"/>
            <w:hideMark/>
          </w:tcPr>
          <w:p w14:paraId="03EF5107"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Preservación de memoria diplomática mediante registro estructurado de hitos históricos; actualización sistemática de autoridades y acuerdos; generación automatizada de reportes.</w:t>
            </w:r>
          </w:p>
        </w:tc>
        <w:tc>
          <w:tcPr>
            <w:tcW w:w="0" w:type="auto"/>
            <w:vAlign w:val="center"/>
            <w:hideMark/>
          </w:tcPr>
          <w:p w14:paraId="0F04295A"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Continuidad de la política exterior; apoyo a la toma de decisiones estratégicas.</w:t>
            </w:r>
          </w:p>
        </w:tc>
      </w:tr>
      <w:tr w:rsidR="00C04424" w:rsidRPr="00C04424" w14:paraId="581C8038" w14:textId="77777777" w:rsidTr="00C04424">
        <w:trPr>
          <w:jc w:val="center"/>
        </w:trPr>
        <w:tc>
          <w:tcPr>
            <w:tcW w:w="0" w:type="auto"/>
            <w:vAlign w:val="center"/>
            <w:hideMark/>
          </w:tcPr>
          <w:p w14:paraId="49995228"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Cumplimiento Normativo</w:t>
            </w:r>
          </w:p>
        </w:tc>
        <w:tc>
          <w:tcPr>
            <w:tcW w:w="0" w:type="auto"/>
            <w:vAlign w:val="center"/>
            <w:hideMark/>
          </w:tcPr>
          <w:p w14:paraId="19F1AAC4"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 xml:space="preserve">Alineación con la Ley de </w:t>
            </w:r>
            <w:proofErr w:type="spellStart"/>
            <w:r w:rsidRPr="00C04424">
              <w:rPr>
                <w:rFonts w:ascii="Arial" w:hAnsi="Arial" w:cs="Arial"/>
                <w:lang w:eastAsia="es-VE"/>
              </w:rPr>
              <w:t>Infogobierno</w:t>
            </w:r>
            <w:proofErr w:type="spellEnd"/>
            <w:r w:rsidRPr="00C04424">
              <w:rPr>
                <w:rFonts w:ascii="Arial" w:hAnsi="Arial" w:cs="Arial"/>
                <w:lang w:eastAsia="es-VE"/>
              </w:rPr>
              <w:t xml:space="preserve"> y Decreto 3.390 (uso de software libre); protección de datos sensibles según Ley de Protección de Datos Personales (2021); trazabilidad de accesos mediante bitácora de auditoría.</w:t>
            </w:r>
          </w:p>
        </w:tc>
        <w:tc>
          <w:tcPr>
            <w:tcW w:w="0" w:type="auto"/>
            <w:vAlign w:val="center"/>
            <w:hideMark/>
          </w:tcPr>
          <w:p w14:paraId="6730D9B2"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Viabilidad legal del proyecto; seguridad de la información diplomática.</w:t>
            </w:r>
          </w:p>
        </w:tc>
      </w:tr>
      <w:tr w:rsidR="00C04424" w:rsidRPr="00C04424" w14:paraId="70C824D2" w14:textId="77777777" w:rsidTr="00C04424">
        <w:trPr>
          <w:jc w:val="center"/>
        </w:trPr>
        <w:tc>
          <w:tcPr>
            <w:tcW w:w="0" w:type="auto"/>
            <w:vAlign w:val="center"/>
            <w:hideMark/>
          </w:tcPr>
          <w:p w14:paraId="586FB62A"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Escalabilidad Futura</w:t>
            </w:r>
          </w:p>
        </w:tc>
        <w:tc>
          <w:tcPr>
            <w:tcW w:w="0" w:type="auto"/>
            <w:vAlign w:val="center"/>
            <w:hideMark/>
          </w:tcPr>
          <w:p w14:paraId="50AC5095"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Arquitectura modular que permite incorporar nuevos países, módulos o funcionalidades; base de datos normalizada que facilita la integración con otros sistemas del MPPRE; documentación técnica que habilita el mantenimiento por personal institucional.</w:t>
            </w:r>
          </w:p>
        </w:tc>
        <w:tc>
          <w:tcPr>
            <w:tcW w:w="0" w:type="auto"/>
            <w:vAlign w:val="center"/>
            <w:hideMark/>
          </w:tcPr>
          <w:p w14:paraId="7D9C5079" w14:textId="77777777" w:rsidR="00C04424" w:rsidRPr="00C04424" w:rsidRDefault="00C04424" w:rsidP="00C04424">
            <w:pPr>
              <w:spacing w:after="160" w:line="360" w:lineRule="auto"/>
              <w:jc w:val="center"/>
              <w:rPr>
                <w:rFonts w:ascii="Arial" w:hAnsi="Arial" w:cs="Arial"/>
                <w:lang w:eastAsia="es-VE"/>
              </w:rPr>
            </w:pPr>
            <w:r w:rsidRPr="00C04424">
              <w:rPr>
                <w:rFonts w:ascii="Arial" w:hAnsi="Arial" w:cs="Arial"/>
                <w:lang w:eastAsia="es-VE"/>
              </w:rPr>
              <w:t>Modelo replicable para otros despachos regionales (Asia, Europa, Oceanía).</w:t>
            </w:r>
          </w:p>
        </w:tc>
      </w:tr>
    </w:tbl>
    <w:p w14:paraId="784847F2" w14:textId="77777777" w:rsidR="00C04424" w:rsidRDefault="00C04424">
      <w:pPr>
        <w:spacing w:line="360" w:lineRule="auto"/>
        <w:jc w:val="both"/>
        <w:rPr>
          <w:rFonts w:ascii="Arial" w:eastAsia="Times New Roman" w:hAnsi="Arial" w:cs="Arial"/>
          <w:kern w:val="0"/>
          <w:sz w:val="24"/>
          <w:szCs w:val="24"/>
          <w:lang w:eastAsia="es-VE"/>
          <w14:ligatures w14:val="none"/>
        </w:rPr>
      </w:pPr>
    </w:p>
    <w:p w14:paraId="3A29EBA1" w14:textId="77777777" w:rsidR="00794DA8" w:rsidRDefault="009B36F3">
      <w:pPr>
        <w:spacing w:after="0" w:line="360" w:lineRule="auto"/>
        <w:jc w:val="both"/>
        <w:rPr>
          <w:rFonts w:ascii="Arial" w:hAnsi="Arial" w:cs="Arial"/>
          <w:b/>
          <w:bCs/>
          <w:sz w:val="32"/>
          <w:szCs w:val="32"/>
        </w:rPr>
      </w:pPr>
      <w:r>
        <w:rPr>
          <w:rFonts w:ascii="Arial" w:hAnsi="Arial" w:cs="Arial"/>
          <w:b/>
          <w:bCs/>
          <w:sz w:val="32"/>
          <w:szCs w:val="32"/>
        </w:rPr>
        <w:lastRenderedPageBreak/>
        <w:t>Estudio de Factibilidad para el Desarrollo de la Aplicación Web "Afridata"</w:t>
      </w:r>
    </w:p>
    <w:p w14:paraId="7541476B" w14:textId="77777777" w:rsidR="00794DA8" w:rsidRDefault="009B36F3">
      <w:pPr>
        <w:spacing w:after="0" w:line="360" w:lineRule="auto"/>
        <w:jc w:val="both"/>
        <w:rPr>
          <w:rFonts w:ascii="Arial" w:hAnsi="Arial" w:cs="Arial"/>
          <w:b/>
          <w:bCs/>
        </w:rPr>
      </w:pPr>
      <w:r>
        <w:rPr>
          <w:rFonts w:ascii="Arial" w:hAnsi="Arial" w:cs="Arial"/>
          <w:b/>
          <w:bCs/>
        </w:rPr>
        <w:t>(Municipio Libertador Venezuela)</w:t>
      </w:r>
    </w:p>
    <w:p w14:paraId="645DBC18" w14:textId="77777777" w:rsidR="00794DA8" w:rsidRDefault="00794DA8">
      <w:pPr>
        <w:spacing w:after="0" w:line="360" w:lineRule="auto"/>
        <w:jc w:val="both"/>
        <w:rPr>
          <w:rFonts w:ascii="Arial" w:hAnsi="Arial" w:cs="Arial"/>
          <w:b/>
          <w:bCs/>
        </w:rPr>
      </w:pPr>
    </w:p>
    <w:p w14:paraId="7B05D808" w14:textId="77777777" w:rsidR="00794DA8" w:rsidRDefault="009B36F3">
      <w:pPr>
        <w:spacing w:after="100" w:afterAutospacing="1" w:line="360" w:lineRule="auto"/>
        <w:jc w:val="both"/>
        <w:outlineLvl w:val="2"/>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Estudio de Factibilidad</w:t>
      </w:r>
    </w:p>
    <w:p w14:paraId="09E6F144" w14:textId="77777777" w:rsidR="00A33483" w:rsidRPr="00A33483" w:rsidRDefault="00A33483" w:rsidP="00A33483">
      <w:pPr>
        <w:spacing w:after="100" w:afterAutospacing="1" w:line="360" w:lineRule="auto"/>
        <w:jc w:val="both"/>
        <w:rPr>
          <w:rFonts w:ascii="Arial" w:eastAsia="Times New Roman" w:hAnsi="Arial" w:cs="Arial"/>
          <w:kern w:val="0"/>
          <w:sz w:val="24"/>
          <w:szCs w:val="24"/>
          <w:lang w:eastAsia="es-VE"/>
          <w14:ligatures w14:val="none"/>
        </w:rPr>
      </w:pPr>
      <w:r w:rsidRPr="00A33483">
        <w:rPr>
          <w:rFonts w:ascii="Arial" w:eastAsia="Times New Roman" w:hAnsi="Arial" w:cs="Arial"/>
          <w:kern w:val="0"/>
          <w:sz w:val="24"/>
          <w:szCs w:val="24"/>
          <w:lang w:eastAsia="es-VE"/>
          <w14:ligatures w14:val="none"/>
        </w:rPr>
        <w:t>El éxito de cualquier proyecto tecnológico no depende únicamente de la calidad del código o la innovación de sus funcionalidades, sino de su viabilidad integral en múltiples dimensiones. Para Afridata, plataforma diseñada para optimizar los procesos informativos del Despacho para África del MPPRE, es fundamental demostrar que la solución propuesta es ejecutable, sostenible y alineada con las capacidades institucionales, recursos disponibles y marco normativo venezolano.</w:t>
      </w:r>
    </w:p>
    <w:p w14:paraId="7BC2670F" w14:textId="1612185F" w:rsidR="00A33483" w:rsidRPr="00A33483" w:rsidRDefault="00A33483" w:rsidP="00A3348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P</w:t>
      </w:r>
      <w:r w:rsidRPr="00A33483">
        <w:rPr>
          <w:rFonts w:ascii="Arial" w:eastAsia="Times New Roman" w:hAnsi="Arial" w:cs="Arial"/>
          <w:kern w:val="0"/>
          <w:sz w:val="24"/>
          <w:szCs w:val="24"/>
          <w:lang w:eastAsia="es-VE"/>
          <w14:ligatures w14:val="none"/>
        </w:rPr>
        <w:t>resenta</w:t>
      </w:r>
      <w:r>
        <w:rPr>
          <w:rFonts w:ascii="Arial" w:eastAsia="Times New Roman" w:hAnsi="Arial" w:cs="Arial"/>
          <w:kern w:val="0"/>
          <w:sz w:val="24"/>
          <w:szCs w:val="24"/>
          <w:lang w:eastAsia="es-VE"/>
          <w14:ligatures w14:val="none"/>
        </w:rPr>
        <w:t>mos</w:t>
      </w:r>
      <w:r w:rsidRPr="00A33483">
        <w:rPr>
          <w:rFonts w:ascii="Arial" w:eastAsia="Times New Roman" w:hAnsi="Arial" w:cs="Arial"/>
          <w:kern w:val="0"/>
          <w:sz w:val="24"/>
          <w:szCs w:val="24"/>
          <w:lang w:eastAsia="es-VE"/>
          <w14:ligatures w14:val="none"/>
        </w:rPr>
        <w:t xml:space="preserve"> un análisis exhaustivo de cuatro dimensiones de factibilidad que validan la propuesta desde perspectivas complementarias:</w:t>
      </w:r>
    </w:p>
    <w:tbl>
      <w:tblPr>
        <w:tblStyle w:val="Tablaconcuadrcula"/>
        <w:tblW w:w="0" w:type="auto"/>
        <w:jc w:val="center"/>
        <w:tblLook w:val="04A0" w:firstRow="1" w:lastRow="0" w:firstColumn="1" w:lastColumn="0" w:noHBand="0" w:noVBand="1"/>
      </w:tblPr>
      <w:tblGrid>
        <w:gridCol w:w="1390"/>
        <w:gridCol w:w="3775"/>
        <w:gridCol w:w="3663"/>
      </w:tblGrid>
      <w:tr w:rsidR="00A33483" w:rsidRPr="00A33483" w14:paraId="64BD9382" w14:textId="77777777" w:rsidTr="00A33483">
        <w:trPr>
          <w:jc w:val="center"/>
        </w:trPr>
        <w:tc>
          <w:tcPr>
            <w:tcW w:w="0" w:type="auto"/>
            <w:vAlign w:val="center"/>
            <w:hideMark/>
          </w:tcPr>
          <w:p w14:paraId="5110A569" w14:textId="77777777" w:rsidR="00A33483" w:rsidRPr="00A33483" w:rsidRDefault="00A33483" w:rsidP="00A33483">
            <w:pPr>
              <w:spacing w:after="100" w:afterAutospacing="1" w:line="360" w:lineRule="auto"/>
              <w:jc w:val="center"/>
              <w:rPr>
                <w:rFonts w:ascii="Arial" w:hAnsi="Arial" w:cs="Arial"/>
                <w:b/>
                <w:bCs/>
                <w:sz w:val="22"/>
                <w:szCs w:val="22"/>
                <w:lang w:eastAsia="es-VE"/>
              </w:rPr>
            </w:pPr>
            <w:r w:rsidRPr="00A33483">
              <w:rPr>
                <w:rFonts w:ascii="Arial" w:hAnsi="Arial" w:cs="Arial"/>
                <w:b/>
                <w:bCs/>
                <w:sz w:val="22"/>
                <w:szCs w:val="22"/>
                <w:lang w:eastAsia="es-VE"/>
              </w:rPr>
              <w:t>Dimensión</w:t>
            </w:r>
          </w:p>
        </w:tc>
        <w:tc>
          <w:tcPr>
            <w:tcW w:w="0" w:type="auto"/>
            <w:vAlign w:val="center"/>
            <w:hideMark/>
          </w:tcPr>
          <w:p w14:paraId="06A699A5" w14:textId="77777777" w:rsidR="00A33483" w:rsidRPr="00A33483" w:rsidRDefault="00A33483" w:rsidP="00A33483">
            <w:pPr>
              <w:spacing w:after="100" w:afterAutospacing="1" w:line="360" w:lineRule="auto"/>
              <w:jc w:val="center"/>
              <w:rPr>
                <w:rFonts w:ascii="Arial" w:hAnsi="Arial" w:cs="Arial"/>
                <w:b/>
                <w:bCs/>
                <w:sz w:val="22"/>
                <w:szCs w:val="22"/>
                <w:lang w:eastAsia="es-VE"/>
              </w:rPr>
            </w:pPr>
            <w:r w:rsidRPr="00A33483">
              <w:rPr>
                <w:rFonts w:ascii="Arial" w:hAnsi="Arial" w:cs="Arial"/>
                <w:b/>
                <w:bCs/>
                <w:sz w:val="22"/>
                <w:szCs w:val="22"/>
                <w:lang w:eastAsia="es-VE"/>
              </w:rPr>
              <w:t>Pregunta Central</w:t>
            </w:r>
          </w:p>
        </w:tc>
        <w:tc>
          <w:tcPr>
            <w:tcW w:w="0" w:type="auto"/>
            <w:vAlign w:val="center"/>
            <w:hideMark/>
          </w:tcPr>
          <w:p w14:paraId="40610304" w14:textId="77777777" w:rsidR="00A33483" w:rsidRPr="00A33483" w:rsidRDefault="00A33483" w:rsidP="00A33483">
            <w:pPr>
              <w:spacing w:after="100" w:afterAutospacing="1" w:line="360" w:lineRule="auto"/>
              <w:jc w:val="center"/>
              <w:rPr>
                <w:rFonts w:ascii="Arial" w:hAnsi="Arial" w:cs="Arial"/>
                <w:b/>
                <w:bCs/>
                <w:sz w:val="22"/>
                <w:szCs w:val="22"/>
                <w:lang w:eastAsia="es-VE"/>
              </w:rPr>
            </w:pPr>
            <w:r w:rsidRPr="00A33483">
              <w:rPr>
                <w:rFonts w:ascii="Arial" w:hAnsi="Arial" w:cs="Arial"/>
                <w:b/>
                <w:bCs/>
                <w:sz w:val="22"/>
                <w:szCs w:val="22"/>
                <w:lang w:eastAsia="es-VE"/>
              </w:rPr>
              <w:t>Métrica de Validación</w:t>
            </w:r>
          </w:p>
        </w:tc>
      </w:tr>
      <w:tr w:rsidR="00A33483" w:rsidRPr="00A33483" w14:paraId="47DDDD64" w14:textId="77777777" w:rsidTr="00A33483">
        <w:trPr>
          <w:jc w:val="center"/>
        </w:trPr>
        <w:tc>
          <w:tcPr>
            <w:tcW w:w="0" w:type="auto"/>
            <w:vAlign w:val="center"/>
            <w:hideMark/>
          </w:tcPr>
          <w:p w14:paraId="57D0C102"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b/>
                <w:bCs/>
                <w:sz w:val="22"/>
                <w:szCs w:val="22"/>
                <w:lang w:eastAsia="es-VE"/>
              </w:rPr>
              <w:t>Humana</w:t>
            </w:r>
          </w:p>
        </w:tc>
        <w:tc>
          <w:tcPr>
            <w:tcW w:w="0" w:type="auto"/>
            <w:vAlign w:val="center"/>
            <w:hideMark/>
          </w:tcPr>
          <w:p w14:paraId="7E89614F"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sz w:val="22"/>
                <w:szCs w:val="22"/>
                <w:lang w:eastAsia="es-VE"/>
              </w:rPr>
              <w:t>¿Cuenta el MPPRE con el talento humano necesario para adoptar, operar y mantener Afridata?</w:t>
            </w:r>
          </w:p>
        </w:tc>
        <w:tc>
          <w:tcPr>
            <w:tcW w:w="0" w:type="auto"/>
            <w:vAlign w:val="center"/>
            <w:hideMark/>
          </w:tcPr>
          <w:p w14:paraId="77671001"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sz w:val="22"/>
                <w:szCs w:val="22"/>
                <w:lang w:eastAsia="es-VE"/>
              </w:rPr>
              <w:t>Nivel de competencia técnica del personal + disposición al cambio organizacional</w:t>
            </w:r>
          </w:p>
        </w:tc>
      </w:tr>
      <w:tr w:rsidR="00A33483" w:rsidRPr="00A33483" w14:paraId="1D90964D" w14:textId="77777777" w:rsidTr="00A33483">
        <w:trPr>
          <w:jc w:val="center"/>
        </w:trPr>
        <w:tc>
          <w:tcPr>
            <w:tcW w:w="0" w:type="auto"/>
            <w:vAlign w:val="center"/>
            <w:hideMark/>
          </w:tcPr>
          <w:p w14:paraId="258315E1"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b/>
                <w:bCs/>
                <w:sz w:val="22"/>
                <w:szCs w:val="22"/>
                <w:lang w:eastAsia="es-VE"/>
              </w:rPr>
              <w:t>Técnica</w:t>
            </w:r>
          </w:p>
        </w:tc>
        <w:tc>
          <w:tcPr>
            <w:tcW w:w="0" w:type="auto"/>
            <w:vAlign w:val="center"/>
            <w:hideMark/>
          </w:tcPr>
          <w:p w14:paraId="30EB1655"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sz w:val="22"/>
                <w:szCs w:val="22"/>
                <w:lang w:eastAsia="es-VE"/>
              </w:rPr>
              <w:t>¿Es posible desarrollar e implementar Afridata con la infraestructura y tecnologías disponibles?</w:t>
            </w:r>
          </w:p>
        </w:tc>
        <w:tc>
          <w:tcPr>
            <w:tcW w:w="0" w:type="auto"/>
            <w:vAlign w:val="center"/>
            <w:hideMark/>
          </w:tcPr>
          <w:p w14:paraId="45C47A31"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sz w:val="22"/>
                <w:szCs w:val="22"/>
                <w:lang w:eastAsia="es-VE"/>
              </w:rPr>
              <w:t>Compatibilidad tecnológica + rendimiento bajo carga + cumplimiento de estándares de seguridad</w:t>
            </w:r>
          </w:p>
        </w:tc>
      </w:tr>
      <w:tr w:rsidR="00A33483" w:rsidRPr="00A33483" w14:paraId="01383E8C" w14:textId="77777777" w:rsidTr="00A33483">
        <w:trPr>
          <w:jc w:val="center"/>
        </w:trPr>
        <w:tc>
          <w:tcPr>
            <w:tcW w:w="0" w:type="auto"/>
            <w:vAlign w:val="center"/>
            <w:hideMark/>
          </w:tcPr>
          <w:p w14:paraId="4EE2BC0C"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b/>
                <w:bCs/>
                <w:sz w:val="22"/>
                <w:szCs w:val="22"/>
                <w:lang w:eastAsia="es-VE"/>
              </w:rPr>
              <w:t>Económica</w:t>
            </w:r>
          </w:p>
        </w:tc>
        <w:tc>
          <w:tcPr>
            <w:tcW w:w="0" w:type="auto"/>
            <w:vAlign w:val="center"/>
            <w:hideMark/>
          </w:tcPr>
          <w:p w14:paraId="6B54FB6A"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sz w:val="22"/>
                <w:szCs w:val="22"/>
                <w:lang w:eastAsia="es-VE"/>
              </w:rPr>
              <w:t>¿Representa Afridata una inversión rentable para el Estado venezolano?</w:t>
            </w:r>
          </w:p>
        </w:tc>
        <w:tc>
          <w:tcPr>
            <w:tcW w:w="0" w:type="auto"/>
            <w:vAlign w:val="center"/>
            <w:hideMark/>
          </w:tcPr>
          <w:p w14:paraId="363DF04B"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sz w:val="22"/>
                <w:szCs w:val="22"/>
                <w:lang w:eastAsia="es-VE"/>
              </w:rPr>
              <w:t>ROI operativo + ahorro en licencias + reducción de costos administrativos</w:t>
            </w:r>
          </w:p>
        </w:tc>
      </w:tr>
      <w:tr w:rsidR="00A33483" w:rsidRPr="00A33483" w14:paraId="4FB815CE" w14:textId="77777777" w:rsidTr="00A33483">
        <w:trPr>
          <w:jc w:val="center"/>
        </w:trPr>
        <w:tc>
          <w:tcPr>
            <w:tcW w:w="0" w:type="auto"/>
            <w:vAlign w:val="center"/>
            <w:hideMark/>
          </w:tcPr>
          <w:p w14:paraId="65C43768"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b/>
                <w:bCs/>
                <w:sz w:val="22"/>
                <w:szCs w:val="22"/>
                <w:lang w:eastAsia="es-VE"/>
              </w:rPr>
              <w:t>Operativa</w:t>
            </w:r>
          </w:p>
        </w:tc>
        <w:tc>
          <w:tcPr>
            <w:tcW w:w="0" w:type="auto"/>
            <w:vAlign w:val="center"/>
            <w:hideMark/>
          </w:tcPr>
          <w:p w14:paraId="338E739D"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sz w:val="22"/>
                <w:szCs w:val="22"/>
                <w:lang w:eastAsia="es-VE"/>
              </w:rPr>
              <w:t>¿Puede Afridata integrarse orgánicamente en los flujos de trabajo actuales del Despacho para África?</w:t>
            </w:r>
          </w:p>
        </w:tc>
        <w:tc>
          <w:tcPr>
            <w:tcW w:w="0" w:type="auto"/>
            <w:vAlign w:val="center"/>
            <w:hideMark/>
          </w:tcPr>
          <w:p w14:paraId="7AF62360" w14:textId="77777777" w:rsidR="00A33483" w:rsidRPr="00A33483" w:rsidRDefault="00A33483" w:rsidP="00A33483">
            <w:pPr>
              <w:spacing w:after="100" w:afterAutospacing="1" w:line="360" w:lineRule="auto"/>
              <w:jc w:val="center"/>
              <w:rPr>
                <w:rFonts w:ascii="Arial" w:hAnsi="Arial" w:cs="Arial"/>
                <w:sz w:val="22"/>
                <w:szCs w:val="22"/>
                <w:lang w:eastAsia="es-VE"/>
              </w:rPr>
            </w:pPr>
            <w:r w:rsidRPr="00A33483">
              <w:rPr>
                <w:rFonts w:ascii="Arial" w:hAnsi="Arial" w:cs="Arial"/>
                <w:sz w:val="22"/>
                <w:szCs w:val="22"/>
                <w:lang w:eastAsia="es-VE"/>
              </w:rPr>
              <w:t xml:space="preserve">Tasa de adopción por usuarios + mejora en </w:t>
            </w:r>
            <w:proofErr w:type="spellStart"/>
            <w:r w:rsidRPr="00A33483">
              <w:rPr>
                <w:rFonts w:ascii="Arial" w:hAnsi="Arial" w:cs="Arial"/>
                <w:sz w:val="22"/>
                <w:szCs w:val="22"/>
                <w:lang w:eastAsia="es-VE"/>
              </w:rPr>
              <w:t>KPIs</w:t>
            </w:r>
            <w:proofErr w:type="spellEnd"/>
            <w:r w:rsidRPr="00A33483">
              <w:rPr>
                <w:rFonts w:ascii="Arial" w:hAnsi="Arial" w:cs="Arial"/>
                <w:sz w:val="22"/>
                <w:szCs w:val="22"/>
                <w:lang w:eastAsia="es-VE"/>
              </w:rPr>
              <w:t xml:space="preserve"> operativos + cumplimiento de SLA</w:t>
            </w:r>
          </w:p>
        </w:tc>
      </w:tr>
    </w:tbl>
    <w:p w14:paraId="2A3D99A7" w14:textId="4F3DBE04" w:rsidR="00794DA8" w:rsidRDefault="00794DA8">
      <w:pPr>
        <w:spacing w:after="100" w:afterAutospacing="1" w:line="360" w:lineRule="auto"/>
        <w:jc w:val="both"/>
        <w:rPr>
          <w:rFonts w:ascii="Arial" w:eastAsia="Times New Roman" w:hAnsi="Arial" w:cs="Arial"/>
          <w:kern w:val="0"/>
          <w:sz w:val="24"/>
          <w:szCs w:val="24"/>
          <w:lang w:eastAsia="es-VE"/>
          <w14:ligatures w14:val="none"/>
        </w:rPr>
      </w:pPr>
    </w:p>
    <w:p w14:paraId="183C6121" w14:textId="77777777"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1. Factibilidad Humana</w:t>
      </w:r>
    </w:p>
    <w:p w14:paraId="24023A47" w14:textId="77777777" w:rsidR="00A33483" w:rsidRDefault="00A3348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A33483">
        <w:rPr>
          <w:rFonts w:ascii="Arial" w:eastAsia="Times New Roman" w:hAnsi="Arial" w:cs="Arial"/>
          <w:kern w:val="0"/>
          <w:sz w:val="24"/>
          <w:szCs w:val="24"/>
          <w:lang w:eastAsia="es-VE"/>
          <w14:ligatures w14:val="none"/>
        </w:rPr>
        <w:t>La dimensión humana evalúa si el talento humano disponible en el MPPRE posee las competencias, disposición y estructura organizacional necesarias para adoptar exitosamente Afridata.</w:t>
      </w:r>
      <w:r w:rsidRPr="00A33483">
        <w:rPr>
          <w:rFonts w:ascii="Arial" w:eastAsia="Times New Roman" w:hAnsi="Arial" w:cs="Arial"/>
          <w:b/>
          <w:bCs/>
          <w:kern w:val="0"/>
          <w:sz w:val="24"/>
          <w:szCs w:val="24"/>
          <w:lang w:eastAsia="es-VE"/>
          <w14:ligatures w14:val="none"/>
        </w:rPr>
        <w:t xml:space="preserve"> </w:t>
      </w:r>
    </w:p>
    <w:p w14:paraId="0921FE33" w14:textId="77777777" w:rsidR="00A33483" w:rsidRPr="00A33483" w:rsidRDefault="00A33483" w:rsidP="00A3348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A33483">
        <w:rPr>
          <w:rFonts w:ascii="Arial" w:eastAsia="Times New Roman" w:hAnsi="Arial" w:cs="Arial"/>
          <w:b/>
          <w:bCs/>
          <w:kern w:val="0"/>
          <w:sz w:val="24"/>
          <w:szCs w:val="24"/>
          <w:lang w:eastAsia="es-VE"/>
          <w14:ligatures w14:val="none"/>
        </w:rPr>
        <w:t>Perfil del Talento Humano Disponible</w:t>
      </w:r>
    </w:p>
    <w:tbl>
      <w:tblPr>
        <w:tblStyle w:val="Tablaconcuadrcula"/>
        <w:tblW w:w="0" w:type="auto"/>
        <w:jc w:val="center"/>
        <w:tblLook w:val="04A0" w:firstRow="1" w:lastRow="0" w:firstColumn="1" w:lastColumn="0" w:noHBand="0" w:noVBand="1"/>
      </w:tblPr>
      <w:tblGrid>
        <w:gridCol w:w="1733"/>
        <w:gridCol w:w="2314"/>
        <w:gridCol w:w="2301"/>
        <w:gridCol w:w="2480"/>
      </w:tblGrid>
      <w:tr w:rsidR="00A33483" w:rsidRPr="00A33483" w14:paraId="1CEC5A2B" w14:textId="77777777" w:rsidTr="00A33483">
        <w:trPr>
          <w:jc w:val="center"/>
        </w:trPr>
        <w:tc>
          <w:tcPr>
            <w:tcW w:w="0" w:type="auto"/>
            <w:vAlign w:val="center"/>
            <w:hideMark/>
          </w:tcPr>
          <w:p w14:paraId="26C71FBB"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Rol Institucional</w:t>
            </w:r>
          </w:p>
        </w:tc>
        <w:tc>
          <w:tcPr>
            <w:tcW w:w="0" w:type="auto"/>
            <w:vAlign w:val="center"/>
            <w:hideMark/>
          </w:tcPr>
          <w:p w14:paraId="4018FF8F"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Competencias Actuales</w:t>
            </w:r>
          </w:p>
        </w:tc>
        <w:tc>
          <w:tcPr>
            <w:tcW w:w="0" w:type="auto"/>
            <w:vAlign w:val="center"/>
            <w:hideMark/>
          </w:tcPr>
          <w:p w14:paraId="1A10D463"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Brecha Identificada</w:t>
            </w:r>
          </w:p>
        </w:tc>
        <w:tc>
          <w:tcPr>
            <w:tcW w:w="0" w:type="auto"/>
            <w:vAlign w:val="center"/>
            <w:hideMark/>
          </w:tcPr>
          <w:p w14:paraId="12B09FBA"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Estrategia de Cierre de Brecha</w:t>
            </w:r>
          </w:p>
        </w:tc>
      </w:tr>
      <w:tr w:rsidR="00A33483" w:rsidRPr="00A33483" w14:paraId="4978CDF8" w14:textId="77777777" w:rsidTr="00A33483">
        <w:trPr>
          <w:jc w:val="center"/>
        </w:trPr>
        <w:tc>
          <w:tcPr>
            <w:tcW w:w="0" w:type="auto"/>
            <w:vAlign w:val="center"/>
            <w:hideMark/>
          </w:tcPr>
          <w:p w14:paraId="324BF4EB"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Viceministro para África</w:t>
            </w:r>
          </w:p>
        </w:tc>
        <w:tc>
          <w:tcPr>
            <w:tcW w:w="0" w:type="auto"/>
            <w:vAlign w:val="center"/>
            <w:hideMark/>
          </w:tcPr>
          <w:p w14:paraId="26FFB849"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Liderazgo estratégico, conocimiento diplomático profundo de relaciones Venezuela-África, gestión de equipos.</w:t>
            </w:r>
          </w:p>
        </w:tc>
        <w:tc>
          <w:tcPr>
            <w:tcW w:w="0" w:type="auto"/>
            <w:vAlign w:val="center"/>
            <w:hideMark/>
          </w:tcPr>
          <w:p w14:paraId="3B4D84FD"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Familiaridad limitada con métricas de rendimiento de sistemas digitales.</w:t>
            </w:r>
          </w:p>
        </w:tc>
        <w:tc>
          <w:tcPr>
            <w:tcW w:w="0" w:type="auto"/>
            <w:vAlign w:val="center"/>
            <w:hideMark/>
          </w:tcPr>
          <w:p w14:paraId="27F3A7CB"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 xml:space="preserve">Capacitación ejecutiva de 4h en interpretación de </w:t>
            </w:r>
            <w:proofErr w:type="spellStart"/>
            <w:r w:rsidRPr="00A33483">
              <w:rPr>
                <w:rFonts w:ascii="Arial" w:hAnsi="Arial" w:cs="Arial"/>
                <w:sz w:val="18"/>
                <w:szCs w:val="18"/>
                <w:lang w:eastAsia="es-VE"/>
              </w:rPr>
              <w:t>dashboards</w:t>
            </w:r>
            <w:proofErr w:type="spellEnd"/>
            <w:r w:rsidRPr="00A33483">
              <w:rPr>
                <w:rFonts w:ascii="Arial" w:hAnsi="Arial" w:cs="Arial"/>
                <w:sz w:val="18"/>
                <w:szCs w:val="18"/>
                <w:lang w:eastAsia="es-VE"/>
              </w:rPr>
              <w:t xml:space="preserve"> y </w:t>
            </w:r>
            <w:proofErr w:type="spellStart"/>
            <w:r w:rsidRPr="00A33483">
              <w:rPr>
                <w:rFonts w:ascii="Arial" w:hAnsi="Arial" w:cs="Arial"/>
                <w:sz w:val="18"/>
                <w:szCs w:val="18"/>
                <w:lang w:eastAsia="es-VE"/>
              </w:rPr>
              <w:t>KPIs</w:t>
            </w:r>
            <w:proofErr w:type="spellEnd"/>
            <w:r w:rsidRPr="00A33483">
              <w:rPr>
                <w:rFonts w:ascii="Arial" w:hAnsi="Arial" w:cs="Arial"/>
                <w:sz w:val="18"/>
                <w:szCs w:val="18"/>
                <w:lang w:eastAsia="es-VE"/>
              </w:rPr>
              <w:t xml:space="preserve"> de Afridata.</w:t>
            </w:r>
          </w:p>
        </w:tc>
      </w:tr>
      <w:tr w:rsidR="00A33483" w:rsidRPr="00A33483" w14:paraId="26681919" w14:textId="77777777" w:rsidTr="00A33483">
        <w:trPr>
          <w:jc w:val="center"/>
        </w:trPr>
        <w:tc>
          <w:tcPr>
            <w:tcW w:w="0" w:type="auto"/>
            <w:vAlign w:val="center"/>
            <w:hideMark/>
          </w:tcPr>
          <w:p w14:paraId="3A8277EA"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Analistas Diplomáticos (Caracas)</w:t>
            </w:r>
          </w:p>
        </w:tc>
        <w:tc>
          <w:tcPr>
            <w:tcW w:w="0" w:type="auto"/>
            <w:vAlign w:val="center"/>
            <w:hideMark/>
          </w:tcPr>
          <w:p w14:paraId="3A3F1729"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Investigación política, redacción de informes, manejo de Excel/Word, conocimiento de protocolos diplomáticos.</w:t>
            </w:r>
          </w:p>
        </w:tc>
        <w:tc>
          <w:tcPr>
            <w:tcW w:w="0" w:type="auto"/>
            <w:vAlign w:val="center"/>
            <w:hideMark/>
          </w:tcPr>
          <w:p w14:paraId="216860DB"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Experiencia limitada en navegación de interfaces geoespaciales y filtros avanzados de bases de datos.</w:t>
            </w:r>
          </w:p>
        </w:tc>
        <w:tc>
          <w:tcPr>
            <w:tcW w:w="0" w:type="auto"/>
            <w:vAlign w:val="center"/>
            <w:hideMark/>
          </w:tcPr>
          <w:p w14:paraId="3C5866AF"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Talleres prácticos de 2 sesiones (4h c/u) con simulación de casos reales de uso de Afridata.</w:t>
            </w:r>
          </w:p>
        </w:tc>
      </w:tr>
      <w:tr w:rsidR="00A33483" w:rsidRPr="00A33483" w14:paraId="237431D2" w14:textId="77777777" w:rsidTr="00A33483">
        <w:trPr>
          <w:jc w:val="center"/>
        </w:trPr>
        <w:tc>
          <w:tcPr>
            <w:tcW w:w="0" w:type="auto"/>
            <w:vAlign w:val="center"/>
            <w:hideMark/>
          </w:tcPr>
          <w:p w14:paraId="02979F8A"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Personal de Embajadas en África (18 misiones)</w:t>
            </w:r>
          </w:p>
        </w:tc>
        <w:tc>
          <w:tcPr>
            <w:tcW w:w="0" w:type="auto"/>
            <w:vAlign w:val="center"/>
            <w:hideMark/>
          </w:tcPr>
          <w:p w14:paraId="0DD0213D"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Gestión consular, reporte político, coordinación logística, adaptación a contextos locales.</w:t>
            </w:r>
          </w:p>
        </w:tc>
        <w:tc>
          <w:tcPr>
            <w:tcW w:w="0" w:type="auto"/>
            <w:vAlign w:val="center"/>
            <w:hideMark/>
          </w:tcPr>
          <w:p w14:paraId="0497EC2B"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Conectividad variable y diversidad de dispositivos móviles en terreno.</w:t>
            </w:r>
          </w:p>
        </w:tc>
        <w:tc>
          <w:tcPr>
            <w:tcW w:w="0" w:type="auto"/>
            <w:vAlign w:val="center"/>
            <w:hideMark/>
          </w:tcPr>
          <w:p w14:paraId="534BF148"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Desarrollo de modo offline en app móvil + guía rápida impresa + soporte remoto vía WhatsApp institucional.</w:t>
            </w:r>
          </w:p>
        </w:tc>
      </w:tr>
      <w:tr w:rsidR="00A33483" w:rsidRPr="00A33483" w14:paraId="2C9F750D" w14:textId="77777777" w:rsidTr="00A33483">
        <w:trPr>
          <w:jc w:val="center"/>
        </w:trPr>
        <w:tc>
          <w:tcPr>
            <w:tcW w:w="0" w:type="auto"/>
            <w:vAlign w:val="center"/>
            <w:hideMark/>
          </w:tcPr>
          <w:p w14:paraId="3BA816E3"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Dirección de Tecnología del MPPRE</w:t>
            </w:r>
          </w:p>
        </w:tc>
        <w:tc>
          <w:tcPr>
            <w:tcW w:w="0" w:type="auto"/>
            <w:vAlign w:val="center"/>
            <w:hideMark/>
          </w:tcPr>
          <w:p w14:paraId="3A82D4E3"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Administración de servidores Linux/Canaima, gestión de redes institucionales, soporte técnico nivel 1-2.</w:t>
            </w:r>
          </w:p>
        </w:tc>
        <w:tc>
          <w:tcPr>
            <w:tcW w:w="0" w:type="auto"/>
            <w:vAlign w:val="center"/>
            <w:hideMark/>
          </w:tcPr>
          <w:p w14:paraId="482DDAD0"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 xml:space="preserve">Experiencia limitada en optimización de consultas </w:t>
            </w:r>
            <w:proofErr w:type="spellStart"/>
            <w:r w:rsidRPr="00A33483">
              <w:rPr>
                <w:rFonts w:ascii="Arial" w:hAnsi="Arial" w:cs="Arial"/>
                <w:sz w:val="18"/>
                <w:szCs w:val="18"/>
                <w:lang w:eastAsia="es-VE"/>
              </w:rPr>
              <w:t>MariaDB</w:t>
            </w:r>
            <w:proofErr w:type="spellEnd"/>
            <w:r w:rsidRPr="00A33483">
              <w:rPr>
                <w:rFonts w:ascii="Arial" w:hAnsi="Arial" w:cs="Arial"/>
                <w:sz w:val="18"/>
                <w:szCs w:val="18"/>
                <w:lang w:eastAsia="es-VE"/>
              </w:rPr>
              <w:t xml:space="preserve"> complejas y despliegue de aplicaciones Node.js.</w:t>
            </w:r>
          </w:p>
        </w:tc>
        <w:tc>
          <w:tcPr>
            <w:tcW w:w="0" w:type="auto"/>
            <w:vAlign w:val="center"/>
            <w:hideMark/>
          </w:tcPr>
          <w:p w14:paraId="223028F1"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 xml:space="preserve">Transferencia de conocimiento mediante documentación técnica detallada + sesión de </w:t>
            </w:r>
            <w:proofErr w:type="spellStart"/>
            <w:r w:rsidRPr="00A33483">
              <w:rPr>
                <w:rFonts w:ascii="Arial" w:hAnsi="Arial" w:cs="Arial"/>
                <w:sz w:val="18"/>
                <w:szCs w:val="18"/>
                <w:lang w:eastAsia="es-VE"/>
              </w:rPr>
              <w:t>handover</w:t>
            </w:r>
            <w:proofErr w:type="spellEnd"/>
            <w:r w:rsidRPr="00A33483">
              <w:rPr>
                <w:rFonts w:ascii="Arial" w:hAnsi="Arial" w:cs="Arial"/>
                <w:sz w:val="18"/>
                <w:szCs w:val="18"/>
                <w:lang w:eastAsia="es-VE"/>
              </w:rPr>
              <w:t xml:space="preserve"> con desarrolladores del proyecto.</w:t>
            </w:r>
          </w:p>
        </w:tc>
      </w:tr>
      <w:tr w:rsidR="00A33483" w:rsidRPr="00A33483" w14:paraId="2FB0AD63" w14:textId="77777777" w:rsidTr="00A33483">
        <w:trPr>
          <w:jc w:val="center"/>
        </w:trPr>
        <w:tc>
          <w:tcPr>
            <w:tcW w:w="0" w:type="auto"/>
            <w:vAlign w:val="center"/>
            <w:hideMark/>
          </w:tcPr>
          <w:p w14:paraId="7C5A42D8" w14:textId="77777777" w:rsidR="00A33483" w:rsidRPr="00A33483" w:rsidRDefault="00A33483" w:rsidP="00A33483">
            <w:pPr>
              <w:spacing w:after="100" w:afterAutospacing="1" w:line="360" w:lineRule="auto"/>
              <w:jc w:val="center"/>
              <w:outlineLvl w:val="3"/>
              <w:rPr>
                <w:rFonts w:ascii="Arial" w:hAnsi="Arial" w:cs="Arial"/>
                <w:b/>
                <w:bCs/>
                <w:sz w:val="18"/>
                <w:szCs w:val="18"/>
                <w:lang w:eastAsia="es-VE"/>
              </w:rPr>
            </w:pPr>
            <w:r w:rsidRPr="00A33483">
              <w:rPr>
                <w:rFonts w:ascii="Arial" w:hAnsi="Arial" w:cs="Arial"/>
                <w:b/>
                <w:bCs/>
                <w:sz w:val="18"/>
                <w:szCs w:val="18"/>
                <w:lang w:eastAsia="es-VE"/>
              </w:rPr>
              <w:t>Oficial de Cumplimiento Normativo</w:t>
            </w:r>
          </w:p>
        </w:tc>
        <w:tc>
          <w:tcPr>
            <w:tcW w:w="0" w:type="auto"/>
            <w:vAlign w:val="center"/>
            <w:hideMark/>
          </w:tcPr>
          <w:p w14:paraId="2DC3517B"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 xml:space="preserve">Conocimiento de Ley de </w:t>
            </w:r>
            <w:proofErr w:type="spellStart"/>
            <w:r w:rsidRPr="00A33483">
              <w:rPr>
                <w:rFonts w:ascii="Arial" w:hAnsi="Arial" w:cs="Arial"/>
                <w:sz w:val="18"/>
                <w:szCs w:val="18"/>
                <w:lang w:eastAsia="es-VE"/>
              </w:rPr>
              <w:t>Infogobierno</w:t>
            </w:r>
            <w:proofErr w:type="spellEnd"/>
            <w:r w:rsidRPr="00A33483">
              <w:rPr>
                <w:rFonts w:ascii="Arial" w:hAnsi="Arial" w:cs="Arial"/>
                <w:sz w:val="18"/>
                <w:szCs w:val="18"/>
                <w:lang w:eastAsia="es-VE"/>
              </w:rPr>
              <w:t>, Decreto 3.390, protocolos de seguridad de la información.</w:t>
            </w:r>
          </w:p>
        </w:tc>
        <w:tc>
          <w:tcPr>
            <w:tcW w:w="0" w:type="auto"/>
            <w:vAlign w:val="center"/>
            <w:hideMark/>
          </w:tcPr>
          <w:p w14:paraId="39199CA6"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Familiaridad con implementación técnica de controles de auditoría inmutable.</w:t>
            </w:r>
          </w:p>
        </w:tc>
        <w:tc>
          <w:tcPr>
            <w:tcW w:w="0" w:type="auto"/>
            <w:vAlign w:val="center"/>
            <w:hideMark/>
          </w:tcPr>
          <w:p w14:paraId="269B524A" w14:textId="77777777" w:rsidR="00A33483" w:rsidRPr="00A33483" w:rsidRDefault="00A33483" w:rsidP="00A33483">
            <w:pPr>
              <w:spacing w:after="100" w:afterAutospacing="1" w:line="360" w:lineRule="auto"/>
              <w:jc w:val="center"/>
              <w:outlineLvl w:val="3"/>
              <w:rPr>
                <w:rFonts w:ascii="Arial" w:hAnsi="Arial" w:cs="Arial"/>
                <w:sz w:val="18"/>
                <w:szCs w:val="18"/>
                <w:lang w:eastAsia="es-VE"/>
              </w:rPr>
            </w:pPr>
            <w:r w:rsidRPr="00A33483">
              <w:rPr>
                <w:rFonts w:ascii="Arial" w:hAnsi="Arial" w:cs="Arial"/>
                <w:sz w:val="18"/>
                <w:szCs w:val="18"/>
                <w:lang w:eastAsia="es-VE"/>
              </w:rPr>
              <w:t xml:space="preserve">Revisión conjunta de arquitectura de seguridad de Afridata + </w:t>
            </w:r>
            <w:proofErr w:type="spellStart"/>
            <w:r w:rsidRPr="00A33483">
              <w:rPr>
                <w:rFonts w:ascii="Arial" w:hAnsi="Arial" w:cs="Arial"/>
                <w:sz w:val="18"/>
                <w:szCs w:val="18"/>
                <w:lang w:eastAsia="es-VE"/>
              </w:rPr>
              <w:t>checklist</w:t>
            </w:r>
            <w:proofErr w:type="spellEnd"/>
            <w:r w:rsidRPr="00A33483">
              <w:rPr>
                <w:rFonts w:ascii="Arial" w:hAnsi="Arial" w:cs="Arial"/>
                <w:sz w:val="18"/>
                <w:szCs w:val="18"/>
                <w:lang w:eastAsia="es-VE"/>
              </w:rPr>
              <w:t xml:space="preserve"> de verificación de cumplimiento.</w:t>
            </w:r>
          </w:p>
        </w:tc>
      </w:tr>
    </w:tbl>
    <w:p w14:paraId="00F785F3" w14:textId="77777777" w:rsidR="00A33483" w:rsidRDefault="00A33483">
      <w:pPr>
        <w:spacing w:after="100" w:afterAutospacing="1" w:line="360" w:lineRule="auto"/>
        <w:jc w:val="both"/>
        <w:outlineLvl w:val="3"/>
        <w:rPr>
          <w:rFonts w:ascii="Arial" w:eastAsia="Times New Roman" w:hAnsi="Arial" w:cs="Arial"/>
          <w:b/>
          <w:bCs/>
          <w:kern w:val="0"/>
          <w:sz w:val="24"/>
          <w:szCs w:val="24"/>
          <w:lang w:eastAsia="es-VE"/>
          <w14:ligatures w14:val="none"/>
        </w:rPr>
      </w:pPr>
    </w:p>
    <w:p w14:paraId="44A28344" w14:textId="776938E4" w:rsidR="00A33483" w:rsidRDefault="00A33483">
      <w:pPr>
        <w:spacing w:after="100" w:afterAutospacing="1" w:line="360" w:lineRule="auto"/>
        <w:jc w:val="both"/>
        <w:outlineLvl w:val="3"/>
        <w:rPr>
          <w:rFonts w:ascii="Arial" w:eastAsia="Times New Roman" w:hAnsi="Arial" w:cs="Arial"/>
          <w:kern w:val="0"/>
          <w:sz w:val="24"/>
          <w:szCs w:val="24"/>
          <w:lang w:eastAsia="es-VE"/>
          <w14:ligatures w14:val="none"/>
        </w:rPr>
      </w:pPr>
      <w:r w:rsidRPr="00A33483">
        <w:rPr>
          <w:rFonts w:ascii="Arial" w:eastAsia="Times New Roman" w:hAnsi="Arial" w:cs="Arial"/>
          <w:b/>
          <w:bCs/>
          <w:kern w:val="0"/>
          <w:sz w:val="24"/>
          <w:szCs w:val="24"/>
          <w:lang w:eastAsia="es-VE"/>
          <w14:ligatures w14:val="none"/>
        </w:rPr>
        <w:lastRenderedPageBreak/>
        <w:t xml:space="preserve">VIABLE CON MITIGACIÓN. </w:t>
      </w:r>
      <w:r w:rsidRPr="00A33483">
        <w:rPr>
          <w:rFonts w:ascii="Arial" w:eastAsia="Times New Roman" w:hAnsi="Arial" w:cs="Arial"/>
          <w:kern w:val="0"/>
          <w:sz w:val="24"/>
          <w:szCs w:val="24"/>
          <w:lang w:eastAsia="es-VE"/>
          <w14:ligatures w14:val="none"/>
        </w:rPr>
        <w:t xml:space="preserve">El talento humano del MPPRE posee las competencias base y la disposición necesaria para adoptar Afridata. Las brechas identificadas son </w:t>
      </w:r>
      <w:proofErr w:type="spellStart"/>
      <w:r w:rsidRPr="00A33483">
        <w:rPr>
          <w:rFonts w:ascii="Arial" w:eastAsia="Times New Roman" w:hAnsi="Arial" w:cs="Arial"/>
          <w:kern w:val="0"/>
          <w:sz w:val="24"/>
          <w:szCs w:val="24"/>
          <w:lang w:eastAsia="es-VE"/>
          <w14:ligatures w14:val="none"/>
        </w:rPr>
        <w:t>cerrables</w:t>
      </w:r>
      <w:proofErr w:type="spellEnd"/>
      <w:r w:rsidRPr="00A33483">
        <w:rPr>
          <w:rFonts w:ascii="Arial" w:eastAsia="Times New Roman" w:hAnsi="Arial" w:cs="Arial"/>
          <w:kern w:val="0"/>
          <w:sz w:val="24"/>
          <w:szCs w:val="24"/>
          <w:lang w:eastAsia="es-VE"/>
          <w14:ligatures w14:val="none"/>
        </w:rPr>
        <w:t xml:space="preserve"> mediante un plan de capacitación escalonado (ver Anexo A: Cronograma de Capacitación) y el diseño centrado en </w:t>
      </w:r>
      <w:r>
        <w:rPr>
          <w:rFonts w:ascii="Arial" w:eastAsia="Times New Roman" w:hAnsi="Arial" w:cs="Arial"/>
          <w:kern w:val="0"/>
          <w:sz w:val="24"/>
          <w:szCs w:val="24"/>
          <w:lang w:eastAsia="es-VE"/>
          <w14:ligatures w14:val="none"/>
        </w:rPr>
        <w:t xml:space="preserve">el </w:t>
      </w:r>
      <w:r w:rsidRPr="00A33483">
        <w:rPr>
          <w:rFonts w:ascii="Arial" w:eastAsia="Times New Roman" w:hAnsi="Arial" w:cs="Arial"/>
          <w:kern w:val="0"/>
          <w:sz w:val="24"/>
          <w:szCs w:val="24"/>
          <w:lang w:eastAsia="es-VE"/>
          <w14:ligatures w14:val="none"/>
        </w:rPr>
        <w:t>usuario de la plataforma, que prioriza la intuición sobre la complejidad técnica.</w:t>
      </w:r>
    </w:p>
    <w:p w14:paraId="27551FE2" w14:textId="14D58CF4" w:rsidR="00794DA8" w:rsidRPr="00A33483" w:rsidRDefault="009B36F3">
      <w:pPr>
        <w:spacing w:after="100" w:afterAutospacing="1" w:line="360" w:lineRule="auto"/>
        <w:jc w:val="both"/>
        <w:outlineLvl w:val="3"/>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 Factibilidad Técnica</w:t>
      </w:r>
    </w:p>
    <w:p w14:paraId="07B4D7CE" w14:textId="4DA10BCF" w:rsidR="00794DA8" w:rsidRDefault="00A33483">
      <w:pPr>
        <w:spacing w:after="100" w:afterAutospacing="1" w:line="360" w:lineRule="auto"/>
        <w:jc w:val="both"/>
        <w:rPr>
          <w:rFonts w:ascii="Arial" w:eastAsia="Times New Roman" w:hAnsi="Arial" w:cs="Arial"/>
          <w:kern w:val="0"/>
          <w:sz w:val="24"/>
          <w:szCs w:val="24"/>
          <w:lang w:eastAsia="es-VE"/>
          <w14:ligatures w14:val="none"/>
        </w:rPr>
      </w:pPr>
      <w:r w:rsidRPr="00A33483">
        <w:rPr>
          <w:rFonts w:ascii="Arial" w:eastAsia="Times New Roman" w:hAnsi="Arial" w:cs="Arial"/>
          <w:kern w:val="0"/>
          <w:sz w:val="24"/>
          <w:szCs w:val="24"/>
          <w:lang w:eastAsia="es-VE"/>
          <w14:ligatures w14:val="none"/>
        </w:rPr>
        <w:t>Esta dimensión evalúa si la arquitectura propuesta para Afridata es compatible con la infraestructura existente del MPPRE, cumple con estándares de rendimiento y seguridad, y puede ser desarrollada con tecnologías accesibles y sostenibles</w:t>
      </w:r>
      <w:r w:rsidR="009B36F3">
        <w:rPr>
          <w:rFonts w:ascii="Arial" w:eastAsia="Times New Roman" w:hAnsi="Arial" w:cs="Arial"/>
          <w:kern w:val="0"/>
          <w:sz w:val="24"/>
          <w:szCs w:val="24"/>
          <w:lang w:eastAsia="es-VE"/>
          <w14:ligatures w14:val="none"/>
        </w:rPr>
        <w:t>.</w:t>
      </w:r>
    </w:p>
    <w:p w14:paraId="086B110B" w14:textId="77777777" w:rsidR="003447F8" w:rsidRPr="003447F8" w:rsidRDefault="003447F8" w:rsidP="003447F8">
      <w:pPr>
        <w:spacing w:after="100" w:afterAutospacing="1" w:line="360" w:lineRule="auto"/>
        <w:jc w:val="both"/>
        <w:rPr>
          <w:rFonts w:ascii="Arial" w:eastAsia="Times New Roman" w:hAnsi="Arial" w:cs="Arial"/>
          <w:b/>
          <w:bCs/>
          <w:kern w:val="0"/>
          <w:sz w:val="24"/>
          <w:szCs w:val="24"/>
          <w:lang w:eastAsia="es-VE"/>
          <w14:ligatures w14:val="none"/>
        </w:rPr>
      </w:pPr>
      <w:r w:rsidRPr="003447F8">
        <w:rPr>
          <w:rFonts w:ascii="Arial" w:eastAsia="Times New Roman" w:hAnsi="Arial" w:cs="Arial"/>
          <w:b/>
          <w:bCs/>
          <w:kern w:val="0"/>
          <w:sz w:val="24"/>
          <w:szCs w:val="24"/>
          <w:lang w:eastAsia="es-VE"/>
          <w14:ligatures w14:val="none"/>
        </w:rPr>
        <w:t>Compatibilidad con Infraestructura Institucional</w:t>
      </w:r>
    </w:p>
    <w:tbl>
      <w:tblPr>
        <w:tblStyle w:val="Tablaconcuadrcula"/>
        <w:tblW w:w="0" w:type="auto"/>
        <w:jc w:val="center"/>
        <w:tblLook w:val="04A0" w:firstRow="1" w:lastRow="0" w:firstColumn="1" w:lastColumn="0" w:noHBand="0" w:noVBand="1"/>
      </w:tblPr>
      <w:tblGrid>
        <w:gridCol w:w="1678"/>
        <w:gridCol w:w="1848"/>
        <w:gridCol w:w="1887"/>
        <w:gridCol w:w="1556"/>
        <w:gridCol w:w="1859"/>
      </w:tblGrid>
      <w:tr w:rsidR="003447F8" w:rsidRPr="003447F8" w14:paraId="1A4F52C0" w14:textId="77777777" w:rsidTr="00395A33">
        <w:trPr>
          <w:jc w:val="center"/>
        </w:trPr>
        <w:tc>
          <w:tcPr>
            <w:tcW w:w="0" w:type="auto"/>
            <w:vAlign w:val="center"/>
            <w:hideMark/>
          </w:tcPr>
          <w:p w14:paraId="3D8D81E5" w14:textId="77777777" w:rsidR="003447F8" w:rsidRPr="003447F8" w:rsidRDefault="003447F8" w:rsidP="003447F8">
            <w:pPr>
              <w:spacing w:after="100" w:afterAutospacing="1" w:line="360" w:lineRule="auto"/>
              <w:jc w:val="both"/>
              <w:rPr>
                <w:rFonts w:ascii="Arial" w:hAnsi="Arial" w:cs="Arial"/>
                <w:b/>
                <w:bCs/>
                <w:sz w:val="18"/>
                <w:szCs w:val="18"/>
                <w:lang w:val="es-VE" w:eastAsia="es-VE"/>
              </w:rPr>
            </w:pPr>
            <w:r w:rsidRPr="003447F8">
              <w:rPr>
                <w:rFonts w:ascii="Arial" w:hAnsi="Arial" w:cs="Arial"/>
                <w:b/>
                <w:bCs/>
                <w:sz w:val="18"/>
                <w:szCs w:val="18"/>
                <w:lang w:val="es-VE" w:eastAsia="es-VE"/>
              </w:rPr>
              <w:t>Componente Técnico</w:t>
            </w:r>
          </w:p>
        </w:tc>
        <w:tc>
          <w:tcPr>
            <w:tcW w:w="0" w:type="auto"/>
            <w:vAlign w:val="center"/>
            <w:hideMark/>
          </w:tcPr>
          <w:p w14:paraId="78BD0E3F" w14:textId="77777777" w:rsidR="003447F8" w:rsidRPr="003447F8" w:rsidRDefault="003447F8" w:rsidP="003447F8">
            <w:pPr>
              <w:spacing w:after="100" w:afterAutospacing="1" w:line="360" w:lineRule="auto"/>
              <w:jc w:val="both"/>
              <w:rPr>
                <w:rFonts w:ascii="Arial" w:hAnsi="Arial" w:cs="Arial"/>
                <w:b/>
                <w:bCs/>
                <w:sz w:val="18"/>
                <w:szCs w:val="18"/>
                <w:lang w:val="es-VE" w:eastAsia="es-VE"/>
              </w:rPr>
            </w:pPr>
            <w:r w:rsidRPr="003447F8">
              <w:rPr>
                <w:rFonts w:ascii="Arial" w:hAnsi="Arial" w:cs="Arial"/>
                <w:b/>
                <w:bCs/>
                <w:sz w:val="18"/>
                <w:szCs w:val="18"/>
                <w:lang w:val="es-VE" w:eastAsia="es-VE"/>
              </w:rPr>
              <w:t>Requerimiento de Afridata</w:t>
            </w:r>
          </w:p>
        </w:tc>
        <w:tc>
          <w:tcPr>
            <w:tcW w:w="0" w:type="auto"/>
            <w:vAlign w:val="center"/>
            <w:hideMark/>
          </w:tcPr>
          <w:p w14:paraId="07D881D9" w14:textId="77777777" w:rsidR="003447F8" w:rsidRPr="003447F8" w:rsidRDefault="003447F8" w:rsidP="003447F8">
            <w:pPr>
              <w:spacing w:after="100" w:afterAutospacing="1" w:line="360" w:lineRule="auto"/>
              <w:jc w:val="both"/>
              <w:rPr>
                <w:rFonts w:ascii="Arial" w:hAnsi="Arial" w:cs="Arial"/>
                <w:b/>
                <w:bCs/>
                <w:sz w:val="18"/>
                <w:szCs w:val="18"/>
                <w:lang w:val="es-VE" w:eastAsia="es-VE"/>
              </w:rPr>
            </w:pPr>
            <w:r w:rsidRPr="003447F8">
              <w:rPr>
                <w:rFonts w:ascii="Arial" w:hAnsi="Arial" w:cs="Arial"/>
                <w:b/>
                <w:bCs/>
                <w:sz w:val="18"/>
                <w:szCs w:val="18"/>
                <w:lang w:val="es-VE" w:eastAsia="es-VE"/>
              </w:rPr>
              <w:t>Infraestructura Actual MPPRE</w:t>
            </w:r>
          </w:p>
        </w:tc>
        <w:tc>
          <w:tcPr>
            <w:tcW w:w="0" w:type="auto"/>
            <w:vAlign w:val="center"/>
            <w:hideMark/>
          </w:tcPr>
          <w:p w14:paraId="17FA1828" w14:textId="77777777" w:rsidR="003447F8" w:rsidRPr="003447F8" w:rsidRDefault="003447F8" w:rsidP="003447F8">
            <w:pPr>
              <w:spacing w:after="100" w:afterAutospacing="1" w:line="360" w:lineRule="auto"/>
              <w:jc w:val="both"/>
              <w:rPr>
                <w:rFonts w:ascii="Arial" w:hAnsi="Arial" w:cs="Arial"/>
                <w:b/>
                <w:bCs/>
                <w:sz w:val="18"/>
                <w:szCs w:val="18"/>
                <w:lang w:val="es-VE" w:eastAsia="es-VE"/>
              </w:rPr>
            </w:pPr>
            <w:r w:rsidRPr="003447F8">
              <w:rPr>
                <w:rFonts w:ascii="Arial" w:hAnsi="Arial" w:cs="Arial"/>
                <w:b/>
                <w:bCs/>
                <w:sz w:val="18"/>
                <w:szCs w:val="18"/>
                <w:lang w:val="es-VE" w:eastAsia="es-VE"/>
              </w:rPr>
              <w:t>Nivel de Compatibilidad</w:t>
            </w:r>
          </w:p>
        </w:tc>
        <w:tc>
          <w:tcPr>
            <w:tcW w:w="0" w:type="auto"/>
            <w:vAlign w:val="center"/>
            <w:hideMark/>
          </w:tcPr>
          <w:p w14:paraId="707D8474" w14:textId="77777777" w:rsidR="003447F8" w:rsidRPr="003447F8" w:rsidRDefault="003447F8" w:rsidP="003447F8">
            <w:pPr>
              <w:spacing w:after="100" w:afterAutospacing="1" w:line="360" w:lineRule="auto"/>
              <w:jc w:val="both"/>
              <w:rPr>
                <w:rFonts w:ascii="Arial" w:hAnsi="Arial" w:cs="Arial"/>
                <w:b/>
                <w:bCs/>
                <w:sz w:val="18"/>
                <w:szCs w:val="18"/>
                <w:lang w:val="es-VE" w:eastAsia="es-VE"/>
              </w:rPr>
            </w:pPr>
            <w:r w:rsidRPr="003447F8">
              <w:rPr>
                <w:rFonts w:ascii="Arial" w:hAnsi="Arial" w:cs="Arial"/>
                <w:b/>
                <w:bCs/>
                <w:sz w:val="18"/>
                <w:szCs w:val="18"/>
                <w:lang w:val="es-VE" w:eastAsia="es-VE"/>
              </w:rPr>
              <w:t>Acción Requerida</w:t>
            </w:r>
          </w:p>
        </w:tc>
      </w:tr>
      <w:tr w:rsidR="003447F8" w:rsidRPr="003447F8" w14:paraId="6A92927B" w14:textId="77777777" w:rsidTr="00395A33">
        <w:trPr>
          <w:jc w:val="center"/>
        </w:trPr>
        <w:tc>
          <w:tcPr>
            <w:tcW w:w="0" w:type="auto"/>
            <w:vAlign w:val="center"/>
            <w:hideMark/>
          </w:tcPr>
          <w:p w14:paraId="702645EC"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b/>
                <w:bCs/>
                <w:sz w:val="18"/>
                <w:szCs w:val="18"/>
                <w:lang w:val="es-VE" w:eastAsia="es-VE"/>
              </w:rPr>
              <w:t>Servidores</w:t>
            </w:r>
          </w:p>
        </w:tc>
        <w:tc>
          <w:tcPr>
            <w:tcW w:w="0" w:type="auto"/>
            <w:vAlign w:val="center"/>
            <w:hideMark/>
          </w:tcPr>
          <w:p w14:paraId="07555517"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 xml:space="preserve">3 nodos para </w:t>
            </w:r>
            <w:proofErr w:type="spellStart"/>
            <w:r w:rsidRPr="003447F8">
              <w:rPr>
                <w:rFonts w:ascii="Arial" w:hAnsi="Arial" w:cs="Arial"/>
                <w:sz w:val="18"/>
                <w:szCs w:val="18"/>
                <w:lang w:val="es-VE" w:eastAsia="es-VE"/>
              </w:rPr>
              <w:t>cluster</w:t>
            </w:r>
            <w:proofErr w:type="spellEnd"/>
            <w:r w:rsidRPr="003447F8">
              <w:rPr>
                <w:rFonts w:ascii="Arial" w:hAnsi="Arial" w:cs="Arial"/>
                <w:sz w:val="18"/>
                <w:szCs w:val="18"/>
                <w:lang w:val="es-VE" w:eastAsia="es-VE"/>
              </w:rPr>
              <w:t xml:space="preserve"> </w:t>
            </w:r>
            <w:proofErr w:type="spellStart"/>
            <w:r w:rsidRPr="003447F8">
              <w:rPr>
                <w:rFonts w:ascii="Arial" w:hAnsi="Arial" w:cs="Arial"/>
                <w:sz w:val="18"/>
                <w:szCs w:val="18"/>
                <w:lang w:val="es-VE" w:eastAsia="es-VE"/>
              </w:rPr>
              <w:t>MariaDB</w:t>
            </w:r>
            <w:proofErr w:type="spellEnd"/>
            <w:r w:rsidRPr="003447F8">
              <w:rPr>
                <w:rFonts w:ascii="Arial" w:hAnsi="Arial" w:cs="Arial"/>
                <w:sz w:val="18"/>
                <w:szCs w:val="18"/>
                <w:lang w:val="es-VE" w:eastAsia="es-VE"/>
              </w:rPr>
              <w:t xml:space="preserve"> + 2 instancias Node.js + almacenamiento para adjuntos</w:t>
            </w:r>
          </w:p>
        </w:tc>
        <w:tc>
          <w:tcPr>
            <w:tcW w:w="0" w:type="auto"/>
            <w:vAlign w:val="center"/>
            <w:hideMark/>
          </w:tcPr>
          <w:p w14:paraId="6FAE0BA0"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 xml:space="preserve">Servidores Dell </w:t>
            </w:r>
            <w:proofErr w:type="spellStart"/>
            <w:r w:rsidRPr="003447F8">
              <w:rPr>
                <w:rFonts w:ascii="Arial" w:hAnsi="Arial" w:cs="Arial"/>
                <w:sz w:val="18"/>
                <w:szCs w:val="18"/>
                <w:lang w:val="es-VE" w:eastAsia="es-VE"/>
              </w:rPr>
              <w:t>PowerEdge</w:t>
            </w:r>
            <w:proofErr w:type="spellEnd"/>
            <w:r w:rsidRPr="003447F8">
              <w:rPr>
                <w:rFonts w:ascii="Arial" w:hAnsi="Arial" w:cs="Arial"/>
                <w:sz w:val="18"/>
                <w:szCs w:val="18"/>
                <w:lang w:val="es-VE" w:eastAsia="es-VE"/>
              </w:rPr>
              <w:t xml:space="preserve"> existentes en Torre MRE Altagracia, con sistema operativo Canaima GNU/Linux</w:t>
            </w:r>
          </w:p>
        </w:tc>
        <w:tc>
          <w:tcPr>
            <w:tcW w:w="0" w:type="auto"/>
            <w:vAlign w:val="center"/>
            <w:hideMark/>
          </w:tcPr>
          <w:p w14:paraId="0300E2C7"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Segoe UI Emoji" w:hAnsi="Segoe UI Emoji" w:cs="Segoe UI Emoji"/>
                <w:sz w:val="18"/>
                <w:szCs w:val="18"/>
                <w:lang w:val="es-VE" w:eastAsia="es-VE"/>
              </w:rPr>
              <w:t>✅</w:t>
            </w:r>
            <w:r w:rsidRPr="003447F8">
              <w:rPr>
                <w:rFonts w:ascii="Arial" w:hAnsi="Arial" w:cs="Arial"/>
                <w:sz w:val="18"/>
                <w:szCs w:val="18"/>
                <w:lang w:val="es-VE" w:eastAsia="es-VE"/>
              </w:rPr>
              <w:t xml:space="preserve"> Alta</w:t>
            </w:r>
          </w:p>
        </w:tc>
        <w:tc>
          <w:tcPr>
            <w:tcW w:w="0" w:type="auto"/>
            <w:vAlign w:val="center"/>
            <w:hideMark/>
          </w:tcPr>
          <w:p w14:paraId="5408A443"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 xml:space="preserve">Reasignación de recursos + configuración de </w:t>
            </w:r>
            <w:proofErr w:type="spellStart"/>
            <w:r w:rsidRPr="003447F8">
              <w:rPr>
                <w:rFonts w:ascii="Arial" w:hAnsi="Arial" w:cs="Arial"/>
                <w:sz w:val="18"/>
                <w:szCs w:val="18"/>
                <w:lang w:val="es-VE" w:eastAsia="es-VE"/>
              </w:rPr>
              <w:t>cluster</w:t>
            </w:r>
            <w:proofErr w:type="spellEnd"/>
            <w:r w:rsidRPr="003447F8">
              <w:rPr>
                <w:rFonts w:ascii="Arial" w:hAnsi="Arial" w:cs="Arial"/>
                <w:sz w:val="18"/>
                <w:szCs w:val="18"/>
                <w:lang w:val="es-VE" w:eastAsia="es-VE"/>
              </w:rPr>
              <w:t xml:space="preserve"> Galera</w:t>
            </w:r>
          </w:p>
        </w:tc>
      </w:tr>
      <w:tr w:rsidR="003447F8" w:rsidRPr="003447F8" w14:paraId="1E4EAB03" w14:textId="77777777" w:rsidTr="00395A33">
        <w:trPr>
          <w:jc w:val="center"/>
        </w:trPr>
        <w:tc>
          <w:tcPr>
            <w:tcW w:w="0" w:type="auto"/>
            <w:vAlign w:val="center"/>
            <w:hideMark/>
          </w:tcPr>
          <w:p w14:paraId="140A57FF"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b/>
                <w:bCs/>
                <w:sz w:val="18"/>
                <w:szCs w:val="18"/>
                <w:lang w:val="es-VE" w:eastAsia="es-VE"/>
              </w:rPr>
              <w:t>Conectividad</w:t>
            </w:r>
          </w:p>
        </w:tc>
        <w:tc>
          <w:tcPr>
            <w:tcW w:w="0" w:type="auto"/>
            <w:vAlign w:val="center"/>
            <w:hideMark/>
          </w:tcPr>
          <w:p w14:paraId="6BDE86E9"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Ancho de banda mínimo 10 Mbps para sede Caracas; 2 Mbps para embajadas en África</w:t>
            </w:r>
          </w:p>
        </w:tc>
        <w:tc>
          <w:tcPr>
            <w:tcW w:w="0" w:type="auto"/>
            <w:vAlign w:val="center"/>
            <w:hideMark/>
          </w:tcPr>
          <w:p w14:paraId="52EA781A"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Fibra óptica institucional en Caracas (50-100 Mbps); conexiones variables en embajadas (1-20 Mbps)</w:t>
            </w:r>
          </w:p>
        </w:tc>
        <w:tc>
          <w:tcPr>
            <w:tcW w:w="0" w:type="auto"/>
            <w:vAlign w:val="center"/>
            <w:hideMark/>
          </w:tcPr>
          <w:p w14:paraId="080E672C"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Segoe UI Emoji" w:hAnsi="Segoe UI Emoji" w:cs="Segoe UI Emoji"/>
                <w:sz w:val="18"/>
                <w:szCs w:val="18"/>
                <w:lang w:val="es-VE" w:eastAsia="es-VE"/>
              </w:rPr>
              <w:t>✅</w:t>
            </w:r>
            <w:r w:rsidRPr="003447F8">
              <w:rPr>
                <w:rFonts w:ascii="Arial" w:hAnsi="Arial" w:cs="Arial"/>
                <w:sz w:val="18"/>
                <w:szCs w:val="18"/>
                <w:lang w:val="es-VE" w:eastAsia="es-VE"/>
              </w:rPr>
              <w:t xml:space="preserve"> Media-Alta</w:t>
            </w:r>
          </w:p>
        </w:tc>
        <w:tc>
          <w:tcPr>
            <w:tcW w:w="0" w:type="auto"/>
            <w:vAlign w:val="center"/>
            <w:hideMark/>
          </w:tcPr>
          <w:p w14:paraId="2B98C1C7"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Implementación de caché local + modo offline en app móvil para embajadas con conectividad limitada</w:t>
            </w:r>
          </w:p>
        </w:tc>
      </w:tr>
      <w:tr w:rsidR="003447F8" w:rsidRPr="003447F8" w14:paraId="75048E79" w14:textId="77777777" w:rsidTr="00395A33">
        <w:trPr>
          <w:jc w:val="center"/>
        </w:trPr>
        <w:tc>
          <w:tcPr>
            <w:tcW w:w="0" w:type="auto"/>
            <w:vAlign w:val="center"/>
            <w:hideMark/>
          </w:tcPr>
          <w:p w14:paraId="4B036303"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b/>
                <w:bCs/>
                <w:sz w:val="18"/>
                <w:szCs w:val="18"/>
                <w:lang w:val="es-VE" w:eastAsia="es-VE"/>
              </w:rPr>
              <w:t>Navegadores</w:t>
            </w:r>
          </w:p>
        </w:tc>
        <w:tc>
          <w:tcPr>
            <w:tcW w:w="0" w:type="auto"/>
            <w:vAlign w:val="center"/>
            <w:hideMark/>
          </w:tcPr>
          <w:p w14:paraId="5BFA4A85"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 xml:space="preserve">Compatibilidad con Firefox ESR, </w:t>
            </w:r>
            <w:proofErr w:type="spellStart"/>
            <w:r w:rsidRPr="003447F8">
              <w:rPr>
                <w:rFonts w:ascii="Arial" w:hAnsi="Arial" w:cs="Arial"/>
                <w:sz w:val="18"/>
                <w:szCs w:val="18"/>
                <w:lang w:val="es-VE" w:eastAsia="es-VE"/>
              </w:rPr>
              <w:t>Chromium</w:t>
            </w:r>
            <w:proofErr w:type="spellEnd"/>
            <w:r w:rsidRPr="003447F8">
              <w:rPr>
                <w:rFonts w:ascii="Arial" w:hAnsi="Arial" w:cs="Arial"/>
                <w:sz w:val="18"/>
                <w:szCs w:val="18"/>
                <w:lang w:val="es-VE" w:eastAsia="es-VE"/>
              </w:rPr>
              <w:t>, Chrome (últimas 2 versiones)</w:t>
            </w:r>
          </w:p>
        </w:tc>
        <w:tc>
          <w:tcPr>
            <w:tcW w:w="0" w:type="auto"/>
            <w:vAlign w:val="center"/>
            <w:hideMark/>
          </w:tcPr>
          <w:p w14:paraId="2C09C7C1"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Estándar institucional: Firefox ESR 115+ en equipos de escritorio</w:t>
            </w:r>
          </w:p>
        </w:tc>
        <w:tc>
          <w:tcPr>
            <w:tcW w:w="0" w:type="auto"/>
            <w:vAlign w:val="center"/>
            <w:hideMark/>
          </w:tcPr>
          <w:p w14:paraId="0E40FF1F"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Segoe UI Emoji" w:hAnsi="Segoe UI Emoji" w:cs="Segoe UI Emoji"/>
                <w:sz w:val="18"/>
                <w:szCs w:val="18"/>
                <w:lang w:val="es-VE" w:eastAsia="es-VE"/>
              </w:rPr>
              <w:t>✅</w:t>
            </w:r>
            <w:r w:rsidRPr="003447F8">
              <w:rPr>
                <w:rFonts w:ascii="Arial" w:hAnsi="Arial" w:cs="Arial"/>
                <w:sz w:val="18"/>
                <w:szCs w:val="18"/>
                <w:lang w:val="es-VE" w:eastAsia="es-VE"/>
              </w:rPr>
              <w:t xml:space="preserve"> Alta</w:t>
            </w:r>
          </w:p>
        </w:tc>
        <w:tc>
          <w:tcPr>
            <w:tcW w:w="0" w:type="auto"/>
            <w:vAlign w:val="center"/>
            <w:hideMark/>
          </w:tcPr>
          <w:p w14:paraId="6E881117"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 xml:space="preserve">Pruebas de compatibilidad cruzada + </w:t>
            </w:r>
            <w:proofErr w:type="spellStart"/>
            <w:r w:rsidRPr="003447F8">
              <w:rPr>
                <w:rFonts w:ascii="Arial" w:hAnsi="Arial" w:cs="Arial"/>
                <w:sz w:val="18"/>
                <w:szCs w:val="18"/>
                <w:lang w:val="es-VE" w:eastAsia="es-VE"/>
              </w:rPr>
              <w:t>polyfills</w:t>
            </w:r>
            <w:proofErr w:type="spellEnd"/>
            <w:r w:rsidRPr="003447F8">
              <w:rPr>
                <w:rFonts w:ascii="Arial" w:hAnsi="Arial" w:cs="Arial"/>
                <w:sz w:val="18"/>
                <w:szCs w:val="18"/>
                <w:lang w:val="es-VE" w:eastAsia="es-VE"/>
              </w:rPr>
              <w:t xml:space="preserve"> para funcionalidades modernas</w:t>
            </w:r>
          </w:p>
        </w:tc>
      </w:tr>
      <w:tr w:rsidR="003447F8" w:rsidRPr="003447F8" w14:paraId="64C4A423" w14:textId="77777777" w:rsidTr="00395A33">
        <w:trPr>
          <w:jc w:val="center"/>
        </w:trPr>
        <w:tc>
          <w:tcPr>
            <w:tcW w:w="0" w:type="auto"/>
            <w:vAlign w:val="center"/>
            <w:hideMark/>
          </w:tcPr>
          <w:p w14:paraId="4ADAA02F"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b/>
                <w:bCs/>
                <w:sz w:val="18"/>
                <w:szCs w:val="18"/>
                <w:lang w:val="es-VE" w:eastAsia="es-VE"/>
              </w:rPr>
              <w:t>Dispositivos Móviles</w:t>
            </w:r>
          </w:p>
        </w:tc>
        <w:tc>
          <w:tcPr>
            <w:tcW w:w="0" w:type="auto"/>
            <w:vAlign w:val="center"/>
            <w:hideMark/>
          </w:tcPr>
          <w:p w14:paraId="403FF807"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 xml:space="preserve">App Android compatible con </w:t>
            </w:r>
            <w:r w:rsidRPr="003447F8">
              <w:rPr>
                <w:rFonts w:ascii="Arial" w:hAnsi="Arial" w:cs="Arial"/>
                <w:sz w:val="18"/>
                <w:szCs w:val="18"/>
                <w:lang w:val="es-VE" w:eastAsia="es-VE"/>
              </w:rPr>
              <w:lastRenderedPageBreak/>
              <w:t>versión 8.0+ (API 26+)</w:t>
            </w:r>
          </w:p>
        </w:tc>
        <w:tc>
          <w:tcPr>
            <w:tcW w:w="0" w:type="auto"/>
            <w:vAlign w:val="center"/>
            <w:hideMark/>
          </w:tcPr>
          <w:p w14:paraId="711AECEC"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lastRenderedPageBreak/>
              <w:t xml:space="preserve">Dispositivos institucionales: gama </w:t>
            </w:r>
            <w:r w:rsidRPr="003447F8">
              <w:rPr>
                <w:rFonts w:ascii="Arial" w:hAnsi="Arial" w:cs="Arial"/>
                <w:sz w:val="18"/>
                <w:szCs w:val="18"/>
                <w:lang w:val="es-VE" w:eastAsia="es-VE"/>
              </w:rPr>
              <w:lastRenderedPageBreak/>
              <w:t>media con Android 10-13</w:t>
            </w:r>
          </w:p>
        </w:tc>
        <w:tc>
          <w:tcPr>
            <w:tcW w:w="0" w:type="auto"/>
            <w:vAlign w:val="center"/>
            <w:hideMark/>
          </w:tcPr>
          <w:p w14:paraId="31000568"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Segoe UI Emoji" w:hAnsi="Segoe UI Emoji" w:cs="Segoe UI Emoji"/>
                <w:sz w:val="18"/>
                <w:szCs w:val="18"/>
                <w:lang w:val="es-VE" w:eastAsia="es-VE"/>
              </w:rPr>
              <w:lastRenderedPageBreak/>
              <w:t>✅</w:t>
            </w:r>
            <w:r w:rsidRPr="003447F8">
              <w:rPr>
                <w:rFonts w:ascii="Arial" w:hAnsi="Arial" w:cs="Arial"/>
                <w:sz w:val="18"/>
                <w:szCs w:val="18"/>
                <w:lang w:val="es-VE" w:eastAsia="es-VE"/>
              </w:rPr>
              <w:t xml:space="preserve"> Alta</w:t>
            </w:r>
          </w:p>
        </w:tc>
        <w:tc>
          <w:tcPr>
            <w:tcW w:w="0" w:type="auto"/>
            <w:vAlign w:val="center"/>
            <w:hideMark/>
          </w:tcPr>
          <w:p w14:paraId="68DC415E"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 xml:space="preserve">Desarrollo con Flutter + </w:t>
            </w:r>
            <w:proofErr w:type="spellStart"/>
            <w:r w:rsidRPr="003447F8">
              <w:rPr>
                <w:rFonts w:ascii="Arial" w:hAnsi="Arial" w:cs="Arial"/>
                <w:sz w:val="18"/>
                <w:szCs w:val="18"/>
                <w:lang w:val="es-VE" w:eastAsia="es-VE"/>
              </w:rPr>
              <w:t>testing</w:t>
            </w:r>
            <w:proofErr w:type="spellEnd"/>
            <w:r w:rsidRPr="003447F8">
              <w:rPr>
                <w:rFonts w:ascii="Arial" w:hAnsi="Arial" w:cs="Arial"/>
                <w:sz w:val="18"/>
                <w:szCs w:val="18"/>
                <w:lang w:val="es-VE" w:eastAsia="es-VE"/>
              </w:rPr>
              <w:t xml:space="preserve"> en dispositivos </w:t>
            </w:r>
            <w:r w:rsidRPr="003447F8">
              <w:rPr>
                <w:rFonts w:ascii="Arial" w:hAnsi="Arial" w:cs="Arial"/>
                <w:sz w:val="18"/>
                <w:szCs w:val="18"/>
                <w:lang w:val="es-VE" w:eastAsia="es-VE"/>
              </w:rPr>
              <w:lastRenderedPageBreak/>
              <w:t>representativos del parque institucional</w:t>
            </w:r>
          </w:p>
        </w:tc>
      </w:tr>
      <w:tr w:rsidR="003447F8" w:rsidRPr="003447F8" w14:paraId="210F4CAF" w14:textId="77777777" w:rsidTr="00395A33">
        <w:trPr>
          <w:jc w:val="center"/>
        </w:trPr>
        <w:tc>
          <w:tcPr>
            <w:tcW w:w="0" w:type="auto"/>
            <w:vAlign w:val="center"/>
            <w:hideMark/>
          </w:tcPr>
          <w:p w14:paraId="66D9CF9E"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b/>
                <w:bCs/>
                <w:sz w:val="18"/>
                <w:szCs w:val="18"/>
                <w:lang w:val="es-VE" w:eastAsia="es-VE"/>
              </w:rPr>
              <w:lastRenderedPageBreak/>
              <w:t>Almacenamiento</w:t>
            </w:r>
          </w:p>
        </w:tc>
        <w:tc>
          <w:tcPr>
            <w:tcW w:w="0" w:type="auto"/>
            <w:vAlign w:val="center"/>
            <w:hideMark/>
          </w:tcPr>
          <w:p w14:paraId="4CFED8BC"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500 GB iniciales para base de datos + adjuntos, escalable a 2 TB</w:t>
            </w:r>
          </w:p>
        </w:tc>
        <w:tc>
          <w:tcPr>
            <w:tcW w:w="0" w:type="auto"/>
            <w:vAlign w:val="center"/>
            <w:hideMark/>
          </w:tcPr>
          <w:p w14:paraId="67CD7332"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SAN institucional con 5 TB disponibles para proyectos estratégicos</w:t>
            </w:r>
          </w:p>
        </w:tc>
        <w:tc>
          <w:tcPr>
            <w:tcW w:w="0" w:type="auto"/>
            <w:vAlign w:val="center"/>
            <w:hideMark/>
          </w:tcPr>
          <w:p w14:paraId="4FC92945"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Segoe UI Emoji" w:hAnsi="Segoe UI Emoji" w:cs="Segoe UI Emoji"/>
                <w:sz w:val="18"/>
                <w:szCs w:val="18"/>
                <w:lang w:val="es-VE" w:eastAsia="es-VE"/>
              </w:rPr>
              <w:t>✅</w:t>
            </w:r>
            <w:r w:rsidRPr="003447F8">
              <w:rPr>
                <w:rFonts w:ascii="Arial" w:hAnsi="Arial" w:cs="Arial"/>
                <w:sz w:val="18"/>
                <w:szCs w:val="18"/>
                <w:lang w:val="es-VE" w:eastAsia="es-VE"/>
              </w:rPr>
              <w:t xml:space="preserve"> Alta</w:t>
            </w:r>
          </w:p>
        </w:tc>
        <w:tc>
          <w:tcPr>
            <w:tcW w:w="0" w:type="auto"/>
            <w:vAlign w:val="center"/>
            <w:hideMark/>
          </w:tcPr>
          <w:p w14:paraId="73410951" w14:textId="77777777" w:rsidR="003447F8" w:rsidRPr="003447F8" w:rsidRDefault="003447F8" w:rsidP="003447F8">
            <w:pPr>
              <w:spacing w:after="100" w:afterAutospacing="1" w:line="360" w:lineRule="auto"/>
              <w:jc w:val="both"/>
              <w:rPr>
                <w:rFonts w:ascii="Arial" w:hAnsi="Arial" w:cs="Arial"/>
                <w:sz w:val="18"/>
                <w:szCs w:val="18"/>
                <w:lang w:val="es-VE" w:eastAsia="es-VE"/>
              </w:rPr>
            </w:pPr>
            <w:r w:rsidRPr="003447F8">
              <w:rPr>
                <w:rFonts w:ascii="Arial" w:hAnsi="Arial" w:cs="Arial"/>
                <w:sz w:val="18"/>
                <w:szCs w:val="18"/>
                <w:lang w:val="es-VE" w:eastAsia="es-VE"/>
              </w:rPr>
              <w:t>Asignación de volumen dedicado + política de retención de adjuntos (5 años)</w:t>
            </w:r>
          </w:p>
        </w:tc>
      </w:tr>
    </w:tbl>
    <w:p w14:paraId="072D29C4" w14:textId="77777777" w:rsidR="003447F8" w:rsidRDefault="003447F8">
      <w:pPr>
        <w:spacing w:after="100" w:afterAutospacing="1" w:line="360" w:lineRule="auto"/>
        <w:jc w:val="both"/>
        <w:rPr>
          <w:rFonts w:ascii="Arial" w:eastAsia="Times New Roman" w:hAnsi="Arial" w:cs="Arial"/>
          <w:kern w:val="0"/>
          <w:sz w:val="24"/>
          <w:szCs w:val="24"/>
          <w:lang w:eastAsia="es-VE"/>
          <w14:ligatures w14:val="none"/>
        </w:rPr>
      </w:pPr>
    </w:p>
    <w:p w14:paraId="12DDBB06" w14:textId="77777777" w:rsidR="003447F8" w:rsidRPr="003447F8" w:rsidRDefault="003447F8" w:rsidP="003447F8">
      <w:pPr>
        <w:spacing w:after="100" w:afterAutospacing="1" w:line="360" w:lineRule="auto"/>
        <w:jc w:val="both"/>
        <w:rPr>
          <w:rFonts w:ascii="Arial" w:eastAsia="Times New Roman" w:hAnsi="Arial" w:cs="Arial"/>
          <w:b/>
          <w:bCs/>
          <w:kern w:val="0"/>
          <w:sz w:val="24"/>
          <w:szCs w:val="24"/>
          <w:lang w:eastAsia="es-VE"/>
          <w14:ligatures w14:val="none"/>
        </w:rPr>
      </w:pPr>
      <w:r w:rsidRPr="003447F8">
        <w:rPr>
          <w:rFonts w:ascii="Arial" w:eastAsia="Times New Roman" w:hAnsi="Arial" w:cs="Arial"/>
          <w:b/>
          <w:bCs/>
          <w:kern w:val="0"/>
          <w:sz w:val="24"/>
          <w:szCs w:val="24"/>
          <w:lang w:eastAsia="es-VE"/>
          <w14:ligatures w14:val="none"/>
        </w:rPr>
        <w:t>Evaluación de Tecnologías Propuestas</w:t>
      </w:r>
    </w:p>
    <w:tbl>
      <w:tblPr>
        <w:tblStyle w:val="Tablaconcuadrcula"/>
        <w:tblW w:w="0" w:type="auto"/>
        <w:jc w:val="center"/>
        <w:tblLook w:val="04A0" w:firstRow="1" w:lastRow="0" w:firstColumn="1" w:lastColumn="0" w:noHBand="0" w:noVBand="1"/>
      </w:tblPr>
      <w:tblGrid>
        <w:gridCol w:w="1286"/>
        <w:gridCol w:w="1539"/>
        <w:gridCol w:w="2217"/>
        <w:gridCol w:w="1768"/>
        <w:gridCol w:w="2018"/>
      </w:tblGrid>
      <w:tr w:rsidR="003447F8" w:rsidRPr="003447F8" w14:paraId="6DE4E084" w14:textId="77777777" w:rsidTr="003447F8">
        <w:trPr>
          <w:jc w:val="center"/>
        </w:trPr>
        <w:tc>
          <w:tcPr>
            <w:tcW w:w="0" w:type="auto"/>
            <w:vAlign w:val="center"/>
            <w:hideMark/>
          </w:tcPr>
          <w:p w14:paraId="41C2F140" w14:textId="77777777" w:rsidR="003447F8" w:rsidRPr="003447F8" w:rsidRDefault="003447F8" w:rsidP="003447F8">
            <w:pPr>
              <w:spacing w:after="100" w:afterAutospacing="1" w:line="360" w:lineRule="auto"/>
              <w:jc w:val="center"/>
              <w:rPr>
                <w:rFonts w:ascii="Arial" w:hAnsi="Arial" w:cs="Arial"/>
                <w:b/>
                <w:bCs/>
                <w:lang w:eastAsia="es-VE"/>
              </w:rPr>
            </w:pPr>
            <w:r w:rsidRPr="003447F8">
              <w:rPr>
                <w:rFonts w:ascii="Arial" w:hAnsi="Arial" w:cs="Arial"/>
                <w:b/>
                <w:bCs/>
                <w:lang w:eastAsia="es-VE"/>
              </w:rPr>
              <w:t>Tecnología</w:t>
            </w:r>
          </w:p>
        </w:tc>
        <w:tc>
          <w:tcPr>
            <w:tcW w:w="0" w:type="auto"/>
            <w:vAlign w:val="center"/>
            <w:hideMark/>
          </w:tcPr>
          <w:p w14:paraId="6EAE0401" w14:textId="77777777" w:rsidR="003447F8" w:rsidRPr="003447F8" w:rsidRDefault="003447F8" w:rsidP="003447F8">
            <w:pPr>
              <w:spacing w:after="100" w:afterAutospacing="1" w:line="360" w:lineRule="auto"/>
              <w:jc w:val="center"/>
              <w:rPr>
                <w:rFonts w:ascii="Arial" w:hAnsi="Arial" w:cs="Arial"/>
                <w:b/>
                <w:bCs/>
                <w:lang w:eastAsia="es-VE"/>
              </w:rPr>
            </w:pPr>
            <w:r w:rsidRPr="003447F8">
              <w:rPr>
                <w:rFonts w:ascii="Arial" w:hAnsi="Arial" w:cs="Arial"/>
                <w:b/>
                <w:bCs/>
                <w:lang w:eastAsia="es-VE"/>
              </w:rPr>
              <w:t>Versión Propuesta</w:t>
            </w:r>
          </w:p>
        </w:tc>
        <w:tc>
          <w:tcPr>
            <w:tcW w:w="0" w:type="auto"/>
            <w:vAlign w:val="center"/>
            <w:hideMark/>
          </w:tcPr>
          <w:p w14:paraId="24DC9FD0" w14:textId="77777777" w:rsidR="003447F8" w:rsidRPr="003447F8" w:rsidRDefault="003447F8" w:rsidP="003447F8">
            <w:pPr>
              <w:spacing w:after="100" w:afterAutospacing="1" w:line="360" w:lineRule="auto"/>
              <w:jc w:val="center"/>
              <w:rPr>
                <w:rFonts w:ascii="Arial" w:hAnsi="Arial" w:cs="Arial"/>
                <w:b/>
                <w:bCs/>
                <w:lang w:eastAsia="es-VE"/>
              </w:rPr>
            </w:pPr>
            <w:r w:rsidRPr="003447F8">
              <w:rPr>
                <w:rFonts w:ascii="Arial" w:hAnsi="Arial" w:cs="Arial"/>
                <w:b/>
                <w:bCs/>
                <w:lang w:eastAsia="es-VE"/>
              </w:rPr>
              <w:t>Justificación de Selección</w:t>
            </w:r>
          </w:p>
        </w:tc>
        <w:tc>
          <w:tcPr>
            <w:tcW w:w="0" w:type="auto"/>
            <w:vAlign w:val="center"/>
            <w:hideMark/>
          </w:tcPr>
          <w:p w14:paraId="3EEBB55F" w14:textId="77777777" w:rsidR="003447F8" w:rsidRPr="003447F8" w:rsidRDefault="003447F8" w:rsidP="003447F8">
            <w:pPr>
              <w:spacing w:after="100" w:afterAutospacing="1" w:line="360" w:lineRule="auto"/>
              <w:jc w:val="center"/>
              <w:rPr>
                <w:rFonts w:ascii="Arial" w:hAnsi="Arial" w:cs="Arial"/>
                <w:b/>
                <w:bCs/>
                <w:lang w:eastAsia="es-VE"/>
              </w:rPr>
            </w:pPr>
            <w:r w:rsidRPr="003447F8">
              <w:rPr>
                <w:rFonts w:ascii="Arial" w:hAnsi="Arial" w:cs="Arial"/>
                <w:b/>
                <w:bCs/>
                <w:lang w:eastAsia="es-VE"/>
              </w:rPr>
              <w:t>Cumplimiento Normativo</w:t>
            </w:r>
          </w:p>
        </w:tc>
        <w:tc>
          <w:tcPr>
            <w:tcW w:w="0" w:type="auto"/>
            <w:vAlign w:val="center"/>
            <w:hideMark/>
          </w:tcPr>
          <w:p w14:paraId="7399C9F0" w14:textId="77777777" w:rsidR="003447F8" w:rsidRPr="003447F8" w:rsidRDefault="003447F8" w:rsidP="003447F8">
            <w:pPr>
              <w:spacing w:after="100" w:afterAutospacing="1" w:line="360" w:lineRule="auto"/>
              <w:jc w:val="center"/>
              <w:rPr>
                <w:rFonts w:ascii="Arial" w:hAnsi="Arial" w:cs="Arial"/>
                <w:b/>
                <w:bCs/>
                <w:lang w:eastAsia="es-VE"/>
              </w:rPr>
            </w:pPr>
            <w:r w:rsidRPr="003447F8">
              <w:rPr>
                <w:rFonts w:ascii="Arial" w:hAnsi="Arial" w:cs="Arial"/>
                <w:b/>
                <w:bCs/>
                <w:lang w:eastAsia="es-VE"/>
              </w:rPr>
              <w:t>Riesgo Técnico</w:t>
            </w:r>
          </w:p>
        </w:tc>
      </w:tr>
      <w:tr w:rsidR="003447F8" w:rsidRPr="003447F8" w14:paraId="584EBCFB" w14:textId="77777777" w:rsidTr="003447F8">
        <w:trPr>
          <w:jc w:val="center"/>
        </w:trPr>
        <w:tc>
          <w:tcPr>
            <w:tcW w:w="0" w:type="auto"/>
            <w:vAlign w:val="center"/>
            <w:hideMark/>
          </w:tcPr>
          <w:p w14:paraId="00860A30" w14:textId="77777777" w:rsidR="003447F8" w:rsidRPr="003447F8" w:rsidRDefault="003447F8" w:rsidP="003447F8">
            <w:pPr>
              <w:spacing w:after="100" w:afterAutospacing="1" w:line="360" w:lineRule="auto"/>
              <w:jc w:val="center"/>
              <w:rPr>
                <w:rFonts w:ascii="Arial" w:hAnsi="Arial" w:cs="Arial"/>
                <w:lang w:eastAsia="es-VE"/>
              </w:rPr>
            </w:pPr>
            <w:proofErr w:type="spellStart"/>
            <w:r w:rsidRPr="003447F8">
              <w:rPr>
                <w:rFonts w:ascii="Arial" w:hAnsi="Arial" w:cs="Arial"/>
                <w:b/>
                <w:bCs/>
                <w:lang w:eastAsia="es-VE"/>
              </w:rPr>
              <w:t>MariaDB</w:t>
            </w:r>
            <w:proofErr w:type="spellEnd"/>
          </w:p>
        </w:tc>
        <w:tc>
          <w:tcPr>
            <w:tcW w:w="0" w:type="auto"/>
            <w:vAlign w:val="center"/>
            <w:hideMark/>
          </w:tcPr>
          <w:p w14:paraId="31418C02"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10.11 LTS</w:t>
            </w:r>
          </w:p>
        </w:tc>
        <w:tc>
          <w:tcPr>
            <w:tcW w:w="0" w:type="auto"/>
            <w:vAlign w:val="center"/>
            <w:hideMark/>
          </w:tcPr>
          <w:p w14:paraId="3AA507E3"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Código abierto, integridad referencial superior, compatibilidad con MySQL, soporte para JSON y replicación Galera</w:t>
            </w:r>
          </w:p>
        </w:tc>
        <w:tc>
          <w:tcPr>
            <w:tcW w:w="0" w:type="auto"/>
            <w:vAlign w:val="center"/>
            <w:hideMark/>
          </w:tcPr>
          <w:p w14:paraId="682C68AA"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Segoe UI Emoji" w:hAnsi="Segoe UI Emoji" w:cs="Segoe UI Emoji"/>
                <w:lang w:eastAsia="es-VE"/>
              </w:rPr>
              <w:t>✅</w:t>
            </w:r>
            <w:r w:rsidRPr="003447F8">
              <w:rPr>
                <w:rFonts w:ascii="Arial" w:hAnsi="Arial" w:cs="Arial"/>
                <w:lang w:eastAsia="es-VE"/>
              </w:rPr>
              <w:t xml:space="preserve"> Decreto 3.390 + Ley de </w:t>
            </w:r>
            <w:proofErr w:type="spellStart"/>
            <w:r w:rsidRPr="003447F8">
              <w:rPr>
                <w:rFonts w:ascii="Arial" w:hAnsi="Arial" w:cs="Arial"/>
                <w:lang w:eastAsia="es-VE"/>
              </w:rPr>
              <w:t>Infogobierno</w:t>
            </w:r>
            <w:proofErr w:type="spellEnd"/>
            <w:r w:rsidRPr="003447F8">
              <w:rPr>
                <w:rFonts w:ascii="Arial" w:hAnsi="Arial" w:cs="Arial"/>
                <w:lang w:eastAsia="es-VE"/>
              </w:rPr>
              <w:t xml:space="preserve"> Art. 4</w:t>
            </w:r>
          </w:p>
        </w:tc>
        <w:tc>
          <w:tcPr>
            <w:tcW w:w="0" w:type="auto"/>
            <w:vAlign w:val="center"/>
            <w:hideMark/>
          </w:tcPr>
          <w:p w14:paraId="0AB83826"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Bajo: Comunidad activa, documentación exhaustiva, respaldo de ONTI</w:t>
            </w:r>
          </w:p>
        </w:tc>
      </w:tr>
      <w:tr w:rsidR="003447F8" w:rsidRPr="003447F8" w14:paraId="0F6303AA" w14:textId="77777777" w:rsidTr="003447F8">
        <w:trPr>
          <w:jc w:val="center"/>
        </w:trPr>
        <w:tc>
          <w:tcPr>
            <w:tcW w:w="0" w:type="auto"/>
            <w:vAlign w:val="center"/>
            <w:hideMark/>
          </w:tcPr>
          <w:p w14:paraId="5FB4C558"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b/>
                <w:bCs/>
                <w:lang w:eastAsia="es-VE"/>
              </w:rPr>
              <w:t>Node.js</w:t>
            </w:r>
          </w:p>
        </w:tc>
        <w:tc>
          <w:tcPr>
            <w:tcW w:w="0" w:type="auto"/>
            <w:vAlign w:val="center"/>
            <w:hideMark/>
          </w:tcPr>
          <w:p w14:paraId="3503AAD8"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20.x LTS</w:t>
            </w:r>
          </w:p>
        </w:tc>
        <w:tc>
          <w:tcPr>
            <w:tcW w:w="0" w:type="auto"/>
            <w:vAlign w:val="center"/>
            <w:hideMark/>
          </w:tcPr>
          <w:p w14:paraId="68BDED31"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 xml:space="preserve">Arquitectura no bloqueante ideal para </w:t>
            </w:r>
            <w:proofErr w:type="spellStart"/>
            <w:r w:rsidRPr="003447F8">
              <w:rPr>
                <w:rFonts w:ascii="Arial" w:hAnsi="Arial" w:cs="Arial"/>
                <w:lang w:eastAsia="es-VE"/>
              </w:rPr>
              <w:t>APIs</w:t>
            </w:r>
            <w:proofErr w:type="spellEnd"/>
            <w:r w:rsidRPr="003447F8">
              <w:rPr>
                <w:rFonts w:ascii="Arial" w:hAnsi="Arial" w:cs="Arial"/>
                <w:lang w:eastAsia="es-VE"/>
              </w:rPr>
              <w:t xml:space="preserve"> REST, ecosistema maduro de paquetes, compatibilidad con entornos Linux</w:t>
            </w:r>
          </w:p>
        </w:tc>
        <w:tc>
          <w:tcPr>
            <w:tcW w:w="0" w:type="auto"/>
            <w:vAlign w:val="center"/>
            <w:hideMark/>
          </w:tcPr>
          <w:p w14:paraId="59417100"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Segoe UI Emoji" w:hAnsi="Segoe UI Emoji" w:cs="Segoe UI Emoji"/>
                <w:lang w:eastAsia="es-VE"/>
              </w:rPr>
              <w:t>✅</w:t>
            </w:r>
            <w:r w:rsidRPr="003447F8">
              <w:rPr>
                <w:rFonts w:ascii="Arial" w:hAnsi="Arial" w:cs="Arial"/>
                <w:lang w:eastAsia="es-VE"/>
              </w:rPr>
              <w:t xml:space="preserve"> Software libre + estándares web abiertos</w:t>
            </w:r>
          </w:p>
        </w:tc>
        <w:tc>
          <w:tcPr>
            <w:tcW w:w="0" w:type="auto"/>
            <w:vAlign w:val="center"/>
            <w:hideMark/>
          </w:tcPr>
          <w:p w14:paraId="3E990509"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Medio: Requiere capacitación en patrones asíncronos para personal de soporte</w:t>
            </w:r>
          </w:p>
        </w:tc>
      </w:tr>
      <w:tr w:rsidR="003447F8" w:rsidRPr="003447F8" w14:paraId="2FE4AE0E" w14:textId="77777777" w:rsidTr="003447F8">
        <w:trPr>
          <w:jc w:val="center"/>
        </w:trPr>
        <w:tc>
          <w:tcPr>
            <w:tcW w:w="0" w:type="auto"/>
            <w:vAlign w:val="center"/>
            <w:hideMark/>
          </w:tcPr>
          <w:p w14:paraId="6490389E"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b/>
                <w:bCs/>
                <w:lang w:eastAsia="es-VE"/>
              </w:rPr>
              <w:t>Flutter</w:t>
            </w:r>
          </w:p>
        </w:tc>
        <w:tc>
          <w:tcPr>
            <w:tcW w:w="0" w:type="auto"/>
            <w:vAlign w:val="center"/>
            <w:hideMark/>
          </w:tcPr>
          <w:p w14:paraId="0BD8F785"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3.19</w:t>
            </w:r>
          </w:p>
        </w:tc>
        <w:tc>
          <w:tcPr>
            <w:tcW w:w="0" w:type="auto"/>
            <w:vAlign w:val="center"/>
            <w:hideMark/>
          </w:tcPr>
          <w:p w14:paraId="1D9C4EEF"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Desarrollo multiplataforma con código único, rendimiento nativo, soporte oficial para modo offline</w:t>
            </w:r>
          </w:p>
        </w:tc>
        <w:tc>
          <w:tcPr>
            <w:tcW w:w="0" w:type="auto"/>
            <w:vAlign w:val="center"/>
            <w:hideMark/>
          </w:tcPr>
          <w:p w14:paraId="108CE159"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Segoe UI Emoji" w:hAnsi="Segoe UI Emoji" w:cs="Segoe UI Emoji"/>
                <w:lang w:eastAsia="es-VE"/>
              </w:rPr>
              <w:t>✅</w:t>
            </w:r>
            <w:r w:rsidRPr="003447F8">
              <w:rPr>
                <w:rFonts w:ascii="Arial" w:hAnsi="Arial" w:cs="Arial"/>
                <w:lang w:eastAsia="es-VE"/>
              </w:rPr>
              <w:t xml:space="preserve"> Código abierto + licencia BSD</w:t>
            </w:r>
          </w:p>
        </w:tc>
        <w:tc>
          <w:tcPr>
            <w:tcW w:w="0" w:type="auto"/>
            <w:vAlign w:val="center"/>
            <w:hideMark/>
          </w:tcPr>
          <w:p w14:paraId="07ADC17E"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Bajo: Curva de aprendizaje moderada, pero documentación robusta</w:t>
            </w:r>
          </w:p>
        </w:tc>
      </w:tr>
      <w:tr w:rsidR="003447F8" w:rsidRPr="003447F8" w14:paraId="5BFEB80C" w14:textId="77777777" w:rsidTr="003447F8">
        <w:trPr>
          <w:jc w:val="center"/>
        </w:trPr>
        <w:tc>
          <w:tcPr>
            <w:tcW w:w="0" w:type="auto"/>
            <w:vAlign w:val="center"/>
            <w:hideMark/>
          </w:tcPr>
          <w:p w14:paraId="72F61A29"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b/>
                <w:bCs/>
                <w:lang w:eastAsia="es-VE"/>
              </w:rPr>
              <w:t>Leaflet.js</w:t>
            </w:r>
          </w:p>
        </w:tc>
        <w:tc>
          <w:tcPr>
            <w:tcW w:w="0" w:type="auto"/>
            <w:vAlign w:val="center"/>
            <w:hideMark/>
          </w:tcPr>
          <w:p w14:paraId="6656973F"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1.9.4</w:t>
            </w:r>
          </w:p>
        </w:tc>
        <w:tc>
          <w:tcPr>
            <w:tcW w:w="0" w:type="auto"/>
            <w:vAlign w:val="center"/>
            <w:hideMark/>
          </w:tcPr>
          <w:p w14:paraId="22F52B92"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 xml:space="preserve">Ligero (42 KB), compatible con navegadores antiguos, plugin </w:t>
            </w:r>
            <w:proofErr w:type="spellStart"/>
            <w:r w:rsidRPr="003447F8">
              <w:rPr>
                <w:rFonts w:ascii="Arial" w:hAnsi="Arial" w:cs="Arial"/>
                <w:lang w:eastAsia="es-VE"/>
              </w:rPr>
              <w:t>ecosystem</w:t>
            </w:r>
            <w:proofErr w:type="spellEnd"/>
            <w:r w:rsidRPr="003447F8">
              <w:rPr>
                <w:rFonts w:ascii="Arial" w:hAnsi="Arial" w:cs="Arial"/>
                <w:lang w:eastAsia="es-VE"/>
              </w:rPr>
              <w:t xml:space="preserve"> para mapas interactivos</w:t>
            </w:r>
          </w:p>
        </w:tc>
        <w:tc>
          <w:tcPr>
            <w:tcW w:w="0" w:type="auto"/>
            <w:vAlign w:val="center"/>
            <w:hideMark/>
          </w:tcPr>
          <w:p w14:paraId="32955828"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Segoe UI Emoji" w:hAnsi="Segoe UI Emoji" w:cs="Segoe UI Emoji"/>
                <w:lang w:eastAsia="es-VE"/>
              </w:rPr>
              <w:t>✅</w:t>
            </w:r>
            <w:r w:rsidRPr="003447F8">
              <w:rPr>
                <w:rFonts w:ascii="Arial" w:hAnsi="Arial" w:cs="Arial"/>
                <w:lang w:eastAsia="es-VE"/>
              </w:rPr>
              <w:t xml:space="preserve"> Licencia BSD-2-Clause</w:t>
            </w:r>
          </w:p>
        </w:tc>
        <w:tc>
          <w:tcPr>
            <w:tcW w:w="0" w:type="auto"/>
            <w:vAlign w:val="center"/>
            <w:hideMark/>
          </w:tcPr>
          <w:p w14:paraId="2663C163"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Muy bajo: Tecnología madura y ampliamente adoptada</w:t>
            </w:r>
          </w:p>
        </w:tc>
      </w:tr>
      <w:tr w:rsidR="003447F8" w:rsidRPr="003447F8" w14:paraId="0FAE7D95" w14:textId="77777777" w:rsidTr="003447F8">
        <w:trPr>
          <w:jc w:val="center"/>
        </w:trPr>
        <w:tc>
          <w:tcPr>
            <w:tcW w:w="0" w:type="auto"/>
            <w:vAlign w:val="center"/>
            <w:hideMark/>
          </w:tcPr>
          <w:p w14:paraId="55E79054"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b/>
                <w:bCs/>
                <w:lang w:eastAsia="es-VE"/>
              </w:rPr>
              <w:lastRenderedPageBreak/>
              <w:t xml:space="preserve">JWT + </w:t>
            </w:r>
            <w:proofErr w:type="spellStart"/>
            <w:r w:rsidRPr="003447F8">
              <w:rPr>
                <w:rFonts w:ascii="Arial" w:hAnsi="Arial" w:cs="Arial"/>
                <w:b/>
                <w:bCs/>
                <w:lang w:eastAsia="es-VE"/>
              </w:rPr>
              <w:t>bcrypt</w:t>
            </w:r>
            <w:proofErr w:type="spellEnd"/>
          </w:p>
        </w:tc>
        <w:tc>
          <w:tcPr>
            <w:tcW w:w="0" w:type="auto"/>
            <w:vAlign w:val="center"/>
            <w:hideMark/>
          </w:tcPr>
          <w:p w14:paraId="2F98DCE7" w14:textId="77777777" w:rsidR="003447F8" w:rsidRPr="003447F8" w:rsidRDefault="003447F8" w:rsidP="003447F8">
            <w:pPr>
              <w:spacing w:after="100" w:afterAutospacing="1" w:line="360" w:lineRule="auto"/>
              <w:jc w:val="center"/>
              <w:rPr>
                <w:rFonts w:ascii="Arial" w:hAnsi="Arial" w:cs="Arial"/>
                <w:lang w:eastAsia="es-VE"/>
              </w:rPr>
            </w:pPr>
            <w:proofErr w:type="spellStart"/>
            <w:r w:rsidRPr="003447F8">
              <w:rPr>
                <w:rFonts w:ascii="Arial" w:hAnsi="Arial" w:cs="Arial"/>
                <w:lang w:eastAsia="es-VE"/>
              </w:rPr>
              <w:t>jsonwebtoken</w:t>
            </w:r>
            <w:proofErr w:type="spellEnd"/>
            <w:r w:rsidRPr="003447F8">
              <w:rPr>
                <w:rFonts w:ascii="Arial" w:hAnsi="Arial" w:cs="Arial"/>
                <w:lang w:eastAsia="es-VE"/>
              </w:rPr>
              <w:t xml:space="preserve"> 9.0 + </w:t>
            </w:r>
            <w:proofErr w:type="spellStart"/>
            <w:r w:rsidRPr="003447F8">
              <w:rPr>
                <w:rFonts w:ascii="Arial" w:hAnsi="Arial" w:cs="Arial"/>
                <w:lang w:eastAsia="es-VE"/>
              </w:rPr>
              <w:t>bcrypt</w:t>
            </w:r>
            <w:proofErr w:type="spellEnd"/>
            <w:r w:rsidRPr="003447F8">
              <w:rPr>
                <w:rFonts w:ascii="Arial" w:hAnsi="Arial" w:cs="Arial"/>
                <w:lang w:eastAsia="es-VE"/>
              </w:rPr>
              <w:t xml:space="preserve"> 5.1</w:t>
            </w:r>
          </w:p>
        </w:tc>
        <w:tc>
          <w:tcPr>
            <w:tcW w:w="0" w:type="auto"/>
            <w:vAlign w:val="center"/>
            <w:hideMark/>
          </w:tcPr>
          <w:p w14:paraId="165F6376"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 xml:space="preserve">Estándar de facto para autenticación </w:t>
            </w:r>
            <w:proofErr w:type="spellStart"/>
            <w:r w:rsidRPr="003447F8">
              <w:rPr>
                <w:rFonts w:ascii="Arial" w:hAnsi="Arial" w:cs="Arial"/>
                <w:lang w:eastAsia="es-VE"/>
              </w:rPr>
              <w:t>stateless</w:t>
            </w:r>
            <w:proofErr w:type="spellEnd"/>
            <w:r w:rsidRPr="003447F8">
              <w:rPr>
                <w:rFonts w:ascii="Arial" w:hAnsi="Arial" w:cs="Arial"/>
                <w:lang w:eastAsia="es-VE"/>
              </w:rPr>
              <w:t>, cifrado robusto de contraseñas</w:t>
            </w:r>
          </w:p>
        </w:tc>
        <w:tc>
          <w:tcPr>
            <w:tcW w:w="0" w:type="auto"/>
            <w:vAlign w:val="center"/>
            <w:hideMark/>
          </w:tcPr>
          <w:p w14:paraId="64775BAA"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Segoe UI Emoji" w:hAnsi="Segoe UI Emoji" w:cs="Segoe UI Emoji"/>
                <w:lang w:eastAsia="es-VE"/>
              </w:rPr>
              <w:t>✅</w:t>
            </w:r>
            <w:r w:rsidRPr="003447F8">
              <w:rPr>
                <w:rFonts w:ascii="Arial" w:hAnsi="Arial" w:cs="Arial"/>
                <w:lang w:eastAsia="es-VE"/>
              </w:rPr>
              <w:t xml:space="preserve"> Ley de Protección de Datos Personales Art. 12</w:t>
            </w:r>
          </w:p>
        </w:tc>
        <w:tc>
          <w:tcPr>
            <w:tcW w:w="0" w:type="auto"/>
            <w:vAlign w:val="center"/>
            <w:hideMark/>
          </w:tcPr>
          <w:p w14:paraId="520472A1" w14:textId="77777777" w:rsidR="003447F8" w:rsidRPr="003447F8" w:rsidRDefault="003447F8" w:rsidP="003447F8">
            <w:pPr>
              <w:spacing w:after="100" w:afterAutospacing="1" w:line="360" w:lineRule="auto"/>
              <w:jc w:val="center"/>
              <w:rPr>
                <w:rFonts w:ascii="Arial" w:hAnsi="Arial" w:cs="Arial"/>
                <w:lang w:eastAsia="es-VE"/>
              </w:rPr>
            </w:pPr>
            <w:r w:rsidRPr="003447F8">
              <w:rPr>
                <w:rFonts w:ascii="Arial" w:hAnsi="Arial" w:cs="Arial"/>
                <w:lang w:eastAsia="es-VE"/>
              </w:rPr>
              <w:t>Bajo: Implementación bien documentada, auditorías de seguridad públicas</w:t>
            </w:r>
          </w:p>
        </w:tc>
      </w:tr>
    </w:tbl>
    <w:p w14:paraId="477F8F46" w14:textId="77777777" w:rsidR="003447F8" w:rsidRDefault="003447F8">
      <w:pPr>
        <w:spacing w:after="100" w:afterAutospacing="1" w:line="360" w:lineRule="auto"/>
        <w:jc w:val="both"/>
        <w:rPr>
          <w:rFonts w:ascii="Arial" w:eastAsia="Times New Roman" w:hAnsi="Arial" w:cs="Arial"/>
          <w:kern w:val="0"/>
          <w:sz w:val="24"/>
          <w:szCs w:val="24"/>
          <w:lang w:eastAsia="es-VE"/>
          <w14:ligatures w14:val="none"/>
        </w:rPr>
      </w:pPr>
    </w:p>
    <w:p w14:paraId="59F6599E" w14:textId="77777777" w:rsidR="003447F8" w:rsidRPr="003447F8" w:rsidRDefault="003447F8" w:rsidP="003447F8">
      <w:pPr>
        <w:spacing w:after="100" w:afterAutospacing="1" w:line="360" w:lineRule="auto"/>
        <w:jc w:val="both"/>
        <w:rPr>
          <w:rFonts w:ascii="Arial" w:eastAsia="Times New Roman" w:hAnsi="Arial" w:cs="Arial"/>
          <w:b/>
          <w:bCs/>
          <w:kern w:val="0"/>
          <w:sz w:val="24"/>
          <w:szCs w:val="24"/>
          <w:lang w:eastAsia="es-VE"/>
          <w14:ligatures w14:val="none"/>
        </w:rPr>
      </w:pPr>
      <w:r w:rsidRPr="003447F8">
        <w:rPr>
          <w:rFonts w:ascii="Arial" w:eastAsia="Times New Roman" w:hAnsi="Arial" w:cs="Arial"/>
          <w:b/>
          <w:bCs/>
          <w:kern w:val="0"/>
          <w:sz w:val="24"/>
          <w:szCs w:val="24"/>
          <w:lang w:eastAsia="es-VE"/>
          <w14:ligatures w14:val="none"/>
        </w:rPr>
        <w:t>Pruebas de Rendimiento Simuladas</w:t>
      </w:r>
    </w:p>
    <w:p w14:paraId="5AD8FAA8" w14:textId="77777777" w:rsidR="003447F8" w:rsidRPr="003447F8" w:rsidRDefault="003447F8" w:rsidP="003447F8">
      <w:pPr>
        <w:spacing w:after="100" w:afterAutospacing="1" w:line="360" w:lineRule="auto"/>
        <w:jc w:val="both"/>
        <w:rPr>
          <w:rFonts w:ascii="Arial" w:eastAsia="Times New Roman" w:hAnsi="Arial" w:cs="Arial"/>
          <w:kern w:val="0"/>
          <w:sz w:val="24"/>
          <w:szCs w:val="24"/>
          <w:lang w:eastAsia="es-VE"/>
          <w14:ligatures w14:val="none"/>
        </w:rPr>
      </w:pPr>
      <w:r w:rsidRPr="003447F8">
        <w:rPr>
          <w:rFonts w:ascii="Arial" w:eastAsia="Times New Roman" w:hAnsi="Arial" w:cs="Arial"/>
          <w:kern w:val="0"/>
          <w:sz w:val="24"/>
          <w:szCs w:val="24"/>
          <w:lang w:eastAsia="es-VE"/>
          <w14:ligatures w14:val="none"/>
        </w:rPr>
        <w:t xml:space="preserve">Para validar la viabilidad técnica bajo carga operativa realista, se ejecutaron pruebas de estrés en entorno de </w:t>
      </w:r>
      <w:proofErr w:type="spellStart"/>
      <w:r w:rsidRPr="003447F8">
        <w:rPr>
          <w:rFonts w:ascii="Arial" w:eastAsia="Times New Roman" w:hAnsi="Arial" w:cs="Arial"/>
          <w:kern w:val="0"/>
          <w:sz w:val="24"/>
          <w:szCs w:val="24"/>
          <w:lang w:eastAsia="es-VE"/>
          <w14:ligatures w14:val="none"/>
        </w:rPr>
        <w:t>staging</w:t>
      </w:r>
      <w:proofErr w:type="spellEnd"/>
      <w:r w:rsidRPr="003447F8">
        <w:rPr>
          <w:rFonts w:ascii="Arial" w:eastAsia="Times New Roman" w:hAnsi="Arial" w:cs="Arial"/>
          <w:kern w:val="0"/>
          <w:sz w:val="24"/>
          <w:szCs w:val="24"/>
          <w:lang w:eastAsia="es-VE"/>
          <w14:ligatures w14:val="none"/>
        </w:rPr>
        <w:t xml:space="preserve"> con las siguientes configuraciones:</w:t>
      </w:r>
    </w:p>
    <w:p w14:paraId="5114ED53" w14:textId="77777777" w:rsidR="003447F8" w:rsidRPr="003447F8" w:rsidRDefault="003447F8" w:rsidP="003447F8">
      <w:pPr>
        <w:spacing w:after="100" w:afterAutospacing="1" w:line="360" w:lineRule="auto"/>
        <w:jc w:val="both"/>
        <w:rPr>
          <w:rFonts w:ascii="Arial" w:eastAsia="Times New Roman" w:hAnsi="Arial" w:cs="Arial"/>
          <w:kern w:val="0"/>
          <w:sz w:val="24"/>
          <w:szCs w:val="24"/>
          <w:lang w:eastAsia="es-VE"/>
          <w14:ligatures w14:val="none"/>
        </w:rPr>
      </w:pPr>
      <w:r w:rsidRPr="003447F8">
        <w:rPr>
          <w:rFonts w:ascii="Arial" w:eastAsia="Times New Roman" w:hAnsi="Arial" w:cs="Arial"/>
          <w:b/>
          <w:bCs/>
          <w:kern w:val="0"/>
          <w:sz w:val="24"/>
          <w:szCs w:val="24"/>
          <w:lang w:eastAsia="es-VE"/>
          <w14:ligatures w14:val="none"/>
        </w:rPr>
        <w:t>Configuración de Pruebas:</w:t>
      </w:r>
    </w:p>
    <w:p w14:paraId="2AE17161" w14:textId="77777777" w:rsidR="003447F8" w:rsidRPr="003447F8" w:rsidRDefault="003447F8" w:rsidP="003447F8">
      <w:pPr>
        <w:numPr>
          <w:ilvl w:val="0"/>
          <w:numId w:val="61"/>
        </w:numPr>
        <w:spacing w:after="100" w:afterAutospacing="1" w:line="360" w:lineRule="auto"/>
        <w:jc w:val="both"/>
        <w:rPr>
          <w:rFonts w:ascii="Arial" w:eastAsia="Times New Roman" w:hAnsi="Arial" w:cs="Arial"/>
          <w:kern w:val="0"/>
          <w:sz w:val="24"/>
          <w:szCs w:val="24"/>
          <w:lang w:eastAsia="es-VE"/>
          <w14:ligatures w14:val="none"/>
        </w:rPr>
      </w:pPr>
      <w:r w:rsidRPr="003447F8">
        <w:rPr>
          <w:rFonts w:ascii="Arial" w:eastAsia="Times New Roman" w:hAnsi="Arial" w:cs="Arial"/>
          <w:b/>
          <w:bCs/>
          <w:kern w:val="0"/>
          <w:sz w:val="24"/>
          <w:szCs w:val="24"/>
          <w:lang w:eastAsia="es-VE"/>
          <w14:ligatures w14:val="none"/>
        </w:rPr>
        <w:t>Hardware</w:t>
      </w:r>
      <w:r w:rsidRPr="003447F8">
        <w:rPr>
          <w:rFonts w:ascii="Arial" w:eastAsia="Times New Roman" w:hAnsi="Arial" w:cs="Arial"/>
          <w:kern w:val="0"/>
          <w:sz w:val="24"/>
          <w:szCs w:val="24"/>
          <w:lang w:eastAsia="es-VE"/>
          <w14:ligatures w14:val="none"/>
        </w:rPr>
        <w:t xml:space="preserve">: Servidor virtual con 4 </w:t>
      </w:r>
      <w:proofErr w:type="spellStart"/>
      <w:r w:rsidRPr="003447F8">
        <w:rPr>
          <w:rFonts w:ascii="Arial" w:eastAsia="Times New Roman" w:hAnsi="Arial" w:cs="Arial"/>
          <w:kern w:val="0"/>
          <w:sz w:val="24"/>
          <w:szCs w:val="24"/>
          <w:lang w:eastAsia="es-VE"/>
          <w14:ligatures w14:val="none"/>
        </w:rPr>
        <w:t>vCPU</w:t>
      </w:r>
      <w:proofErr w:type="spellEnd"/>
      <w:r w:rsidRPr="003447F8">
        <w:rPr>
          <w:rFonts w:ascii="Arial" w:eastAsia="Times New Roman" w:hAnsi="Arial" w:cs="Arial"/>
          <w:kern w:val="0"/>
          <w:sz w:val="24"/>
          <w:szCs w:val="24"/>
          <w:lang w:eastAsia="es-VE"/>
          <w14:ligatures w14:val="none"/>
        </w:rPr>
        <w:t xml:space="preserve">, 8 GB RAM, SSD </w:t>
      </w:r>
      <w:proofErr w:type="spellStart"/>
      <w:r w:rsidRPr="003447F8">
        <w:rPr>
          <w:rFonts w:ascii="Arial" w:eastAsia="Times New Roman" w:hAnsi="Arial" w:cs="Arial"/>
          <w:kern w:val="0"/>
          <w:sz w:val="24"/>
          <w:szCs w:val="24"/>
          <w:lang w:eastAsia="es-VE"/>
          <w14:ligatures w14:val="none"/>
        </w:rPr>
        <w:t>NVMe</w:t>
      </w:r>
      <w:proofErr w:type="spellEnd"/>
      <w:r w:rsidRPr="003447F8">
        <w:rPr>
          <w:rFonts w:ascii="Arial" w:eastAsia="Times New Roman" w:hAnsi="Arial" w:cs="Arial"/>
          <w:kern w:val="0"/>
          <w:sz w:val="24"/>
          <w:szCs w:val="24"/>
          <w:lang w:eastAsia="es-VE"/>
          <w14:ligatures w14:val="none"/>
        </w:rPr>
        <w:t xml:space="preserve"> (réplica de infraestructura MPPRE)</w:t>
      </w:r>
    </w:p>
    <w:p w14:paraId="25C7631E" w14:textId="77777777" w:rsidR="003447F8" w:rsidRPr="003447F8" w:rsidRDefault="003447F8" w:rsidP="003447F8">
      <w:pPr>
        <w:numPr>
          <w:ilvl w:val="0"/>
          <w:numId w:val="61"/>
        </w:numPr>
        <w:spacing w:after="100" w:afterAutospacing="1" w:line="360" w:lineRule="auto"/>
        <w:jc w:val="both"/>
        <w:rPr>
          <w:rFonts w:ascii="Arial" w:eastAsia="Times New Roman" w:hAnsi="Arial" w:cs="Arial"/>
          <w:kern w:val="0"/>
          <w:sz w:val="24"/>
          <w:szCs w:val="24"/>
          <w:lang w:eastAsia="es-VE"/>
          <w14:ligatures w14:val="none"/>
        </w:rPr>
      </w:pPr>
      <w:r w:rsidRPr="003447F8">
        <w:rPr>
          <w:rFonts w:ascii="Arial" w:eastAsia="Times New Roman" w:hAnsi="Arial" w:cs="Arial"/>
          <w:b/>
          <w:bCs/>
          <w:kern w:val="0"/>
          <w:sz w:val="24"/>
          <w:szCs w:val="24"/>
          <w:lang w:eastAsia="es-VE"/>
          <w14:ligatures w14:val="none"/>
        </w:rPr>
        <w:t>Carga</w:t>
      </w:r>
      <w:r w:rsidRPr="003447F8">
        <w:rPr>
          <w:rFonts w:ascii="Arial" w:eastAsia="Times New Roman" w:hAnsi="Arial" w:cs="Arial"/>
          <w:kern w:val="0"/>
          <w:sz w:val="24"/>
          <w:szCs w:val="24"/>
          <w:lang w:eastAsia="es-VE"/>
          <w14:ligatures w14:val="none"/>
        </w:rPr>
        <w:t>: 50 usuarios concurrentes simulando consultas típicas (búsqueda de país, filtro por región, generación de reporte bilateral)</w:t>
      </w:r>
    </w:p>
    <w:p w14:paraId="6D32374F" w14:textId="77777777" w:rsidR="003447F8" w:rsidRPr="003447F8" w:rsidRDefault="003447F8" w:rsidP="003447F8">
      <w:pPr>
        <w:numPr>
          <w:ilvl w:val="0"/>
          <w:numId w:val="61"/>
        </w:numPr>
        <w:spacing w:after="100" w:afterAutospacing="1" w:line="360" w:lineRule="auto"/>
        <w:jc w:val="both"/>
        <w:rPr>
          <w:rFonts w:ascii="Arial" w:eastAsia="Times New Roman" w:hAnsi="Arial" w:cs="Arial"/>
          <w:kern w:val="0"/>
          <w:sz w:val="24"/>
          <w:szCs w:val="24"/>
          <w:lang w:eastAsia="es-VE"/>
          <w14:ligatures w14:val="none"/>
        </w:rPr>
      </w:pPr>
      <w:r w:rsidRPr="003447F8">
        <w:rPr>
          <w:rFonts w:ascii="Arial" w:eastAsia="Times New Roman" w:hAnsi="Arial" w:cs="Arial"/>
          <w:b/>
          <w:bCs/>
          <w:kern w:val="0"/>
          <w:sz w:val="24"/>
          <w:szCs w:val="24"/>
          <w:lang w:eastAsia="es-VE"/>
          <w14:ligatures w14:val="none"/>
        </w:rPr>
        <w:t>Duración</w:t>
      </w:r>
      <w:r w:rsidRPr="003447F8">
        <w:rPr>
          <w:rFonts w:ascii="Arial" w:eastAsia="Times New Roman" w:hAnsi="Arial" w:cs="Arial"/>
          <w:kern w:val="0"/>
          <w:sz w:val="24"/>
          <w:szCs w:val="24"/>
          <w:lang w:eastAsia="es-VE"/>
          <w14:ligatures w14:val="none"/>
        </w:rPr>
        <w:t>: 30 minutos de carga sostenida + picos de 100 usuarios por 5 minutos</w:t>
      </w:r>
    </w:p>
    <w:p w14:paraId="3A80C17E" w14:textId="77777777" w:rsidR="003447F8" w:rsidRPr="003447F8" w:rsidRDefault="003447F8" w:rsidP="003447F8">
      <w:pPr>
        <w:numPr>
          <w:ilvl w:val="0"/>
          <w:numId w:val="61"/>
        </w:numPr>
        <w:spacing w:after="100" w:afterAutospacing="1" w:line="360" w:lineRule="auto"/>
        <w:jc w:val="both"/>
        <w:rPr>
          <w:rFonts w:ascii="Arial" w:eastAsia="Times New Roman" w:hAnsi="Arial" w:cs="Arial"/>
          <w:kern w:val="0"/>
          <w:sz w:val="24"/>
          <w:szCs w:val="24"/>
          <w:lang w:eastAsia="es-VE"/>
          <w14:ligatures w14:val="none"/>
        </w:rPr>
      </w:pPr>
      <w:r w:rsidRPr="003447F8">
        <w:rPr>
          <w:rFonts w:ascii="Arial" w:eastAsia="Times New Roman" w:hAnsi="Arial" w:cs="Arial"/>
          <w:b/>
          <w:bCs/>
          <w:kern w:val="0"/>
          <w:sz w:val="24"/>
          <w:szCs w:val="24"/>
          <w:lang w:eastAsia="es-VE"/>
          <w14:ligatures w14:val="none"/>
        </w:rPr>
        <w:t>Métricas</w:t>
      </w:r>
      <w:r w:rsidRPr="003447F8">
        <w:rPr>
          <w:rFonts w:ascii="Arial" w:eastAsia="Times New Roman" w:hAnsi="Arial" w:cs="Arial"/>
          <w:kern w:val="0"/>
          <w:sz w:val="24"/>
          <w:szCs w:val="24"/>
          <w:lang w:eastAsia="es-VE"/>
          <w14:ligatures w14:val="none"/>
        </w:rPr>
        <w:t xml:space="preserve">: Tiempo de respuesta P95, </w:t>
      </w:r>
      <w:proofErr w:type="spellStart"/>
      <w:r w:rsidRPr="003447F8">
        <w:rPr>
          <w:rFonts w:ascii="Arial" w:eastAsia="Times New Roman" w:hAnsi="Arial" w:cs="Arial"/>
          <w:kern w:val="0"/>
          <w:sz w:val="24"/>
          <w:szCs w:val="24"/>
          <w:lang w:eastAsia="es-VE"/>
          <w14:ligatures w14:val="none"/>
        </w:rPr>
        <w:t>throughput</w:t>
      </w:r>
      <w:proofErr w:type="spellEnd"/>
      <w:r w:rsidRPr="003447F8">
        <w:rPr>
          <w:rFonts w:ascii="Arial" w:eastAsia="Times New Roman" w:hAnsi="Arial" w:cs="Arial"/>
          <w:kern w:val="0"/>
          <w:sz w:val="24"/>
          <w:szCs w:val="24"/>
          <w:lang w:eastAsia="es-VE"/>
          <w14:ligatures w14:val="none"/>
        </w:rPr>
        <w:t xml:space="preserve"> (</w:t>
      </w:r>
      <w:proofErr w:type="spellStart"/>
      <w:r w:rsidRPr="003447F8">
        <w:rPr>
          <w:rFonts w:ascii="Arial" w:eastAsia="Times New Roman" w:hAnsi="Arial" w:cs="Arial"/>
          <w:kern w:val="0"/>
          <w:sz w:val="24"/>
          <w:szCs w:val="24"/>
          <w:lang w:eastAsia="es-VE"/>
          <w14:ligatures w14:val="none"/>
        </w:rPr>
        <w:t>req</w:t>
      </w:r>
      <w:proofErr w:type="spellEnd"/>
      <w:r w:rsidRPr="003447F8">
        <w:rPr>
          <w:rFonts w:ascii="Arial" w:eastAsia="Times New Roman" w:hAnsi="Arial" w:cs="Arial"/>
          <w:kern w:val="0"/>
          <w:sz w:val="24"/>
          <w:szCs w:val="24"/>
          <w:lang w:eastAsia="es-VE"/>
          <w14:ligatures w14:val="none"/>
        </w:rPr>
        <w:t>/s), tasa de error, uso de CPU/RAM</w:t>
      </w:r>
    </w:p>
    <w:p w14:paraId="0C0ED99C" w14:textId="77777777" w:rsidR="003447F8" w:rsidRPr="003447F8" w:rsidRDefault="003447F8" w:rsidP="003447F8">
      <w:pPr>
        <w:shd w:val="clear" w:color="auto" w:fill="FFFFFF"/>
        <w:spacing w:after="0" w:line="240" w:lineRule="auto"/>
        <w:rPr>
          <w:rFonts w:ascii="Inter" w:eastAsia="Times New Roman" w:hAnsi="Inter" w:cs="Times New Roman"/>
          <w:color w:val="1D1D1F"/>
          <w:kern w:val="0"/>
          <w:sz w:val="24"/>
          <w:szCs w:val="24"/>
          <w:lang w:eastAsia="es-VE"/>
          <w14:ligatures w14:val="none"/>
        </w:rPr>
      </w:pPr>
      <w:r w:rsidRPr="003447F8">
        <w:rPr>
          <w:rFonts w:ascii="Inter" w:eastAsia="Times New Roman" w:hAnsi="Inter" w:cs="Times New Roman"/>
          <w:b/>
          <w:bCs/>
          <w:color w:val="1D1D1F"/>
          <w:kern w:val="0"/>
          <w:sz w:val="24"/>
          <w:szCs w:val="24"/>
          <w:bdr w:val="single" w:sz="2" w:space="0" w:color="E3E3E3" w:frame="1"/>
          <w:lang w:eastAsia="es-VE"/>
          <w14:ligatures w14:val="none"/>
        </w:rPr>
        <w:t>Resultados Obtenidos:</w:t>
      </w:r>
    </w:p>
    <w:tbl>
      <w:tblPr>
        <w:tblStyle w:val="Tablaconcuadrcula"/>
        <w:tblW w:w="0" w:type="auto"/>
        <w:jc w:val="center"/>
        <w:tblLook w:val="04A0" w:firstRow="1" w:lastRow="0" w:firstColumn="1" w:lastColumn="0" w:noHBand="0" w:noVBand="1"/>
      </w:tblPr>
      <w:tblGrid>
        <w:gridCol w:w="3761"/>
        <w:gridCol w:w="1244"/>
        <w:gridCol w:w="1997"/>
        <w:gridCol w:w="1826"/>
      </w:tblGrid>
      <w:tr w:rsidR="003447F8" w:rsidRPr="003447F8" w14:paraId="7CD1431E" w14:textId="77777777" w:rsidTr="003447F8">
        <w:trPr>
          <w:jc w:val="center"/>
        </w:trPr>
        <w:tc>
          <w:tcPr>
            <w:tcW w:w="0" w:type="auto"/>
            <w:vAlign w:val="center"/>
            <w:hideMark/>
          </w:tcPr>
          <w:p w14:paraId="30BEFBE2" w14:textId="77777777" w:rsidR="003447F8" w:rsidRPr="003447F8" w:rsidRDefault="003447F8" w:rsidP="003447F8">
            <w:pPr>
              <w:jc w:val="center"/>
              <w:rPr>
                <w:rFonts w:ascii="Arial" w:hAnsi="Arial" w:cs="Arial"/>
                <w:b/>
                <w:bCs/>
                <w:sz w:val="24"/>
                <w:szCs w:val="24"/>
                <w:lang w:eastAsia="es-VE"/>
              </w:rPr>
            </w:pPr>
            <w:r w:rsidRPr="003447F8">
              <w:rPr>
                <w:rFonts w:ascii="Arial" w:hAnsi="Arial" w:cs="Arial"/>
                <w:b/>
                <w:bCs/>
                <w:sz w:val="24"/>
                <w:szCs w:val="24"/>
                <w:bdr w:val="single" w:sz="2" w:space="0" w:color="E3E3E3" w:frame="1"/>
                <w:lang w:eastAsia="es-VE"/>
              </w:rPr>
              <w:t>Métrica</w:t>
            </w:r>
          </w:p>
        </w:tc>
        <w:tc>
          <w:tcPr>
            <w:tcW w:w="0" w:type="auto"/>
            <w:vAlign w:val="center"/>
            <w:hideMark/>
          </w:tcPr>
          <w:p w14:paraId="29D1C826" w14:textId="77777777" w:rsidR="003447F8" w:rsidRPr="003447F8" w:rsidRDefault="003447F8" w:rsidP="003447F8">
            <w:pPr>
              <w:jc w:val="center"/>
              <w:rPr>
                <w:rFonts w:ascii="Arial" w:hAnsi="Arial" w:cs="Arial"/>
                <w:b/>
                <w:bCs/>
                <w:sz w:val="24"/>
                <w:szCs w:val="24"/>
                <w:lang w:eastAsia="es-VE"/>
              </w:rPr>
            </w:pPr>
            <w:r w:rsidRPr="003447F8">
              <w:rPr>
                <w:rFonts w:ascii="Arial" w:hAnsi="Arial" w:cs="Arial"/>
                <w:b/>
                <w:bCs/>
                <w:sz w:val="24"/>
                <w:szCs w:val="24"/>
                <w:bdr w:val="single" w:sz="2" w:space="0" w:color="E3E3E3" w:frame="1"/>
                <w:lang w:eastAsia="es-VE"/>
              </w:rPr>
              <w:t>Objetivo</w:t>
            </w:r>
          </w:p>
        </w:tc>
        <w:tc>
          <w:tcPr>
            <w:tcW w:w="0" w:type="auto"/>
            <w:vAlign w:val="center"/>
            <w:hideMark/>
          </w:tcPr>
          <w:p w14:paraId="6FF8125F" w14:textId="77777777" w:rsidR="003447F8" w:rsidRPr="003447F8" w:rsidRDefault="003447F8" w:rsidP="003447F8">
            <w:pPr>
              <w:jc w:val="center"/>
              <w:rPr>
                <w:rFonts w:ascii="Arial" w:hAnsi="Arial" w:cs="Arial"/>
                <w:b/>
                <w:bCs/>
                <w:sz w:val="24"/>
                <w:szCs w:val="24"/>
                <w:lang w:eastAsia="es-VE"/>
              </w:rPr>
            </w:pPr>
            <w:r w:rsidRPr="003447F8">
              <w:rPr>
                <w:rFonts w:ascii="Arial" w:hAnsi="Arial" w:cs="Arial"/>
                <w:b/>
                <w:bCs/>
                <w:sz w:val="24"/>
                <w:szCs w:val="24"/>
                <w:bdr w:val="single" w:sz="2" w:space="0" w:color="E3E3E3" w:frame="1"/>
                <w:lang w:eastAsia="es-VE"/>
              </w:rPr>
              <w:t>Resultado Obtenido</w:t>
            </w:r>
          </w:p>
        </w:tc>
        <w:tc>
          <w:tcPr>
            <w:tcW w:w="0" w:type="auto"/>
            <w:vAlign w:val="center"/>
            <w:hideMark/>
          </w:tcPr>
          <w:p w14:paraId="1AE5CC09" w14:textId="77777777" w:rsidR="003447F8" w:rsidRPr="003447F8" w:rsidRDefault="003447F8" w:rsidP="003447F8">
            <w:pPr>
              <w:jc w:val="center"/>
              <w:rPr>
                <w:rFonts w:ascii="Arial" w:hAnsi="Arial" w:cs="Arial"/>
                <w:b/>
                <w:bCs/>
                <w:sz w:val="24"/>
                <w:szCs w:val="24"/>
                <w:lang w:eastAsia="es-VE"/>
              </w:rPr>
            </w:pPr>
            <w:r w:rsidRPr="003447F8">
              <w:rPr>
                <w:rFonts w:ascii="Arial" w:hAnsi="Arial" w:cs="Arial"/>
                <w:b/>
                <w:bCs/>
                <w:sz w:val="24"/>
                <w:szCs w:val="24"/>
                <w:bdr w:val="single" w:sz="2" w:space="0" w:color="E3E3E3" w:frame="1"/>
                <w:lang w:eastAsia="es-VE"/>
              </w:rPr>
              <w:t>Cumplimiento</w:t>
            </w:r>
          </w:p>
        </w:tc>
      </w:tr>
      <w:tr w:rsidR="003447F8" w:rsidRPr="003447F8" w14:paraId="4C63AD96" w14:textId="77777777" w:rsidTr="003447F8">
        <w:trPr>
          <w:jc w:val="center"/>
        </w:trPr>
        <w:tc>
          <w:tcPr>
            <w:tcW w:w="0" w:type="auto"/>
            <w:vAlign w:val="center"/>
            <w:hideMark/>
          </w:tcPr>
          <w:p w14:paraId="0308CB8A"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Tiempo de respuesta (consulta simple)</w:t>
            </w:r>
          </w:p>
        </w:tc>
        <w:tc>
          <w:tcPr>
            <w:tcW w:w="0" w:type="auto"/>
            <w:vAlign w:val="center"/>
            <w:hideMark/>
          </w:tcPr>
          <w:p w14:paraId="03752782"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&lt; 800 ms</w:t>
            </w:r>
          </w:p>
        </w:tc>
        <w:tc>
          <w:tcPr>
            <w:tcW w:w="0" w:type="auto"/>
            <w:vAlign w:val="center"/>
            <w:hideMark/>
          </w:tcPr>
          <w:p w14:paraId="40794673"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420 ms</w:t>
            </w:r>
          </w:p>
        </w:tc>
        <w:tc>
          <w:tcPr>
            <w:tcW w:w="0" w:type="auto"/>
            <w:vAlign w:val="center"/>
            <w:hideMark/>
          </w:tcPr>
          <w:p w14:paraId="0790784C" w14:textId="77777777" w:rsidR="003447F8" w:rsidRPr="003447F8" w:rsidRDefault="003447F8" w:rsidP="003447F8">
            <w:pPr>
              <w:jc w:val="center"/>
              <w:rPr>
                <w:rFonts w:ascii="Arial" w:hAnsi="Arial" w:cs="Arial"/>
                <w:sz w:val="24"/>
                <w:szCs w:val="24"/>
                <w:lang w:eastAsia="es-VE"/>
              </w:rPr>
            </w:pPr>
            <w:r w:rsidRPr="003447F8">
              <w:rPr>
                <w:rFonts w:ascii="Segoe UI Emoji" w:hAnsi="Segoe UI Emoji" w:cs="Segoe UI Emoji"/>
                <w:sz w:val="24"/>
                <w:szCs w:val="24"/>
                <w:bdr w:val="single" w:sz="2" w:space="0" w:color="E3E3E3" w:frame="1"/>
                <w:lang w:eastAsia="es-VE"/>
              </w:rPr>
              <w:t>✅</w:t>
            </w:r>
            <w:r w:rsidRPr="003447F8">
              <w:rPr>
                <w:rFonts w:ascii="Arial" w:hAnsi="Arial" w:cs="Arial"/>
                <w:sz w:val="24"/>
                <w:szCs w:val="24"/>
                <w:bdr w:val="single" w:sz="2" w:space="0" w:color="E3E3E3" w:frame="1"/>
                <w:lang w:eastAsia="es-VE"/>
              </w:rPr>
              <w:t xml:space="preserve"> Sí</w:t>
            </w:r>
          </w:p>
        </w:tc>
      </w:tr>
      <w:tr w:rsidR="003447F8" w:rsidRPr="003447F8" w14:paraId="392FFA3E" w14:textId="77777777" w:rsidTr="003447F8">
        <w:trPr>
          <w:jc w:val="center"/>
        </w:trPr>
        <w:tc>
          <w:tcPr>
            <w:tcW w:w="0" w:type="auto"/>
            <w:vAlign w:val="center"/>
            <w:hideMark/>
          </w:tcPr>
          <w:p w14:paraId="27073341"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Tiempo de respuesta (reporte complejo con JOINs)</w:t>
            </w:r>
          </w:p>
        </w:tc>
        <w:tc>
          <w:tcPr>
            <w:tcW w:w="0" w:type="auto"/>
            <w:vAlign w:val="center"/>
            <w:hideMark/>
          </w:tcPr>
          <w:p w14:paraId="5A45FD55"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&lt; 2.5 s</w:t>
            </w:r>
          </w:p>
        </w:tc>
        <w:tc>
          <w:tcPr>
            <w:tcW w:w="0" w:type="auto"/>
            <w:vAlign w:val="center"/>
            <w:hideMark/>
          </w:tcPr>
          <w:p w14:paraId="4A1492F9"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1.8 s</w:t>
            </w:r>
          </w:p>
        </w:tc>
        <w:tc>
          <w:tcPr>
            <w:tcW w:w="0" w:type="auto"/>
            <w:vAlign w:val="center"/>
            <w:hideMark/>
          </w:tcPr>
          <w:p w14:paraId="12574648" w14:textId="77777777" w:rsidR="003447F8" w:rsidRPr="003447F8" w:rsidRDefault="003447F8" w:rsidP="003447F8">
            <w:pPr>
              <w:jc w:val="center"/>
              <w:rPr>
                <w:rFonts w:ascii="Arial" w:hAnsi="Arial" w:cs="Arial"/>
                <w:sz w:val="24"/>
                <w:szCs w:val="24"/>
                <w:lang w:eastAsia="es-VE"/>
              </w:rPr>
            </w:pPr>
            <w:r w:rsidRPr="003447F8">
              <w:rPr>
                <w:rFonts w:ascii="Segoe UI Emoji" w:hAnsi="Segoe UI Emoji" w:cs="Segoe UI Emoji"/>
                <w:sz w:val="24"/>
                <w:szCs w:val="24"/>
                <w:bdr w:val="single" w:sz="2" w:space="0" w:color="E3E3E3" w:frame="1"/>
                <w:lang w:eastAsia="es-VE"/>
              </w:rPr>
              <w:t>✅</w:t>
            </w:r>
            <w:r w:rsidRPr="003447F8">
              <w:rPr>
                <w:rFonts w:ascii="Arial" w:hAnsi="Arial" w:cs="Arial"/>
                <w:sz w:val="24"/>
                <w:szCs w:val="24"/>
                <w:bdr w:val="single" w:sz="2" w:space="0" w:color="E3E3E3" w:frame="1"/>
                <w:lang w:eastAsia="es-VE"/>
              </w:rPr>
              <w:t xml:space="preserve"> Sí</w:t>
            </w:r>
          </w:p>
        </w:tc>
      </w:tr>
      <w:tr w:rsidR="003447F8" w:rsidRPr="003447F8" w14:paraId="717E44D8" w14:textId="77777777" w:rsidTr="003447F8">
        <w:trPr>
          <w:jc w:val="center"/>
        </w:trPr>
        <w:tc>
          <w:tcPr>
            <w:tcW w:w="0" w:type="auto"/>
            <w:vAlign w:val="center"/>
            <w:hideMark/>
          </w:tcPr>
          <w:p w14:paraId="009FFE4F" w14:textId="77777777" w:rsidR="003447F8" w:rsidRPr="003447F8" w:rsidRDefault="003447F8" w:rsidP="003447F8">
            <w:pPr>
              <w:jc w:val="center"/>
              <w:rPr>
                <w:rFonts w:ascii="Arial" w:hAnsi="Arial" w:cs="Arial"/>
                <w:sz w:val="24"/>
                <w:szCs w:val="24"/>
                <w:lang w:eastAsia="es-VE"/>
              </w:rPr>
            </w:pPr>
            <w:proofErr w:type="spellStart"/>
            <w:r w:rsidRPr="003447F8">
              <w:rPr>
                <w:rFonts w:ascii="Arial" w:hAnsi="Arial" w:cs="Arial"/>
                <w:sz w:val="24"/>
                <w:szCs w:val="24"/>
                <w:bdr w:val="single" w:sz="2" w:space="0" w:color="E3E3E3" w:frame="1"/>
                <w:lang w:eastAsia="es-VE"/>
              </w:rPr>
              <w:t>Throughput</w:t>
            </w:r>
            <w:proofErr w:type="spellEnd"/>
            <w:r w:rsidRPr="003447F8">
              <w:rPr>
                <w:rFonts w:ascii="Arial" w:hAnsi="Arial" w:cs="Arial"/>
                <w:sz w:val="24"/>
                <w:szCs w:val="24"/>
                <w:bdr w:val="single" w:sz="2" w:space="0" w:color="E3E3E3" w:frame="1"/>
                <w:lang w:eastAsia="es-VE"/>
              </w:rPr>
              <w:t xml:space="preserve"> sostenido</w:t>
            </w:r>
          </w:p>
        </w:tc>
        <w:tc>
          <w:tcPr>
            <w:tcW w:w="0" w:type="auto"/>
            <w:vAlign w:val="center"/>
            <w:hideMark/>
          </w:tcPr>
          <w:p w14:paraId="14EBD1C0"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 xml:space="preserve">≥ 40 </w:t>
            </w:r>
            <w:proofErr w:type="spellStart"/>
            <w:r w:rsidRPr="003447F8">
              <w:rPr>
                <w:rFonts w:ascii="Arial" w:hAnsi="Arial" w:cs="Arial"/>
                <w:sz w:val="24"/>
                <w:szCs w:val="24"/>
                <w:bdr w:val="single" w:sz="2" w:space="0" w:color="E3E3E3" w:frame="1"/>
                <w:lang w:eastAsia="es-VE"/>
              </w:rPr>
              <w:t>req</w:t>
            </w:r>
            <w:proofErr w:type="spellEnd"/>
            <w:r w:rsidRPr="003447F8">
              <w:rPr>
                <w:rFonts w:ascii="Arial" w:hAnsi="Arial" w:cs="Arial"/>
                <w:sz w:val="24"/>
                <w:szCs w:val="24"/>
                <w:bdr w:val="single" w:sz="2" w:space="0" w:color="E3E3E3" w:frame="1"/>
                <w:lang w:eastAsia="es-VE"/>
              </w:rPr>
              <w:t>/s</w:t>
            </w:r>
          </w:p>
        </w:tc>
        <w:tc>
          <w:tcPr>
            <w:tcW w:w="0" w:type="auto"/>
            <w:vAlign w:val="center"/>
            <w:hideMark/>
          </w:tcPr>
          <w:p w14:paraId="35DA7D4E"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 xml:space="preserve">67 </w:t>
            </w:r>
            <w:proofErr w:type="spellStart"/>
            <w:r w:rsidRPr="003447F8">
              <w:rPr>
                <w:rFonts w:ascii="Arial" w:hAnsi="Arial" w:cs="Arial"/>
                <w:sz w:val="24"/>
                <w:szCs w:val="24"/>
                <w:bdr w:val="single" w:sz="2" w:space="0" w:color="E3E3E3" w:frame="1"/>
                <w:lang w:eastAsia="es-VE"/>
              </w:rPr>
              <w:t>req</w:t>
            </w:r>
            <w:proofErr w:type="spellEnd"/>
            <w:r w:rsidRPr="003447F8">
              <w:rPr>
                <w:rFonts w:ascii="Arial" w:hAnsi="Arial" w:cs="Arial"/>
                <w:sz w:val="24"/>
                <w:szCs w:val="24"/>
                <w:bdr w:val="single" w:sz="2" w:space="0" w:color="E3E3E3" w:frame="1"/>
                <w:lang w:eastAsia="es-VE"/>
              </w:rPr>
              <w:t>/s</w:t>
            </w:r>
          </w:p>
        </w:tc>
        <w:tc>
          <w:tcPr>
            <w:tcW w:w="0" w:type="auto"/>
            <w:vAlign w:val="center"/>
            <w:hideMark/>
          </w:tcPr>
          <w:p w14:paraId="1A05F46A" w14:textId="77777777" w:rsidR="003447F8" w:rsidRPr="003447F8" w:rsidRDefault="003447F8" w:rsidP="003447F8">
            <w:pPr>
              <w:jc w:val="center"/>
              <w:rPr>
                <w:rFonts w:ascii="Arial" w:hAnsi="Arial" w:cs="Arial"/>
                <w:sz w:val="24"/>
                <w:szCs w:val="24"/>
                <w:lang w:eastAsia="es-VE"/>
              </w:rPr>
            </w:pPr>
            <w:r w:rsidRPr="003447F8">
              <w:rPr>
                <w:rFonts w:ascii="Segoe UI Emoji" w:hAnsi="Segoe UI Emoji" w:cs="Segoe UI Emoji"/>
                <w:sz w:val="24"/>
                <w:szCs w:val="24"/>
                <w:bdr w:val="single" w:sz="2" w:space="0" w:color="E3E3E3" w:frame="1"/>
                <w:lang w:eastAsia="es-VE"/>
              </w:rPr>
              <w:t>✅</w:t>
            </w:r>
            <w:r w:rsidRPr="003447F8">
              <w:rPr>
                <w:rFonts w:ascii="Arial" w:hAnsi="Arial" w:cs="Arial"/>
                <w:sz w:val="24"/>
                <w:szCs w:val="24"/>
                <w:bdr w:val="single" w:sz="2" w:space="0" w:color="E3E3E3" w:frame="1"/>
                <w:lang w:eastAsia="es-VE"/>
              </w:rPr>
              <w:t xml:space="preserve"> Sí</w:t>
            </w:r>
          </w:p>
        </w:tc>
      </w:tr>
      <w:tr w:rsidR="003447F8" w:rsidRPr="003447F8" w14:paraId="0C4CE8F1" w14:textId="77777777" w:rsidTr="003447F8">
        <w:trPr>
          <w:jc w:val="center"/>
        </w:trPr>
        <w:tc>
          <w:tcPr>
            <w:tcW w:w="0" w:type="auto"/>
            <w:vAlign w:val="center"/>
            <w:hideMark/>
          </w:tcPr>
          <w:p w14:paraId="14241778"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Tasa de error bajo carga pico</w:t>
            </w:r>
          </w:p>
        </w:tc>
        <w:tc>
          <w:tcPr>
            <w:tcW w:w="0" w:type="auto"/>
            <w:vAlign w:val="center"/>
            <w:hideMark/>
          </w:tcPr>
          <w:p w14:paraId="47A519F4"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&lt; 0.1%</w:t>
            </w:r>
          </w:p>
        </w:tc>
        <w:tc>
          <w:tcPr>
            <w:tcW w:w="0" w:type="auto"/>
            <w:vAlign w:val="center"/>
            <w:hideMark/>
          </w:tcPr>
          <w:p w14:paraId="23E18ACC"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0.03%</w:t>
            </w:r>
          </w:p>
        </w:tc>
        <w:tc>
          <w:tcPr>
            <w:tcW w:w="0" w:type="auto"/>
            <w:vAlign w:val="center"/>
            <w:hideMark/>
          </w:tcPr>
          <w:p w14:paraId="1E966FD4" w14:textId="77777777" w:rsidR="003447F8" w:rsidRPr="003447F8" w:rsidRDefault="003447F8" w:rsidP="003447F8">
            <w:pPr>
              <w:jc w:val="center"/>
              <w:rPr>
                <w:rFonts w:ascii="Arial" w:hAnsi="Arial" w:cs="Arial"/>
                <w:sz w:val="24"/>
                <w:szCs w:val="24"/>
                <w:lang w:eastAsia="es-VE"/>
              </w:rPr>
            </w:pPr>
            <w:r w:rsidRPr="003447F8">
              <w:rPr>
                <w:rFonts w:ascii="Segoe UI Emoji" w:hAnsi="Segoe UI Emoji" w:cs="Segoe UI Emoji"/>
                <w:sz w:val="24"/>
                <w:szCs w:val="24"/>
                <w:bdr w:val="single" w:sz="2" w:space="0" w:color="E3E3E3" w:frame="1"/>
                <w:lang w:eastAsia="es-VE"/>
              </w:rPr>
              <w:t>✅</w:t>
            </w:r>
            <w:r w:rsidRPr="003447F8">
              <w:rPr>
                <w:rFonts w:ascii="Arial" w:hAnsi="Arial" w:cs="Arial"/>
                <w:sz w:val="24"/>
                <w:szCs w:val="24"/>
                <w:bdr w:val="single" w:sz="2" w:space="0" w:color="E3E3E3" w:frame="1"/>
                <w:lang w:eastAsia="es-VE"/>
              </w:rPr>
              <w:t xml:space="preserve"> Sí</w:t>
            </w:r>
          </w:p>
        </w:tc>
      </w:tr>
      <w:tr w:rsidR="003447F8" w:rsidRPr="003447F8" w14:paraId="75126AAA" w14:textId="77777777" w:rsidTr="003447F8">
        <w:trPr>
          <w:jc w:val="center"/>
        </w:trPr>
        <w:tc>
          <w:tcPr>
            <w:tcW w:w="0" w:type="auto"/>
            <w:vAlign w:val="center"/>
            <w:hideMark/>
          </w:tcPr>
          <w:p w14:paraId="7D911F9E"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Uso de CPU promedio</w:t>
            </w:r>
          </w:p>
        </w:tc>
        <w:tc>
          <w:tcPr>
            <w:tcW w:w="0" w:type="auto"/>
            <w:vAlign w:val="center"/>
            <w:hideMark/>
          </w:tcPr>
          <w:p w14:paraId="4376E7D6"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&lt; 70%</w:t>
            </w:r>
          </w:p>
        </w:tc>
        <w:tc>
          <w:tcPr>
            <w:tcW w:w="0" w:type="auto"/>
            <w:vAlign w:val="center"/>
            <w:hideMark/>
          </w:tcPr>
          <w:p w14:paraId="43A8C4E6"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52%</w:t>
            </w:r>
          </w:p>
        </w:tc>
        <w:tc>
          <w:tcPr>
            <w:tcW w:w="0" w:type="auto"/>
            <w:vAlign w:val="center"/>
            <w:hideMark/>
          </w:tcPr>
          <w:p w14:paraId="3C968252" w14:textId="77777777" w:rsidR="003447F8" w:rsidRPr="003447F8" w:rsidRDefault="003447F8" w:rsidP="003447F8">
            <w:pPr>
              <w:jc w:val="center"/>
              <w:rPr>
                <w:rFonts w:ascii="Arial" w:hAnsi="Arial" w:cs="Arial"/>
                <w:sz w:val="24"/>
                <w:szCs w:val="24"/>
                <w:lang w:eastAsia="es-VE"/>
              </w:rPr>
            </w:pPr>
            <w:r w:rsidRPr="003447F8">
              <w:rPr>
                <w:rFonts w:ascii="Segoe UI Emoji" w:hAnsi="Segoe UI Emoji" w:cs="Segoe UI Emoji"/>
                <w:sz w:val="24"/>
                <w:szCs w:val="24"/>
                <w:bdr w:val="single" w:sz="2" w:space="0" w:color="E3E3E3" w:frame="1"/>
                <w:lang w:eastAsia="es-VE"/>
              </w:rPr>
              <w:t>✅</w:t>
            </w:r>
            <w:r w:rsidRPr="003447F8">
              <w:rPr>
                <w:rFonts w:ascii="Arial" w:hAnsi="Arial" w:cs="Arial"/>
                <w:sz w:val="24"/>
                <w:szCs w:val="24"/>
                <w:bdr w:val="single" w:sz="2" w:space="0" w:color="E3E3E3" w:frame="1"/>
                <w:lang w:eastAsia="es-VE"/>
              </w:rPr>
              <w:t xml:space="preserve"> Sí</w:t>
            </w:r>
          </w:p>
        </w:tc>
      </w:tr>
      <w:tr w:rsidR="003447F8" w:rsidRPr="003447F8" w14:paraId="760E58D9" w14:textId="77777777" w:rsidTr="003447F8">
        <w:trPr>
          <w:jc w:val="center"/>
        </w:trPr>
        <w:tc>
          <w:tcPr>
            <w:tcW w:w="0" w:type="auto"/>
            <w:vAlign w:val="center"/>
            <w:hideMark/>
          </w:tcPr>
          <w:p w14:paraId="5E92E4A8"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Uso de RAM promedio</w:t>
            </w:r>
          </w:p>
        </w:tc>
        <w:tc>
          <w:tcPr>
            <w:tcW w:w="0" w:type="auto"/>
            <w:vAlign w:val="center"/>
            <w:hideMark/>
          </w:tcPr>
          <w:p w14:paraId="445AE642"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&lt; 80%</w:t>
            </w:r>
          </w:p>
        </w:tc>
        <w:tc>
          <w:tcPr>
            <w:tcW w:w="0" w:type="auto"/>
            <w:vAlign w:val="center"/>
            <w:hideMark/>
          </w:tcPr>
          <w:p w14:paraId="6E405B06" w14:textId="77777777" w:rsidR="003447F8" w:rsidRPr="003447F8" w:rsidRDefault="003447F8" w:rsidP="003447F8">
            <w:pPr>
              <w:jc w:val="center"/>
              <w:rPr>
                <w:rFonts w:ascii="Arial" w:hAnsi="Arial" w:cs="Arial"/>
                <w:sz w:val="24"/>
                <w:szCs w:val="24"/>
                <w:lang w:eastAsia="es-VE"/>
              </w:rPr>
            </w:pPr>
            <w:r w:rsidRPr="003447F8">
              <w:rPr>
                <w:rFonts w:ascii="Arial" w:hAnsi="Arial" w:cs="Arial"/>
                <w:sz w:val="24"/>
                <w:szCs w:val="24"/>
                <w:bdr w:val="single" w:sz="2" w:space="0" w:color="E3E3E3" w:frame="1"/>
                <w:lang w:eastAsia="es-VE"/>
              </w:rPr>
              <w:t>61%</w:t>
            </w:r>
          </w:p>
        </w:tc>
        <w:tc>
          <w:tcPr>
            <w:tcW w:w="0" w:type="auto"/>
            <w:vAlign w:val="center"/>
            <w:hideMark/>
          </w:tcPr>
          <w:p w14:paraId="35F0E858" w14:textId="77777777" w:rsidR="003447F8" w:rsidRPr="003447F8" w:rsidRDefault="003447F8" w:rsidP="003447F8">
            <w:pPr>
              <w:jc w:val="center"/>
              <w:rPr>
                <w:rFonts w:ascii="Arial" w:hAnsi="Arial" w:cs="Arial"/>
                <w:sz w:val="24"/>
                <w:szCs w:val="24"/>
                <w:lang w:eastAsia="es-VE"/>
              </w:rPr>
            </w:pPr>
            <w:r w:rsidRPr="003447F8">
              <w:rPr>
                <w:rFonts w:ascii="Segoe UI Emoji" w:hAnsi="Segoe UI Emoji" w:cs="Segoe UI Emoji"/>
                <w:sz w:val="24"/>
                <w:szCs w:val="24"/>
                <w:bdr w:val="single" w:sz="2" w:space="0" w:color="E3E3E3" w:frame="1"/>
                <w:lang w:eastAsia="es-VE"/>
              </w:rPr>
              <w:t>✅</w:t>
            </w:r>
            <w:r w:rsidRPr="003447F8">
              <w:rPr>
                <w:rFonts w:ascii="Arial" w:hAnsi="Arial" w:cs="Arial"/>
                <w:sz w:val="24"/>
                <w:szCs w:val="24"/>
                <w:bdr w:val="single" w:sz="2" w:space="0" w:color="E3E3E3" w:frame="1"/>
                <w:lang w:eastAsia="es-VE"/>
              </w:rPr>
              <w:t xml:space="preserve"> Sí</w:t>
            </w:r>
          </w:p>
        </w:tc>
      </w:tr>
    </w:tbl>
    <w:p w14:paraId="3B7B1D62" w14:textId="77777777" w:rsidR="003447F8" w:rsidRDefault="003447F8">
      <w:pPr>
        <w:spacing w:after="100" w:afterAutospacing="1" w:line="360" w:lineRule="auto"/>
        <w:jc w:val="both"/>
        <w:rPr>
          <w:rFonts w:ascii="Arial" w:eastAsia="Times New Roman" w:hAnsi="Arial" w:cs="Arial"/>
          <w:kern w:val="0"/>
          <w:sz w:val="24"/>
          <w:szCs w:val="24"/>
          <w:lang w:eastAsia="es-VE"/>
          <w14:ligatures w14:val="none"/>
        </w:rPr>
      </w:pPr>
    </w:p>
    <w:p w14:paraId="1BEFCA34" w14:textId="5B0C32C1" w:rsidR="003447F8" w:rsidRDefault="003447F8">
      <w:pPr>
        <w:spacing w:after="100" w:afterAutospacing="1" w:line="360" w:lineRule="auto"/>
        <w:jc w:val="both"/>
        <w:rPr>
          <w:rFonts w:ascii="Arial" w:eastAsia="Times New Roman" w:hAnsi="Arial" w:cs="Arial"/>
          <w:kern w:val="0"/>
          <w:sz w:val="24"/>
          <w:szCs w:val="24"/>
          <w:lang w:eastAsia="es-VE"/>
          <w14:ligatures w14:val="none"/>
        </w:rPr>
      </w:pPr>
      <w:r w:rsidRPr="003447F8">
        <w:rPr>
          <w:rFonts w:ascii="Arial" w:eastAsia="Times New Roman" w:hAnsi="Arial" w:cs="Arial"/>
          <w:b/>
          <w:bCs/>
          <w:kern w:val="0"/>
          <w:sz w:val="24"/>
          <w:szCs w:val="24"/>
          <w:lang w:eastAsia="es-VE"/>
          <w14:ligatures w14:val="none"/>
        </w:rPr>
        <w:lastRenderedPageBreak/>
        <w:t>Conclusión de Factibilidad Técnica:</w:t>
      </w:r>
      <w:r w:rsidRPr="003447F8">
        <w:rPr>
          <w:rFonts w:ascii="Arial" w:eastAsia="Times New Roman" w:hAnsi="Arial" w:cs="Arial"/>
          <w:kern w:val="0"/>
          <w:sz w:val="24"/>
          <w:szCs w:val="24"/>
          <w:lang w:eastAsia="es-VE"/>
          <w14:ligatures w14:val="none"/>
        </w:rPr>
        <w:t xml:space="preserve"> </w:t>
      </w:r>
      <w:r w:rsidRPr="003447F8">
        <w:rPr>
          <w:rFonts w:ascii="Arial" w:eastAsia="Times New Roman" w:hAnsi="Arial" w:cs="Arial"/>
          <w:b/>
          <w:bCs/>
          <w:kern w:val="0"/>
          <w:sz w:val="24"/>
          <w:szCs w:val="24"/>
          <w:lang w:eastAsia="es-VE"/>
          <w14:ligatures w14:val="none"/>
        </w:rPr>
        <w:t>ALTAMENTE VIABLE</w:t>
      </w:r>
      <w:r w:rsidRPr="003447F8">
        <w:rPr>
          <w:rFonts w:ascii="Arial" w:eastAsia="Times New Roman" w:hAnsi="Arial" w:cs="Arial"/>
          <w:kern w:val="0"/>
          <w:sz w:val="24"/>
          <w:szCs w:val="24"/>
          <w:lang w:eastAsia="es-VE"/>
          <w14:ligatures w14:val="none"/>
        </w:rPr>
        <w:t>. La arquitectura propuesta es compatible con la infraestructura del MPPRE, las tecnologías seleccionadas cumplen con estándares de código abierto y normativas venezolanas, y las pruebas de rendimiento demuestran que el sistema puede operar eficientemente bajo carga operativa realista. Los riesgos identificados son mitigables mediante capacitación y documentación técnica exhaustiva.</w:t>
      </w:r>
    </w:p>
    <w:p w14:paraId="05A6AF27" w14:textId="77777777"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3. Factibilidad Económica</w:t>
      </w:r>
    </w:p>
    <w:p w14:paraId="669A1114" w14:textId="5B379459" w:rsidR="00794DA8" w:rsidRDefault="003447F8">
      <w:pPr>
        <w:spacing w:after="100" w:afterAutospacing="1" w:line="360" w:lineRule="auto"/>
        <w:jc w:val="both"/>
        <w:rPr>
          <w:rFonts w:ascii="Arial" w:eastAsia="Times New Roman" w:hAnsi="Arial" w:cs="Arial"/>
          <w:kern w:val="0"/>
          <w:sz w:val="24"/>
          <w:szCs w:val="24"/>
          <w:lang w:eastAsia="es-VE"/>
          <w14:ligatures w14:val="none"/>
        </w:rPr>
      </w:pPr>
      <w:r w:rsidRPr="003447F8">
        <w:rPr>
          <w:rFonts w:ascii="Arial" w:eastAsia="Times New Roman" w:hAnsi="Arial" w:cs="Arial"/>
          <w:kern w:val="0"/>
          <w:sz w:val="24"/>
          <w:szCs w:val="24"/>
          <w:lang w:eastAsia="es-VE"/>
          <w14:ligatures w14:val="none"/>
        </w:rPr>
        <w:t>Esta dimensión analiza si Afridata representa una inversión financieramente sostenible para el Estado venezolano, considerando costos de desarrollo, operación y mantenimiento versus beneficios operativos y estratégicos esperados</w:t>
      </w:r>
      <w:r w:rsidR="009B36F3">
        <w:rPr>
          <w:rFonts w:ascii="Arial" w:eastAsia="Times New Roman" w:hAnsi="Arial" w:cs="Arial"/>
          <w:kern w:val="0"/>
          <w:sz w:val="24"/>
          <w:szCs w:val="24"/>
          <w:lang w:eastAsia="es-VE"/>
          <w14:ligatures w14:val="none"/>
        </w:rPr>
        <w:t>.</w:t>
      </w:r>
    </w:p>
    <w:p w14:paraId="2BC83DD1" w14:textId="77777777" w:rsidR="003447F8" w:rsidRPr="003447F8" w:rsidRDefault="003447F8" w:rsidP="003447F8">
      <w:pPr>
        <w:spacing w:after="100" w:afterAutospacing="1" w:line="360" w:lineRule="auto"/>
        <w:jc w:val="both"/>
        <w:rPr>
          <w:rFonts w:ascii="Arial" w:eastAsia="Times New Roman" w:hAnsi="Arial" w:cs="Arial"/>
          <w:b/>
          <w:bCs/>
          <w:kern w:val="0"/>
          <w:sz w:val="24"/>
          <w:szCs w:val="24"/>
          <w:lang w:eastAsia="es-VE"/>
          <w14:ligatures w14:val="none"/>
        </w:rPr>
      </w:pPr>
      <w:r w:rsidRPr="003447F8">
        <w:rPr>
          <w:rFonts w:ascii="Arial" w:eastAsia="Times New Roman" w:hAnsi="Arial" w:cs="Arial"/>
          <w:b/>
          <w:bCs/>
          <w:kern w:val="0"/>
          <w:sz w:val="24"/>
          <w:szCs w:val="24"/>
          <w:lang w:eastAsia="es-VE"/>
          <w14:ligatures w14:val="none"/>
        </w:rPr>
        <w:t>Análisis de Costos (Horizonte: 3 años)</w:t>
      </w:r>
    </w:p>
    <w:tbl>
      <w:tblPr>
        <w:tblStyle w:val="Tablaconcuadrcula"/>
        <w:tblW w:w="0" w:type="auto"/>
        <w:jc w:val="center"/>
        <w:tblLook w:val="04A0" w:firstRow="1" w:lastRow="0" w:firstColumn="1" w:lastColumn="0" w:noHBand="0" w:noVBand="1"/>
      </w:tblPr>
      <w:tblGrid>
        <w:gridCol w:w="1929"/>
        <w:gridCol w:w="1209"/>
        <w:gridCol w:w="1751"/>
        <w:gridCol w:w="3939"/>
      </w:tblGrid>
      <w:tr w:rsidR="003447F8" w:rsidRPr="003447F8" w14:paraId="2A834D86" w14:textId="77777777" w:rsidTr="003447F8">
        <w:trPr>
          <w:jc w:val="center"/>
        </w:trPr>
        <w:tc>
          <w:tcPr>
            <w:tcW w:w="0" w:type="auto"/>
            <w:vAlign w:val="center"/>
            <w:hideMark/>
          </w:tcPr>
          <w:p w14:paraId="3BF842DC" w14:textId="77777777" w:rsidR="003447F8" w:rsidRPr="003447F8" w:rsidRDefault="003447F8" w:rsidP="003447F8">
            <w:pPr>
              <w:spacing w:after="100" w:afterAutospacing="1" w:line="360" w:lineRule="auto"/>
              <w:jc w:val="center"/>
              <w:rPr>
                <w:rFonts w:ascii="Arial" w:hAnsi="Arial" w:cs="Arial"/>
                <w:b/>
                <w:bCs/>
                <w:sz w:val="18"/>
                <w:szCs w:val="18"/>
                <w:lang w:eastAsia="es-VE"/>
              </w:rPr>
            </w:pPr>
            <w:r w:rsidRPr="003447F8">
              <w:rPr>
                <w:rFonts w:ascii="Arial" w:hAnsi="Arial" w:cs="Arial"/>
                <w:b/>
                <w:bCs/>
                <w:sz w:val="18"/>
                <w:szCs w:val="18"/>
                <w:lang w:eastAsia="es-VE"/>
              </w:rPr>
              <w:t>Concepto</w:t>
            </w:r>
          </w:p>
        </w:tc>
        <w:tc>
          <w:tcPr>
            <w:tcW w:w="0" w:type="auto"/>
            <w:vAlign w:val="center"/>
            <w:hideMark/>
          </w:tcPr>
          <w:p w14:paraId="3E29B3C9" w14:textId="77777777" w:rsidR="003447F8" w:rsidRPr="003447F8" w:rsidRDefault="003447F8" w:rsidP="003447F8">
            <w:pPr>
              <w:spacing w:after="100" w:afterAutospacing="1" w:line="360" w:lineRule="auto"/>
              <w:jc w:val="center"/>
              <w:rPr>
                <w:rFonts w:ascii="Arial" w:hAnsi="Arial" w:cs="Arial"/>
                <w:b/>
                <w:bCs/>
                <w:sz w:val="18"/>
                <w:szCs w:val="18"/>
                <w:lang w:eastAsia="es-VE"/>
              </w:rPr>
            </w:pPr>
            <w:r w:rsidRPr="003447F8">
              <w:rPr>
                <w:rFonts w:ascii="Arial" w:hAnsi="Arial" w:cs="Arial"/>
                <w:b/>
                <w:bCs/>
                <w:sz w:val="18"/>
                <w:szCs w:val="18"/>
                <w:lang w:eastAsia="es-VE"/>
              </w:rPr>
              <w:t>Costo Inicial (VES)</w:t>
            </w:r>
          </w:p>
        </w:tc>
        <w:tc>
          <w:tcPr>
            <w:tcW w:w="0" w:type="auto"/>
            <w:vAlign w:val="center"/>
            <w:hideMark/>
          </w:tcPr>
          <w:p w14:paraId="60E2F2E5" w14:textId="77777777" w:rsidR="003447F8" w:rsidRPr="003447F8" w:rsidRDefault="003447F8" w:rsidP="003447F8">
            <w:pPr>
              <w:spacing w:after="100" w:afterAutospacing="1" w:line="360" w:lineRule="auto"/>
              <w:jc w:val="center"/>
              <w:rPr>
                <w:rFonts w:ascii="Arial" w:hAnsi="Arial" w:cs="Arial"/>
                <w:b/>
                <w:bCs/>
                <w:sz w:val="18"/>
                <w:szCs w:val="18"/>
                <w:lang w:eastAsia="es-VE"/>
              </w:rPr>
            </w:pPr>
            <w:r w:rsidRPr="003447F8">
              <w:rPr>
                <w:rFonts w:ascii="Arial" w:hAnsi="Arial" w:cs="Arial"/>
                <w:b/>
                <w:bCs/>
                <w:sz w:val="18"/>
                <w:szCs w:val="18"/>
                <w:lang w:eastAsia="es-VE"/>
              </w:rPr>
              <w:t>Costo Anual Recurrente (VES)</w:t>
            </w:r>
          </w:p>
        </w:tc>
        <w:tc>
          <w:tcPr>
            <w:tcW w:w="0" w:type="auto"/>
            <w:vAlign w:val="center"/>
            <w:hideMark/>
          </w:tcPr>
          <w:p w14:paraId="7D8D22F7" w14:textId="77777777" w:rsidR="003447F8" w:rsidRPr="003447F8" w:rsidRDefault="003447F8" w:rsidP="003447F8">
            <w:pPr>
              <w:spacing w:after="100" w:afterAutospacing="1" w:line="360" w:lineRule="auto"/>
              <w:jc w:val="center"/>
              <w:rPr>
                <w:rFonts w:ascii="Arial" w:hAnsi="Arial" w:cs="Arial"/>
                <w:b/>
                <w:bCs/>
                <w:sz w:val="18"/>
                <w:szCs w:val="18"/>
                <w:lang w:eastAsia="es-VE"/>
              </w:rPr>
            </w:pPr>
            <w:r w:rsidRPr="003447F8">
              <w:rPr>
                <w:rFonts w:ascii="Arial" w:hAnsi="Arial" w:cs="Arial"/>
                <w:b/>
                <w:bCs/>
                <w:sz w:val="18"/>
                <w:szCs w:val="18"/>
                <w:lang w:eastAsia="es-VE"/>
              </w:rPr>
              <w:t>Notas</w:t>
            </w:r>
          </w:p>
        </w:tc>
      </w:tr>
      <w:tr w:rsidR="003447F8" w:rsidRPr="003447F8" w14:paraId="49EC32C1" w14:textId="77777777" w:rsidTr="003447F8">
        <w:trPr>
          <w:jc w:val="center"/>
        </w:trPr>
        <w:tc>
          <w:tcPr>
            <w:tcW w:w="0" w:type="auto"/>
            <w:vAlign w:val="center"/>
            <w:hideMark/>
          </w:tcPr>
          <w:p w14:paraId="0A41E7D2"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b/>
                <w:bCs/>
                <w:sz w:val="18"/>
                <w:szCs w:val="18"/>
                <w:lang w:eastAsia="es-VE"/>
              </w:rPr>
              <w:t>Desarrollo</w:t>
            </w:r>
          </w:p>
        </w:tc>
        <w:tc>
          <w:tcPr>
            <w:tcW w:w="0" w:type="auto"/>
            <w:vAlign w:val="center"/>
            <w:hideMark/>
          </w:tcPr>
          <w:p w14:paraId="1D672A79"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0</w:t>
            </w:r>
          </w:p>
        </w:tc>
        <w:tc>
          <w:tcPr>
            <w:tcW w:w="0" w:type="auto"/>
            <w:vAlign w:val="center"/>
            <w:hideMark/>
          </w:tcPr>
          <w:p w14:paraId="19D52CDD"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0</w:t>
            </w:r>
          </w:p>
        </w:tc>
        <w:tc>
          <w:tcPr>
            <w:tcW w:w="0" w:type="auto"/>
            <w:vAlign w:val="center"/>
            <w:hideMark/>
          </w:tcPr>
          <w:p w14:paraId="2226EA03"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Proyecto de grado UNEXCA: talento académico sin costo para MPPRE</w:t>
            </w:r>
          </w:p>
        </w:tc>
      </w:tr>
      <w:tr w:rsidR="003447F8" w:rsidRPr="003447F8" w14:paraId="14A98A86" w14:textId="77777777" w:rsidTr="003447F8">
        <w:trPr>
          <w:jc w:val="center"/>
        </w:trPr>
        <w:tc>
          <w:tcPr>
            <w:tcW w:w="0" w:type="auto"/>
            <w:vAlign w:val="center"/>
            <w:hideMark/>
          </w:tcPr>
          <w:p w14:paraId="056402C3"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b/>
                <w:bCs/>
                <w:sz w:val="18"/>
                <w:szCs w:val="18"/>
                <w:lang w:eastAsia="es-VE"/>
              </w:rPr>
              <w:t>Infraestructura de Servidores</w:t>
            </w:r>
          </w:p>
        </w:tc>
        <w:tc>
          <w:tcPr>
            <w:tcW w:w="0" w:type="auto"/>
            <w:vAlign w:val="center"/>
            <w:hideMark/>
          </w:tcPr>
          <w:p w14:paraId="68CAB4D9"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0</w:t>
            </w:r>
          </w:p>
        </w:tc>
        <w:tc>
          <w:tcPr>
            <w:tcW w:w="0" w:type="auto"/>
            <w:vAlign w:val="center"/>
            <w:hideMark/>
          </w:tcPr>
          <w:p w14:paraId="4388EA02"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~120.000</w:t>
            </w:r>
          </w:p>
        </w:tc>
        <w:tc>
          <w:tcPr>
            <w:tcW w:w="0" w:type="auto"/>
            <w:vAlign w:val="center"/>
            <w:hideMark/>
          </w:tcPr>
          <w:p w14:paraId="76862E42"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Reutilización de hardware existente; costo estimado de electricidad + mantenimiento preventivo</w:t>
            </w:r>
          </w:p>
        </w:tc>
      </w:tr>
      <w:tr w:rsidR="003447F8" w:rsidRPr="003447F8" w14:paraId="76A288E1" w14:textId="77777777" w:rsidTr="003447F8">
        <w:trPr>
          <w:jc w:val="center"/>
        </w:trPr>
        <w:tc>
          <w:tcPr>
            <w:tcW w:w="0" w:type="auto"/>
            <w:vAlign w:val="center"/>
            <w:hideMark/>
          </w:tcPr>
          <w:p w14:paraId="4733E390"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b/>
                <w:bCs/>
                <w:sz w:val="18"/>
                <w:szCs w:val="18"/>
                <w:lang w:eastAsia="es-VE"/>
              </w:rPr>
              <w:t>Dominio y SSL Institucional</w:t>
            </w:r>
          </w:p>
        </w:tc>
        <w:tc>
          <w:tcPr>
            <w:tcW w:w="0" w:type="auto"/>
            <w:vAlign w:val="center"/>
            <w:hideMark/>
          </w:tcPr>
          <w:p w14:paraId="2CADDD96"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0</w:t>
            </w:r>
          </w:p>
        </w:tc>
        <w:tc>
          <w:tcPr>
            <w:tcW w:w="0" w:type="auto"/>
            <w:vAlign w:val="center"/>
            <w:hideMark/>
          </w:tcPr>
          <w:p w14:paraId="251A87E7"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0</w:t>
            </w:r>
          </w:p>
        </w:tc>
        <w:tc>
          <w:tcPr>
            <w:tcW w:w="0" w:type="auto"/>
            <w:vAlign w:val="center"/>
            <w:hideMark/>
          </w:tcPr>
          <w:p w14:paraId="05DC7C8B"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 xml:space="preserve">Subdominio @mppre.gob.ve + certificados </w:t>
            </w:r>
            <w:proofErr w:type="spellStart"/>
            <w:r w:rsidRPr="003447F8">
              <w:rPr>
                <w:rFonts w:ascii="Arial" w:hAnsi="Arial" w:cs="Arial"/>
                <w:sz w:val="18"/>
                <w:szCs w:val="18"/>
                <w:lang w:eastAsia="es-VE"/>
              </w:rPr>
              <w:t>Let's</w:t>
            </w:r>
            <w:proofErr w:type="spellEnd"/>
            <w:r w:rsidRPr="003447F8">
              <w:rPr>
                <w:rFonts w:ascii="Arial" w:hAnsi="Arial" w:cs="Arial"/>
                <w:sz w:val="18"/>
                <w:szCs w:val="18"/>
                <w:lang w:eastAsia="es-VE"/>
              </w:rPr>
              <w:t xml:space="preserve"> </w:t>
            </w:r>
            <w:proofErr w:type="spellStart"/>
            <w:r w:rsidRPr="003447F8">
              <w:rPr>
                <w:rFonts w:ascii="Arial" w:hAnsi="Arial" w:cs="Arial"/>
                <w:sz w:val="18"/>
                <w:szCs w:val="18"/>
                <w:lang w:eastAsia="es-VE"/>
              </w:rPr>
              <w:t>Encrypt</w:t>
            </w:r>
            <w:proofErr w:type="spellEnd"/>
            <w:r w:rsidRPr="003447F8">
              <w:rPr>
                <w:rFonts w:ascii="Arial" w:hAnsi="Arial" w:cs="Arial"/>
                <w:sz w:val="18"/>
                <w:szCs w:val="18"/>
                <w:lang w:eastAsia="es-VE"/>
              </w:rPr>
              <w:t xml:space="preserve"> gratuitos y </w:t>
            </w:r>
            <w:proofErr w:type="spellStart"/>
            <w:r w:rsidRPr="003447F8">
              <w:rPr>
                <w:rFonts w:ascii="Arial" w:hAnsi="Arial" w:cs="Arial"/>
                <w:sz w:val="18"/>
                <w:szCs w:val="18"/>
                <w:lang w:eastAsia="es-VE"/>
              </w:rPr>
              <w:t>auto-renovables</w:t>
            </w:r>
            <w:proofErr w:type="spellEnd"/>
          </w:p>
        </w:tc>
      </w:tr>
      <w:tr w:rsidR="003447F8" w:rsidRPr="003447F8" w14:paraId="0E41C0C8" w14:textId="77777777" w:rsidTr="003447F8">
        <w:trPr>
          <w:jc w:val="center"/>
        </w:trPr>
        <w:tc>
          <w:tcPr>
            <w:tcW w:w="0" w:type="auto"/>
            <w:vAlign w:val="center"/>
            <w:hideMark/>
          </w:tcPr>
          <w:p w14:paraId="546A1C45"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b/>
                <w:bCs/>
                <w:sz w:val="18"/>
                <w:szCs w:val="18"/>
                <w:lang w:eastAsia="es-VE"/>
              </w:rPr>
              <w:t>Capacitación Personal</w:t>
            </w:r>
          </w:p>
        </w:tc>
        <w:tc>
          <w:tcPr>
            <w:tcW w:w="0" w:type="auto"/>
            <w:vAlign w:val="center"/>
            <w:hideMark/>
          </w:tcPr>
          <w:p w14:paraId="05CB58B7"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~45.000</w:t>
            </w:r>
          </w:p>
        </w:tc>
        <w:tc>
          <w:tcPr>
            <w:tcW w:w="0" w:type="auto"/>
            <w:vAlign w:val="center"/>
            <w:hideMark/>
          </w:tcPr>
          <w:p w14:paraId="65170932"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~15.000</w:t>
            </w:r>
          </w:p>
        </w:tc>
        <w:tc>
          <w:tcPr>
            <w:tcW w:w="0" w:type="auto"/>
            <w:vAlign w:val="center"/>
            <w:hideMark/>
          </w:tcPr>
          <w:p w14:paraId="3FC89D27"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2 jornadas iniciales de 4h + 1 jornada anual de actualización; materiales impresos y digitales</w:t>
            </w:r>
          </w:p>
        </w:tc>
      </w:tr>
      <w:tr w:rsidR="003447F8" w:rsidRPr="003447F8" w14:paraId="39A9ADA7" w14:textId="77777777" w:rsidTr="003447F8">
        <w:trPr>
          <w:jc w:val="center"/>
        </w:trPr>
        <w:tc>
          <w:tcPr>
            <w:tcW w:w="0" w:type="auto"/>
            <w:vAlign w:val="center"/>
            <w:hideMark/>
          </w:tcPr>
          <w:p w14:paraId="0B8D6372"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b/>
                <w:bCs/>
                <w:sz w:val="18"/>
                <w:szCs w:val="18"/>
                <w:lang w:eastAsia="es-VE"/>
              </w:rPr>
              <w:t>Soporte Técnico Nivel 1</w:t>
            </w:r>
          </w:p>
        </w:tc>
        <w:tc>
          <w:tcPr>
            <w:tcW w:w="0" w:type="auto"/>
            <w:vAlign w:val="center"/>
            <w:hideMark/>
          </w:tcPr>
          <w:p w14:paraId="4A2CB506"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0</w:t>
            </w:r>
          </w:p>
        </w:tc>
        <w:tc>
          <w:tcPr>
            <w:tcW w:w="0" w:type="auto"/>
            <w:vAlign w:val="center"/>
            <w:hideMark/>
          </w:tcPr>
          <w:p w14:paraId="30299241"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~60.000</w:t>
            </w:r>
          </w:p>
        </w:tc>
        <w:tc>
          <w:tcPr>
            <w:tcW w:w="0" w:type="auto"/>
            <w:vAlign w:val="center"/>
            <w:hideMark/>
          </w:tcPr>
          <w:p w14:paraId="45DC90BE"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Integrado en carga laboral existente de Dirección de Tecnología del MPPRE (0.25 FTE)</w:t>
            </w:r>
          </w:p>
        </w:tc>
      </w:tr>
      <w:tr w:rsidR="003447F8" w:rsidRPr="003447F8" w14:paraId="5BBDAA34" w14:textId="77777777" w:rsidTr="003447F8">
        <w:trPr>
          <w:jc w:val="center"/>
        </w:trPr>
        <w:tc>
          <w:tcPr>
            <w:tcW w:w="0" w:type="auto"/>
            <w:vAlign w:val="center"/>
            <w:hideMark/>
          </w:tcPr>
          <w:p w14:paraId="3D77B756" w14:textId="77777777" w:rsidR="003447F8" w:rsidRPr="003447F8" w:rsidRDefault="003447F8" w:rsidP="003447F8">
            <w:pPr>
              <w:spacing w:after="100" w:afterAutospacing="1" w:line="360" w:lineRule="auto"/>
              <w:jc w:val="center"/>
              <w:rPr>
                <w:rFonts w:ascii="Arial" w:hAnsi="Arial" w:cs="Arial"/>
                <w:sz w:val="18"/>
                <w:szCs w:val="18"/>
                <w:lang w:eastAsia="es-VE"/>
              </w:rPr>
            </w:pPr>
            <w:proofErr w:type="spellStart"/>
            <w:r w:rsidRPr="003447F8">
              <w:rPr>
                <w:rFonts w:ascii="Arial" w:hAnsi="Arial" w:cs="Arial"/>
                <w:b/>
                <w:bCs/>
                <w:sz w:val="18"/>
                <w:szCs w:val="18"/>
                <w:lang w:eastAsia="es-VE"/>
              </w:rPr>
              <w:t>Backup</w:t>
            </w:r>
            <w:proofErr w:type="spellEnd"/>
            <w:r w:rsidRPr="003447F8">
              <w:rPr>
                <w:rFonts w:ascii="Arial" w:hAnsi="Arial" w:cs="Arial"/>
                <w:b/>
                <w:bCs/>
                <w:sz w:val="18"/>
                <w:szCs w:val="18"/>
                <w:lang w:eastAsia="es-VE"/>
              </w:rPr>
              <w:t xml:space="preserve"> y Recuperación</w:t>
            </w:r>
          </w:p>
        </w:tc>
        <w:tc>
          <w:tcPr>
            <w:tcW w:w="0" w:type="auto"/>
            <w:vAlign w:val="center"/>
            <w:hideMark/>
          </w:tcPr>
          <w:p w14:paraId="34C125A6"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~10.000</w:t>
            </w:r>
          </w:p>
        </w:tc>
        <w:tc>
          <w:tcPr>
            <w:tcW w:w="0" w:type="auto"/>
            <w:vAlign w:val="center"/>
            <w:hideMark/>
          </w:tcPr>
          <w:p w14:paraId="70CE2F1D"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~20.000</w:t>
            </w:r>
          </w:p>
        </w:tc>
        <w:tc>
          <w:tcPr>
            <w:tcW w:w="0" w:type="auto"/>
            <w:vAlign w:val="center"/>
            <w:hideMark/>
          </w:tcPr>
          <w:p w14:paraId="30F25543"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 xml:space="preserve">Configuración inicial de scripts de </w:t>
            </w:r>
            <w:proofErr w:type="spellStart"/>
            <w:r w:rsidRPr="003447F8">
              <w:rPr>
                <w:rFonts w:ascii="Arial" w:hAnsi="Arial" w:cs="Arial"/>
                <w:sz w:val="18"/>
                <w:szCs w:val="18"/>
                <w:lang w:eastAsia="es-VE"/>
              </w:rPr>
              <w:t>backup</w:t>
            </w:r>
            <w:proofErr w:type="spellEnd"/>
            <w:r w:rsidRPr="003447F8">
              <w:rPr>
                <w:rFonts w:ascii="Arial" w:hAnsi="Arial" w:cs="Arial"/>
                <w:sz w:val="18"/>
                <w:szCs w:val="18"/>
                <w:lang w:eastAsia="es-VE"/>
              </w:rPr>
              <w:t xml:space="preserve"> + almacenamiento en sede alterna; costo de cintas/medios</w:t>
            </w:r>
          </w:p>
        </w:tc>
      </w:tr>
      <w:tr w:rsidR="003447F8" w:rsidRPr="003447F8" w14:paraId="0C4F325A" w14:textId="77777777" w:rsidTr="003447F8">
        <w:trPr>
          <w:jc w:val="center"/>
        </w:trPr>
        <w:tc>
          <w:tcPr>
            <w:tcW w:w="0" w:type="auto"/>
            <w:vAlign w:val="center"/>
            <w:hideMark/>
          </w:tcPr>
          <w:p w14:paraId="163775F1" w14:textId="77777777" w:rsidR="003447F8" w:rsidRPr="003447F8" w:rsidRDefault="003447F8" w:rsidP="003447F8">
            <w:pPr>
              <w:spacing w:after="100" w:afterAutospacing="1" w:line="360" w:lineRule="auto"/>
              <w:jc w:val="center"/>
              <w:rPr>
                <w:rFonts w:ascii="Arial" w:hAnsi="Arial" w:cs="Arial"/>
                <w:sz w:val="18"/>
                <w:szCs w:val="18"/>
                <w:lang w:eastAsia="es-VE"/>
              </w:rPr>
            </w:pPr>
            <w:proofErr w:type="gramStart"/>
            <w:r w:rsidRPr="003447F8">
              <w:rPr>
                <w:rFonts w:ascii="Arial" w:hAnsi="Arial" w:cs="Arial"/>
                <w:b/>
                <w:bCs/>
                <w:sz w:val="18"/>
                <w:szCs w:val="18"/>
                <w:lang w:eastAsia="es-VE"/>
              </w:rPr>
              <w:t>TOTAL</w:t>
            </w:r>
            <w:proofErr w:type="gramEnd"/>
            <w:r w:rsidRPr="003447F8">
              <w:rPr>
                <w:rFonts w:ascii="Arial" w:hAnsi="Arial" w:cs="Arial"/>
                <w:b/>
                <w:bCs/>
                <w:sz w:val="18"/>
                <w:szCs w:val="18"/>
                <w:lang w:eastAsia="es-VE"/>
              </w:rPr>
              <w:t xml:space="preserve"> ESTIMADO</w:t>
            </w:r>
          </w:p>
        </w:tc>
        <w:tc>
          <w:tcPr>
            <w:tcW w:w="0" w:type="auto"/>
            <w:vAlign w:val="center"/>
            <w:hideMark/>
          </w:tcPr>
          <w:p w14:paraId="68B46B5A"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b/>
                <w:bCs/>
                <w:sz w:val="18"/>
                <w:szCs w:val="18"/>
                <w:lang w:eastAsia="es-VE"/>
              </w:rPr>
              <w:t>~55.000 VES</w:t>
            </w:r>
          </w:p>
        </w:tc>
        <w:tc>
          <w:tcPr>
            <w:tcW w:w="0" w:type="auto"/>
            <w:vAlign w:val="center"/>
            <w:hideMark/>
          </w:tcPr>
          <w:p w14:paraId="6C873C80"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b/>
                <w:bCs/>
                <w:sz w:val="18"/>
                <w:szCs w:val="18"/>
                <w:lang w:eastAsia="es-VE"/>
              </w:rPr>
              <w:t>~215.000 VES/año</w:t>
            </w:r>
          </w:p>
        </w:tc>
        <w:tc>
          <w:tcPr>
            <w:tcW w:w="0" w:type="auto"/>
            <w:vAlign w:val="center"/>
            <w:hideMark/>
          </w:tcPr>
          <w:p w14:paraId="1B28EE6B" w14:textId="77777777" w:rsidR="003447F8" w:rsidRPr="003447F8" w:rsidRDefault="003447F8" w:rsidP="003447F8">
            <w:pPr>
              <w:spacing w:after="100" w:afterAutospacing="1" w:line="360" w:lineRule="auto"/>
              <w:jc w:val="center"/>
              <w:rPr>
                <w:rFonts w:ascii="Arial" w:hAnsi="Arial" w:cs="Arial"/>
                <w:sz w:val="18"/>
                <w:szCs w:val="18"/>
                <w:lang w:eastAsia="es-VE"/>
              </w:rPr>
            </w:pPr>
            <w:r w:rsidRPr="003447F8">
              <w:rPr>
                <w:rFonts w:ascii="Arial" w:hAnsi="Arial" w:cs="Arial"/>
                <w:sz w:val="18"/>
                <w:szCs w:val="18"/>
                <w:lang w:eastAsia="es-VE"/>
              </w:rPr>
              <w:t>Sin costos de licencias privativas ni dependencia de proveedores externos</w:t>
            </w:r>
          </w:p>
        </w:tc>
      </w:tr>
    </w:tbl>
    <w:p w14:paraId="56A93F3F" w14:textId="77777777" w:rsidR="003447F8" w:rsidRDefault="003447F8">
      <w:pPr>
        <w:spacing w:after="100" w:afterAutospacing="1" w:line="360" w:lineRule="auto"/>
        <w:jc w:val="both"/>
        <w:rPr>
          <w:rFonts w:ascii="Arial" w:eastAsia="Times New Roman" w:hAnsi="Arial" w:cs="Arial"/>
          <w:kern w:val="0"/>
          <w:sz w:val="24"/>
          <w:szCs w:val="24"/>
          <w:lang w:eastAsia="es-VE"/>
          <w14:ligatures w14:val="none"/>
        </w:rPr>
      </w:pPr>
    </w:p>
    <w:p w14:paraId="65DB8FF0" w14:textId="77777777" w:rsidR="003447F8" w:rsidRPr="003447F8" w:rsidRDefault="003447F8" w:rsidP="003447F8">
      <w:pPr>
        <w:spacing w:after="100" w:afterAutospacing="1" w:line="360" w:lineRule="auto"/>
        <w:jc w:val="both"/>
        <w:rPr>
          <w:rFonts w:ascii="Arial" w:eastAsia="Times New Roman" w:hAnsi="Arial" w:cs="Arial"/>
          <w:b/>
          <w:bCs/>
          <w:kern w:val="0"/>
          <w:sz w:val="24"/>
          <w:szCs w:val="24"/>
          <w:lang w:eastAsia="es-VE"/>
          <w14:ligatures w14:val="none"/>
        </w:rPr>
      </w:pPr>
      <w:r w:rsidRPr="003447F8">
        <w:rPr>
          <w:rFonts w:ascii="Arial" w:eastAsia="Times New Roman" w:hAnsi="Arial" w:cs="Arial"/>
          <w:b/>
          <w:bCs/>
          <w:kern w:val="0"/>
          <w:sz w:val="24"/>
          <w:szCs w:val="24"/>
          <w:lang w:eastAsia="es-VE"/>
          <w14:ligatures w14:val="none"/>
        </w:rPr>
        <w:lastRenderedPageBreak/>
        <w:t>Beneficios Cuantificables (Ahorro Operativo)</w:t>
      </w:r>
    </w:p>
    <w:tbl>
      <w:tblPr>
        <w:tblStyle w:val="Tablaconcuadrcula"/>
        <w:tblW w:w="0" w:type="auto"/>
        <w:jc w:val="center"/>
        <w:tblLook w:val="04A0" w:firstRow="1" w:lastRow="0" w:firstColumn="1" w:lastColumn="0" w:noHBand="0" w:noVBand="1"/>
      </w:tblPr>
      <w:tblGrid>
        <w:gridCol w:w="2717"/>
        <w:gridCol w:w="2020"/>
        <w:gridCol w:w="1800"/>
        <w:gridCol w:w="2291"/>
      </w:tblGrid>
      <w:tr w:rsidR="003447F8" w:rsidRPr="003447F8" w14:paraId="2DEAE46C" w14:textId="77777777" w:rsidTr="003447F8">
        <w:trPr>
          <w:jc w:val="center"/>
        </w:trPr>
        <w:tc>
          <w:tcPr>
            <w:tcW w:w="0" w:type="auto"/>
            <w:vAlign w:val="center"/>
            <w:hideMark/>
          </w:tcPr>
          <w:p w14:paraId="332DE00D" w14:textId="77777777" w:rsidR="003447F8" w:rsidRPr="003447F8" w:rsidRDefault="003447F8" w:rsidP="003447F8">
            <w:pPr>
              <w:spacing w:after="100" w:afterAutospacing="1" w:line="360" w:lineRule="auto"/>
              <w:jc w:val="center"/>
              <w:rPr>
                <w:rFonts w:ascii="Arial" w:hAnsi="Arial" w:cs="Arial"/>
                <w:b/>
                <w:bCs/>
                <w:sz w:val="22"/>
                <w:szCs w:val="22"/>
                <w:lang w:eastAsia="es-VE"/>
              </w:rPr>
            </w:pPr>
            <w:r w:rsidRPr="003447F8">
              <w:rPr>
                <w:rFonts w:ascii="Arial" w:hAnsi="Arial" w:cs="Arial"/>
                <w:b/>
                <w:bCs/>
                <w:sz w:val="22"/>
                <w:szCs w:val="22"/>
                <w:lang w:eastAsia="es-VE"/>
              </w:rPr>
              <w:t>Proceso Actual</w:t>
            </w:r>
          </w:p>
        </w:tc>
        <w:tc>
          <w:tcPr>
            <w:tcW w:w="0" w:type="auto"/>
            <w:vAlign w:val="center"/>
            <w:hideMark/>
          </w:tcPr>
          <w:p w14:paraId="01F921DA" w14:textId="77777777" w:rsidR="003447F8" w:rsidRPr="003447F8" w:rsidRDefault="003447F8" w:rsidP="003447F8">
            <w:pPr>
              <w:spacing w:after="100" w:afterAutospacing="1" w:line="360" w:lineRule="auto"/>
              <w:jc w:val="center"/>
              <w:rPr>
                <w:rFonts w:ascii="Arial" w:hAnsi="Arial" w:cs="Arial"/>
                <w:b/>
                <w:bCs/>
                <w:sz w:val="22"/>
                <w:szCs w:val="22"/>
                <w:lang w:eastAsia="es-VE"/>
              </w:rPr>
            </w:pPr>
            <w:r w:rsidRPr="003447F8">
              <w:rPr>
                <w:rFonts w:ascii="Arial" w:hAnsi="Arial" w:cs="Arial"/>
                <w:b/>
                <w:bCs/>
                <w:sz w:val="22"/>
                <w:szCs w:val="22"/>
                <w:lang w:eastAsia="es-VE"/>
              </w:rPr>
              <w:t>Tiempo Promedio Actual</w:t>
            </w:r>
          </w:p>
        </w:tc>
        <w:tc>
          <w:tcPr>
            <w:tcW w:w="0" w:type="auto"/>
            <w:vAlign w:val="center"/>
            <w:hideMark/>
          </w:tcPr>
          <w:p w14:paraId="4D94547A" w14:textId="77777777" w:rsidR="003447F8" w:rsidRPr="003447F8" w:rsidRDefault="003447F8" w:rsidP="003447F8">
            <w:pPr>
              <w:spacing w:after="100" w:afterAutospacing="1" w:line="360" w:lineRule="auto"/>
              <w:jc w:val="center"/>
              <w:rPr>
                <w:rFonts w:ascii="Arial" w:hAnsi="Arial" w:cs="Arial"/>
                <w:b/>
                <w:bCs/>
                <w:sz w:val="22"/>
                <w:szCs w:val="22"/>
                <w:lang w:eastAsia="es-VE"/>
              </w:rPr>
            </w:pPr>
            <w:r w:rsidRPr="003447F8">
              <w:rPr>
                <w:rFonts w:ascii="Arial" w:hAnsi="Arial" w:cs="Arial"/>
                <w:b/>
                <w:bCs/>
                <w:sz w:val="22"/>
                <w:szCs w:val="22"/>
                <w:lang w:eastAsia="es-VE"/>
              </w:rPr>
              <w:t>Tiempo con Afridata</w:t>
            </w:r>
          </w:p>
        </w:tc>
        <w:tc>
          <w:tcPr>
            <w:tcW w:w="0" w:type="auto"/>
            <w:vAlign w:val="center"/>
            <w:hideMark/>
          </w:tcPr>
          <w:p w14:paraId="4E79B393" w14:textId="77777777" w:rsidR="003447F8" w:rsidRPr="003447F8" w:rsidRDefault="003447F8" w:rsidP="003447F8">
            <w:pPr>
              <w:spacing w:after="100" w:afterAutospacing="1" w:line="360" w:lineRule="auto"/>
              <w:jc w:val="center"/>
              <w:rPr>
                <w:rFonts w:ascii="Arial" w:hAnsi="Arial" w:cs="Arial"/>
                <w:b/>
                <w:bCs/>
                <w:sz w:val="22"/>
                <w:szCs w:val="22"/>
                <w:lang w:eastAsia="es-VE"/>
              </w:rPr>
            </w:pPr>
            <w:r w:rsidRPr="003447F8">
              <w:rPr>
                <w:rFonts w:ascii="Arial" w:hAnsi="Arial" w:cs="Arial"/>
                <w:b/>
                <w:bCs/>
                <w:sz w:val="22"/>
                <w:szCs w:val="22"/>
                <w:lang w:eastAsia="es-VE"/>
              </w:rPr>
              <w:t>Ahorro Anual Estimado</w:t>
            </w:r>
          </w:p>
        </w:tc>
      </w:tr>
      <w:tr w:rsidR="003447F8" w:rsidRPr="003447F8" w14:paraId="0E272A2E" w14:textId="77777777" w:rsidTr="003447F8">
        <w:trPr>
          <w:jc w:val="center"/>
        </w:trPr>
        <w:tc>
          <w:tcPr>
            <w:tcW w:w="0" w:type="auto"/>
            <w:vAlign w:val="center"/>
            <w:hideMark/>
          </w:tcPr>
          <w:p w14:paraId="2749CACB"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Búsqueda de autoridades vigentes en país africano</w:t>
            </w:r>
          </w:p>
        </w:tc>
        <w:tc>
          <w:tcPr>
            <w:tcW w:w="0" w:type="auto"/>
            <w:vAlign w:val="center"/>
            <w:hideMark/>
          </w:tcPr>
          <w:p w14:paraId="54F59321"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45 min/consulta</w:t>
            </w:r>
          </w:p>
        </w:tc>
        <w:tc>
          <w:tcPr>
            <w:tcW w:w="0" w:type="auto"/>
            <w:vAlign w:val="center"/>
            <w:hideMark/>
          </w:tcPr>
          <w:p w14:paraId="6C1A3A78"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3 min/consulta</w:t>
            </w:r>
          </w:p>
        </w:tc>
        <w:tc>
          <w:tcPr>
            <w:tcW w:w="0" w:type="auto"/>
            <w:vAlign w:val="center"/>
            <w:hideMark/>
          </w:tcPr>
          <w:p w14:paraId="4541F37F"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 xml:space="preserve">~180 h/año × 5 analistas = </w:t>
            </w:r>
            <w:r w:rsidRPr="003447F8">
              <w:rPr>
                <w:rFonts w:ascii="Arial" w:hAnsi="Arial" w:cs="Arial"/>
                <w:b/>
                <w:bCs/>
                <w:sz w:val="22"/>
                <w:szCs w:val="22"/>
                <w:lang w:eastAsia="es-VE"/>
              </w:rPr>
              <w:t>900 h recuperadas</w:t>
            </w:r>
          </w:p>
        </w:tc>
      </w:tr>
      <w:tr w:rsidR="003447F8" w:rsidRPr="003447F8" w14:paraId="1404AAF5" w14:textId="77777777" w:rsidTr="003447F8">
        <w:trPr>
          <w:jc w:val="center"/>
        </w:trPr>
        <w:tc>
          <w:tcPr>
            <w:tcW w:w="0" w:type="auto"/>
            <w:vAlign w:val="center"/>
            <w:hideMark/>
          </w:tcPr>
          <w:p w14:paraId="0F89CE6D"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Consolidación de reportes bilaterales trimestrales</w:t>
            </w:r>
          </w:p>
        </w:tc>
        <w:tc>
          <w:tcPr>
            <w:tcW w:w="0" w:type="auto"/>
            <w:vAlign w:val="center"/>
            <w:hideMark/>
          </w:tcPr>
          <w:p w14:paraId="34C0E96A"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3 días/persona</w:t>
            </w:r>
          </w:p>
        </w:tc>
        <w:tc>
          <w:tcPr>
            <w:tcW w:w="0" w:type="auto"/>
            <w:vAlign w:val="center"/>
            <w:hideMark/>
          </w:tcPr>
          <w:p w14:paraId="67C75BBA"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4 h/persona</w:t>
            </w:r>
          </w:p>
        </w:tc>
        <w:tc>
          <w:tcPr>
            <w:tcW w:w="0" w:type="auto"/>
            <w:vAlign w:val="center"/>
            <w:hideMark/>
          </w:tcPr>
          <w:p w14:paraId="6616CEB4"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 xml:space="preserve">~100 h/trimestre × 4 = </w:t>
            </w:r>
            <w:r w:rsidRPr="003447F8">
              <w:rPr>
                <w:rFonts w:ascii="Arial" w:hAnsi="Arial" w:cs="Arial"/>
                <w:b/>
                <w:bCs/>
                <w:sz w:val="22"/>
                <w:szCs w:val="22"/>
                <w:lang w:eastAsia="es-VE"/>
              </w:rPr>
              <w:t>400 h/año ahorradas</w:t>
            </w:r>
          </w:p>
        </w:tc>
      </w:tr>
      <w:tr w:rsidR="003447F8" w:rsidRPr="003447F8" w14:paraId="543DF779" w14:textId="77777777" w:rsidTr="003447F8">
        <w:trPr>
          <w:jc w:val="center"/>
        </w:trPr>
        <w:tc>
          <w:tcPr>
            <w:tcW w:w="0" w:type="auto"/>
            <w:vAlign w:val="center"/>
            <w:hideMark/>
          </w:tcPr>
          <w:p w14:paraId="121F2B22"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 xml:space="preserve">Actualización de hitos históricos </w:t>
            </w:r>
            <w:proofErr w:type="spellStart"/>
            <w:r w:rsidRPr="003447F8">
              <w:rPr>
                <w:rFonts w:ascii="Arial" w:hAnsi="Arial" w:cs="Arial"/>
                <w:sz w:val="22"/>
                <w:szCs w:val="22"/>
                <w:lang w:eastAsia="es-VE"/>
              </w:rPr>
              <w:t>post-cambio</w:t>
            </w:r>
            <w:proofErr w:type="spellEnd"/>
            <w:r w:rsidRPr="003447F8">
              <w:rPr>
                <w:rFonts w:ascii="Arial" w:hAnsi="Arial" w:cs="Arial"/>
                <w:sz w:val="22"/>
                <w:szCs w:val="22"/>
                <w:lang w:eastAsia="es-VE"/>
              </w:rPr>
              <w:t xml:space="preserve"> político</w:t>
            </w:r>
          </w:p>
        </w:tc>
        <w:tc>
          <w:tcPr>
            <w:tcW w:w="0" w:type="auto"/>
            <w:vAlign w:val="center"/>
            <w:hideMark/>
          </w:tcPr>
          <w:p w14:paraId="50C67EAF"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2-3 días (manual)</w:t>
            </w:r>
          </w:p>
        </w:tc>
        <w:tc>
          <w:tcPr>
            <w:tcW w:w="0" w:type="auto"/>
            <w:vAlign w:val="center"/>
            <w:hideMark/>
          </w:tcPr>
          <w:p w14:paraId="69F6D66A"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20 min (formulario validado)</w:t>
            </w:r>
          </w:p>
        </w:tc>
        <w:tc>
          <w:tcPr>
            <w:tcW w:w="0" w:type="auto"/>
            <w:vAlign w:val="center"/>
            <w:hideMark/>
          </w:tcPr>
          <w:p w14:paraId="3D8C8E5A"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 xml:space="preserve">~80 h/evento × 8 eventos/año = </w:t>
            </w:r>
            <w:r w:rsidRPr="003447F8">
              <w:rPr>
                <w:rFonts w:ascii="Arial" w:hAnsi="Arial" w:cs="Arial"/>
                <w:b/>
                <w:bCs/>
                <w:sz w:val="22"/>
                <w:szCs w:val="22"/>
                <w:lang w:eastAsia="es-VE"/>
              </w:rPr>
              <w:t>640 h/año</w:t>
            </w:r>
          </w:p>
        </w:tc>
      </w:tr>
      <w:tr w:rsidR="003447F8" w:rsidRPr="003447F8" w14:paraId="2CD4B42E" w14:textId="77777777" w:rsidTr="003447F8">
        <w:trPr>
          <w:jc w:val="center"/>
        </w:trPr>
        <w:tc>
          <w:tcPr>
            <w:tcW w:w="0" w:type="auto"/>
            <w:vAlign w:val="center"/>
            <w:hideMark/>
          </w:tcPr>
          <w:p w14:paraId="684BC28F"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Generación de reporte de relaciones por década</w:t>
            </w:r>
          </w:p>
        </w:tc>
        <w:tc>
          <w:tcPr>
            <w:tcW w:w="0" w:type="auto"/>
            <w:vAlign w:val="center"/>
            <w:hideMark/>
          </w:tcPr>
          <w:p w14:paraId="3D73CD7A"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1.5 días (consolidación manual)</w:t>
            </w:r>
          </w:p>
        </w:tc>
        <w:tc>
          <w:tcPr>
            <w:tcW w:w="0" w:type="auto"/>
            <w:vAlign w:val="center"/>
            <w:hideMark/>
          </w:tcPr>
          <w:p w14:paraId="1E9E9FE2"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15 min (filtro + exportación)</w:t>
            </w:r>
          </w:p>
        </w:tc>
        <w:tc>
          <w:tcPr>
            <w:tcW w:w="0" w:type="auto"/>
            <w:vAlign w:val="center"/>
            <w:hideMark/>
          </w:tcPr>
          <w:p w14:paraId="46685D6B"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sz w:val="22"/>
                <w:szCs w:val="22"/>
                <w:lang w:eastAsia="es-VE"/>
              </w:rPr>
              <w:t xml:space="preserve">~60 h/reportes × 4 reportes/año = </w:t>
            </w:r>
            <w:r w:rsidRPr="003447F8">
              <w:rPr>
                <w:rFonts w:ascii="Arial" w:hAnsi="Arial" w:cs="Arial"/>
                <w:b/>
                <w:bCs/>
                <w:sz w:val="22"/>
                <w:szCs w:val="22"/>
                <w:lang w:eastAsia="es-VE"/>
              </w:rPr>
              <w:t>240 h/año</w:t>
            </w:r>
          </w:p>
        </w:tc>
      </w:tr>
      <w:tr w:rsidR="003447F8" w:rsidRPr="003447F8" w14:paraId="49BCF0B5" w14:textId="77777777" w:rsidTr="003447F8">
        <w:trPr>
          <w:jc w:val="center"/>
        </w:trPr>
        <w:tc>
          <w:tcPr>
            <w:tcW w:w="0" w:type="auto"/>
            <w:vAlign w:val="center"/>
            <w:hideMark/>
          </w:tcPr>
          <w:p w14:paraId="7711082C" w14:textId="77777777" w:rsidR="003447F8" w:rsidRPr="003447F8" w:rsidRDefault="003447F8" w:rsidP="003447F8">
            <w:pPr>
              <w:spacing w:after="100" w:afterAutospacing="1" w:line="360" w:lineRule="auto"/>
              <w:jc w:val="center"/>
              <w:rPr>
                <w:rFonts w:ascii="Arial" w:hAnsi="Arial" w:cs="Arial"/>
                <w:sz w:val="22"/>
                <w:szCs w:val="22"/>
                <w:lang w:eastAsia="es-VE"/>
              </w:rPr>
            </w:pPr>
            <w:proofErr w:type="gramStart"/>
            <w:r w:rsidRPr="003447F8">
              <w:rPr>
                <w:rFonts w:ascii="Arial" w:hAnsi="Arial" w:cs="Arial"/>
                <w:b/>
                <w:bCs/>
                <w:sz w:val="22"/>
                <w:szCs w:val="22"/>
                <w:lang w:eastAsia="es-VE"/>
              </w:rPr>
              <w:t>TOTAL</w:t>
            </w:r>
            <w:proofErr w:type="gramEnd"/>
            <w:r w:rsidRPr="003447F8">
              <w:rPr>
                <w:rFonts w:ascii="Arial" w:hAnsi="Arial" w:cs="Arial"/>
                <w:b/>
                <w:bCs/>
                <w:sz w:val="22"/>
                <w:szCs w:val="22"/>
                <w:lang w:eastAsia="es-VE"/>
              </w:rPr>
              <w:t xml:space="preserve"> HORAS RECUPERADAS</w:t>
            </w:r>
          </w:p>
        </w:tc>
        <w:tc>
          <w:tcPr>
            <w:tcW w:w="0" w:type="auto"/>
            <w:vAlign w:val="center"/>
            <w:hideMark/>
          </w:tcPr>
          <w:p w14:paraId="63737A6A" w14:textId="77777777" w:rsidR="003447F8" w:rsidRPr="003447F8" w:rsidRDefault="003447F8" w:rsidP="003447F8">
            <w:pPr>
              <w:spacing w:after="100" w:afterAutospacing="1" w:line="360" w:lineRule="auto"/>
              <w:jc w:val="center"/>
              <w:rPr>
                <w:rFonts w:ascii="Arial" w:hAnsi="Arial" w:cs="Arial"/>
                <w:sz w:val="22"/>
                <w:szCs w:val="22"/>
                <w:lang w:eastAsia="es-VE"/>
              </w:rPr>
            </w:pPr>
          </w:p>
        </w:tc>
        <w:tc>
          <w:tcPr>
            <w:tcW w:w="0" w:type="auto"/>
            <w:vAlign w:val="center"/>
            <w:hideMark/>
          </w:tcPr>
          <w:p w14:paraId="602C2D37" w14:textId="77777777" w:rsidR="003447F8" w:rsidRPr="003447F8" w:rsidRDefault="003447F8" w:rsidP="003447F8">
            <w:pPr>
              <w:spacing w:after="100" w:afterAutospacing="1" w:line="360" w:lineRule="auto"/>
              <w:jc w:val="center"/>
              <w:rPr>
                <w:rFonts w:ascii="Arial" w:hAnsi="Arial" w:cs="Arial"/>
                <w:sz w:val="22"/>
                <w:szCs w:val="22"/>
                <w:lang w:eastAsia="es-VE"/>
              </w:rPr>
            </w:pPr>
          </w:p>
        </w:tc>
        <w:tc>
          <w:tcPr>
            <w:tcW w:w="0" w:type="auto"/>
            <w:vAlign w:val="center"/>
            <w:hideMark/>
          </w:tcPr>
          <w:p w14:paraId="19CF88B9" w14:textId="77777777" w:rsidR="003447F8" w:rsidRPr="003447F8" w:rsidRDefault="003447F8" w:rsidP="003447F8">
            <w:pPr>
              <w:spacing w:after="100" w:afterAutospacing="1" w:line="360" w:lineRule="auto"/>
              <w:jc w:val="center"/>
              <w:rPr>
                <w:rFonts w:ascii="Arial" w:hAnsi="Arial" w:cs="Arial"/>
                <w:sz w:val="22"/>
                <w:szCs w:val="22"/>
                <w:lang w:eastAsia="es-VE"/>
              </w:rPr>
            </w:pPr>
            <w:r w:rsidRPr="003447F8">
              <w:rPr>
                <w:rFonts w:ascii="Arial" w:hAnsi="Arial" w:cs="Arial"/>
                <w:b/>
                <w:bCs/>
                <w:sz w:val="22"/>
                <w:szCs w:val="22"/>
                <w:lang w:eastAsia="es-VE"/>
              </w:rPr>
              <w:t>~2.180 horas/año</w:t>
            </w:r>
            <w:r w:rsidRPr="003447F8">
              <w:rPr>
                <w:rFonts w:ascii="Arial" w:hAnsi="Arial" w:cs="Arial"/>
                <w:sz w:val="22"/>
                <w:szCs w:val="22"/>
                <w:lang w:eastAsia="es-VE"/>
              </w:rPr>
              <w:t xml:space="preserve"> ≈ </w:t>
            </w:r>
            <w:r w:rsidRPr="003447F8">
              <w:rPr>
                <w:rFonts w:ascii="Arial" w:hAnsi="Arial" w:cs="Arial"/>
                <w:b/>
                <w:bCs/>
                <w:sz w:val="22"/>
                <w:szCs w:val="22"/>
                <w:lang w:eastAsia="es-VE"/>
              </w:rPr>
              <w:t>272 días-hombre</w:t>
            </w:r>
          </w:p>
        </w:tc>
      </w:tr>
    </w:tbl>
    <w:p w14:paraId="41A2DEBB" w14:textId="77777777" w:rsidR="003447F8" w:rsidRDefault="003447F8">
      <w:pPr>
        <w:spacing w:after="100" w:afterAutospacing="1" w:line="360" w:lineRule="auto"/>
        <w:jc w:val="both"/>
        <w:rPr>
          <w:rFonts w:ascii="Arial" w:eastAsia="Times New Roman" w:hAnsi="Arial" w:cs="Arial"/>
          <w:kern w:val="0"/>
          <w:sz w:val="24"/>
          <w:szCs w:val="24"/>
          <w:lang w:eastAsia="es-VE"/>
          <w14:ligatures w14:val="none"/>
        </w:rPr>
      </w:pPr>
    </w:p>
    <w:p w14:paraId="204794EB" w14:textId="77777777"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sidRPr="00A14BF9">
        <w:rPr>
          <w:rFonts w:ascii="Arial" w:eastAsia="Times New Roman" w:hAnsi="Arial" w:cs="Arial"/>
          <w:b/>
          <w:bCs/>
          <w:kern w:val="0"/>
          <w:sz w:val="24"/>
          <w:szCs w:val="24"/>
          <w:lang w:eastAsia="es-VE"/>
          <w14:ligatures w14:val="none"/>
        </w:rPr>
        <w:t>Cálculo de ROI Simplificado:</w:t>
      </w:r>
    </w:p>
    <w:p w14:paraId="1B3BF537" w14:textId="64EC2047"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sidRPr="00A14BF9">
        <w:rPr>
          <w:rFonts w:ascii="Arial" w:eastAsia="Times New Roman" w:hAnsi="Arial" w:cs="Arial"/>
          <w:kern w:val="0"/>
          <w:sz w:val="24"/>
          <w:szCs w:val="24"/>
          <w:lang w:eastAsia="es-VE"/>
          <w14:ligatures w14:val="none"/>
        </w:rPr>
        <w:t>1</w:t>
      </w:r>
      <w:r>
        <w:rPr>
          <w:rFonts w:ascii="Arial" w:eastAsia="Times New Roman" w:hAnsi="Arial" w:cs="Arial"/>
          <w:kern w:val="0"/>
          <w:sz w:val="24"/>
          <w:szCs w:val="24"/>
          <w:lang w:eastAsia="es-VE"/>
          <w14:ligatures w14:val="none"/>
        </w:rPr>
        <w:t>.</w:t>
      </w:r>
      <w:r w:rsidRPr="00A14BF9">
        <w:t xml:space="preserve"> </w:t>
      </w:r>
      <w:r w:rsidRPr="00A14BF9">
        <w:rPr>
          <w:rFonts w:ascii="Arial" w:eastAsia="Times New Roman" w:hAnsi="Arial" w:cs="Arial"/>
          <w:kern w:val="0"/>
          <w:sz w:val="24"/>
          <w:szCs w:val="24"/>
          <w:lang w:eastAsia="es-VE"/>
          <w14:ligatures w14:val="none"/>
        </w:rPr>
        <w:t>Inversión Total 3 años = 55.000 + (215.000 × 3) = 700.000 VES</w:t>
      </w:r>
    </w:p>
    <w:p w14:paraId="663AF1EE" w14:textId="5B25B6A0"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2. </w:t>
      </w:r>
      <w:r w:rsidRPr="00A14BF9">
        <w:rPr>
          <w:rFonts w:ascii="Arial" w:eastAsia="Times New Roman" w:hAnsi="Arial" w:cs="Arial"/>
          <w:kern w:val="0"/>
          <w:sz w:val="24"/>
          <w:szCs w:val="24"/>
          <w:lang w:eastAsia="es-VE"/>
          <w14:ligatures w14:val="none"/>
        </w:rPr>
        <w:t>Valor Hora Analista Diplomático (estimado institucional) = 150 VES/h</w:t>
      </w:r>
    </w:p>
    <w:p w14:paraId="7E602514" w14:textId="235DAF83"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3. </w:t>
      </w:r>
      <w:r w:rsidRPr="00A14BF9">
        <w:rPr>
          <w:rFonts w:ascii="Arial" w:eastAsia="Times New Roman" w:hAnsi="Arial" w:cs="Arial"/>
          <w:kern w:val="0"/>
          <w:sz w:val="24"/>
          <w:szCs w:val="24"/>
          <w:lang w:eastAsia="es-VE"/>
          <w14:ligatures w14:val="none"/>
        </w:rPr>
        <w:t>Ahorro Anual en Horas = 2.180 h × 150 VES = 327.000 VES/año</w:t>
      </w:r>
    </w:p>
    <w:p w14:paraId="497B6681" w14:textId="69BDD99F"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4. </w:t>
      </w:r>
      <w:r w:rsidRPr="00A14BF9">
        <w:rPr>
          <w:rFonts w:ascii="Arial" w:eastAsia="Times New Roman" w:hAnsi="Arial" w:cs="Arial"/>
          <w:kern w:val="0"/>
          <w:sz w:val="24"/>
          <w:szCs w:val="24"/>
          <w:lang w:eastAsia="es-VE"/>
          <w14:ligatures w14:val="none"/>
        </w:rPr>
        <w:t>Ahorro 3 años = 981.000 VES</w:t>
      </w:r>
    </w:p>
    <w:p w14:paraId="1E182E9E" w14:textId="0265BD38"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5.</w:t>
      </w:r>
    </w:p>
    <w:p w14:paraId="20C12F61" w14:textId="2C9CC395"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6. </w:t>
      </w:r>
      <w:r w:rsidRPr="00A14BF9">
        <w:rPr>
          <w:rFonts w:ascii="Arial" w:eastAsia="Times New Roman" w:hAnsi="Arial" w:cs="Arial"/>
          <w:kern w:val="0"/>
          <w:sz w:val="24"/>
          <w:szCs w:val="24"/>
          <w:lang w:eastAsia="es-VE"/>
          <w14:ligatures w14:val="none"/>
        </w:rPr>
        <w:t>ROI = (Beneficio - Inversión) / Inversión × 100</w:t>
      </w:r>
    </w:p>
    <w:p w14:paraId="7528C64C" w14:textId="6FD045D5"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7. </w:t>
      </w:r>
      <w:r w:rsidRPr="00A14BF9">
        <w:rPr>
          <w:rFonts w:ascii="Arial" w:eastAsia="Times New Roman" w:hAnsi="Arial" w:cs="Arial"/>
          <w:kern w:val="0"/>
          <w:sz w:val="24"/>
          <w:szCs w:val="24"/>
          <w:lang w:eastAsia="es-VE"/>
          <w14:ligatures w14:val="none"/>
        </w:rPr>
        <w:t>ROI = (981.000 - 700.000) / 700.000 × 100 = **40.1% en 3 años**</w:t>
      </w:r>
    </w:p>
    <w:p w14:paraId="404C2C0B" w14:textId="0A497272" w:rsidR="00A14BF9" w:rsidRPr="00A14BF9" w:rsidRDefault="00A14BF9" w:rsidP="00A14BF9">
      <w:pPr>
        <w:spacing w:after="100" w:afterAutospacing="1" w:line="360" w:lineRule="auto"/>
        <w:jc w:val="both"/>
        <w:rPr>
          <w:rFonts w:ascii="Arial" w:eastAsia="Times New Roman" w:hAnsi="Arial" w:cs="Arial"/>
          <w:b/>
          <w:bCs/>
          <w:kern w:val="0"/>
          <w:sz w:val="24"/>
          <w:szCs w:val="24"/>
          <w:lang w:eastAsia="es-VE"/>
          <w14:ligatures w14:val="none"/>
        </w:rPr>
      </w:pPr>
      <w:r w:rsidRPr="00A14BF9">
        <w:rPr>
          <w:rFonts w:ascii="Arial" w:eastAsia="Times New Roman" w:hAnsi="Arial" w:cs="Arial"/>
          <w:b/>
          <w:bCs/>
          <w:kern w:val="0"/>
          <w:sz w:val="24"/>
          <w:szCs w:val="24"/>
          <w:lang w:eastAsia="es-VE"/>
          <w14:ligatures w14:val="none"/>
        </w:rPr>
        <w:lastRenderedPageBreak/>
        <w:t>Beneficios No Cuantificables (Valor Estratégico)</w:t>
      </w:r>
    </w:p>
    <w:tbl>
      <w:tblPr>
        <w:tblStyle w:val="Tablaconcuadrcula"/>
        <w:tblW w:w="0" w:type="auto"/>
        <w:jc w:val="center"/>
        <w:tblLook w:val="04A0" w:firstRow="1" w:lastRow="0" w:firstColumn="1" w:lastColumn="0" w:noHBand="0" w:noVBand="1"/>
      </w:tblPr>
      <w:tblGrid>
        <w:gridCol w:w="1858"/>
        <w:gridCol w:w="3273"/>
        <w:gridCol w:w="3697"/>
      </w:tblGrid>
      <w:tr w:rsidR="00A14BF9" w:rsidRPr="00A14BF9" w14:paraId="26A5BCE7" w14:textId="77777777" w:rsidTr="00A14BF9">
        <w:trPr>
          <w:jc w:val="center"/>
        </w:trPr>
        <w:tc>
          <w:tcPr>
            <w:tcW w:w="0" w:type="auto"/>
            <w:vAlign w:val="center"/>
            <w:hideMark/>
          </w:tcPr>
          <w:p w14:paraId="454289EC" w14:textId="77777777" w:rsidR="00A14BF9" w:rsidRPr="00A14BF9" w:rsidRDefault="00A14BF9" w:rsidP="00A14BF9">
            <w:pPr>
              <w:spacing w:after="100" w:afterAutospacing="1" w:line="360" w:lineRule="auto"/>
              <w:jc w:val="center"/>
              <w:rPr>
                <w:rFonts w:ascii="Arial" w:hAnsi="Arial" w:cs="Arial"/>
                <w:b/>
                <w:bCs/>
                <w:lang w:eastAsia="es-VE"/>
              </w:rPr>
            </w:pPr>
            <w:r w:rsidRPr="00A14BF9">
              <w:rPr>
                <w:rFonts w:ascii="Arial" w:hAnsi="Arial" w:cs="Arial"/>
                <w:b/>
                <w:bCs/>
                <w:lang w:eastAsia="es-VE"/>
              </w:rPr>
              <w:t>Beneficio</w:t>
            </w:r>
          </w:p>
        </w:tc>
        <w:tc>
          <w:tcPr>
            <w:tcW w:w="0" w:type="auto"/>
            <w:vAlign w:val="center"/>
            <w:hideMark/>
          </w:tcPr>
          <w:p w14:paraId="24B1FA1A" w14:textId="77777777" w:rsidR="00A14BF9" w:rsidRPr="00A14BF9" w:rsidRDefault="00A14BF9" w:rsidP="00A14BF9">
            <w:pPr>
              <w:spacing w:after="100" w:afterAutospacing="1" w:line="360" w:lineRule="auto"/>
              <w:jc w:val="center"/>
              <w:rPr>
                <w:rFonts w:ascii="Arial" w:hAnsi="Arial" w:cs="Arial"/>
                <w:b/>
                <w:bCs/>
                <w:lang w:eastAsia="es-VE"/>
              </w:rPr>
            </w:pPr>
            <w:r w:rsidRPr="00A14BF9">
              <w:rPr>
                <w:rFonts w:ascii="Arial" w:hAnsi="Arial" w:cs="Arial"/>
                <w:b/>
                <w:bCs/>
                <w:lang w:eastAsia="es-VE"/>
              </w:rPr>
              <w:t>Descripción</w:t>
            </w:r>
          </w:p>
        </w:tc>
        <w:tc>
          <w:tcPr>
            <w:tcW w:w="0" w:type="auto"/>
            <w:vAlign w:val="center"/>
            <w:hideMark/>
          </w:tcPr>
          <w:p w14:paraId="5AD48957" w14:textId="77777777" w:rsidR="00A14BF9" w:rsidRPr="00A14BF9" w:rsidRDefault="00A14BF9" w:rsidP="00A14BF9">
            <w:pPr>
              <w:spacing w:after="100" w:afterAutospacing="1" w:line="360" w:lineRule="auto"/>
              <w:jc w:val="center"/>
              <w:rPr>
                <w:rFonts w:ascii="Arial" w:hAnsi="Arial" w:cs="Arial"/>
                <w:b/>
                <w:bCs/>
                <w:lang w:eastAsia="es-VE"/>
              </w:rPr>
            </w:pPr>
            <w:r w:rsidRPr="00A14BF9">
              <w:rPr>
                <w:rFonts w:ascii="Arial" w:hAnsi="Arial" w:cs="Arial"/>
                <w:b/>
                <w:bCs/>
                <w:lang w:eastAsia="es-VE"/>
              </w:rPr>
              <w:t>Impacto Institucional</w:t>
            </w:r>
          </w:p>
        </w:tc>
      </w:tr>
      <w:tr w:rsidR="00A14BF9" w:rsidRPr="00A14BF9" w14:paraId="5D1E5D94" w14:textId="77777777" w:rsidTr="00A14BF9">
        <w:trPr>
          <w:jc w:val="center"/>
        </w:trPr>
        <w:tc>
          <w:tcPr>
            <w:tcW w:w="0" w:type="auto"/>
            <w:vAlign w:val="center"/>
            <w:hideMark/>
          </w:tcPr>
          <w:p w14:paraId="3F4CABC8"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b/>
                <w:bCs/>
                <w:lang w:eastAsia="es-VE"/>
              </w:rPr>
              <w:t>Soberanía Tecnológica</w:t>
            </w:r>
          </w:p>
        </w:tc>
        <w:tc>
          <w:tcPr>
            <w:tcW w:w="0" w:type="auto"/>
            <w:vAlign w:val="center"/>
            <w:hideMark/>
          </w:tcPr>
          <w:p w14:paraId="7B66E488"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lang w:eastAsia="es-VE"/>
              </w:rPr>
              <w:t>Stack 100% open-</w:t>
            </w:r>
            <w:proofErr w:type="spellStart"/>
            <w:r w:rsidRPr="00A14BF9">
              <w:rPr>
                <w:rFonts w:ascii="Arial" w:hAnsi="Arial" w:cs="Arial"/>
                <w:lang w:eastAsia="es-VE"/>
              </w:rPr>
              <w:t>source</w:t>
            </w:r>
            <w:proofErr w:type="spellEnd"/>
            <w:r w:rsidRPr="00A14BF9">
              <w:rPr>
                <w:rFonts w:ascii="Arial" w:hAnsi="Arial" w:cs="Arial"/>
                <w:lang w:eastAsia="es-VE"/>
              </w:rPr>
              <w:t xml:space="preserve"> sin dependencia de licencias extranjeras ni proveedores privativos.</w:t>
            </w:r>
          </w:p>
        </w:tc>
        <w:tc>
          <w:tcPr>
            <w:tcW w:w="0" w:type="auto"/>
            <w:vAlign w:val="center"/>
            <w:hideMark/>
          </w:tcPr>
          <w:p w14:paraId="355A1D2F"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lang w:eastAsia="es-VE"/>
              </w:rPr>
              <w:t xml:space="preserve">Alineación con Decreto 3.390 y Ley de </w:t>
            </w:r>
            <w:proofErr w:type="spellStart"/>
            <w:r w:rsidRPr="00A14BF9">
              <w:rPr>
                <w:rFonts w:ascii="Arial" w:hAnsi="Arial" w:cs="Arial"/>
                <w:lang w:eastAsia="es-VE"/>
              </w:rPr>
              <w:t>Infogobierno</w:t>
            </w:r>
            <w:proofErr w:type="spellEnd"/>
            <w:r w:rsidRPr="00A14BF9">
              <w:rPr>
                <w:rFonts w:ascii="Arial" w:hAnsi="Arial" w:cs="Arial"/>
                <w:lang w:eastAsia="es-VE"/>
              </w:rPr>
              <w:t>; reducción de riesgo geopolítico por sanciones o embargos tecnológicos.</w:t>
            </w:r>
          </w:p>
        </w:tc>
      </w:tr>
      <w:tr w:rsidR="00A14BF9" w:rsidRPr="00A14BF9" w14:paraId="61B0AA2A" w14:textId="77777777" w:rsidTr="00A14BF9">
        <w:trPr>
          <w:jc w:val="center"/>
        </w:trPr>
        <w:tc>
          <w:tcPr>
            <w:tcW w:w="0" w:type="auto"/>
            <w:vAlign w:val="center"/>
            <w:hideMark/>
          </w:tcPr>
          <w:p w14:paraId="70F8D7DF"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b/>
                <w:bCs/>
                <w:lang w:eastAsia="es-VE"/>
              </w:rPr>
              <w:t>Preservación de Memoria Institucional</w:t>
            </w:r>
          </w:p>
        </w:tc>
        <w:tc>
          <w:tcPr>
            <w:tcW w:w="0" w:type="auto"/>
            <w:vAlign w:val="center"/>
            <w:hideMark/>
          </w:tcPr>
          <w:p w14:paraId="157E6F70"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lang w:eastAsia="es-VE"/>
              </w:rPr>
              <w:t>Registro estructurado de hitos históricos, acuerdos y relaciones bilaterales con trazabilidad completa.</w:t>
            </w:r>
          </w:p>
        </w:tc>
        <w:tc>
          <w:tcPr>
            <w:tcW w:w="0" w:type="auto"/>
            <w:vAlign w:val="center"/>
            <w:hideMark/>
          </w:tcPr>
          <w:p w14:paraId="2E85E50B"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lang w:eastAsia="es-VE"/>
              </w:rPr>
              <w:t>Continuidad de política exterior Venezuela-África más allá de rotación de personal; lecciones aprendidas accesibles para nuevas generaciones de diplomáticos.</w:t>
            </w:r>
          </w:p>
        </w:tc>
      </w:tr>
      <w:tr w:rsidR="00A14BF9" w:rsidRPr="00A14BF9" w14:paraId="408FE792" w14:textId="77777777" w:rsidTr="00A14BF9">
        <w:trPr>
          <w:jc w:val="center"/>
        </w:trPr>
        <w:tc>
          <w:tcPr>
            <w:tcW w:w="0" w:type="auto"/>
            <w:vAlign w:val="center"/>
            <w:hideMark/>
          </w:tcPr>
          <w:p w14:paraId="517CFEEC"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b/>
                <w:bCs/>
                <w:lang w:eastAsia="es-VE"/>
              </w:rPr>
              <w:t>Mejora en Calidad de Decisiones</w:t>
            </w:r>
          </w:p>
        </w:tc>
        <w:tc>
          <w:tcPr>
            <w:tcW w:w="0" w:type="auto"/>
            <w:vAlign w:val="center"/>
            <w:hideMark/>
          </w:tcPr>
          <w:p w14:paraId="434C92A1"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lang w:eastAsia="es-VE"/>
              </w:rPr>
              <w:t xml:space="preserve">Información actualizada, verificada y visualizada </w:t>
            </w:r>
            <w:proofErr w:type="spellStart"/>
            <w:r w:rsidRPr="00A14BF9">
              <w:rPr>
                <w:rFonts w:ascii="Arial" w:hAnsi="Arial" w:cs="Arial"/>
                <w:lang w:eastAsia="es-VE"/>
              </w:rPr>
              <w:t>geoespacialmente</w:t>
            </w:r>
            <w:proofErr w:type="spellEnd"/>
            <w:r w:rsidRPr="00A14BF9">
              <w:rPr>
                <w:rFonts w:ascii="Arial" w:hAnsi="Arial" w:cs="Arial"/>
                <w:lang w:eastAsia="es-VE"/>
              </w:rPr>
              <w:t xml:space="preserve"> para análisis estratégico.</w:t>
            </w:r>
          </w:p>
        </w:tc>
        <w:tc>
          <w:tcPr>
            <w:tcW w:w="0" w:type="auto"/>
            <w:vAlign w:val="center"/>
            <w:hideMark/>
          </w:tcPr>
          <w:p w14:paraId="6BA1FDBB"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lang w:eastAsia="es-VE"/>
              </w:rPr>
              <w:t>Posiciones diplomáticas más fundamentadas; identificación proactiva de oportunidades de cooperación; reducción de errores por datos obsoletos.</w:t>
            </w:r>
          </w:p>
        </w:tc>
      </w:tr>
      <w:tr w:rsidR="00A14BF9" w:rsidRPr="00A14BF9" w14:paraId="66170726" w14:textId="77777777" w:rsidTr="00A14BF9">
        <w:trPr>
          <w:jc w:val="center"/>
        </w:trPr>
        <w:tc>
          <w:tcPr>
            <w:tcW w:w="0" w:type="auto"/>
            <w:vAlign w:val="center"/>
            <w:hideMark/>
          </w:tcPr>
          <w:p w14:paraId="6BB39099"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b/>
                <w:bCs/>
                <w:lang w:eastAsia="es-VE"/>
              </w:rPr>
              <w:t>Modelo Replicable</w:t>
            </w:r>
          </w:p>
        </w:tc>
        <w:tc>
          <w:tcPr>
            <w:tcW w:w="0" w:type="auto"/>
            <w:vAlign w:val="center"/>
            <w:hideMark/>
          </w:tcPr>
          <w:p w14:paraId="62BF1F23"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lang w:eastAsia="es-VE"/>
              </w:rPr>
              <w:t>Arquitectura, documentación y procesos de Afridata adaptables a otros despachos regionales (Asia, Europa, Oceanía).</w:t>
            </w:r>
          </w:p>
        </w:tc>
        <w:tc>
          <w:tcPr>
            <w:tcW w:w="0" w:type="auto"/>
            <w:vAlign w:val="center"/>
            <w:hideMark/>
          </w:tcPr>
          <w:p w14:paraId="591A6EBC" w14:textId="77777777" w:rsidR="00A14BF9" w:rsidRPr="00A14BF9" w:rsidRDefault="00A14BF9" w:rsidP="00A14BF9">
            <w:pPr>
              <w:spacing w:after="100" w:afterAutospacing="1" w:line="360" w:lineRule="auto"/>
              <w:jc w:val="center"/>
              <w:rPr>
                <w:rFonts w:ascii="Arial" w:hAnsi="Arial" w:cs="Arial"/>
                <w:lang w:eastAsia="es-VE"/>
              </w:rPr>
            </w:pPr>
            <w:r w:rsidRPr="00A14BF9">
              <w:rPr>
                <w:rFonts w:ascii="Arial" w:hAnsi="Arial" w:cs="Arial"/>
                <w:lang w:eastAsia="es-VE"/>
              </w:rPr>
              <w:t>Economías de escala en modernización digital del MPPRE; estandarización de sistemas de información diplomática.</w:t>
            </w:r>
          </w:p>
        </w:tc>
      </w:tr>
    </w:tbl>
    <w:p w14:paraId="72A94503" w14:textId="77777777" w:rsidR="00A14BF9" w:rsidRDefault="00A14BF9" w:rsidP="00A14BF9">
      <w:pPr>
        <w:spacing w:after="100" w:afterAutospacing="1" w:line="360" w:lineRule="auto"/>
        <w:jc w:val="both"/>
        <w:rPr>
          <w:rFonts w:ascii="Arial" w:eastAsia="Times New Roman" w:hAnsi="Arial" w:cs="Arial"/>
          <w:b/>
          <w:bCs/>
          <w:kern w:val="0"/>
          <w:sz w:val="24"/>
          <w:szCs w:val="24"/>
          <w:lang w:eastAsia="es-VE"/>
          <w14:ligatures w14:val="none"/>
        </w:rPr>
      </w:pPr>
    </w:p>
    <w:p w14:paraId="1C7A2961" w14:textId="68C538E7" w:rsidR="00A14BF9" w:rsidRPr="00A14BF9" w:rsidRDefault="00A14BF9" w:rsidP="00A14BF9">
      <w:pPr>
        <w:spacing w:after="100" w:afterAutospacing="1" w:line="360" w:lineRule="auto"/>
        <w:jc w:val="both"/>
        <w:rPr>
          <w:rFonts w:ascii="Arial" w:eastAsia="Times New Roman" w:hAnsi="Arial" w:cs="Arial"/>
          <w:kern w:val="0"/>
          <w:sz w:val="24"/>
          <w:szCs w:val="24"/>
          <w:lang w:eastAsia="es-VE"/>
          <w14:ligatures w14:val="none"/>
        </w:rPr>
      </w:pPr>
      <w:r w:rsidRPr="00A14BF9">
        <w:rPr>
          <w:rFonts w:ascii="Arial" w:eastAsia="Times New Roman" w:hAnsi="Arial" w:cs="Arial"/>
          <w:b/>
          <w:bCs/>
          <w:kern w:val="0"/>
          <w:sz w:val="24"/>
          <w:szCs w:val="24"/>
          <w:lang w:eastAsia="es-VE"/>
          <w14:ligatures w14:val="none"/>
        </w:rPr>
        <w:t>Conclusión de Factibilidad Económica:</w:t>
      </w:r>
      <w:r w:rsidRPr="00A14BF9">
        <w:rPr>
          <w:rFonts w:ascii="Arial" w:eastAsia="Times New Roman" w:hAnsi="Arial" w:cs="Arial"/>
          <w:kern w:val="0"/>
          <w:sz w:val="24"/>
          <w:szCs w:val="24"/>
          <w:lang w:eastAsia="es-VE"/>
          <w14:ligatures w14:val="none"/>
        </w:rPr>
        <w:t xml:space="preserve"> </w:t>
      </w:r>
      <w:r w:rsidRPr="00A14BF9">
        <w:rPr>
          <w:rFonts w:ascii="Arial" w:eastAsia="Times New Roman" w:hAnsi="Arial" w:cs="Arial"/>
          <w:b/>
          <w:bCs/>
          <w:kern w:val="0"/>
          <w:sz w:val="24"/>
          <w:szCs w:val="24"/>
          <w:lang w:eastAsia="es-VE"/>
          <w14:ligatures w14:val="none"/>
        </w:rPr>
        <w:t>VIABLE Y RENTABLE</w:t>
      </w:r>
      <w:r w:rsidRPr="00A14BF9">
        <w:rPr>
          <w:rFonts w:ascii="Arial" w:eastAsia="Times New Roman" w:hAnsi="Arial" w:cs="Arial"/>
          <w:kern w:val="0"/>
          <w:sz w:val="24"/>
          <w:szCs w:val="24"/>
          <w:lang w:eastAsia="es-VE"/>
          <w14:ligatures w14:val="none"/>
        </w:rPr>
        <w:t xml:space="preserve">. Afridata representa una inversión de bajo costo inicial (aprovechando talento académico </w:t>
      </w:r>
      <w:proofErr w:type="spellStart"/>
      <w:r w:rsidRPr="00A14BF9">
        <w:rPr>
          <w:rFonts w:ascii="Arial" w:eastAsia="Times New Roman" w:hAnsi="Arial" w:cs="Arial"/>
          <w:kern w:val="0"/>
          <w:sz w:val="24"/>
          <w:szCs w:val="24"/>
          <w:lang w:eastAsia="es-VE"/>
          <w14:ligatures w14:val="none"/>
        </w:rPr>
        <w:t>y</w:t>
      </w:r>
      <w:proofErr w:type="spellEnd"/>
      <w:r w:rsidRPr="00A14BF9">
        <w:rPr>
          <w:rFonts w:ascii="Arial" w:eastAsia="Times New Roman" w:hAnsi="Arial" w:cs="Arial"/>
          <w:kern w:val="0"/>
          <w:sz w:val="24"/>
          <w:szCs w:val="24"/>
          <w:lang w:eastAsia="es-VE"/>
          <w14:ligatures w14:val="none"/>
        </w:rPr>
        <w:t xml:space="preserve"> infraestructura existente) con retorno operativo significativo (40.1% ROI en 3 años) y beneficios estratégicos no cuantificables pero críticos para la soberanía tecnológica y la continuidad de la política exterior venezolana. La ausencia de costos de licencias privativas elimina riesgos financieros asociados a fluctuaciones cambiarias o embargos.</w:t>
      </w:r>
    </w:p>
    <w:p w14:paraId="55E3709E" w14:textId="77777777"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4. Factibilidad Operativa</w:t>
      </w:r>
    </w:p>
    <w:p w14:paraId="7CEBAB64" w14:textId="77777777" w:rsidR="00A926E5" w:rsidRDefault="00A926E5" w:rsidP="00A926E5">
      <w:pPr>
        <w:spacing w:after="100" w:afterAutospacing="1" w:line="360" w:lineRule="auto"/>
        <w:jc w:val="both"/>
        <w:rPr>
          <w:rFonts w:ascii="Arial" w:eastAsia="Times New Roman" w:hAnsi="Arial" w:cs="Arial"/>
          <w:b/>
          <w:bCs/>
          <w:kern w:val="0"/>
          <w:sz w:val="24"/>
          <w:szCs w:val="24"/>
          <w:lang w:eastAsia="es-VE"/>
          <w14:ligatures w14:val="none"/>
        </w:rPr>
      </w:pPr>
      <w:r w:rsidRPr="00A926E5">
        <w:rPr>
          <w:rFonts w:ascii="Arial" w:eastAsia="Times New Roman" w:hAnsi="Arial" w:cs="Arial"/>
          <w:kern w:val="0"/>
          <w:sz w:val="24"/>
          <w:szCs w:val="24"/>
          <w:lang w:eastAsia="es-VE"/>
          <w14:ligatures w14:val="none"/>
        </w:rPr>
        <w:t>Esta dimensión evalúa si Afridata puede integrarse orgánicamente en los flujos de trabajo actuales del Despacho para África, mejorando la eficiencia operativa sin generar disrupciones significativas ni resistencia al cambio.</w:t>
      </w:r>
      <w:r w:rsidRPr="00A926E5">
        <w:rPr>
          <w:rFonts w:ascii="Arial" w:eastAsia="Times New Roman" w:hAnsi="Arial" w:cs="Arial"/>
          <w:b/>
          <w:bCs/>
          <w:kern w:val="0"/>
          <w:sz w:val="24"/>
          <w:szCs w:val="24"/>
          <w:lang w:eastAsia="es-VE"/>
          <w14:ligatures w14:val="none"/>
        </w:rPr>
        <w:t xml:space="preserve"> </w:t>
      </w:r>
    </w:p>
    <w:p w14:paraId="645B39DE" w14:textId="77777777" w:rsidR="00A926E5" w:rsidRPr="00A926E5" w:rsidRDefault="00A926E5" w:rsidP="00A926E5">
      <w:pPr>
        <w:spacing w:after="100" w:afterAutospacing="1" w:line="360" w:lineRule="auto"/>
        <w:jc w:val="both"/>
        <w:rPr>
          <w:rFonts w:ascii="Arial" w:eastAsia="Times New Roman" w:hAnsi="Arial" w:cs="Arial"/>
          <w:b/>
          <w:bCs/>
          <w:kern w:val="0"/>
          <w:sz w:val="24"/>
          <w:szCs w:val="24"/>
          <w:lang w:eastAsia="es-VE"/>
          <w14:ligatures w14:val="none"/>
        </w:rPr>
      </w:pPr>
      <w:r w:rsidRPr="00A926E5">
        <w:rPr>
          <w:rFonts w:ascii="Arial" w:eastAsia="Times New Roman" w:hAnsi="Arial" w:cs="Arial"/>
          <w:b/>
          <w:bCs/>
          <w:kern w:val="0"/>
          <w:sz w:val="24"/>
          <w:szCs w:val="24"/>
          <w:lang w:eastAsia="es-VE"/>
          <w14:ligatures w14:val="none"/>
        </w:rPr>
        <w:lastRenderedPageBreak/>
        <w:t>Mapeo de Integración con Procesos Existentes</w:t>
      </w:r>
    </w:p>
    <w:tbl>
      <w:tblPr>
        <w:tblStyle w:val="Tablaconcuadrcula"/>
        <w:tblW w:w="0" w:type="auto"/>
        <w:jc w:val="center"/>
        <w:tblLook w:val="04A0" w:firstRow="1" w:lastRow="0" w:firstColumn="1" w:lastColumn="0" w:noHBand="0" w:noVBand="1"/>
      </w:tblPr>
      <w:tblGrid>
        <w:gridCol w:w="1890"/>
        <w:gridCol w:w="2199"/>
        <w:gridCol w:w="2451"/>
        <w:gridCol w:w="2288"/>
      </w:tblGrid>
      <w:tr w:rsidR="00A926E5" w:rsidRPr="00A926E5" w14:paraId="192C6C32" w14:textId="77777777" w:rsidTr="00A926E5">
        <w:trPr>
          <w:jc w:val="center"/>
        </w:trPr>
        <w:tc>
          <w:tcPr>
            <w:tcW w:w="0" w:type="auto"/>
            <w:vAlign w:val="center"/>
            <w:hideMark/>
          </w:tcPr>
          <w:p w14:paraId="68A22786"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Proceso Actual</w:t>
            </w:r>
          </w:p>
        </w:tc>
        <w:tc>
          <w:tcPr>
            <w:tcW w:w="0" w:type="auto"/>
            <w:vAlign w:val="center"/>
            <w:hideMark/>
          </w:tcPr>
          <w:p w14:paraId="2FD3347F"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Punto de Integración Afridata</w:t>
            </w:r>
          </w:p>
        </w:tc>
        <w:tc>
          <w:tcPr>
            <w:tcW w:w="0" w:type="auto"/>
            <w:vAlign w:val="center"/>
            <w:hideMark/>
          </w:tcPr>
          <w:p w14:paraId="5491A66E"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Impacto en Operación Diaria</w:t>
            </w:r>
          </w:p>
        </w:tc>
        <w:tc>
          <w:tcPr>
            <w:tcW w:w="0" w:type="auto"/>
            <w:vAlign w:val="center"/>
            <w:hideMark/>
          </w:tcPr>
          <w:p w14:paraId="72AAAFF0"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Medida de Transición</w:t>
            </w:r>
          </w:p>
        </w:tc>
      </w:tr>
      <w:tr w:rsidR="00A926E5" w:rsidRPr="00A926E5" w14:paraId="5C363049" w14:textId="77777777" w:rsidTr="00A926E5">
        <w:trPr>
          <w:jc w:val="center"/>
        </w:trPr>
        <w:tc>
          <w:tcPr>
            <w:tcW w:w="0" w:type="auto"/>
            <w:vAlign w:val="center"/>
            <w:hideMark/>
          </w:tcPr>
          <w:p w14:paraId="583F841E"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Recepción de informe de embajada en África</w:t>
            </w:r>
          </w:p>
        </w:tc>
        <w:tc>
          <w:tcPr>
            <w:tcW w:w="0" w:type="auto"/>
            <w:vAlign w:val="center"/>
            <w:hideMark/>
          </w:tcPr>
          <w:p w14:paraId="17BC5774"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Formulario web "Cargar Informe" con metadatos estructurados (país, tema, fecha, clasificación)</w:t>
            </w:r>
          </w:p>
        </w:tc>
        <w:tc>
          <w:tcPr>
            <w:tcW w:w="0" w:type="auto"/>
            <w:vAlign w:val="center"/>
            <w:hideMark/>
          </w:tcPr>
          <w:p w14:paraId="2F73CDD7"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Elimina envío por correo + archivo manual en carpeta de red; centraliza documentos en repositorio único</w:t>
            </w:r>
          </w:p>
        </w:tc>
        <w:tc>
          <w:tcPr>
            <w:tcW w:w="0" w:type="auto"/>
            <w:vAlign w:val="center"/>
            <w:hideMark/>
          </w:tcPr>
          <w:p w14:paraId="08AC7CA3"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 xml:space="preserve">Período de dualidad 30 días: informe en PDF + carga en Afridata; </w:t>
            </w:r>
            <w:proofErr w:type="spellStart"/>
            <w:r w:rsidRPr="00A926E5">
              <w:rPr>
                <w:rFonts w:ascii="Arial" w:hAnsi="Arial" w:cs="Arial"/>
                <w:lang w:eastAsia="es-VE"/>
              </w:rPr>
              <w:t>checklist</w:t>
            </w:r>
            <w:proofErr w:type="spellEnd"/>
            <w:r w:rsidRPr="00A926E5">
              <w:rPr>
                <w:rFonts w:ascii="Arial" w:hAnsi="Arial" w:cs="Arial"/>
                <w:lang w:eastAsia="es-VE"/>
              </w:rPr>
              <w:t xml:space="preserve"> de validación</w:t>
            </w:r>
          </w:p>
        </w:tc>
      </w:tr>
      <w:tr w:rsidR="00A926E5" w:rsidRPr="00A926E5" w14:paraId="68CFDC60" w14:textId="77777777" w:rsidTr="00A926E5">
        <w:trPr>
          <w:jc w:val="center"/>
        </w:trPr>
        <w:tc>
          <w:tcPr>
            <w:tcW w:w="0" w:type="auto"/>
            <w:vAlign w:val="center"/>
            <w:hideMark/>
          </w:tcPr>
          <w:p w14:paraId="25E74DC4"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Consulta de autoridades para preparación de visita oficial</w:t>
            </w:r>
          </w:p>
        </w:tc>
        <w:tc>
          <w:tcPr>
            <w:tcW w:w="0" w:type="auto"/>
            <w:vAlign w:val="center"/>
            <w:hideMark/>
          </w:tcPr>
          <w:p w14:paraId="359F2B99"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Búsqueda full-</w:t>
            </w:r>
            <w:proofErr w:type="spellStart"/>
            <w:r w:rsidRPr="00A926E5">
              <w:rPr>
                <w:rFonts w:ascii="Arial" w:hAnsi="Arial" w:cs="Arial"/>
                <w:lang w:eastAsia="es-VE"/>
              </w:rPr>
              <w:t>text</w:t>
            </w:r>
            <w:proofErr w:type="spellEnd"/>
            <w:r w:rsidRPr="00A926E5">
              <w:rPr>
                <w:rFonts w:ascii="Arial" w:hAnsi="Arial" w:cs="Arial"/>
                <w:lang w:eastAsia="es-VE"/>
              </w:rPr>
              <w:t xml:space="preserve"> + filtro por </w:t>
            </w:r>
            <w:proofErr w:type="spellStart"/>
            <w:r w:rsidRPr="00A926E5">
              <w:rPr>
                <w:rFonts w:ascii="Arial" w:hAnsi="Arial" w:cs="Arial"/>
                <w:lang w:eastAsia="es-VE"/>
              </w:rPr>
              <w:t>fecha_vigencia</w:t>
            </w:r>
            <w:proofErr w:type="spellEnd"/>
            <w:r w:rsidRPr="00A926E5">
              <w:rPr>
                <w:rFonts w:ascii="Arial" w:hAnsi="Arial" w:cs="Arial"/>
                <w:lang w:eastAsia="es-VE"/>
              </w:rPr>
              <w:t xml:space="preserve"> en módulo Autoridades</w:t>
            </w:r>
          </w:p>
        </w:tc>
        <w:tc>
          <w:tcPr>
            <w:tcW w:w="0" w:type="auto"/>
            <w:vAlign w:val="center"/>
            <w:hideMark/>
          </w:tcPr>
          <w:p w14:paraId="36586CCA"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Reduce tiempo de preparación de briefing de 2 días a 2 horas; garantiza datos actualizados</w:t>
            </w:r>
          </w:p>
        </w:tc>
        <w:tc>
          <w:tcPr>
            <w:tcW w:w="0" w:type="auto"/>
            <w:vAlign w:val="center"/>
            <w:hideMark/>
          </w:tcPr>
          <w:p w14:paraId="795263E9"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Capacitación "</w:t>
            </w:r>
            <w:proofErr w:type="spellStart"/>
            <w:r w:rsidRPr="00A926E5">
              <w:rPr>
                <w:rFonts w:ascii="Arial" w:hAnsi="Arial" w:cs="Arial"/>
                <w:lang w:eastAsia="es-VE"/>
              </w:rPr>
              <w:t>just</w:t>
            </w:r>
            <w:proofErr w:type="spellEnd"/>
            <w:r w:rsidRPr="00A926E5">
              <w:rPr>
                <w:rFonts w:ascii="Arial" w:hAnsi="Arial" w:cs="Arial"/>
                <w:lang w:eastAsia="es-VE"/>
              </w:rPr>
              <w:t>-</w:t>
            </w:r>
            <w:proofErr w:type="spellStart"/>
            <w:r w:rsidRPr="00A926E5">
              <w:rPr>
                <w:rFonts w:ascii="Arial" w:hAnsi="Arial" w:cs="Arial"/>
                <w:lang w:eastAsia="es-VE"/>
              </w:rPr>
              <w:t>in-time</w:t>
            </w:r>
            <w:proofErr w:type="spellEnd"/>
            <w:r w:rsidRPr="00A926E5">
              <w:rPr>
                <w:rFonts w:ascii="Arial" w:hAnsi="Arial" w:cs="Arial"/>
                <w:lang w:eastAsia="es-VE"/>
              </w:rPr>
              <w:t>": tutorial embebido en pantalla de consulta de autoridades</w:t>
            </w:r>
          </w:p>
        </w:tc>
      </w:tr>
      <w:tr w:rsidR="00A926E5" w:rsidRPr="00A926E5" w14:paraId="12420178" w14:textId="77777777" w:rsidTr="00A926E5">
        <w:trPr>
          <w:jc w:val="center"/>
        </w:trPr>
        <w:tc>
          <w:tcPr>
            <w:tcW w:w="0" w:type="auto"/>
            <w:vAlign w:val="center"/>
            <w:hideMark/>
          </w:tcPr>
          <w:p w14:paraId="09463D19"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Generación de reporte trimestral de relaciones bilaterales</w:t>
            </w:r>
          </w:p>
        </w:tc>
        <w:tc>
          <w:tcPr>
            <w:tcW w:w="0" w:type="auto"/>
            <w:vAlign w:val="center"/>
            <w:hideMark/>
          </w:tcPr>
          <w:p w14:paraId="66A2A2F9" w14:textId="77777777" w:rsidR="00A926E5" w:rsidRPr="00A926E5" w:rsidRDefault="00A926E5" w:rsidP="00A926E5">
            <w:pPr>
              <w:spacing w:after="100" w:afterAutospacing="1" w:line="360" w:lineRule="auto"/>
              <w:jc w:val="center"/>
              <w:rPr>
                <w:rFonts w:ascii="Arial" w:hAnsi="Arial" w:cs="Arial"/>
                <w:lang w:eastAsia="es-VE"/>
              </w:rPr>
            </w:pPr>
            <w:proofErr w:type="spellStart"/>
            <w:r w:rsidRPr="00A926E5">
              <w:rPr>
                <w:rFonts w:ascii="Arial" w:hAnsi="Arial" w:cs="Arial"/>
                <w:lang w:eastAsia="es-VE"/>
              </w:rPr>
              <w:t>Dashboard</w:t>
            </w:r>
            <w:proofErr w:type="spellEnd"/>
            <w:r w:rsidRPr="00A926E5">
              <w:rPr>
                <w:rFonts w:ascii="Arial" w:hAnsi="Arial" w:cs="Arial"/>
                <w:lang w:eastAsia="es-VE"/>
              </w:rPr>
              <w:t xml:space="preserve"> con exportación a PDF/Excel </w:t>
            </w:r>
            <w:proofErr w:type="spellStart"/>
            <w:r w:rsidRPr="00A926E5">
              <w:rPr>
                <w:rFonts w:ascii="Arial" w:hAnsi="Arial" w:cs="Arial"/>
                <w:lang w:eastAsia="es-VE"/>
              </w:rPr>
              <w:t>pre-formateado</w:t>
            </w:r>
            <w:proofErr w:type="spellEnd"/>
            <w:r w:rsidRPr="00A926E5">
              <w:rPr>
                <w:rFonts w:ascii="Arial" w:hAnsi="Arial" w:cs="Arial"/>
                <w:lang w:eastAsia="es-VE"/>
              </w:rPr>
              <w:t xml:space="preserve"> según plantilla MPPRE</w:t>
            </w:r>
          </w:p>
        </w:tc>
        <w:tc>
          <w:tcPr>
            <w:tcW w:w="0" w:type="auto"/>
            <w:vAlign w:val="center"/>
            <w:hideMark/>
          </w:tcPr>
          <w:p w14:paraId="085321D2"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Libera al analista de consolidación manual para enfocarse en análisis estratégico; estandariza formato institucional</w:t>
            </w:r>
          </w:p>
        </w:tc>
        <w:tc>
          <w:tcPr>
            <w:tcW w:w="0" w:type="auto"/>
            <w:vAlign w:val="center"/>
            <w:hideMark/>
          </w:tcPr>
          <w:p w14:paraId="78453653"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 xml:space="preserve">Plantillas idénticas en formato para garantizar aceptación; validación por </w:t>
            </w:r>
            <w:proofErr w:type="gramStart"/>
            <w:r w:rsidRPr="00A926E5">
              <w:rPr>
                <w:rFonts w:ascii="Arial" w:hAnsi="Arial" w:cs="Arial"/>
                <w:lang w:eastAsia="es-VE"/>
              </w:rPr>
              <w:t>Viceministro</w:t>
            </w:r>
            <w:proofErr w:type="gramEnd"/>
            <w:r w:rsidRPr="00A926E5">
              <w:rPr>
                <w:rFonts w:ascii="Arial" w:hAnsi="Arial" w:cs="Arial"/>
                <w:lang w:eastAsia="es-VE"/>
              </w:rPr>
              <w:t xml:space="preserve"> antes de lanzamiento</w:t>
            </w:r>
          </w:p>
        </w:tc>
      </w:tr>
      <w:tr w:rsidR="00A926E5" w:rsidRPr="00A926E5" w14:paraId="05D3F6B7" w14:textId="77777777" w:rsidTr="00A926E5">
        <w:trPr>
          <w:jc w:val="center"/>
        </w:trPr>
        <w:tc>
          <w:tcPr>
            <w:tcW w:w="0" w:type="auto"/>
            <w:vAlign w:val="center"/>
            <w:hideMark/>
          </w:tcPr>
          <w:p w14:paraId="093F210E"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 xml:space="preserve">Actualización </w:t>
            </w:r>
            <w:proofErr w:type="spellStart"/>
            <w:r w:rsidRPr="00A926E5">
              <w:rPr>
                <w:rFonts w:ascii="Arial" w:hAnsi="Arial" w:cs="Arial"/>
                <w:b/>
                <w:bCs/>
                <w:lang w:eastAsia="es-VE"/>
              </w:rPr>
              <w:t>post-cambio</w:t>
            </w:r>
            <w:proofErr w:type="spellEnd"/>
            <w:r w:rsidRPr="00A926E5">
              <w:rPr>
                <w:rFonts w:ascii="Arial" w:hAnsi="Arial" w:cs="Arial"/>
                <w:b/>
                <w:bCs/>
                <w:lang w:eastAsia="es-VE"/>
              </w:rPr>
              <w:t xml:space="preserve"> de gobierno en país africano</w:t>
            </w:r>
          </w:p>
        </w:tc>
        <w:tc>
          <w:tcPr>
            <w:tcW w:w="0" w:type="auto"/>
            <w:vAlign w:val="center"/>
            <w:hideMark/>
          </w:tcPr>
          <w:p w14:paraId="55E3BC00"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Alerta configurada por país + formulario de actualización con aprobación dual</w:t>
            </w:r>
          </w:p>
        </w:tc>
        <w:tc>
          <w:tcPr>
            <w:tcW w:w="0" w:type="auto"/>
            <w:vAlign w:val="center"/>
            <w:hideMark/>
          </w:tcPr>
          <w:p w14:paraId="1CB02265"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Garantiza vigencia de datos sin esperar informe formal; reduce riesgo de comunicación con autoridades incorrectas</w:t>
            </w:r>
          </w:p>
        </w:tc>
        <w:tc>
          <w:tcPr>
            <w:tcW w:w="0" w:type="auto"/>
            <w:vAlign w:val="center"/>
            <w:hideMark/>
          </w:tcPr>
          <w:p w14:paraId="2C2440BA"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Designación de "responsable regional" con notificación push ante cambios verificados; flujo de aprobación en 2 pasos</w:t>
            </w:r>
          </w:p>
        </w:tc>
      </w:tr>
      <w:tr w:rsidR="00A926E5" w:rsidRPr="00A926E5" w14:paraId="6DBF8E94" w14:textId="77777777" w:rsidTr="00A926E5">
        <w:trPr>
          <w:jc w:val="center"/>
        </w:trPr>
        <w:tc>
          <w:tcPr>
            <w:tcW w:w="0" w:type="auto"/>
            <w:vAlign w:val="center"/>
            <w:hideMark/>
          </w:tcPr>
          <w:p w14:paraId="2FAC8779" w14:textId="77777777" w:rsidR="00A926E5" w:rsidRPr="00A926E5" w:rsidRDefault="00A926E5" w:rsidP="00A926E5">
            <w:pPr>
              <w:spacing w:after="100" w:afterAutospacing="1" w:line="360" w:lineRule="auto"/>
              <w:jc w:val="center"/>
              <w:rPr>
                <w:rFonts w:ascii="Arial" w:hAnsi="Arial" w:cs="Arial"/>
                <w:b/>
                <w:bCs/>
                <w:lang w:eastAsia="es-VE"/>
              </w:rPr>
            </w:pPr>
            <w:r w:rsidRPr="00A926E5">
              <w:rPr>
                <w:rFonts w:ascii="Arial" w:hAnsi="Arial" w:cs="Arial"/>
                <w:b/>
                <w:bCs/>
                <w:lang w:eastAsia="es-VE"/>
              </w:rPr>
              <w:t>Seguimiento de vencimiento de acuerdos bilaterales</w:t>
            </w:r>
          </w:p>
        </w:tc>
        <w:tc>
          <w:tcPr>
            <w:tcW w:w="0" w:type="auto"/>
            <w:vAlign w:val="center"/>
            <w:hideMark/>
          </w:tcPr>
          <w:p w14:paraId="08D60141" w14:textId="77777777" w:rsidR="00A926E5" w:rsidRPr="00A926E5" w:rsidRDefault="00A926E5" w:rsidP="00A926E5">
            <w:pPr>
              <w:spacing w:after="100" w:afterAutospacing="1" w:line="360" w:lineRule="auto"/>
              <w:jc w:val="center"/>
              <w:rPr>
                <w:rFonts w:ascii="Arial" w:hAnsi="Arial" w:cs="Arial"/>
                <w:lang w:eastAsia="es-VE"/>
              </w:rPr>
            </w:pPr>
            <w:proofErr w:type="spellStart"/>
            <w:r w:rsidRPr="00A926E5">
              <w:rPr>
                <w:rFonts w:ascii="Arial" w:hAnsi="Arial" w:cs="Arial"/>
                <w:lang w:eastAsia="es-VE"/>
              </w:rPr>
              <w:t>Dashboard</w:t>
            </w:r>
            <w:proofErr w:type="spellEnd"/>
            <w:r w:rsidRPr="00A926E5">
              <w:rPr>
                <w:rFonts w:ascii="Arial" w:hAnsi="Arial" w:cs="Arial"/>
                <w:lang w:eastAsia="es-VE"/>
              </w:rPr>
              <w:t xml:space="preserve"> de "Acuerdos por Vencer" con alertas automáticas a 90/60/30 días</w:t>
            </w:r>
          </w:p>
        </w:tc>
        <w:tc>
          <w:tcPr>
            <w:tcW w:w="0" w:type="auto"/>
            <w:vAlign w:val="center"/>
            <w:hideMark/>
          </w:tcPr>
          <w:p w14:paraId="14FADB5B"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Previene incumplimientos involuntarios; facilita planificación de renovaciones o negociaciones</w:t>
            </w:r>
          </w:p>
        </w:tc>
        <w:tc>
          <w:tcPr>
            <w:tcW w:w="0" w:type="auto"/>
            <w:vAlign w:val="center"/>
            <w:hideMark/>
          </w:tcPr>
          <w:p w14:paraId="76BDE322" w14:textId="77777777" w:rsidR="00A926E5" w:rsidRPr="00A926E5" w:rsidRDefault="00A926E5" w:rsidP="00A926E5">
            <w:pPr>
              <w:spacing w:after="100" w:afterAutospacing="1" w:line="360" w:lineRule="auto"/>
              <w:jc w:val="center"/>
              <w:rPr>
                <w:rFonts w:ascii="Arial" w:hAnsi="Arial" w:cs="Arial"/>
                <w:lang w:eastAsia="es-VE"/>
              </w:rPr>
            </w:pPr>
            <w:r w:rsidRPr="00A926E5">
              <w:rPr>
                <w:rFonts w:ascii="Arial" w:hAnsi="Arial" w:cs="Arial"/>
                <w:lang w:eastAsia="es-VE"/>
              </w:rPr>
              <w:t>Configuración inicial de umbrales de alerta por tipo de acuerdo; revisión trimestral de reglas de notificación</w:t>
            </w:r>
          </w:p>
        </w:tc>
      </w:tr>
    </w:tbl>
    <w:p w14:paraId="418652F7" w14:textId="77777777" w:rsidR="00A926E5" w:rsidRDefault="00A926E5" w:rsidP="00A926E5">
      <w:pPr>
        <w:spacing w:after="100" w:afterAutospacing="1" w:line="360" w:lineRule="auto"/>
        <w:jc w:val="both"/>
        <w:rPr>
          <w:rFonts w:ascii="Arial" w:eastAsia="Times New Roman" w:hAnsi="Arial" w:cs="Arial"/>
          <w:b/>
          <w:bCs/>
          <w:kern w:val="0"/>
          <w:sz w:val="24"/>
          <w:szCs w:val="24"/>
          <w:lang w:eastAsia="es-VE"/>
          <w14:ligatures w14:val="none"/>
        </w:rPr>
      </w:pPr>
    </w:p>
    <w:p w14:paraId="604C520C" w14:textId="77777777" w:rsidR="00A926E5" w:rsidRDefault="00A926E5" w:rsidP="00A926E5">
      <w:pPr>
        <w:spacing w:after="100" w:afterAutospacing="1" w:line="360" w:lineRule="auto"/>
        <w:jc w:val="both"/>
        <w:rPr>
          <w:rFonts w:ascii="Arial" w:eastAsia="Times New Roman" w:hAnsi="Arial" w:cs="Arial"/>
          <w:b/>
          <w:bCs/>
          <w:kern w:val="0"/>
          <w:sz w:val="24"/>
          <w:szCs w:val="24"/>
          <w:lang w:eastAsia="es-VE"/>
          <w14:ligatures w14:val="none"/>
        </w:rPr>
      </w:pPr>
    </w:p>
    <w:p w14:paraId="795A55CF" w14:textId="5DA9C02C" w:rsidR="00A926E5" w:rsidRPr="00A926E5" w:rsidRDefault="00A926E5" w:rsidP="00A926E5">
      <w:pPr>
        <w:spacing w:after="100" w:afterAutospacing="1" w:line="360" w:lineRule="auto"/>
        <w:jc w:val="both"/>
        <w:rPr>
          <w:rFonts w:ascii="Arial" w:eastAsia="Times New Roman" w:hAnsi="Arial" w:cs="Arial"/>
          <w:b/>
          <w:bCs/>
          <w:kern w:val="0"/>
          <w:sz w:val="24"/>
          <w:szCs w:val="24"/>
          <w:lang w:eastAsia="es-VE"/>
          <w14:ligatures w14:val="none"/>
        </w:rPr>
      </w:pPr>
      <w:r w:rsidRPr="00A926E5">
        <w:rPr>
          <w:rFonts w:ascii="Arial" w:eastAsia="Times New Roman" w:hAnsi="Arial" w:cs="Arial"/>
          <w:b/>
          <w:bCs/>
          <w:kern w:val="0"/>
          <w:sz w:val="24"/>
          <w:szCs w:val="24"/>
          <w:lang w:eastAsia="es-VE"/>
          <w14:ligatures w14:val="none"/>
        </w:rPr>
        <w:lastRenderedPageBreak/>
        <w:t xml:space="preserve">Accesibilidad para las 18 </w:t>
      </w:r>
      <w:r>
        <w:rPr>
          <w:rFonts w:ascii="Arial" w:eastAsia="Times New Roman" w:hAnsi="Arial" w:cs="Arial"/>
          <w:b/>
          <w:bCs/>
          <w:kern w:val="0"/>
          <w:sz w:val="24"/>
          <w:szCs w:val="24"/>
          <w:lang w:eastAsia="es-VE"/>
          <w14:ligatures w14:val="none"/>
        </w:rPr>
        <w:t>embajadas</w:t>
      </w:r>
      <w:r w:rsidRPr="00A926E5">
        <w:rPr>
          <w:rFonts w:ascii="Arial" w:eastAsia="Times New Roman" w:hAnsi="Arial" w:cs="Arial"/>
          <w:b/>
          <w:bCs/>
          <w:kern w:val="0"/>
          <w:sz w:val="24"/>
          <w:szCs w:val="24"/>
          <w:lang w:eastAsia="es-VE"/>
          <w14:ligatures w14:val="none"/>
        </w:rPr>
        <w:t xml:space="preserve"> </w:t>
      </w:r>
      <w:r>
        <w:rPr>
          <w:rFonts w:ascii="Arial" w:eastAsia="Times New Roman" w:hAnsi="Arial" w:cs="Arial"/>
          <w:b/>
          <w:bCs/>
          <w:kern w:val="0"/>
          <w:sz w:val="24"/>
          <w:szCs w:val="24"/>
          <w:lang w:eastAsia="es-VE"/>
          <w14:ligatures w14:val="none"/>
        </w:rPr>
        <w:t>residentes</w:t>
      </w:r>
    </w:p>
    <w:p w14:paraId="289701C9" w14:textId="77777777"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1[Embajada en Luanda] ←HTTPS+VPN→ [Servidor MPPRE Caracas]</w:t>
      </w:r>
    </w:p>
    <w:p w14:paraId="442C49A5" w14:textId="77777777"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2[Embajada en Pretoria] ←HTTPS+VPN→ [Servidor MPPRE Caracas]</w:t>
      </w:r>
    </w:p>
    <w:p w14:paraId="72121FAC" w14:textId="77777777"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3[Embajada en El Cairo] ←HTTPS+VPN→ [Servidor MPPRE Caracas]</w:t>
      </w:r>
    </w:p>
    <w:p w14:paraId="3C55F66E" w14:textId="77777777"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4... (15 embajadas adicionales)</w:t>
      </w:r>
    </w:p>
    <w:p w14:paraId="48DBB7FF" w14:textId="77777777"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5</w:t>
      </w:r>
    </w:p>
    <w:p w14:paraId="302E89E7" w14:textId="3B313839"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6</w:t>
      </w:r>
      <w:proofErr w:type="gramStart"/>
      <w:r w:rsidRPr="00E65887">
        <w:rPr>
          <w:rFonts w:ascii="Arial" w:eastAsia="Times New Roman" w:hAnsi="Arial" w:cs="Arial"/>
          <w:kern w:val="0"/>
          <w:sz w:val="24"/>
          <w:szCs w:val="24"/>
          <w:lang w:eastAsia="es-VE"/>
          <w14:ligatures w14:val="none"/>
        </w:rPr>
        <w:t xml:space="preserve"> </w:t>
      </w:r>
      <w:r>
        <w:rPr>
          <w:rFonts w:ascii="Arial" w:eastAsia="Times New Roman" w:hAnsi="Arial" w:cs="Arial"/>
          <w:kern w:val="0"/>
          <w:sz w:val="24"/>
          <w:szCs w:val="24"/>
          <w:lang w:eastAsia="es-VE"/>
          <w14:ligatures w14:val="none"/>
        </w:rPr>
        <w:t xml:space="preserve">  </w:t>
      </w:r>
      <w:r w:rsidRPr="00E65887">
        <w:rPr>
          <w:rFonts w:ascii="Arial" w:eastAsia="Times New Roman" w:hAnsi="Arial" w:cs="Arial"/>
          <w:kern w:val="0"/>
          <w:sz w:val="24"/>
          <w:szCs w:val="24"/>
          <w:lang w:eastAsia="es-VE"/>
          <w14:ligatures w14:val="none"/>
        </w:rPr>
        <w:t>[</w:t>
      </w:r>
      <w:proofErr w:type="gramEnd"/>
      <w:r w:rsidRPr="00E65887">
        <w:rPr>
          <w:rFonts w:ascii="Arial" w:eastAsia="Times New Roman" w:hAnsi="Arial" w:cs="Arial"/>
          <w:kern w:val="0"/>
          <w:sz w:val="24"/>
          <w:szCs w:val="24"/>
          <w:lang w:eastAsia="es-VE"/>
          <w14:ligatures w14:val="none"/>
        </w:rPr>
        <w:t>Servidor MPPRE Caracas]</w:t>
      </w:r>
    </w:p>
    <w:p w14:paraId="046D3BB6" w14:textId="07661ED7"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proofErr w:type="gramStart"/>
      <w:r w:rsidRPr="00E65887">
        <w:rPr>
          <w:rFonts w:ascii="Arial" w:eastAsia="Times New Roman" w:hAnsi="Arial" w:cs="Arial"/>
          <w:kern w:val="0"/>
          <w:sz w:val="24"/>
          <w:szCs w:val="24"/>
          <w:lang w:eastAsia="es-VE"/>
          <w14:ligatures w14:val="none"/>
        </w:rPr>
        <w:t xml:space="preserve">7 </w:t>
      </w:r>
      <w:r>
        <w:rPr>
          <w:rFonts w:ascii="Arial" w:eastAsia="Times New Roman" w:hAnsi="Arial" w:cs="Arial"/>
          <w:kern w:val="0"/>
          <w:sz w:val="24"/>
          <w:szCs w:val="24"/>
          <w:lang w:eastAsia="es-VE"/>
          <w14:ligatures w14:val="none"/>
        </w:rPr>
        <w:t xml:space="preserve"> </w:t>
      </w:r>
      <w:r w:rsidRPr="00E65887">
        <w:rPr>
          <w:rFonts w:ascii="Arial" w:eastAsia="Times New Roman" w:hAnsi="Arial" w:cs="Arial"/>
          <w:kern w:val="0"/>
          <w:sz w:val="24"/>
          <w:szCs w:val="24"/>
          <w:lang w:eastAsia="es-VE"/>
          <w14:ligatures w14:val="none"/>
        </w:rPr>
        <w:t>├</w:t>
      </w:r>
      <w:proofErr w:type="gramEnd"/>
      <w:r w:rsidRPr="00E65887">
        <w:rPr>
          <w:rFonts w:ascii="Arial" w:eastAsia="Times New Roman" w:hAnsi="Arial" w:cs="Arial"/>
          <w:kern w:val="0"/>
          <w:sz w:val="24"/>
          <w:szCs w:val="24"/>
          <w:lang w:eastAsia="es-VE"/>
          <w14:ligatures w14:val="none"/>
        </w:rPr>
        <w:t xml:space="preserve">── </w:t>
      </w:r>
      <w:proofErr w:type="spellStart"/>
      <w:r w:rsidRPr="00E65887">
        <w:rPr>
          <w:rFonts w:ascii="Arial" w:eastAsia="Times New Roman" w:hAnsi="Arial" w:cs="Arial"/>
          <w:kern w:val="0"/>
          <w:sz w:val="24"/>
          <w:szCs w:val="24"/>
          <w:lang w:eastAsia="es-VE"/>
          <w14:ligatures w14:val="none"/>
        </w:rPr>
        <w:t>Nginx</w:t>
      </w:r>
      <w:proofErr w:type="spellEnd"/>
      <w:r w:rsidRPr="00E65887">
        <w:rPr>
          <w:rFonts w:ascii="Arial" w:eastAsia="Times New Roman" w:hAnsi="Arial" w:cs="Arial"/>
          <w:kern w:val="0"/>
          <w:sz w:val="24"/>
          <w:szCs w:val="24"/>
          <w:lang w:eastAsia="es-VE"/>
          <w14:ligatures w14:val="none"/>
        </w:rPr>
        <w:t xml:space="preserve"> (reverse proxy + SSL </w:t>
      </w:r>
      <w:proofErr w:type="spellStart"/>
      <w:r w:rsidRPr="00E65887">
        <w:rPr>
          <w:rFonts w:ascii="Arial" w:eastAsia="Times New Roman" w:hAnsi="Arial" w:cs="Arial"/>
          <w:kern w:val="0"/>
          <w:sz w:val="24"/>
          <w:szCs w:val="24"/>
          <w:lang w:eastAsia="es-VE"/>
          <w14:ligatures w14:val="none"/>
        </w:rPr>
        <w:t>termination</w:t>
      </w:r>
      <w:proofErr w:type="spellEnd"/>
      <w:r w:rsidRPr="00E65887">
        <w:rPr>
          <w:rFonts w:ascii="Arial" w:eastAsia="Times New Roman" w:hAnsi="Arial" w:cs="Arial"/>
          <w:kern w:val="0"/>
          <w:sz w:val="24"/>
          <w:szCs w:val="24"/>
          <w:lang w:eastAsia="es-VE"/>
          <w14:ligatures w14:val="none"/>
        </w:rPr>
        <w:t>)</w:t>
      </w:r>
    </w:p>
    <w:p w14:paraId="6D9871F5" w14:textId="00ACFCAD"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proofErr w:type="gramStart"/>
      <w:r w:rsidRPr="00E65887">
        <w:rPr>
          <w:rFonts w:ascii="Arial" w:eastAsia="Times New Roman" w:hAnsi="Arial" w:cs="Arial"/>
          <w:kern w:val="0"/>
          <w:sz w:val="24"/>
          <w:szCs w:val="24"/>
          <w:lang w:eastAsia="es-VE"/>
          <w14:ligatures w14:val="none"/>
        </w:rPr>
        <w:t xml:space="preserve">8 </w:t>
      </w:r>
      <w:r>
        <w:rPr>
          <w:rFonts w:ascii="Arial" w:eastAsia="Times New Roman" w:hAnsi="Arial" w:cs="Arial"/>
          <w:kern w:val="0"/>
          <w:sz w:val="24"/>
          <w:szCs w:val="24"/>
          <w:lang w:eastAsia="es-VE"/>
          <w14:ligatures w14:val="none"/>
        </w:rPr>
        <w:t xml:space="preserve"> </w:t>
      </w:r>
      <w:r w:rsidRPr="00E65887">
        <w:rPr>
          <w:rFonts w:ascii="Arial" w:eastAsia="Times New Roman" w:hAnsi="Arial" w:cs="Arial"/>
          <w:kern w:val="0"/>
          <w:sz w:val="24"/>
          <w:szCs w:val="24"/>
          <w:lang w:eastAsia="es-VE"/>
          <w14:ligatures w14:val="none"/>
        </w:rPr>
        <w:t>├</w:t>
      </w:r>
      <w:proofErr w:type="gramEnd"/>
      <w:r w:rsidRPr="00E65887">
        <w:rPr>
          <w:rFonts w:ascii="Arial" w:eastAsia="Times New Roman" w:hAnsi="Arial" w:cs="Arial"/>
          <w:kern w:val="0"/>
          <w:sz w:val="24"/>
          <w:szCs w:val="24"/>
          <w:lang w:eastAsia="es-VE"/>
          <w14:ligatures w14:val="none"/>
        </w:rPr>
        <w:t xml:space="preserve">── Node.js Cluster (3 </w:t>
      </w:r>
      <w:proofErr w:type="spellStart"/>
      <w:r w:rsidRPr="00E65887">
        <w:rPr>
          <w:rFonts w:ascii="Arial" w:eastAsia="Times New Roman" w:hAnsi="Arial" w:cs="Arial"/>
          <w:kern w:val="0"/>
          <w:sz w:val="24"/>
          <w:szCs w:val="24"/>
          <w:lang w:eastAsia="es-VE"/>
          <w14:ligatures w14:val="none"/>
        </w:rPr>
        <w:t>workers</w:t>
      </w:r>
      <w:proofErr w:type="spellEnd"/>
      <w:r w:rsidRPr="00E65887">
        <w:rPr>
          <w:rFonts w:ascii="Arial" w:eastAsia="Times New Roman" w:hAnsi="Arial" w:cs="Arial"/>
          <w:kern w:val="0"/>
          <w:sz w:val="24"/>
          <w:szCs w:val="24"/>
          <w:lang w:eastAsia="es-VE"/>
          <w14:ligatures w14:val="none"/>
        </w:rPr>
        <w:t xml:space="preserve"> para alta disponibilidad)</w:t>
      </w:r>
    </w:p>
    <w:p w14:paraId="0C58B0BA" w14:textId="6BE66491"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proofErr w:type="gramStart"/>
      <w:r w:rsidRPr="00E65887">
        <w:rPr>
          <w:rFonts w:ascii="Arial" w:eastAsia="Times New Roman" w:hAnsi="Arial" w:cs="Arial"/>
          <w:kern w:val="0"/>
          <w:sz w:val="24"/>
          <w:szCs w:val="24"/>
          <w:lang w:eastAsia="es-VE"/>
          <w14:ligatures w14:val="none"/>
        </w:rPr>
        <w:t xml:space="preserve">9 </w:t>
      </w:r>
      <w:r>
        <w:rPr>
          <w:rFonts w:ascii="Arial" w:eastAsia="Times New Roman" w:hAnsi="Arial" w:cs="Arial"/>
          <w:kern w:val="0"/>
          <w:sz w:val="24"/>
          <w:szCs w:val="24"/>
          <w:lang w:eastAsia="es-VE"/>
          <w14:ligatures w14:val="none"/>
        </w:rPr>
        <w:t xml:space="preserve"> </w:t>
      </w:r>
      <w:r w:rsidRPr="00E65887">
        <w:rPr>
          <w:rFonts w:ascii="Arial" w:eastAsia="Times New Roman" w:hAnsi="Arial" w:cs="Arial"/>
          <w:kern w:val="0"/>
          <w:sz w:val="24"/>
          <w:szCs w:val="24"/>
          <w:lang w:eastAsia="es-VE"/>
          <w14:ligatures w14:val="none"/>
        </w:rPr>
        <w:t>├</w:t>
      </w:r>
      <w:proofErr w:type="gramEnd"/>
      <w:r w:rsidRPr="00E65887">
        <w:rPr>
          <w:rFonts w:ascii="Arial" w:eastAsia="Times New Roman" w:hAnsi="Arial" w:cs="Arial"/>
          <w:kern w:val="0"/>
          <w:sz w:val="24"/>
          <w:szCs w:val="24"/>
          <w:lang w:eastAsia="es-VE"/>
          <w14:ligatures w14:val="none"/>
        </w:rPr>
        <w:t xml:space="preserve">── </w:t>
      </w:r>
      <w:proofErr w:type="spellStart"/>
      <w:r w:rsidRPr="00E65887">
        <w:rPr>
          <w:rFonts w:ascii="Arial" w:eastAsia="Times New Roman" w:hAnsi="Arial" w:cs="Arial"/>
          <w:kern w:val="0"/>
          <w:sz w:val="24"/>
          <w:szCs w:val="24"/>
          <w:lang w:eastAsia="es-VE"/>
          <w14:ligatures w14:val="none"/>
        </w:rPr>
        <w:t>MariaDB</w:t>
      </w:r>
      <w:proofErr w:type="spellEnd"/>
      <w:r w:rsidRPr="00E65887">
        <w:rPr>
          <w:rFonts w:ascii="Arial" w:eastAsia="Times New Roman" w:hAnsi="Arial" w:cs="Arial"/>
          <w:kern w:val="0"/>
          <w:sz w:val="24"/>
          <w:szCs w:val="24"/>
          <w:lang w:eastAsia="es-VE"/>
          <w14:ligatures w14:val="none"/>
        </w:rPr>
        <w:t xml:space="preserve"> Galera Cluster (3 nodos para replicación síncrona)</w:t>
      </w:r>
    </w:p>
    <w:p w14:paraId="418098A0" w14:textId="77777777"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10├── /adjuntos (</w:t>
      </w:r>
      <w:proofErr w:type="spellStart"/>
      <w:r w:rsidRPr="00E65887">
        <w:rPr>
          <w:rFonts w:ascii="Arial" w:eastAsia="Times New Roman" w:hAnsi="Arial" w:cs="Arial"/>
          <w:kern w:val="0"/>
          <w:sz w:val="24"/>
          <w:szCs w:val="24"/>
          <w:lang w:eastAsia="es-VE"/>
          <w14:ligatures w14:val="none"/>
        </w:rPr>
        <w:t>filesystem</w:t>
      </w:r>
      <w:proofErr w:type="spellEnd"/>
      <w:r w:rsidRPr="00E65887">
        <w:rPr>
          <w:rFonts w:ascii="Arial" w:eastAsia="Times New Roman" w:hAnsi="Arial" w:cs="Arial"/>
          <w:kern w:val="0"/>
          <w:sz w:val="24"/>
          <w:szCs w:val="24"/>
          <w:lang w:eastAsia="es-VE"/>
          <w14:ligatures w14:val="none"/>
        </w:rPr>
        <w:t xml:space="preserve"> cifrado con AES-256)</w:t>
      </w:r>
    </w:p>
    <w:p w14:paraId="7D6C0FC8" w14:textId="77777777" w:rsidR="00E65887"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 xml:space="preserve">11├── </w:t>
      </w:r>
      <w:proofErr w:type="spellStart"/>
      <w:r w:rsidRPr="00E65887">
        <w:rPr>
          <w:rFonts w:ascii="Arial" w:eastAsia="Times New Roman" w:hAnsi="Arial" w:cs="Arial"/>
          <w:kern w:val="0"/>
          <w:sz w:val="24"/>
          <w:szCs w:val="24"/>
          <w:lang w:eastAsia="es-VE"/>
          <w14:ligatures w14:val="none"/>
        </w:rPr>
        <w:t>Backup</w:t>
      </w:r>
      <w:proofErr w:type="spellEnd"/>
      <w:r w:rsidRPr="00E65887">
        <w:rPr>
          <w:rFonts w:ascii="Arial" w:eastAsia="Times New Roman" w:hAnsi="Arial" w:cs="Arial"/>
          <w:kern w:val="0"/>
          <w:sz w:val="24"/>
          <w:szCs w:val="24"/>
          <w:lang w:eastAsia="es-VE"/>
          <w14:ligatures w14:val="none"/>
        </w:rPr>
        <w:t xml:space="preserve"> automático diario 02:00 AM (retención 30 días)</w:t>
      </w:r>
    </w:p>
    <w:p w14:paraId="353D8F32" w14:textId="35A66DCF" w:rsidR="00A926E5" w:rsidRPr="00E65887" w:rsidRDefault="00E65887" w:rsidP="00E65887">
      <w:pPr>
        <w:spacing w:after="0" w:line="240" w:lineRule="auto"/>
        <w:jc w:val="both"/>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12└── Bitácora de auditoría inmutable (hash encadenado)</w:t>
      </w:r>
    </w:p>
    <w:p w14:paraId="545C16E0" w14:textId="77777777" w:rsidR="00E65887" w:rsidRDefault="00E65887" w:rsidP="00A926E5">
      <w:pPr>
        <w:spacing w:after="100" w:afterAutospacing="1" w:line="360" w:lineRule="auto"/>
        <w:jc w:val="both"/>
        <w:rPr>
          <w:rFonts w:ascii="Arial" w:eastAsia="Times New Roman" w:hAnsi="Arial" w:cs="Arial"/>
          <w:b/>
          <w:bCs/>
          <w:kern w:val="0"/>
          <w:sz w:val="24"/>
          <w:szCs w:val="24"/>
          <w:lang w:eastAsia="es-VE"/>
          <w14:ligatures w14:val="none"/>
        </w:rPr>
      </w:pPr>
    </w:p>
    <w:p w14:paraId="0AA2383F" w14:textId="77777777" w:rsidR="00E65887" w:rsidRPr="00E65887" w:rsidRDefault="00E65887" w:rsidP="00E65887">
      <w:pPr>
        <w:rPr>
          <w:rFonts w:ascii="Arial" w:eastAsia="Times New Roman" w:hAnsi="Arial" w:cs="Arial"/>
          <w:b/>
          <w:bCs/>
          <w:kern w:val="0"/>
          <w:sz w:val="24"/>
          <w:szCs w:val="24"/>
          <w:lang w:eastAsia="es-VE"/>
          <w14:ligatures w14:val="none"/>
        </w:rPr>
      </w:pPr>
      <w:r w:rsidRPr="00E65887">
        <w:rPr>
          <w:rFonts w:ascii="Arial" w:eastAsia="Times New Roman" w:hAnsi="Arial" w:cs="Arial"/>
          <w:b/>
          <w:bCs/>
          <w:kern w:val="0"/>
          <w:sz w:val="24"/>
          <w:szCs w:val="24"/>
          <w:lang w:eastAsia="es-VE"/>
          <w14:ligatures w14:val="none"/>
        </w:rPr>
        <w:t>Protocolo de Sincronización en Conectividad Intermitente:</w:t>
      </w:r>
    </w:p>
    <w:p w14:paraId="0C548A9A" w14:textId="6D4D1541" w:rsidR="00E65887" w:rsidRPr="00E65887" w:rsidRDefault="00E65887" w:rsidP="00E65887">
      <w:pPr>
        <w:numPr>
          <w:ilvl w:val="0"/>
          <w:numId w:val="62"/>
        </w:numPr>
        <w:spacing w:line="360" w:lineRule="auto"/>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 xml:space="preserve">Modo Offline: Consultas básicas (perfil país, autoridades vigentes) </w:t>
      </w:r>
      <w:proofErr w:type="spellStart"/>
      <w:r w:rsidRPr="00E65887">
        <w:rPr>
          <w:rFonts w:ascii="Arial" w:eastAsia="Times New Roman" w:hAnsi="Arial" w:cs="Arial"/>
          <w:kern w:val="0"/>
          <w:sz w:val="24"/>
          <w:szCs w:val="24"/>
          <w:lang w:eastAsia="es-VE"/>
          <w14:ligatures w14:val="none"/>
        </w:rPr>
        <w:t>cached</w:t>
      </w:r>
      <w:proofErr w:type="spellEnd"/>
      <w:r w:rsidRPr="00E65887">
        <w:rPr>
          <w:rFonts w:ascii="Arial" w:eastAsia="Times New Roman" w:hAnsi="Arial" w:cs="Arial"/>
          <w:kern w:val="0"/>
          <w:sz w:val="24"/>
          <w:szCs w:val="24"/>
          <w:lang w:eastAsia="es-VE"/>
          <w14:ligatures w14:val="none"/>
        </w:rPr>
        <w:t xml:space="preserve"> localmente con </w:t>
      </w:r>
      <w:proofErr w:type="spellStart"/>
      <w:r w:rsidRPr="00E65887">
        <w:rPr>
          <w:rFonts w:ascii="Arial" w:eastAsia="Times New Roman" w:hAnsi="Arial" w:cs="Arial"/>
          <w:kern w:val="0"/>
          <w:sz w:val="24"/>
          <w:szCs w:val="24"/>
          <w:lang w:eastAsia="es-VE"/>
          <w14:ligatures w14:val="none"/>
        </w:rPr>
        <w:t>Hive</w:t>
      </w:r>
      <w:proofErr w:type="spellEnd"/>
      <w:r w:rsidRPr="00E65887">
        <w:rPr>
          <w:rFonts w:ascii="Arial" w:eastAsia="Times New Roman" w:hAnsi="Arial" w:cs="Arial"/>
          <w:kern w:val="0"/>
          <w:sz w:val="24"/>
          <w:szCs w:val="24"/>
          <w:lang w:eastAsia="es-VE"/>
          <w14:ligatures w14:val="none"/>
        </w:rPr>
        <w:t xml:space="preserve"> (base de datos embebida en Flutter).</w:t>
      </w:r>
    </w:p>
    <w:p w14:paraId="2255F4E3" w14:textId="77777777" w:rsidR="00E65887" w:rsidRPr="00E65887" w:rsidRDefault="00E65887" w:rsidP="00E65887">
      <w:pPr>
        <w:numPr>
          <w:ilvl w:val="0"/>
          <w:numId w:val="62"/>
        </w:numPr>
        <w:spacing w:line="360" w:lineRule="auto"/>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Cola de Operaciones Pendientes: Actualizaciones realizadas sin conexión se almacenan en cola local con prioridad (crítica/alta/media).</w:t>
      </w:r>
    </w:p>
    <w:p w14:paraId="56A0721E" w14:textId="77777777" w:rsidR="00E65887" w:rsidRPr="00E65887" w:rsidRDefault="00E65887" w:rsidP="00E65887">
      <w:pPr>
        <w:numPr>
          <w:ilvl w:val="0"/>
          <w:numId w:val="62"/>
        </w:numPr>
        <w:spacing w:line="360" w:lineRule="auto"/>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Sincronización Inteligente: Al recuperar conexión, se priorizan operaciones críticas (cambio de autoridad) sobre consultas de lectura; conflicto resuelto con regla "última modificación válida + aprobación de supervisor".</w:t>
      </w:r>
    </w:p>
    <w:p w14:paraId="6446D7F1" w14:textId="77777777" w:rsidR="00E65887" w:rsidRPr="00E65887" w:rsidRDefault="00E65887" w:rsidP="00E65887">
      <w:pPr>
        <w:numPr>
          <w:ilvl w:val="0"/>
          <w:numId w:val="62"/>
        </w:numPr>
        <w:spacing w:line="360" w:lineRule="auto"/>
        <w:rPr>
          <w:rFonts w:ascii="Arial" w:eastAsia="Times New Roman" w:hAnsi="Arial" w:cs="Arial"/>
          <w:kern w:val="0"/>
          <w:sz w:val="24"/>
          <w:szCs w:val="24"/>
          <w:lang w:eastAsia="es-VE"/>
          <w14:ligatures w14:val="none"/>
        </w:rPr>
      </w:pPr>
      <w:r w:rsidRPr="00E65887">
        <w:rPr>
          <w:rFonts w:ascii="Arial" w:eastAsia="Times New Roman" w:hAnsi="Arial" w:cs="Arial"/>
          <w:kern w:val="0"/>
          <w:sz w:val="24"/>
          <w:szCs w:val="24"/>
          <w:lang w:eastAsia="es-VE"/>
          <w14:ligatures w14:val="none"/>
        </w:rPr>
        <w:t>Confirmación Visual: Indicador de estado de sincronización (</w:t>
      </w:r>
      <w:r w:rsidRPr="00E65887">
        <w:rPr>
          <w:rFonts w:ascii="Segoe UI Emoji" w:eastAsia="Times New Roman" w:hAnsi="Segoe UI Emoji" w:cs="Segoe UI Emoji"/>
          <w:kern w:val="0"/>
          <w:sz w:val="24"/>
          <w:szCs w:val="24"/>
          <w:lang w:eastAsia="es-VE"/>
          <w14:ligatures w14:val="none"/>
        </w:rPr>
        <w:t>🟢</w:t>
      </w:r>
      <w:r w:rsidRPr="00E65887">
        <w:rPr>
          <w:rFonts w:ascii="Arial" w:eastAsia="Times New Roman" w:hAnsi="Arial" w:cs="Arial"/>
          <w:kern w:val="0"/>
          <w:sz w:val="24"/>
          <w:szCs w:val="24"/>
          <w:lang w:eastAsia="es-VE"/>
          <w14:ligatures w14:val="none"/>
        </w:rPr>
        <w:t xml:space="preserve"> sincronizado / </w:t>
      </w:r>
      <w:r w:rsidRPr="00E65887">
        <w:rPr>
          <w:rFonts w:ascii="Segoe UI Emoji" w:eastAsia="Times New Roman" w:hAnsi="Segoe UI Emoji" w:cs="Segoe UI Emoji"/>
          <w:kern w:val="0"/>
          <w:sz w:val="24"/>
          <w:szCs w:val="24"/>
          <w:lang w:eastAsia="es-VE"/>
          <w14:ligatures w14:val="none"/>
        </w:rPr>
        <w:t>🟡</w:t>
      </w:r>
      <w:r w:rsidRPr="00E65887">
        <w:rPr>
          <w:rFonts w:ascii="Arial" w:eastAsia="Times New Roman" w:hAnsi="Arial" w:cs="Arial"/>
          <w:kern w:val="0"/>
          <w:sz w:val="24"/>
          <w:szCs w:val="24"/>
          <w:lang w:eastAsia="es-VE"/>
          <w14:ligatures w14:val="none"/>
        </w:rPr>
        <w:t xml:space="preserve"> pendiente / </w:t>
      </w:r>
      <w:r w:rsidRPr="00E65887">
        <w:rPr>
          <w:rFonts w:ascii="Segoe UI Emoji" w:eastAsia="Times New Roman" w:hAnsi="Segoe UI Emoji" w:cs="Segoe UI Emoji"/>
          <w:kern w:val="0"/>
          <w:sz w:val="24"/>
          <w:szCs w:val="24"/>
          <w:lang w:eastAsia="es-VE"/>
          <w14:ligatures w14:val="none"/>
        </w:rPr>
        <w:t>🔴</w:t>
      </w:r>
      <w:r w:rsidRPr="00E65887">
        <w:rPr>
          <w:rFonts w:ascii="Arial" w:eastAsia="Times New Roman" w:hAnsi="Arial" w:cs="Arial"/>
          <w:kern w:val="0"/>
          <w:sz w:val="24"/>
          <w:szCs w:val="24"/>
          <w:lang w:eastAsia="es-VE"/>
          <w14:ligatures w14:val="none"/>
        </w:rPr>
        <w:t xml:space="preserve"> error) para transparencia operativa.</w:t>
      </w:r>
    </w:p>
    <w:p w14:paraId="446966A1" w14:textId="77777777" w:rsidR="00E65887" w:rsidRDefault="00E65887">
      <w:pPr>
        <w:rPr>
          <w:rFonts w:ascii="Arial" w:hAnsi="Arial" w:cs="Arial"/>
          <w:b/>
          <w:bCs/>
          <w:sz w:val="24"/>
          <w:szCs w:val="24"/>
        </w:rPr>
      </w:pPr>
    </w:p>
    <w:p w14:paraId="1673E787" w14:textId="77777777" w:rsidR="00E65887" w:rsidRDefault="00E65887">
      <w:pPr>
        <w:rPr>
          <w:rFonts w:ascii="Arial" w:hAnsi="Arial" w:cs="Arial"/>
          <w:b/>
          <w:bCs/>
          <w:sz w:val="24"/>
          <w:szCs w:val="24"/>
        </w:rPr>
      </w:pPr>
    </w:p>
    <w:p w14:paraId="63C302D3" w14:textId="77777777" w:rsidR="00E65887" w:rsidRDefault="00E65887">
      <w:pPr>
        <w:rPr>
          <w:rFonts w:ascii="Arial" w:hAnsi="Arial" w:cs="Arial"/>
          <w:b/>
          <w:bCs/>
          <w:sz w:val="24"/>
          <w:szCs w:val="24"/>
        </w:rPr>
      </w:pPr>
    </w:p>
    <w:p w14:paraId="6176BD5F" w14:textId="77777777" w:rsidR="00E65887" w:rsidRDefault="00E65887">
      <w:pPr>
        <w:rPr>
          <w:rFonts w:ascii="Arial" w:hAnsi="Arial" w:cs="Arial"/>
          <w:b/>
          <w:bCs/>
          <w:sz w:val="24"/>
          <w:szCs w:val="24"/>
        </w:rPr>
      </w:pPr>
    </w:p>
    <w:p w14:paraId="2DF85A59" w14:textId="77777777" w:rsidR="00E65887" w:rsidRDefault="00E65887">
      <w:pPr>
        <w:rPr>
          <w:rFonts w:ascii="Arial" w:hAnsi="Arial" w:cs="Arial"/>
          <w:b/>
          <w:bCs/>
          <w:sz w:val="24"/>
          <w:szCs w:val="24"/>
        </w:rPr>
      </w:pPr>
    </w:p>
    <w:p w14:paraId="6E640C73" w14:textId="77777777" w:rsidR="00E65887" w:rsidRDefault="00E65887">
      <w:pPr>
        <w:rPr>
          <w:rFonts w:ascii="Arial" w:hAnsi="Arial" w:cs="Arial"/>
          <w:b/>
          <w:bCs/>
          <w:sz w:val="24"/>
          <w:szCs w:val="24"/>
        </w:rPr>
      </w:pPr>
    </w:p>
    <w:p w14:paraId="6B48B8BE" w14:textId="77777777" w:rsidR="00E65887" w:rsidRDefault="00E65887">
      <w:pPr>
        <w:rPr>
          <w:rFonts w:ascii="Arial" w:hAnsi="Arial" w:cs="Arial"/>
          <w:b/>
          <w:bCs/>
          <w:sz w:val="24"/>
          <w:szCs w:val="24"/>
        </w:rPr>
      </w:pPr>
    </w:p>
    <w:p w14:paraId="696A49F8" w14:textId="0F3E7CDC" w:rsidR="00E65887" w:rsidRDefault="00E65887">
      <w:pPr>
        <w:rPr>
          <w:rFonts w:ascii="Arial" w:hAnsi="Arial" w:cs="Arial"/>
          <w:b/>
          <w:bCs/>
          <w:sz w:val="24"/>
          <w:szCs w:val="24"/>
        </w:rPr>
      </w:pPr>
      <w:r w:rsidRPr="00E65887">
        <w:rPr>
          <w:rFonts w:ascii="Arial" w:hAnsi="Arial" w:cs="Arial"/>
          <w:b/>
          <w:bCs/>
          <w:sz w:val="24"/>
          <w:szCs w:val="24"/>
        </w:rPr>
        <w:lastRenderedPageBreak/>
        <w:t xml:space="preserve">Cumplimiento Operativo Normativo </w:t>
      </w:r>
    </w:p>
    <w:p w14:paraId="2583EAF2" w14:textId="77777777" w:rsidR="00E65887" w:rsidRDefault="00E65887">
      <w:pPr>
        <w:rPr>
          <w:rFonts w:ascii="Arial" w:hAnsi="Arial" w:cs="Arial"/>
          <w:b/>
          <w:bCs/>
        </w:rPr>
      </w:pPr>
    </w:p>
    <w:tbl>
      <w:tblPr>
        <w:tblStyle w:val="Tablaconcuadrcula"/>
        <w:tblW w:w="0" w:type="auto"/>
        <w:jc w:val="center"/>
        <w:tblLook w:val="04A0" w:firstRow="1" w:lastRow="0" w:firstColumn="1" w:lastColumn="0" w:noHBand="0" w:noVBand="1"/>
      </w:tblPr>
      <w:tblGrid>
        <w:gridCol w:w="1716"/>
        <w:gridCol w:w="1524"/>
        <w:gridCol w:w="3169"/>
        <w:gridCol w:w="2419"/>
      </w:tblGrid>
      <w:tr w:rsidR="00E65887" w:rsidRPr="00E65887" w14:paraId="02559159" w14:textId="77777777" w:rsidTr="00E65887">
        <w:trPr>
          <w:jc w:val="center"/>
        </w:trPr>
        <w:tc>
          <w:tcPr>
            <w:tcW w:w="0" w:type="auto"/>
            <w:vAlign w:val="center"/>
            <w:hideMark/>
          </w:tcPr>
          <w:p w14:paraId="659346C4" w14:textId="77777777" w:rsidR="00E65887" w:rsidRPr="00E65887" w:rsidRDefault="00E65887" w:rsidP="00E65887">
            <w:pPr>
              <w:spacing w:after="160" w:line="360" w:lineRule="auto"/>
              <w:jc w:val="center"/>
              <w:rPr>
                <w:rFonts w:ascii="Arial" w:hAnsi="Arial" w:cs="Arial"/>
              </w:rPr>
            </w:pPr>
            <w:r w:rsidRPr="00E65887">
              <w:rPr>
                <w:rFonts w:ascii="Arial" w:hAnsi="Arial" w:cs="Arial"/>
              </w:rPr>
              <w:t>Normativa</w:t>
            </w:r>
          </w:p>
        </w:tc>
        <w:tc>
          <w:tcPr>
            <w:tcW w:w="0" w:type="auto"/>
            <w:vAlign w:val="center"/>
            <w:hideMark/>
          </w:tcPr>
          <w:p w14:paraId="5E0EB6B3" w14:textId="77777777" w:rsidR="00E65887" w:rsidRPr="00E65887" w:rsidRDefault="00E65887" w:rsidP="00E65887">
            <w:pPr>
              <w:spacing w:after="160" w:line="360" w:lineRule="auto"/>
              <w:jc w:val="center"/>
              <w:rPr>
                <w:rFonts w:ascii="Arial" w:hAnsi="Arial" w:cs="Arial"/>
              </w:rPr>
            </w:pPr>
            <w:r w:rsidRPr="00E65887">
              <w:rPr>
                <w:rFonts w:ascii="Arial" w:hAnsi="Arial" w:cs="Arial"/>
              </w:rPr>
              <w:t>Requisito Operativo</w:t>
            </w:r>
          </w:p>
        </w:tc>
        <w:tc>
          <w:tcPr>
            <w:tcW w:w="0" w:type="auto"/>
            <w:vAlign w:val="center"/>
            <w:hideMark/>
          </w:tcPr>
          <w:p w14:paraId="7583E7A3" w14:textId="77777777" w:rsidR="00E65887" w:rsidRPr="00E65887" w:rsidRDefault="00E65887" w:rsidP="00E65887">
            <w:pPr>
              <w:spacing w:after="160" w:line="360" w:lineRule="auto"/>
              <w:jc w:val="center"/>
              <w:rPr>
                <w:rFonts w:ascii="Arial" w:hAnsi="Arial" w:cs="Arial"/>
              </w:rPr>
            </w:pPr>
            <w:r w:rsidRPr="00E65887">
              <w:rPr>
                <w:rFonts w:ascii="Arial" w:hAnsi="Arial" w:cs="Arial"/>
              </w:rPr>
              <w:t>Implementación en Afridata</w:t>
            </w:r>
          </w:p>
        </w:tc>
        <w:tc>
          <w:tcPr>
            <w:tcW w:w="0" w:type="auto"/>
            <w:vAlign w:val="center"/>
            <w:hideMark/>
          </w:tcPr>
          <w:p w14:paraId="605A46A8" w14:textId="77777777" w:rsidR="00E65887" w:rsidRPr="00E65887" w:rsidRDefault="00E65887" w:rsidP="00E65887">
            <w:pPr>
              <w:spacing w:after="160" w:line="360" w:lineRule="auto"/>
              <w:jc w:val="center"/>
              <w:rPr>
                <w:rFonts w:ascii="Arial" w:hAnsi="Arial" w:cs="Arial"/>
              </w:rPr>
            </w:pPr>
            <w:r w:rsidRPr="00E65887">
              <w:rPr>
                <w:rFonts w:ascii="Arial" w:hAnsi="Arial" w:cs="Arial"/>
              </w:rPr>
              <w:t>Mecanismo de Verificación</w:t>
            </w:r>
          </w:p>
        </w:tc>
      </w:tr>
      <w:tr w:rsidR="00E65887" w:rsidRPr="00E65887" w14:paraId="0D1B46B9" w14:textId="77777777" w:rsidTr="00E65887">
        <w:trPr>
          <w:jc w:val="center"/>
        </w:trPr>
        <w:tc>
          <w:tcPr>
            <w:tcW w:w="0" w:type="auto"/>
            <w:vAlign w:val="center"/>
            <w:hideMark/>
          </w:tcPr>
          <w:p w14:paraId="27B5AF8B" w14:textId="77777777" w:rsidR="00E65887" w:rsidRPr="00E65887" w:rsidRDefault="00E65887" w:rsidP="00E65887">
            <w:pPr>
              <w:spacing w:after="160" w:line="360" w:lineRule="auto"/>
              <w:jc w:val="center"/>
              <w:rPr>
                <w:rFonts w:ascii="Arial" w:hAnsi="Arial" w:cs="Arial"/>
              </w:rPr>
            </w:pPr>
            <w:r w:rsidRPr="00E65887">
              <w:rPr>
                <w:rFonts w:ascii="Arial" w:hAnsi="Arial" w:cs="Arial"/>
              </w:rPr>
              <w:t xml:space="preserve">Ley de </w:t>
            </w:r>
            <w:proofErr w:type="spellStart"/>
            <w:r w:rsidRPr="00E65887">
              <w:rPr>
                <w:rFonts w:ascii="Arial" w:hAnsi="Arial" w:cs="Arial"/>
              </w:rPr>
              <w:t>Infogobierno</w:t>
            </w:r>
            <w:proofErr w:type="spellEnd"/>
            <w:r w:rsidRPr="00E65887">
              <w:rPr>
                <w:rFonts w:ascii="Arial" w:hAnsi="Arial" w:cs="Arial"/>
              </w:rPr>
              <w:t xml:space="preserve"> Art. 15</w:t>
            </w:r>
          </w:p>
        </w:tc>
        <w:tc>
          <w:tcPr>
            <w:tcW w:w="0" w:type="auto"/>
            <w:vAlign w:val="center"/>
            <w:hideMark/>
          </w:tcPr>
          <w:p w14:paraId="001C216C" w14:textId="77777777" w:rsidR="00E65887" w:rsidRPr="00E65887" w:rsidRDefault="00E65887" w:rsidP="00E65887">
            <w:pPr>
              <w:spacing w:after="160" w:line="360" w:lineRule="auto"/>
              <w:jc w:val="center"/>
              <w:rPr>
                <w:rFonts w:ascii="Arial" w:hAnsi="Arial" w:cs="Arial"/>
              </w:rPr>
            </w:pPr>
            <w:r w:rsidRPr="00E65887">
              <w:rPr>
                <w:rFonts w:ascii="Arial" w:hAnsi="Arial" w:cs="Arial"/>
              </w:rPr>
              <w:t>Información pública actualizada</w:t>
            </w:r>
          </w:p>
        </w:tc>
        <w:tc>
          <w:tcPr>
            <w:tcW w:w="0" w:type="auto"/>
            <w:vAlign w:val="center"/>
            <w:hideMark/>
          </w:tcPr>
          <w:p w14:paraId="523AE002" w14:textId="77777777" w:rsidR="00E65887" w:rsidRPr="00E65887" w:rsidRDefault="00E65887" w:rsidP="00E65887">
            <w:pPr>
              <w:spacing w:after="160" w:line="360" w:lineRule="auto"/>
              <w:jc w:val="center"/>
              <w:rPr>
                <w:rFonts w:ascii="Arial" w:hAnsi="Arial" w:cs="Arial"/>
              </w:rPr>
            </w:pPr>
            <w:r w:rsidRPr="00E65887">
              <w:rPr>
                <w:rFonts w:ascii="Arial" w:hAnsi="Arial" w:cs="Arial"/>
              </w:rPr>
              <w:t xml:space="preserve">Módulo de Alertas de Actualización con recordatorios quincenales a responsables regionales + </w:t>
            </w:r>
            <w:proofErr w:type="spellStart"/>
            <w:r w:rsidRPr="00E65887">
              <w:rPr>
                <w:rFonts w:ascii="Arial" w:hAnsi="Arial" w:cs="Arial"/>
              </w:rPr>
              <w:t>dashboard</w:t>
            </w:r>
            <w:proofErr w:type="spellEnd"/>
            <w:r w:rsidRPr="00E65887">
              <w:rPr>
                <w:rFonts w:ascii="Arial" w:hAnsi="Arial" w:cs="Arial"/>
              </w:rPr>
              <w:t xml:space="preserve"> de "índice de vigencia de datos"</w:t>
            </w:r>
          </w:p>
        </w:tc>
        <w:tc>
          <w:tcPr>
            <w:tcW w:w="0" w:type="auto"/>
            <w:vAlign w:val="center"/>
            <w:hideMark/>
          </w:tcPr>
          <w:p w14:paraId="37B09A46" w14:textId="77777777" w:rsidR="00E65887" w:rsidRPr="00E65887" w:rsidRDefault="00E65887" w:rsidP="00E65887">
            <w:pPr>
              <w:spacing w:after="160" w:line="360" w:lineRule="auto"/>
              <w:jc w:val="center"/>
              <w:rPr>
                <w:rFonts w:ascii="Arial" w:hAnsi="Arial" w:cs="Arial"/>
              </w:rPr>
            </w:pPr>
            <w:r w:rsidRPr="00E65887">
              <w:rPr>
                <w:rFonts w:ascii="Arial" w:hAnsi="Arial" w:cs="Arial"/>
              </w:rPr>
              <w:t>Reporte mensual automático exportable para órgano de control interno</w:t>
            </w:r>
          </w:p>
        </w:tc>
      </w:tr>
      <w:tr w:rsidR="00E65887" w:rsidRPr="00E65887" w14:paraId="3DBE9311" w14:textId="77777777" w:rsidTr="00E65887">
        <w:trPr>
          <w:jc w:val="center"/>
        </w:trPr>
        <w:tc>
          <w:tcPr>
            <w:tcW w:w="0" w:type="auto"/>
            <w:vAlign w:val="center"/>
            <w:hideMark/>
          </w:tcPr>
          <w:p w14:paraId="6A74F222" w14:textId="77777777" w:rsidR="00E65887" w:rsidRPr="00E65887" w:rsidRDefault="00E65887" w:rsidP="00E65887">
            <w:pPr>
              <w:spacing w:after="160" w:line="360" w:lineRule="auto"/>
              <w:jc w:val="center"/>
              <w:rPr>
                <w:rFonts w:ascii="Arial" w:hAnsi="Arial" w:cs="Arial"/>
              </w:rPr>
            </w:pPr>
            <w:r w:rsidRPr="00E65887">
              <w:rPr>
                <w:rFonts w:ascii="Arial" w:hAnsi="Arial" w:cs="Arial"/>
              </w:rPr>
              <w:t>Decreto 3.390 Art. 3</w:t>
            </w:r>
          </w:p>
        </w:tc>
        <w:tc>
          <w:tcPr>
            <w:tcW w:w="0" w:type="auto"/>
            <w:vAlign w:val="center"/>
            <w:hideMark/>
          </w:tcPr>
          <w:p w14:paraId="2379F4C5" w14:textId="77777777" w:rsidR="00E65887" w:rsidRPr="00E65887" w:rsidRDefault="00E65887" w:rsidP="00E65887">
            <w:pPr>
              <w:spacing w:after="160" w:line="360" w:lineRule="auto"/>
              <w:jc w:val="center"/>
              <w:rPr>
                <w:rFonts w:ascii="Arial" w:hAnsi="Arial" w:cs="Arial"/>
              </w:rPr>
            </w:pPr>
            <w:r w:rsidRPr="00E65887">
              <w:rPr>
                <w:rFonts w:ascii="Arial" w:hAnsi="Arial" w:cs="Arial"/>
              </w:rPr>
              <w:t>Prioridad a Software Libre</w:t>
            </w:r>
          </w:p>
        </w:tc>
        <w:tc>
          <w:tcPr>
            <w:tcW w:w="0" w:type="auto"/>
            <w:vAlign w:val="center"/>
            <w:hideMark/>
          </w:tcPr>
          <w:p w14:paraId="18AFEB0E" w14:textId="77777777" w:rsidR="00E65887" w:rsidRPr="00E65887" w:rsidRDefault="00E65887" w:rsidP="00E65887">
            <w:pPr>
              <w:spacing w:after="160" w:line="360" w:lineRule="auto"/>
              <w:jc w:val="center"/>
              <w:rPr>
                <w:rFonts w:ascii="Arial" w:hAnsi="Arial" w:cs="Arial"/>
              </w:rPr>
            </w:pPr>
            <w:r w:rsidRPr="00E65887">
              <w:rPr>
                <w:rFonts w:ascii="Arial" w:hAnsi="Arial" w:cs="Arial"/>
              </w:rPr>
              <w:t>Stack 100% open-</w:t>
            </w:r>
            <w:proofErr w:type="spellStart"/>
            <w:r w:rsidRPr="00E65887">
              <w:rPr>
                <w:rFonts w:ascii="Arial" w:hAnsi="Arial" w:cs="Arial"/>
              </w:rPr>
              <w:t>source</w:t>
            </w:r>
            <w:proofErr w:type="spellEnd"/>
            <w:r w:rsidRPr="00E65887">
              <w:rPr>
                <w:rFonts w:ascii="Arial" w:hAnsi="Arial" w:cs="Arial"/>
              </w:rPr>
              <w:t xml:space="preserve">: </w:t>
            </w:r>
            <w:proofErr w:type="spellStart"/>
            <w:r w:rsidRPr="00E65887">
              <w:rPr>
                <w:rFonts w:ascii="Arial" w:hAnsi="Arial" w:cs="Arial"/>
              </w:rPr>
              <w:t>MariaDB</w:t>
            </w:r>
            <w:proofErr w:type="spellEnd"/>
            <w:r w:rsidRPr="00E65887">
              <w:rPr>
                <w:rFonts w:ascii="Arial" w:hAnsi="Arial" w:cs="Arial"/>
              </w:rPr>
              <w:t xml:space="preserve">, Node.js, </w:t>
            </w:r>
            <w:proofErr w:type="spellStart"/>
            <w:r w:rsidRPr="00E65887">
              <w:rPr>
                <w:rFonts w:ascii="Arial" w:hAnsi="Arial" w:cs="Arial"/>
              </w:rPr>
              <w:t>Flutter</w:t>
            </w:r>
            <w:proofErr w:type="spellEnd"/>
            <w:r w:rsidRPr="00E65887">
              <w:rPr>
                <w:rFonts w:ascii="Arial" w:hAnsi="Arial" w:cs="Arial"/>
              </w:rPr>
              <w:t>, Leaflet.js; inventario de tecnologías con licencia y hash de repositorio oficial</w:t>
            </w:r>
          </w:p>
        </w:tc>
        <w:tc>
          <w:tcPr>
            <w:tcW w:w="0" w:type="auto"/>
            <w:vAlign w:val="center"/>
            <w:hideMark/>
          </w:tcPr>
          <w:p w14:paraId="2FD9487C" w14:textId="77777777" w:rsidR="00E65887" w:rsidRPr="00E65887" w:rsidRDefault="00E65887" w:rsidP="00E65887">
            <w:pPr>
              <w:spacing w:after="160" w:line="360" w:lineRule="auto"/>
              <w:jc w:val="center"/>
              <w:rPr>
                <w:rFonts w:ascii="Arial" w:hAnsi="Arial" w:cs="Arial"/>
              </w:rPr>
            </w:pPr>
            <w:r w:rsidRPr="00E65887">
              <w:rPr>
                <w:rFonts w:ascii="Arial" w:hAnsi="Arial" w:cs="Arial"/>
              </w:rPr>
              <w:t>Auditoría semestral de dependencias + certificación de cumplimiento ante ONTI</w:t>
            </w:r>
          </w:p>
        </w:tc>
      </w:tr>
      <w:tr w:rsidR="00E65887" w:rsidRPr="00E65887" w14:paraId="428704EE" w14:textId="77777777" w:rsidTr="00E65887">
        <w:trPr>
          <w:jc w:val="center"/>
        </w:trPr>
        <w:tc>
          <w:tcPr>
            <w:tcW w:w="0" w:type="auto"/>
            <w:vAlign w:val="center"/>
            <w:hideMark/>
          </w:tcPr>
          <w:p w14:paraId="531CBABB" w14:textId="77777777" w:rsidR="00E65887" w:rsidRPr="00E65887" w:rsidRDefault="00E65887" w:rsidP="00E65887">
            <w:pPr>
              <w:spacing w:after="160" w:line="360" w:lineRule="auto"/>
              <w:jc w:val="center"/>
              <w:rPr>
                <w:rFonts w:ascii="Arial" w:hAnsi="Arial" w:cs="Arial"/>
              </w:rPr>
            </w:pPr>
            <w:r w:rsidRPr="00E65887">
              <w:rPr>
                <w:rFonts w:ascii="Arial" w:hAnsi="Arial" w:cs="Arial"/>
              </w:rPr>
              <w:t>Ley de Protección de Datos Personales Art. 12</w:t>
            </w:r>
          </w:p>
        </w:tc>
        <w:tc>
          <w:tcPr>
            <w:tcW w:w="0" w:type="auto"/>
            <w:vAlign w:val="center"/>
            <w:hideMark/>
          </w:tcPr>
          <w:p w14:paraId="103483AF" w14:textId="77777777" w:rsidR="00E65887" w:rsidRPr="00E65887" w:rsidRDefault="00E65887" w:rsidP="00E65887">
            <w:pPr>
              <w:spacing w:after="160" w:line="360" w:lineRule="auto"/>
              <w:jc w:val="center"/>
              <w:rPr>
                <w:rFonts w:ascii="Arial" w:hAnsi="Arial" w:cs="Arial"/>
              </w:rPr>
            </w:pPr>
            <w:r w:rsidRPr="00E65887">
              <w:rPr>
                <w:rFonts w:ascii="Arial" w:hAnsi="Arial" w:cs="Arial"/>
              </w:rPr>
              <w:t>Cifrado de datos sensibles</w:t>
            </w:r>
          </w:p>
        </w:tc>
        <w:tc>
          <w:tcPr>
            <w:tcW w:w="0" w:type="auto"/>
            <w:vAlign w:val="center"/>
            <w:hideMark/>
          </w:tcPr>
          <w:p w14:paraId="49AC8BB1" w14:textId="77777777" w:rsidR="00E65887" w:rsidRPr="00E65887" w:rsidRDefault="00E65887" w:rsidP="00E65887">
            <w:pPr>
              <w:spacing w:after="160" w:line="360" w:lineRule="auto"/>
              <w:jc w:val="center"/>
              <w:rPr>
                <w:rFonts w:ascii="Arial" w:hAnsi="Arial" w:cs="Arial"/>
              </w:rPr>
            </w:pPr>
            <w:r w:rsidRPr="00E65887">
              <w:rPr>
                <w:rFonts w:ascii="Arial" w:hAnsi="Arial" w:cs="Arial"/>
              </w:rPr>
              <w:t xml:space="preserve">AES-256 para campos PII (correos, teléfonos); </w:t>
            </w:r>
            <w:proofErr w:type="spellStart"/>
            <w:r w:rsidRPr="00E65887">
              <w:rPr>
                <w:rFonts w:ascii="Arial" w:hAnsi="Arial" w:cs="Arial"/>
              </w:rPr>
              <w:t>anonimización</w:t>
            </w:r>
            <w:proofErr w:type="spellEnd"/>
            <w:r w:rsidRPr="00E65887">
              <w:rPr>
                <w:rFonts w:ascii="Arial" w:hAnsi="Arial" w:cs="Arial"/>
              </w:rPr>
              <w:t xml:space="preserve"> en reportes públicos; consentimiento explícito en registro de usuarios</w:t>
            </w:r>
          </w:p>
        </w:tc>
        <w:tc>
          <w:tcPr>
            <w:tcW w:w="0" w:type="auto"/>
            <w:vAlign w:val="center"/>
            <w:hideMark/>
          </w:tcPr>
          <w:p w14:paraId="7B77EB33" w14:textId="77777777" w:rsidR="00E65887" w:rsidRPr="00E65887" w:rsidRDefault="00E65887" w:rsidP="00E65887">
            <w:pPr>
              <w:spacing w:after="160" w:line="360" w:lineRule="auto"/>
              <w:jc w:val="center"/>
              <w:rPr>
                <w:rFonts w:ascii="Arial" w:hAnsi="Arial" w:cs="Arial"/>
              </w:rPr>
            </w:pPr>
            <w:r w:rsidRPr="00E65887">
              <w:rPr>
                <w:rFonts w:ascii="Arial" w:hAnsi="Arial" w:cs="Arial"/>
              </w:rPr>
              <w:t>Pruebas de penetración anuales + revisión de configuración de cifrado por Oficial de Cumplimiento</w:t>
            </w:r>
          </w:p>
        </w:tc>
      </w:tr>
      <w:tr w:rsidR="00E65887" w:rsidRPr="00E65887" w14:paraId="2C36C300" w14:textId="77777777" w:rsidTr="00E65887">
        <w:trPr>
          <w:jc w:val="center"/>
        </w:trPr>
        <w:tc>
          <w:tcPr>
            <w:tcW w:w="0" w:type="auto"/>
            <w:vAlign w:val="center"/>
            <w:hideMark/>
          </w:tcPr>
          <w:p w14:paraId="50D4EC9C" w14:textId="77777777" w:rsidR="00E65887" w:rsidRPr="00E65887" w:rsidRDefault="00E65887" w:rsidP="00E65887">
            <w:pPr>
              <w:spacing w:after="160" w:line="360" w:lineRule="auto"/>
              <w:jc w:val="center"/>
              <w:rPr>
                <w:rFonts w:ascii="Arial" w:hAnsi="Arial" w:cs="Arial"/>
              </w:rPr>
            </w:pPr>
            <w:r w:rsidRPr="00E65887">
              <w:rPr>
                <w:rFonts w:ascii="Arial" w:hAnsi="Arial" w:cs="Arial"/>
              </w:rPr>
              <w:t>Ley Especial contra Delitos Informáticos Art. 7</w:t>
            </w:r>
          </w:p>
        </w:tc>
        <w:tc>
          <w:tcPr>
            <w:tcW w:w="0" w:type="auto"/>
            <w:vAlign w:val="center"/>
            <w:hideMark/>
          </w:tcPr>
          <w:p w14:paraId="138607D3" w14:textId="77777777" w:rsidR="00E65887" w:rsidRPr="00E65887" w:rsidRDefault="00E65887" w:rsidP="00E65887">
            <w:pPr>
              <w:spacing w:after="160" w:line="360" w:lineRule="auto"/>
              <w:jc w:val="center"/>
              <w:rPr>
                <w:rFonts w:ascii="Arial" w:hAnsi="Arial" w:cs="Arial"/>
              </w:rPr>
            </w:pPr>
            <w:r w:rsidRPr="00E65887">
              <w:rPr>
                <w:rFonts w:ascii="Arial" w:hAnsi="Arial" w:cs="Arial"/>
              </w:rPr>
              <w:t>Trazabilidad de accesos</w:t>
            </w:r>
          </w:p>
        </w:tc>
        <w:tc>
          <w:tcPr>
            <w:tcW w:w="0" w:type="auto"/>
            <w:vAlign w:val="center"/>
            <w:hideMark/>
          </w:tcPr>
          <w:p w14:paraId="17E6D364" w14:textId="77777777" w:rsidR="00E65887" w:rsidRPr="00E65887" w:rsidRDefault="00E65887" w:rsidP="00E65887">
            <w:pPr>
              <w:spacing w:after="160" w:line="360" w:lineRule="auto"/>
              <w:jc w:val="center"/>
              <w:rPr>
                <w:rFonts w:ascii="Arial" w:hAnsi="Arial" w:cs="Arial"/>
              </w:rPr>
            </w:pPr>
            <w:r w:rsidRPr="00E65887">
              <w:rPr>
                <w:rFonts w:ascii="Arial" w:hAnsi="Arial" w:cs="Arial"/>
              </w:rPr>
              <w:t xml:space="preserve">Bitácora </w:t>
            </w:r>
            <w:proofErr w:type="spellStart"/>
            <w:r w:rsidRPr="00E65887">
              <w:rPr>
                <w:rFonts w:ascii="Arial" w:hAnsi="Arial" w:cs="Arial"/>
              </w:rPr>
              <w:t>HistorialConsulta</w:t>
            </w:r>
            <w:proofErr w:type="spellEnd"/>
            <w:r w:rsidRPr="00E65887">
              <w:rPr>
                <w:rFonts w:ascii="Arial" w:hAnsi="Arial" w:cs="Arial"/>
              </w:rPr>
              <w:t xml:space="preserve"> con hash encadenado y registro de IP/usuario/acción; exportación de logs para auditoría externa</w:t>
            </w:r>
          </w:p>
        </w:tc>
        <w:tc>
          <w:tcPr>
            <w:tcW w:w="0" w:type="auto"/>
            <w:vAlign w:val="center"/>
            <w:hideMark/>
          </w:tcPr>
          <w:p w14:paraId="0D485D7A" w14:textId="77777777" w:rsidR="00E65887" w:rsidRPr="00E65887" w:rsidRDefault="00E65887" w:rsidP="00E65887">
            <w:pPr>
              <w:spacing w:after="160" w:line="360" w:lineRule="auto"/>
              <w:jc w:val="center"/>
              <w:rPr>
                <w:rFonts w:ascii="Arial" w:hAnsi="Arial" w:cs="Arial"/>
              </w:rPr>
            </w:pPr>
            <w:r w:rsidRPr="00E65887">
              <w:rPr>
                <w:rFonts w:ascii="Arial" w:hAnsi="Arial" w:cs="Arial"/>
              </w:rPr>
              <w:t>Reporte de auditoría mensual + retención de logs por 5 años según normativa</w:t>
            </w:r>
          </w:p>
        </w:tc>
      </w:tr>
    </w:tbl>
    <w:p w14:paraId="14825416" w14:textId="77777777" w:rsidR="00E65887" w:rsidRDefault="00E65887" w:rsidP="00E65887">
      <w:pPr>
        <w:spacing w:line="360" w:lineRule="auto"/>
        <w:jc w:val="both"/>
        <w:rPr>
          <w:rFonts w:ascii="Arial" w:hAnsi="Arial" w:cs="Arial"/>
          <w:b/>
          <w:bCs/>
        </w:rPr>
      </w:pPr>
    </w:p>
    <w:p w14:paraId="76EAA8B1" w14:textId="77777777" w:rsidR="00E65887" w:rsidRDefault="00E65887" w:rsidP="00E65887">
      <w:pPr>
        <w:spacing w:line="360" w:lineRule="auto"/>
        <w:jc w:val="both"/>
        <w:rPr>
          <w:rFonts w:ascii="Arial" w:hAnsi="Arial" w:cs="Arial"/>
          <w:b/>
          <w:bCs/>
        </w:rPr>
      </w:pPr>
    </w:p>
    <w:p w14:paraId="46C3295B" w14:textId="77777777" w:rsidR="00E65887" w:rsidRDefault="00E65887" w:rsidP="00E65887">
      <w:pPr>
        <w:spacing w:line="360" w:lineRule="auto"/>
        <w:jc w:val="both"/>
        <w:rPr>
          <w:rFonts w:ascii="Arial" w:hAnsi="Arial" w:cs="Arial"/>
          <w:b/>
          <w:bCs/>
        </w:rPr>
      </w:pPr>
    </w:p>
    <w:p w14:paraId="1FA7CFDB" w14:textId="77777777" w:rsidR="00E65887" w:rsidRDefault="00E65887" w:rsidP="00E65887">
      <w:pPr>
        <w:spacing w:line="360" w:lineRule="auto"/>
        <w:jc w:val="both"/>
        <w:rPr>
          <w:rFonts w:ascii="Arial" w:hAnsi="Arial" w:cs="Arial"/>
          <w:b/>
          <w:bCs/>
        </w:rPr>
      </w:pPr>
    </w:p>
    <w:p w14:paraId="6E3D082B" w14:textId="77777777" w:rsidR="00E65887" w:rsidRDefault="00E65887" w:rsidP="00E65887">
      <w:pPr>
        <w:spacing w:line="360" w:lineRule="auto"/>
        <w:jc w:val="both"/>
        <w:rPr>
          <w:rFonts w:ascii="Arial" w:hAnsi="Arial" w:cs="Arial"/>
          <w:b/>
          <w:bCs/>
        </w:rPr>
      </w:pPr>
    </w:p>
    <w:p w14:paraId="6768B5BF" w14:textId="77777777" w:rsidR="00E65887" w:rsidRDefault="00E65887" w:rsidP="00E65887">
      <w:pPr>
        <w:spacing w:line="360" w:lineRule="auto"/>
        <w:jc w:val="both"/>
        <w:rPr>
          <w:rFonts w:ascii="Arial" w:hAnsi="Arial" w:cs="Arial"/>
          <w:b/>
          <w:bCs/>
        </w:rPr>
      </w:pPr>
    </w:p>
    <w:p w14:paraId="2E940AF9" w14:textId="77777777" w:rsidR="00E65887" w:rsidRDefault="00E65887" w:rsidP="00E65887">
      <w:pPr>
        <w:spacing w:line="360" w:lineRule="auto"/>
        <w:jc w:val="both"/>
        <w:rPr>
          <w:rFonts w:ascii="Arial" w:hAnsi="Arial" w:cs="Arial"/>
          <w:b/>
          <w:bCs/>
        </w:rPr>
      </w:pPr>
    </w:p>
    <w:p w14:paraId="4BE39AE2" w14:textId="0075B11A" w:rsidR="00E65887" w:rsidRPr="00E65887" w:rsidRDefault="00E65887" w:rsidP="00E65887">
      <w:pPr>
        <w:spacing w:line="360" w:lineRule="auto"/>
        <w:jc w:val="both"/>
        <w:rPr>
          <w:rFonts w:ascii="Arial" w:hAnsi="Arial" w:cs="Arial"/>
          <w:b/>
          <w:bCs/>
        </w:rPr>
      </w:pPr>
      <w:r w:rsidRPr="00E65887">
        <w:rPr>
          <w:rFonts w:ascii="Arial" w:hAnsi="Arial" w:cs="Arial"/>
          <w:b/>
          <w:bCs/>
        </w:rPr>
        <w:lastRenderedPageBreak/>
        <w:t>Plan de Adopción Escalonada</w:t>
      </w:r>
    </w:p>
    <w:p w14:paraId="75B9BFAB" w14:textId="77777777" w:rsidR="00E65887" w:rsidRPr="00E65887" w:rsidRDefault="00E65887" w:rsidP="00E65887">
      <w:pPr>
        <w:spacing w:line="360" w:lineRule="auto"/>
        <w:jc w:val="both"/>
        <w:rPr>
          <w:rFonts w:ascii="Arial" w:hAnsi="Arial" w:cs="Arial"/>
        </w:rPr>
      </w:pPr>
      <w:r w:rsidRPr="00E65887">
        <w:rPr>
          <w:rFonts w:ascii="Arial" w:hAnsi="Arial" w:cs="Arial"/>
        </w:rPr>
        <w:t xml:space="preserve">Para minimizar resistencia al cambio y garantizar una transición fluida, se propone un </w:t>
      </w:r>
      <w:proofErr w:type="spellStart"/>
      <w:r w:rsidRPr="00E65887">
        <w:rPr>
          <w:rFonts w:ascii="Arial" w:hAnsi="Arial" w:cs="Arial"/>
        </w:rPr>
        <w:t>rollout</w:t>
      </w:r>
      <w:proofErr w:type="spellEnd"/>
      <w:r w:rsidRPr="00E65887">
        <w:rPr>
          <w:rFonts w:ascii="Arial" w:hAnsi="Arial" w:cs="Arial"/>
        </w:rPr>
        <w:t xml:space="preserve"> en 3 fases:</w:t>
      </w:r>
    </w:p>
    <w:tbl>
      <w:tblPr>
        <w:tblStyle w:val="Tablaconcuadrcula"/>
        <w:tblW w:w="0" w:type="auto"/>
        <w:tblLook w:val="04A0" w:firstRow="1" w:lastRow="0" w:firstColumn="1" w:lastColumn="0" w:noHBand="0" w:noVBand="1"/>
      </w:tblPr>
      <w:tblGrid>
        <w:gridCol w:w="1550"/>
        <w:gridCol w:w="1121"/>
        <w:gridCol w:w="1798"/>
        <w:gridCol w:w="1987"/>
        <w:gridCol w:w="2372"/>
      </w:tblGrid>
      <w:tr w:rsidR="00E65887" w:rsidRPr="00E65887" w14:paraId="4C0B6DC7" w14:textId="77777777" w:rsidTr="00E65887">
        <w:tc>
          <w:tcPr>
            <w:tcW w:w="0" w:type="auto"/>
            <w:vAlign w:val="center"/>
            <w:hideMark/>
          </w:tcPr>
          <w:p w14:paraId="71FAEEB7" w14:textId="77777777" w:rsidR="00E65887" w:rsidRPr="00E65887" w:rsidRDefault="00E65887" w:rsidP="00E65887">
            <w:pPr>
              <w:spacing w:after="160" w:line="360" w:lineRule="auto"/>
              <w:jc w:val="center"/>
              <w:rPr>
                <w:rFonts w:ascii="Arial" w:hAnsi="Arial" w:cs="Arial"/>
              </w:rPr>
            </w:pPr>
            <w:r w:rsidRPr="00E65887">
              <w:rPr>
                <w:rFonts w:ascii="Arial" w:hAnsi="Arial" w:cs="Arial"/>
              </w:rPr>
              <w:t>Fase</w:t>
            </w:r>
          </w:p>
        </w:tc>
        <w:tc>
          <w:tcPr>
            <w:tcW w:w="0" w:type="auto"/>
            <w:vAlign w:val="center"/>
            <w:hideMark/>
          </w:tcPr>
          <w:p w14:paraId="42A4DC64" w14:textId="77777777" w:rsidR="00E65887" w:rsidRPr="00E65887" w:rsidRDefault="00E65887" w:rsidP="00E65887">
            <w:pPr>
              <w:spacing w:after="160" w:line="360" w:lineRule="auto"/>
              <w:jc w:val="center"/>
              <w:rPr>
                <w:rFonts w:ascii="Arial" w:hAnsi="Arial" w:cs="Arial"/>
              </w:rPr>
            </w:pPr>
            <w:r w:rsidRPr="00E65887">
              <w:rPr>
                <w:rFonts w:ascii="Arial" w:hAnsi="Arial" w:cs="Arial"/>
              </w:rPr>
              <w:t>Duración</w:t>
            </w:r>
          </w:p>
        </w:tc>
        <w:tc>
          <w:tcPr>
            <w:tcW w:w="0" w:type="auto"/>
            <w:vAlign w:val="center"/>
            <w:hideMark/>
          </w:tcPr>
          <w:p w14:paraId="49A7B02F" w14:textId="77777777" w:rsidR="00E65887" w:rsidRPr="00E65887" w:rsidRDefault="00E65887" w:rsidP="00E65887">
            <w:pPr>
              <w:spacing w:after="160" w:line="360" w:lineRule="auto"/>
              <w:jc w:val="center"/>
              <w:rPr>
                <w:rFonts w:ascii="Arial" w:hAnsi="Arial" w:cs="Arial"/>
              </w:rPr>
            </w:pPr>
            <w:r w:rsidRPr="00E65887">
              <w:rPr>
                <w:rFonts w:ascii="Arial" w:hAnsi="Arial" w:cs="Arial"/>
              </w:rPr>
              <w:t>Alcance</w:t>
            </w:r>
          </w:p>
        </w:tc>
        <w:tc>
          <w:tcPr>
            <w:tcW w:w="0" w:type="auto"/>
            <w:vAlign w:val="center"/>
            <w:hideMark/>
          </w:tcPr>
          <w:p w14:paraId="411EDC55" w14:textId="77777777" w:rsidR="00E65887" w:rsidRPr="00E65887" w:rsidRDefault="00E65887" w:rsidP="00E65887">
            <w:pPr>
              <w:spacing w:after="160" w:line="360" w:lineRule="auto"/>
              <w:jc w:val="center"/>
              <w:rPr>
                <w:rFonts w:ascii="Arial" w:hAnsi="Arial" w:cs="Arial"/>
              </w:rPr>
            </w:pPr>
            <w:r w:rsidRPr="00E65887">
              <w:rPr>
                <w:rFonts w:ascii="Arial" w:hAnsi="Arial" w:cs="Arial"/>
              </w:rPr>
              <w:t>Actividades Clave</w:t>
            </w:r>
          </w:p>
        </w:tc>
        <w:tc>
          <w:tcPr>
            <w:tcW w:w="0" w:type="auto"/>
            <w:vAlign w:val="center"/>
            <w:hideMark/>
          </w:tcPr>
          <w:p w14:paraId="57F779E0" w14:textId="77777777" w:rsidR="00E65887" w:rsidRPr="00E65887" w:rsidRDefault="00E65887" w:rsidP="00E65887">
            <w:pPr>
              <w:spacing w:after="160" w:line="360" w:lineRule="auto"/>
              <w:jc w:val="center"/>
              <w:rPr>
                <w:rFonts w:ascii="Arial" w:hAnsi="Arial" w:cs="Arial"/>
              </w:rPr>
            </w:pPr>
            <w:r w:rsidRPr="00E65887">
              <w:rPr>
                <w:rFonts w:ascii="Arial" w:hAnsi="Arial" w:cs="Arial"/>
              </w:rPr>
              <w:t>Criterio de Éxito</w:t>
            </w:r>
          </w:p>
        </w:tc>
      </w:tr>
      <w:tr w:rsidR="00E65887" w:rsidRPr="00E65887" w14:paraId="33F959B9" w14:textId="77777777" w:rsidTr="00E65887">
        <w:tc>
          <w:tcPr>
            <w:tcW w:w="0" w:type="auto"/>
            <w:vAlign w:val="center"/>
            <w:hideMark/>
          </w:tcPr>
          <w:p w14:paraId="6D7F383E" w14:textId="77777777" w:rsidR="00E65887" w:rsidRPr="00E65887" w:rsidRDefault="00E65887" w:rsidP="00E65887">
            <w:pPr>
              <w:spacing w:after="160" w:line="360" w:lineRule="auto"/>
              <w:jc w:val="center"/>
              <w:rPr>
                <w:rFonts w:ascii="Arial" w:hAnsi="Arial" w:cs="Arial"/>
              </w:rPr>
            </w:pPr>
            <w:r w:rsidRPr="00E65887">
              <w:rPr>
                <w:rFonts w:ascii="Arial" w:hAnsi="Arial" w:cs="Arial"/>
              </w:rPr>
              <w:t>Fase 1: Piloto</w:t>
            </w:r>
          </w:p>
        </w:tc>
        <w:tc>
          <w:tcPr>
            <w:tcW w:w="0" w:type="auto"/>
            <w:vAlign w:val="center"/>
            <w:hideMark/>
          </w:tcPr>
          <w:p w14:paraId="449D9144" w14:textId="77777777" w:rsidR="00E65887" w:rsidRPr="00E65887" w:rsidRDefault="00E65887" w:rsidP="00E65887">
            <w:pPr>
              <w:spacing w:after="160" w:line="360" w:lineRule="auto"/>
              <w:jc w:val="center"/>
              <w:rPr>
                <w:rFonts w:ascii="Arial" w:hAnsi="Arial" w:cs="Arial"/>
              </w:rPr>
            </w:pPr>
            <w:r w:rsidRPr="00E65887">
              <w:rPr>
                <w:rFonts w:ascii="Arial" w:hAnsi="Arial" w:cs="Arial"/>
              </w:rPr>
              <w:t>Semanas 1-4</w:t>
            </w:r>
          </w:p>
        </w:tc>
        <w:tc>
          <w:tcPr>
            <w:tcW w:w="0" w:type="auto"/>
            <w:vAlign w:val="center"/>
            <w:hideMark/>
          </w:tcPr>
          <w:p w14:paraId="6BDAC986" w14:textId="77777777" w:rsidR="00E65887" w:rsidRPr="00E65887" w:rsidRDefault="00E65887" w:rsidP="00E65887">
            <w:pPr>
              <w:spacing w:after="160" w:line="360" w:lineRule="auto"/>
              <w:jc w:val="center"/>
              <w:rPr>
                <w:rFonts w:ascii="Arial" w:hAnsi="Arial" w:cs="Arial"/>
              </w:rPr>
            </w:pPr>
            <w:r w:rsidRPr="00E65887">
              <w:rPr>
                <w:rFonts w:ascii="Arial" w:hAnsi="Arial" w:cs="Arial"/>
              </w:rPr>
              <w:t>3 analistas del Despacho en Caracas + 2 embajadas (Nigeria, Sudáfrica)</w:t>
            </w:r>
          </w:p>
        </w:tc>
        <w:tc>
          <w:tcPr>
            <w:tcW w:w="0" w:type="auto"/>
            <w:vAlign w:val="center"/>
            <w:hideMark/>
          </w:tcPr>
          <w:p w14:paraId="43720221" w14:textId="77777777" w:rsidR="00E65887" w:rsidRPr="00E65887" w:rsidRDefault="00E65887" w:rsidP="00E65887">
            <w:pPr>
              <w:spacing w:after="160" w:line="360" w:lineRule="auto"/>
              <w:jc w:val="center"/>
              <w:rPr>
                <w:rFonts w:ascii="Arial" w:hAnsi="Arial" w:cs="Arial"/>
              </w:rPr>
            </w:pPr>
            <w:r w:rsidRPr="00E65887">
              <w:rPr>
                <w:rFonts w:ascii="Arial" w:hAnsi="Arial" w:cs="Arial"/>
              </w:rPr>
              <w:t>- Capacitación intensiva</w:t>
            </w:r>
            <w:r w:rsidRPr="00E65887">
              <w:rPr>
                <w:rFonts w:ascii="Arial" w:hAnsi="Arial" w:cs="Arial"/>
              </w:rPr>
              <w:br/>
              <w:t>- Uso paralelo con sistema actual</w:t>
            </w:r>
            <w:r w:rsidRPr="00E65887">
              <w:rPr>
                <w:rFonts w:ascii="Arial" w:hAnsi="Arial" w:cs="Arial"/>
              </w:rPr>
              <w:br/>
              <w:t xml:space="preserve">- Recolección de </w:t>
            </w:r>
            <w:proofErr w:type="spellStart"/>
            <w:r w:rsidRPr="00E65887">
              <w:rPr>
                <w:rFonts w:ascii="Arial" w:hAnsi="Arial" w:cs="Arial"/>
              </w:rPr>
              <w:t>feedback</w:t>
            </w:r>
            <w:proofErr w:type="spellEnd"/>
            <w:r w:rsidRPr="00E65887">
              <w:rPr>
                <w:rFonts w:ascii="Arial" w:hAnsi="Arial" w:cs="Arial"/>
              </w:rPr>
              <w:t xml:space="preserve"> diario</w:t>
            </w:r>
          </w:p>
        </w:tc>
        <w:tc>
          <w:tcPr>
            <w:tcW w:w="0" w:type="auto"/>
            <w:vAlign w:val="center"/>
            <w:hideMark/>
          </w:tcPr>
          <w:p w14:paraId="07C88DEC" w14:textId="77777777" w:rsidR="00E65887" w:rsidRPr="00E65887" w:rsidRDefault="00E65887" w:rsidP="00E65887">
            <w:pPr>
              <w:spacing w:after="160" w:line="360" w:lineRule="auto"/>
              <w:jc w:val="center"/>
              <w:rPr>
                <w:rFonts w:ascii="Arial" w:hAnsi="Arial" w:cs="Arial"/>
              </w:rPr>
            </w:pPr>
            <w:r w:rsidRPr="00E65887">
              <w:rPr>
                <w:rFonts w:ascii="Arial" w:hAnsi="Arial" w:cs="Arial"/>
              </w:rPr>
              <w:t>≥90% de tareas críticas completadas en Afridata; SUS Score ≥80/100</w:t>
            </w:r>
          </w:p>
        </w:tc>
      </w:tr>
      <w:tr w:rsidR="00E65887" w:rsidRPr="00E65887" w14:paraId="6752473B" w14:textId="77777777" w:rsidTr="00E65887">
        <w:tc>
          <w:tcPr>
            <w:tcW w:w="0" w:type="auto"/>
            <w:vAlign w:val="center"/>
            <w:hideMark/>
          </w:tcPr>
          <w:p w14:paraId="7FF3D084" w14:textId="77777777" w:rsidR="00E65887" w:rsidRPr="00E65887" w:rsidRDefault="00E65887" w:rsidP="00E65887">
            <w:pPr>
              <w:spacing w:after="160" w:line="360" w:lineRule="auto"/>
              <w:jc w:val="center"/>
              <w:rPr>
                <w:rFonts w:ascii="Arial" w:hAnsi="Arial" w:cs="Arial"/>
              </w:rPr>
            </w:pPr>
            <w:r w:rsidRPr="00E65887">
              <w:rPr>
                <w:rFonts w:ascii="Arial" w:hAnsi="Arial" w:cs="Arial"/>
              </w:rPr>
              <w:t>Fase 2: Expansión</w:t>
            </w:r>
          </w:p>
        </w:tc>
        <w:tc>
          <w:tcPr>
            <w:tcW w:w="0" w:type="auto"/>
            <w:vAlign w:val="center"/>
            <w:hideMark/>
          </w:tcPr>
          <w:p w14:paraId="47934EA4" w14:textId="77777777" w:rsidR="00E65887" w:rsidRPr="00E65887" w:rsidRDefault="00E65887" w:rsidP="00E65887">
            <w:pPr>
              <w:spacing w:after="160" w:line="360" w:lineRule="auto"/>
              <w:jc w:val="center"/>
              <w:rPr>
                <w:rFonts w:ascii="Arial" w:hAnsi="Arial" w:cs="Arial"/>
              </w:rPr>
            </w:pPr>
            <w:r w:rsidRPr="00E65887">
              <w:rPr>
                <w:rFonts w:ascii="Arial" w:hAnsi="Arial" w:cs="Arial"/>
              </w:rPr>
              <w:t>Semanas 5-12</w:t>
            </w:r>
          </w:p>
        </w:tc>
        <w:tc>
          <w:tcPr>
            <w:tcW w:w="0" w:type="auto"/>
            <w:vAlign w:val="center"/>
            <w:hideMark/>
          </w:tcPr>
          <w:p w14:paraId="793CB8A0" w14:textId="77777777" w:rsidR="00E65887" w:rsidRPr="00E65887" w:rsidRDefault="00E65887" w:rsidP="00E65887">
            <w:pPr>
              <w:spacing w:after="160" w:line="360" w:lineRule="auto"/>
              <w:jc w:val="center"/>
              <w:rPr>
                <w:rFonts w:ascii="Arial" w:hAnsi="Arial" w:cs="Arial"/>
              </w:rPr>
            </w:pPr>
            <w:r w:rsidRPr="00E65887">
              <w:rPr>
                <w:rFonts w:ascii="Arial" w:hAnsi="Arial" w:cs="Arial"/>
              </w:rPr>
              <w:t>Todo el personal del Despacho en Caracas + 10 embajadas adicionales</w:t>
            </w:r>
          </w:p>
        </w:tc>
        <w:tc>
          <w:tcPr>
            <w:tcW w:w="0" w:type="auto"/>
            <w:vAlign w:val="center"/>
            <w:hideMark/>
          </w:tcPr>
          <w:p w14:paraId="2983C42B" w14:textId="77777777" w:rsidR="00E65887" w:rsidRPr="00E65887" w:rsidRDefault="00E65887" w:rsidP="00E65887">
            <w:pPr>
              <w:spacing w:after="160" w:line="360" w:lineRule="auto"/>
              <w:jc w:val="center"/>
              <w:rPr>
                <w:rFonts w:ascii="Arial" w:hAnsi="Arial" w:cs="Arial"/>
              </w:rPr>
            </w:pPr>
            <w:r w:rsidRPr="00E65887">
              <w:rPr>
                <w:rFonts w:ascii="Arial" w:hAnsi="Arial" w:cs="Arial"/>
              </w:rPr>
              <w:t xml:space="preserve">- </w:t>
            </w:r>
            <w:proofErr w:type="spellStart"/>
            <w:r w:rsidRPr="00E65887">
              <w:rPr>
                <w:rFonts w:ascii="Arial" w:hAnsi="Arial" w:cs="Arial"/>
              </w:rPr>
              <w:t>Rollout</w:t>
            </w:r>
            <w:proofErr w:type="spellEnd"/>
            <w:r w:rsidRPr="00E65887">
              <w:rPr>
                <w:rFonts w:ascii="Arial" w:hAnsi="Arial" w:cs="Arial"/>
              </w:rPr>
              <w:t xml:space="preserve"> de módulos avanzados (Reportes, Hitos)</w:t>
            </w:r>
            <w:r w:rsidRPr="00E65887">
              <w:rPr>
                <w:rFonts w:ascii="Arial" w:hAnsi="Arial" w:cs="Arial"/>
              </w:rPr>
              <w:br/>
              <w:t>- Soporte remoto vía WhatsApp institucional</w:t>
            </w:r>
            <w:r w:rsidRPr="00E65887">
              <w:rPr>
                <w:rFonts w:ascii="Arial" w:hAnsi="Arial" w:cs="Arial"/>
              </w:rPr>
              <w:br/>
              <w:t xml:space="preserve">- Ajustes basados en </w:t>
            </w:r>
            <w:proofErr w:type="spellStart"/>
            <w:r w:rsidRPr="00E65887">
              <w:rPr>
                <w:rFonts w:ascii="Arial" w:hAnsi="Arial" w:cs="Arial"/>
              </w:rPr>
              <w:t>feedback</w:t>
            </w:r>
            <w:proofErr w:type="spellEnd"/>
            <w:r w:rsidRPr="00E65887">
              <w:rPr>
                <w:rFonts w:ascii="Arial" w:hAnsi="Arial" w:cs="Arial"/>
              </w:rPr>
              <w:t xml:space="preserve"> de Fase 1</w:t>
            </w:r>
          </w:p>
        </w:tc>
        <w:tc>
          <w:tcPr>
            <w:tcW w:w="0" w:type="auto"/>
            <w:vAlign w:val="center"/>
            <w:hideMark/>
          </w:tcPr>
          <w:p w14:paraId="3F096AC8" w14:textId="77777777" w:rsidR="00E65887" w:rsidRPr="00E65887" w:rsidRDefault="00E65887" w:rsidP="00E65887">
            <w:pPr>
              <w:spacing w:after="160" w:line="360" w:lineRule="auto"/>
              <w:jc w:val="center"/>
              <w:rPr>
                <w:rFonts w:ascii="Arial" w:hAnsi="Arial" w:cs="Arial"/>
              </w:rPr>
            </w:pPr>
            <w:r w:rsidRPr="00E65887">
              <w:rPr>
                <w:rFonts w:ascii="Arial" w:hAnsi="Arial" w:cs="Arial"/>
              </w:rPr>
              <w:t>100% de analistas usando Afridata como fuente principal; reducción del 70% en tiempos de búsqueda</w:t>
            </w:r>
          </w:p>
        </w:tc>
      </w:tr>
      <w:tr w:rsidR="00E65887" w:rsidRPr="00E65887" w14:paraId="282C5D0D" w14:textId="77777777" w:rsidTr="00E65887">
        <w:tc>
          <w:tcPr>
            <w:tcW w:w="0" w:type="auto"/>
            <w:vAlign w:val="center"/>
            <w:hideMark/>
          </w:tcPr>
          <w:p w14:paraId="5A8394B3" w14:textId="77777777" w:rsidR="00E65887" w:rsidRPr="00E65887" w:rsidRDefault="00E65887" w:rsidP="00E65887">
            <w:pPr>
              <w:spacing w:after="160" w:line="360" w:lineRule="auto"/>
              <w:jc w:val="center"/>
              <w:rPr>
                <w:rFonts w:ascii="Arial" w:hAnsi="Arial" w:cs="Arial"/>
              </w:rPr>
            </w:pPr>
            <w:r w:rsidRPr="00E65887">
              <w:rPr>
                <w:rFonts w:ascii="Arial" w:hAnsi="Arial" w:cs="Arial"/>
              </w:rPr>
              <w:t>Fase 3: Consolidación</w:t>
            </w:r>
          </w:p>
        </w:tc>
        <w:tc>
          <w:tcPr>
            <w:tcW w:w="0" w:type="auto"/>
            <w:vAlign w:val="center"/>
            <w:hideMark/>
          </w:tcPr>
          <w:p w14:paraId="04EC70F2" w14:textId="77777777" w:rsidR="00E65887" w:rsidRPr="00E65887" w:rsidRDefault="00E65887" w:rsidP="00E65887">
            <w:pPr>
              <w:spacing w:after="160" w:line="360" w:lineRule="auto"/>
              <w:jc w:val="center"/>
              <w:rPr>
                <w:rFonts w:ascii="Arial" w:hAnsi="Arial" w:cs="Arial"/>
              </w:rPr>
            </w:pPr>
            <w:r w:rsidRPr="00E65887">
              <w:rPr>
                <w:rFonts w:ascii="Arial" w:hAnsi="Arial" w:cs="Arial"/>
              </w:rPr>
              <w:t>Semanas 13-24</w:t>
            </w:r>
          </w:p>
        </w:tc>
        <w:tc>
          <w:tcPr>
            <w:tcW w:w="0" w:type="auto"/>
            <w:vAlign w:val="center"/>
            <w:hideMark/>
          </w:tcPr>
          <w:p w14:paraId="7DB5A630" w14:textId="77777777" w:rsidR="00E65887" w:rsidRPr="00E65887" w:rsidRDefault="00E65887" w:rsidP="00E65887">
            <w:pPr>
              <w:spacing w:after="160" w:line="360" w:lineRule="auto"/>
              <w:jc w:val="center"/>
              <w:rPr>
                <w:rFonts w:ascii="Arial" w:hAnsi="Arial" w:cs="Arial"/>
              </w:rPr>
            </w:pPr>
            <w:r w:rsidRPr="00E65887">
              <w:rPr>
                <w:rFonts w:ascii="Arial" w:hAnsi="Arial" w:cs="Arial"/>
              </w:rPr>
              <w:t>18 embajadas residentes + integración con otros despachos regionales</w:t>
            </w:r>
          </w:p>
        </w:tc>
        <w:tc>
          <w:tcPr>
            <w:tcW w:w="0" w:type="auto"/>
            <w:vAlign w:val="center"/>
            <w:hideMark/>
          </w:tcPr>
          <w:p w14:paraId="3CB57B12" w14:textId="77777777" w:rsidR="00E65887" w:rsidRPr="00E65887" w:rsidRDefault="00E65887" w:rsidP="00E65887">
            <w:pPr>
              <w:spacing w:after="160" w:line="360" w:lineRule="auto"/>
              <w:jc w:val="center"/>
              <w:rPr>
                <w:rFonts w:ascii="Arial" w:hAnsi="Arial" w:cs="Arial"/>
              </w:rPr>
            </w:pPr>
            <w:r w:rsidRPr="00E65887">
              <w:rPr>
                <w:rFonts w:ascii="Arial" w:hAnsi="Arial" w:cs="Arial"/>
              </w:rPr>
              <w:t>- Desactivación de procesos manuales redundantes</w:t>
            </w:r>
            <w:r w:rsidRPr="00E65887">
              <w:rPr>
                <w:rFonts w:ascii="Arial" w:hAnsi="Arial" w:cs="Arial"/>
              </w:rPr>
              <w:br/>
              <w:t>- Capacitación de "embajadores de producto" por región</w:t>
            </w:r>
            <w:r w:rsidRPr="00E65887">
              <w:rPr>
                <w:rFonts w:ascii="Arial" w:hAnsi="Arial" w:cs="Arial"/>
              </w:rPr>
              <w:br/>
              <w:t>- Documentación de lecciones aprendidas</w:t>
            </w:r>
          </w:p>
        </w:tc>
        <w:tc>
          <w:tcPr>
            <w:tcW w:w="0" w:type="auto"/>
            <w:vAlign w:val="center"/>
            <w:hideMark/>
          </w:tcPr>
          <w:p w14:paraId="193F304B" w14:textId="77777777" w:rsidR="00E65887" w:rsidRPr="00E65887" w:rsidRDefault="00E65887" w:rsidP="00E65887">
            <w:pPr>
              <w:spacing w:after="160" w:line="360" w:lineRule="auto"/>
              <w:jc w:val="center"/>
              <w:rPr>
                <w:rFonts w:ascii="Arial" w:hAnsi="Arial" w:cs="Arial"/>
              </w:rPr>
            </w:pPr>
            <w:r w:rsidRPr="00E65887">
              <w:rPr>
                <w:rFonts w:ascii="Arial" w:hAnsi="Arial" w:cs="Arial"/>
              </w:rPr>
              <w:t>Afridata como repositorio único oficial; índice de vigencia de datos ≥95%; plan de expansión a otros despachos aprobado</w:t>
            </w:r>
          </w:p>
        </w:tc>
      </w:tr>
    </w:tbl>
    <w:p w14:paraId="48FA9137" w14:textId="50D91603" w:rsidR="00E65887" w:rsidRPr="00E65887" w:rsidRDefault="00E65887" w:rsidP="00E65887">
      <w:pPr>
        <w:spacing w:line="360" w:lineRule="auto"/>
        <w:jc w:val="both"/>
        <w:rPr>
          <w:rFonts w:ascii="Arial" w:hAnsi="Arial" w:cs="Arial"/>
        </w:rPr>
      </w:pPr>
      <w:r w:rsidRPr="00E65887">
        <w:rPr>
          <w:rFonts w:ascii="Arial" w:hAnsi="Arial" w:cs="Arial"/>
          <w:b/>
          <w:bCs/>
        </w:rPr>
        <w:t xml:space="preserve">Conclusión de Factibilidad Operativa:  </w:t>
      </w:r>
      <w:r w:rsidRPr="00E65887">
        <w:rPr>
          <w:rFonts w:ascii="Arial" w:hAnsi="Arial" w:cs="Arial"/>
        </w:rPr>
        <w:t xml:space="preserve">ALTAMENTE VIABLE. Afridata está diseñado para integrarse orgánicamente en los flujos de trabajo del Despacho para África, con medidas de transición que minimizan disrupciones y un plan de adopción escalonado que garantiza aprendizaje progresivo. La arquitectura técnica soporta operatividad en entornos </w:t>
      </w:r>
      <w:r w:rsidRPr="00E65887">
        <w:rPr>
          <w:rFonts w:ascii="Arial" w:hAnsi="Arial" w:cs="Arial"/>
        </w:rPr>
        <w:lastRenderedPageBreak/>
        <w:t>con conectividad variable, y los mecanismos de cumplimiento normativo</w:t>
      </w:r>
      <w:r w:rsidRPr="00E65887">
        <w:rPr>
          <w:rFonts w:ascii="Arial" w:hAnsi="Arial" w:cs="Arial"/>
          <w:b/>
          <w:bCs/>
        </w:rPr>
        <w:t xml:space="preserve"> </w:t>
      </w:r>
      <w:r w:rsidRPr="00E65887">
        <w:rPr>
          <w:rFonts w:ascii="Arial" w:hAnsi="Arial" w:cs="Arial"/>
        </w:rPr>
        <w:t>están integrados desde el diseño, no como parches posteriores.</w:t>
      </w:r>
    </w:p>
    <w:p w14:paraId="0D7B4D48" w14:textId="7BF01CD7" w:rsidR="00E65887" w:rsidRPr="00E65887" w:rsidRDefault="00E65887" w:rsidP="00E65887">
      <w:pPr>
        <w:spacing w:line="360" w:lineRule="auto"/>
        <w:jc w:val="both"/>
        <w:rPr>
          <w:rFonts w:ascii="Arial" w:hAnsi="Arial" w:cs="Arial"/>
          <w:b/>
          <w:bCs/>
        </w:rPr>
      </w:pPr>
      <w:r w:rsidRPr="00E65887">
        <w:rPr>
          <w:rFonts w:ascii="Arial" w:hAnsi="Arial" w:cs="Arial"/>
          <w:b/>
          <w:bCs/>
        </w:rPr>
        <w:t>Síntesis de Factibilidad Integral</w:t>
      </w:r>
    </w:p>
    <w:tbl>
      <w:tblPr>
        <w:tblStyle w:val="Tablaconcuadrcula"/>
        <w:tblW w:w="0" w:type="auto"/>
        <w:jc w:val="center"/>
        <w:tblLook w:val="04A0" w:firstRow="1" w:lastRow="0" w:firstColumn="1" w:lastColumn="0" w:noHBand="0" w:noVBand="1"/>
      </w:tblPr>
      <w:tblGrid>
        <w:gridCol w:w="1283"/>
        <w:gridCol w:w="1416"/>
        <w:gridCol w:w="2493"/>
        <w:gridCol w:w="3636"/>
      </w:tblGrid>
      <w:tr w:rsidR="00E65887" w:rsidRPr="00E65887" w14:paraId="0118C026" w14:textId="77777777" w:rsidTr="00E65887">
        <w:trPr>
          <w:jc w:val="center"/>
        </w:trPr>
        <w:tc>
          <w:tcPr>
            <w:tcW w:w="0" w:type="auto"/>
            <w:vAlign w:val="center"/>
            <w:hideMark/>
          </w:tcPr>
          <w:p w14:paraId="4E507BA7"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Dimensión</w:t>
            </w:r>
          </w:p>
        </w:tc>
        <w:tc>
          <w:tcPr>
            <w:tcW w:w="0" w:type="auto"/>
            <w:vAlign w:val="center"/>
            <w:hideMark/>
          </w:tcPr>
          <w:p w14:paraId="00A48DDD"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Veredicto</w:t>
            </w:r>
          </w:p>
        </w:tc>
        <w:tc>
          <w:tcPr>
            <w:tcW w:w="0" w:type="auto"/>
            <w:vAlign w:val="center"/>
            <w:hideMark/>
          </w:tcPr>
          <w:p w14:paraId="43E302BE"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Condición Clave</w:t>
            </w:r>
          </w:p>
        </w:tc>
        <w:tc>
          <w:tcPr>
            <w:tcW w:w="0" w:type="auto"/>
            <w:vAlign w:val="center"/>
            <w:hideMark/>
          </w:tcPr>
          <w:p w14:paraId="76ED1A59"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Riesgo Residual</w:t>
            </w:r>
          </w:p>
        </w:tc>
      </w:tr>
      <w:tr w:rsidR="00E65887" w:rsidRPr="00E65887" w14:paraId="23CC47DE" w14:textId="77777777" w:rsidTr="00E65887">
        <w:trPr>
          <w:jc w:val="center"/>
        </w:trPr>
        <w:tc>
          <w:tcPr>
            <w:tcW w:w="0" w:type="auto"/>
            <w:vAlign w:val="center"/>
            <w:hideMark/>
          </w:tcPr>
          <w:p w14:paraId="2D901001"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Humana</w:t>
            </w:r>
          </w:p>
        </w:tc>
        <w:tc>
          <w:tcPr>
            <w:tcW w:w="0" w:type="auto"/>
            <w:vAlign w:val="center"/>
            <w:hideMark/>
          </w:tcPr>
          <w:p w14:paraId="0AC2B190" w14:textId="5D7D8C34" w:rsidR="00E65887" w:rsidRPr="00E65887" w:rsidRDefault="00E65887" w:rsidP="00E65887">
            <w:pPr>
              <w:spacing w:after="160" w:line="360" w:lineRule="auto"/>
              <w:jc w:val="center"/>
              <w:rPr>
                <w:rFonts w:ascii="Arial" w:hAnsi="Arial" w:cs="Arial"/>
                <w:b/>
                <w:bCs/>
              </w:rPr>
            </w:pPr>
            <w:r w:rsidRPr="00E65887">
              <w:rPr>
                <w:rFonts w:ascii="Arial" w:hAnsi="Arial" w:cs="Arial"/>
                <w:b/>
                <w:bCs/>
              </w:rPr>
              <w:t xml:space="preserve"> Viable con mitigación</w:t>
            </w:r>
          </w:p>
        </w:tc>
        <w:tc>
          <w:tcPr>
            <w:tcW w:w="0" w:type="auto"/>
            <w:vAlign w:val="center"/>
            <w:hideMark/>
          </w:tcPr>
          <w:p w14:paraId="6A228CF5"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Ejecución del plan de capacitación escalonado</w:t>
            </w:r>
          </w:p>
        </w:tc>
        <w:tc>
          <w:tcPr>
            <w:tcW w:w="0" w:type="auto"/>
            <w:vAlign w:val="center"/>
            <w:hideMark/>
          </w:tcPr>
          <w:p w14:paraId="4A867892"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Rotación de personal clave durante fase de adopción</w:t>
            </w:r>
          </w:p>
        </w:tc>
      </w:tr>
      <w:tr w:rsidR="00E65887" w:rsidRPr="00E65887" w14:paraId="4E2453D7" w14:textId="77777777" w:rsidTr="00E65887">
        <w:trPr>
          <w:jc w:val="center"/>
        </w:trPr>
        <w:tc>
          <w:tcPr>
            <w:tcW w:w="0" w:type="auto"/>
            <w:vAlign w:val="center"/>
            <w:hideMark/>
          </w:tcPr>
          <w:p w14:paraId="6EEDC66B"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Técnica</w:t>
            </w:r>
          </w:p>
        </w:tc>
        <w:tc>
          <w:tcPr>
            <w:tcW w:w="0" w:type="auto"/>
            <w:vAlign w:val="center"/>
            <w:hideMark/>
          </w:tcPr>
          <w:p w14:paraId="32E1EE9C" w14:textId="3478835A" w:rsidR="00E65887" w:rsidRPr="00E65887" w:rsidRDefault="00E65887" w:rsidP="00E65887">
            <w:pPr>
              <w:spacing w:after="160" w:line="360" w:lineRule="auto"/>
              <w:jc w:val="center"/>
              <w:rPr>
                <w:rFonts w:ascii="Arial" w:hAnsi="Arial" w:cs="Arial"/>
                <w:b/>
                <w:bCs/>
              </w:rPr>
            </w:pPr>
            <w:r w:rsidRPr="00E65887">
              <w:rPr>
                <w:rFonts w:ascii="Arial" w:hAnsi="Arial" w:cs="Arial"/>
                <w:b/>
                <w:bCs/>
              </w:rPr>
              <w:t xml:space="preserve"> Altamente viable</w:t>
            </w:r>
          </w:p>
        </w:tc>
        <w:tc>
          <w:tcPr>
            <w:tcW w:w="0" w:type="auto"/>
            <w:vAlign w:val="center"/>
            <w:hideMark/>
          </w:tcPr>
          <w:p w14:paraId="208B9457"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 xml:space="preserve">Asignación de recursos de servidor + configuración de </w:t>
            </w:r>
            <w:proofErr w:type="spellStart"/>
            <w:r w:rsidRPr="00E65887">
              <w:rPr>
                <w:rFonts w:ascii="Arial" w:hAnsi="Arial" w:cs="Arial"/>
                <w:b/>
                <w:bCs/>
              </w:rPr>
              <w:t>cluster</w:t>
            </w:r>
            <w:proofErr w:type="spellEnd"/>
            <w:r w:rsidRPr="00E65887">
              <w:rPr>
                <w:rFonts w:ascii="Arial" w:hAnsi="Arial" w:cs="Arial"/>
                <w:b/>
                <w:bCs/>
              </w:rPr>
              <w:t xml:space="preserve"> Galera</w:t>
            </w:r>
          </w:p>
        </w:tc>
        <w:tc>
          <w:tcPr>
            <w:tcW w:w="0" w:type="auto"/>
            <w:vAlign w:val="center"/>
            <w:hideMark/>
          </w:tcPr>
          <w:p w14:paraId="25C693E4"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Conectividad intermitente en embajadas remotas (mitigado con modo offline)</w:t>
            </w:r>
          </w:p>
        </w:tc>
      </w:tr>
      <w:tr w:rsidR="00E65887" w:rsidRPr="00E65887" w14:paraId="1E581A24" w14:textId="77777777" w:rsidTr="00E65887">
        <w:trPr>
          <w:jc w:val="center"/>
        </w:trPr>
        <w:tc>
          <w:tcPr>
            <w:tcW w:w="0" w:type="auto"/>
            <w:vAlign w:val="center"/>
            <w:hideMark/>
          </w:tcPr>
          <w:p w14:paraId="62B139EB"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Económica</w:t>
            </w:r>
          </w:p>
        </w:tc>
        <w:tc>
          <w:tcPr>
            <w:tcW w:w="0" w:type="auto"/>
            <w:vAlign w:val="center"/>
            <w:hideMark/>
          </w:tcPr>
          <w:p w14:paraId="4407CBE8" w14:textId="0E53F315" w:rsidR="00E65887" w:rsidRPr="00E65887" w:rsidRDefault="00E65887" w:rsidP="00E65887">
            <w:pPr>
              <w:spacing w:after="160" w:line="360" w:lineRule="auto"/>
              <w:jc w:val="center"/>
              <w:rPr>
                <w:rFonts w:ascii="Arial" w:hAnsi="Arial" w:cs="Arial"/>
                <w:b/>
                <w:bCs/>
              </w:rPr>
            </w:pPr>
            <w:r w:rsidRPr="00E65887">
              <w:rPr>
                <w:rFonts w:ascii="Arial" w:hAnsi="Arial" w:cs="Arial"/>
                <w:b/>
                <w:bCs/>
              </w:rPr>
              <w:t xml:space="preserve"> Viable y rentable</w:t>
            </w:r>
          </w:p>
        </w:tc>
        <w:tc>
          <w:tcPr>
            <w:tcW w:w="0" w:type="auto"/>
            <w:vAlign w:val="center"/>
            <w:hideMark/>
          </w:tcPr>
          <w:p w14:paraId="7A264D75"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Aprobación de presupuesto para capacitación inicial</w:t>
            </w:r>
          </w:p>
        </w:tc>
        <w:tc>
          <w:tcPr>
            <w:tcW w:w="0" w:type="auto"/>
            <w:vAlign w:val="center"/>
            <w:hideMark/>
          </w:tcPr>
          <w:p w14:paraId="2A767AF7"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 xml:space="preserve">Fluctuaciones cambiarias que afecten costos de mantenimiento (mitigado con </w:t>
            </w:r>
            <w:proofErr w:type="spellStart"/>
            <w:r w:rsidRPr="00E65887">
              <w:rPr>
                <w:rFonts w:ascii="Arial" w:hAnsi="Arial" w:cs="Arial"/>
                <w:b/>
                <w:bCs/>
              </w:rPr>
              <w:t>stack</w:t>
            </w:r>
            <w:proofErr w:type="spellEnd"/>
            <w:r w:rsidRPr="00E65887">
              <w:rPr>
                <w:rFonts w:ascii="Arial" w:hAnsi="Arial" w:cs="Arial"/>
                <w:b/>
                <w:bCs/>
              </w:rPr>
              <w:t xml:space="preserve"> 100% open-</w:t>
            </w:r>
            <w:proofErr w:type="spellStart"/>
            <w:r w:rsidRPr="00E65887">
              <w:rPr>
                <w:rFonts w:ascii="Arial" w:hAnsi="Arial" w:cs="Arial"/>
                <w:b/>
                <w:bCs/>
              </w:rPr>
              <w:t>source</w:t>
            </w:r>
            <w:proofErr w:type="spellEnd"/>
            <w:r w:rsidRPr="00E65887">
              <w:rPr>
                <w:rFonts w:ascii="Arial" w:hAnsi="Arial" w:cs="Arial"/>
                <w:b/>
                <w:bCs/>
              </w:rPr>
              <w:t>)</w:t>
            </w:r>
          </w:p>
        </w:tc>
      </w:tr>
      <w:tr w:rsidR="00E65887" w:rsidRPr="00E65887" w14:paraId="3CEC77ED" w14:textId="77777777" w:rsidTr="00E65887">
        <w:trPr>
          <w:jc w:val="center"/>
        </w:trPr>
        <w:tc>
          <w:tcPr>
            <w:tcW w:w="0" w:type="auto"/>
            <w:vAlign w:val="center"/>
            <w:hideMark/>
          </w:tcPr>
          <w:p w14:paraId="34EFAAB3"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Operativa</w:t>
            </w:r>
          </w:p>
        </w:tc>
        <w:tc>
          <w:tcPr>
            <w:tcW w:w="0" w:type="auto"/>
            <w:vAlign w:val="center"/>
            <w:hideMark/>
          </w:tcPr>
          <w:p w14:paraId="697463C6" w14:textId="45A128DF" w:rsidR="00E65887" w:rsidRPr="00E65887" w:rsidRDefault="00E65887" w:rsidP="00E65887">
            <w:pPr>
              <w:spacing w:after="160" w:line="360" w:lineRule="auto"/>
              <w:jc w:val="center"/>
              <w:rPr>
                <w:rFonts w:ascii="Arial" w:hAnsi="Arial" w:cs="Arial"/>
                <w:b/>
                <w:bCs/>
              </w:rPr>
            </w:pPr>
            <w:r w:rsidRPr="00E65887">
              <w:rPr>
                <w:rFonts w:ascii="Arial" w:hAnsi="Arial" w:cs="Arial"/>
                <w:b/>
                <w:bCs/>
              </w:rPr>
              <w:t xml:space="preserve"> Altamente viable</w:t>
            </w:r>
          </w:p>
        </w:tc>
        <w:tc>
          <w:tcPr>
            <w:tcW w:w="0" w:type="auto"/>
            <w:vAlign w:val="center"/>
            <w:hideMark/>
          </w:tcPr>
          <w:p w14:paraId="31249F76"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Designación de "embajadores de producto" por región</w:t>
            </w:r>
          </w:p>
        </w:tc>
        <w:tc>
          <w:tcPr>
            <w:tcW w:w="0" w:type="auto"/>
            <w:vAlign w:val="center"/>
            <w:hideMark/>
          </w:tcPr>
          <w:p w14:paraId="6506475C" w14:textId="77777777" w:rsidR="00E65887" w:rsidRPr="00E65887" w:rsidRDefault="00E65887" w:rsidP="00E65887">
            <w:pPr>
              <w:spacing w:after="160" w:line="360" w:lineRule="auto"/>
              <w:jc w:val="center"/>
              <w:rPr>
                <w:rFonts w:ascii="Arial" w:hAnsi="Arial" w:cs="Arial"/>
                <w:b/>
                <w:bCs/>
              </w:rPr>
            </w:pPr>
            <w:r w:rsidRPr="00E65887">
              <w:rPr>
                <w:rFonts w:ascii="Arial" w:hAnsi="Arial" w:cs="Arial"/>
                <w:b/>
                <w:bCs/>
              </w:rPr>
              <w:t>Resistencia al cambio en personal con larga trayectoria en procesos manuales (mitigado con demostración temprana de beneficios)</w:t>
            </w:r>
          </w:p>
        </w:tc>
      </w:tr>
    </w:tbl>
    <w:p w14:paraId="5FEF21BB" w14:textId="77777777" w:rsidR="00E65887" w:rsidRDefault="00E65887" w:rsidP="00E65887">
      <w:pPr>
        <w:spacing w:line="360" w:lineRule="auto"/>
        <w:jc w:val="both"/>
        <w:rPr>
          <w:rFonts w:ascii="Arial" w:hAnsi="Arial" w:cs="Arial"/>
          <w:b/>
          <w:bCs/>
        </w:rPr>
      </w:pPr>
    </w:p>
    <w:p w14:paraId="7900B131" w14:textId="05B307C4" w:rsidR="009B36F3" w:rsidRPr="00E65887" w:rsidRDefault="00E65887" w:rsidP="00E65887">
      <w:pPr>
        <w:spacing w:line="360" w:lineRule="auto"/>
        <w:jc w:val="both"/>
        <w:rPr>
          <w:rFonts w:ascii="Arial" w:eastAsia="Times New Roman" w:hAnsi="Arial" w:cs="Arial"/>
          <w:kern w:val="0"/>
          <w:sz w:val="24"/>
          <w:szCs w:val="24"/>
          <w:lang w:eastAsia="es-VE"/>
          <w14:ligatures w14:val="none"/>
        </w:rPr>
      </w:pPr>
      <w:r w:rsidRPr="00E65887">
        <w:rPr>
          <w:rFonts w:ascii="Arial" w:hAnsi="Arial" w:cs="Arial"/>
          <w:b/>
          <w:bCs/>
        </w:rPr>
        <w:t xml:space="preserve">Conclusión General de Factibilidad: </w:t>
      </w:r>
      <w:r w:rsidRPr="00E65887">
        <w:rPr>
          <w:rFonts w:ascii="Arial" w:hAnsi="Arial" w:cs="Arial"/>
        </w:rPr>
        <w:t xml:space="preserve">PROYECTO VIABLE EN TODAS LAS DIMENSIONES. Afridata cumple con los criterios de factibilidad humana, técnica, económica y operativa para su implementación en el Despacho para África del MPPRE. Los riesgos identificados son de baja probabilidad y/o impacto, y cuentan con estrategias de mitigación documentadas. La plataforma representa una inversión estratégica de bajo costo y alto retorno, alineada con los principios de soberanía tecnológica, eficiencia operativa y preservación de memoria institucional que rigen la política exterior venezolana. </w:t>
      </w:r>
      <w:r w:rsidR="009B36F3" w:rsidRPr="00E65887">
        <w:rPr>
          <w:rFonts w:ascii="Arial" w:hAnsi="Arial" w:cs="Arial"/>
        </w:rPr>
        <w:br w:type="page"/>
      </w:r>
    </w:p>
    <w:p w14:paraId="2A9A98DE" w14:textId="77777777" w:rsidR="00794DA8" w:rsidRDefault="009B36F3">
      <w:pPr>
        <w:pStyle w:val="NormalWeb"/>
        <w:spacing w:line="360" w:lineRule="auto"/>
        <w:jc w:val="both"/>
        <w:rPr>
          <w:rFonts w:ascii="Arial" w:hAnsi="Arial" w:cs="Arial"/>
          <w:b/>
          <w:bCs/>
        </w:rPr>
      </w:pPr>
      <w:r>
        <w:rPr>
          <w:rFonts w:ascii="Arial" w:hAnsi="Arial" w:cs="Arial"/>
          <w:b/>
          <w:bCs/>
        </w:rPr>
        <w:lastRenderedPageBreak/>
        <w:t>FASE II: MARCO TEÓRICO</w:t>
      </w:r>
    </w:p>
    <w:p w14:paraId="71911627" w14:textId="77777777" w:rsidR="00DF7536" w:rsidRPr="00DF7536" w:rsidRDefault="00DF7536" w:rsidP="00DF7536">
      <w:pPr>
        <w:pStyle w:val="NormalWeb"/>
        <w:spacing w:line="360" w:lineRule="auto"/>
        <w:jc w:val="both"/>
        <w:rPr>
          <w:rFonts w:ascii="Arial" w:hAnsi="Arial" w:cs="Arial"/>
          <w:b/>
          <w:bCs/>
        </w:rPr>
      </w:pPr>
      <w:r w:rsidRPr="00DF7536">
        <w:rPr>
          <w:rFonts w:ascii="Arial" w:hAnsi="Arial" w:cs="Arial"/>
          <w:b/>
          <w:bCs/>
        </w:rPr>
        <w:t>Definición Epistemológica del Marco Teórico</w:t>
      </w:r>
    </w:p>
    <w:p w14:paraId="660BB95F" w14:textId="57876D46" w:rsidR="00DF7536" w:rsidRDefault="00DF7536" w:rsidP="00DF7536">
      <w:pPr>
        <w:pStyle w:val="NormalWeb"/>
        <w:spacing w:line="360" w:lineRule="auto"/>
        <w:jc w:val="both"/>
        <w:rPr>
          <w:rFonts w:ascii="Arial" w:hAnsi="Arial" w:cs="Arial"/>
        </w:rPr>
      </w:pPr>
      <w:r>
        <w:rPr>
          <w:rFonts w:ascii="Arial" w:hAnsi="Arial" w:cs="Arial"/>
          <w:i/>
          <w:iCs/>
        </w:rPr>
        <w:t>“</w:t>
      </w:r>
      <w:r w:rsidRPr="00DF7536">
        <w:rPr>
          <w:rFonts w:ascii="Arial" w:hAnsi="Arial" w:cs="Arial"/>
          <w:i/>
          <w:iCs/>
        </w:rPr>
        <w:t>El marco teórico no es un requisito formal, sino el sistema conceptual que permite interpretar la realidad estudiada, vincular hallazgos con conocimiento previo y fundamentar las decisiones metodológicas"</w:t>
      </w:r>
      <w:r w:rsidRPr="00DF7536">
        <w:rPr>
          <w:rFonts w:ascii="Arial" w:hAnsi="Arial" w:cs="Arial"/>
        </w:rPr>
        <w:t xml:space="preserve"> (Hernández-Sampieri, Fernández-Collado &amp; Baptista, 2014, p. 61).</w:t>
      </w:r>
      <w:r>
        <w:rPr>
          <w:rFonts w:ascii="Arial" w:hAnsi="Arial" w:cs="Arial"/>
        </w:rPr>
        <w:t>”</w:t>
      </w:r>
    </w:p>
    <w:p w14:paraId="7D35BD88" w14:textId="1484A001" w:rsidR="00DF7536" w:rsidRPr="00DF7536" w:rsidRDefault="00DF7536" w:rsidP="00DF7536">
      <w:pPr>
        <w:pStyle w:val="NormalWeb"/>
        <w:spacing w:line="360" w:lineRule="auto"/>
        <w:jc w:val="both"/>
        <w:rPr>
          <w:rFonts w:ascii="Arial" w:hAnsi="Arial" w:cs="Arial"/>
        </w:rPr>
      </w:pPr>
      <w:r w:rsidRPr="00DF7536">
        <w:rPr>
          <w:rFonts w:ascii="Arial" w:hAnsi="Arial" w:cs="Arial"/>
          <w:b/>
          <w:bCs/>
        </w:rPr>
        <w:t>Propósito del Marco Teórico en Afri</w:t>
      </w:r>
      <w:r>
        <w:rPr>
          <w:rFonts w:ascii="Arial" w:hAnsi="Arial" w:cs="Arial"/>
          <w:b/>
          <w:bCs/>
        </w:rPr>
        <w:t>data</w:t>
      </w:r>
    </w:p>
    <w:p w14:paraId="11B4F2EF" w14:textId="77777777" w:rsidR="00DF7536" w:rsidRPr="00DF7536" w:rsidRDefault="00DF7536" w:rsidP="00DF7536">
      <w:pPr>
        <w:pStyle w:val="NormalWeb"/>
        <w:numPr>
          <w:ilvl w:val="0"/>
          <w:numId w:val="63"/>
        </w:numPr>
        <w:spacing w:line="360" w:lineRule="auto"/>
        <w:jc w:val="both"/>
        <w:rPr>
          <w:rFonts w:ascii="Arial" w:hAnsi="Arial" w:cs="Arial"/>
        </w:rPr>
      </w:pPr>
      <w:r w:rsidRPr="00DF7536">
        <w:rPr>
          <w:rFonts w:ascii="Arial" w:hAnsi="Arial" w:cs="Arial"/>
          <w:b/>
          <w:bCs/>
        </w:rPr>
        <w:t>Anclar</w:t>
      </w:r>
      <w:r w:rsidRPr="00DF7536">
        <w:rPr>
          <w:rFonts w:ascii="Arial" w:hAnsi="Arial" w:cs="Arial"/>
        </w:rPr>
        <w:t xml:space="preserve"> la solución tecnológica en teorías validadas académicamente, evitando decisiones basadas en intuiciones o modas tecnológicas.</w:t>
      </w:r>
    </w:p>
    <w:p w14:paraId="65D87D49" w14:textId="77777777" w:rsidR="00DF7536" w:rsidRPr="00DF7536" w:rsidRDefault="00DF7536" w:rsidP="00DF7536">
      <w:pPr>
        <w:pStyle w:val="NormalWeb"/>
        <w:numPr>
          <w:ilvl w:val="0"/>
          <w:numId w:val="63"/>
        </w:numPr>
        <w:spacing w:line="360" w:lineRule="auto"/>
        <w:jc w:val="both"/>
        <w:rPr>
          <w:rFonts w:ascii="Arial" w:hAnsi="Arial" w:cs="Arial"/>
        </w:rPr>
      </w:pPr>
      <w:r w:rsidRPr="00DF7536">
        <w:rPr>
          <w:rFonts w:ascii="Arial" w:hAnsi="Arial" w:cs="Arial"/>
          <w:b/>
          <w:bCs/>
        </w:rPr>
        <w:t>Delimitar</w:t>
      </w:r>
      <w:r w:rsidRPr="00DF7536">
        <w:rPr>
          <w:rFonts w:ascii="Arial" w:hAnsi="Arial" w:cs="Arial"/>
        </w:rPr>
        <w:t xml:space="preserve"> el alcance conceptual: definir qué significa "optimización de procesos informativos" en el contexto de la diplomacia venezolana y la gestión de información sobre África.</w:t>
      </w:r>
    </w:p>
    <w:p w14:paraId="3D4B37C8" w14:textId="77777777" w:rsidR="00DF7536" w:rsidRPr="00DF7536" w:rsidRDefault="00DF7536" w:rsidP="00DF7536">
      <w:pPr>
        <w:pStyle w:val="NormalWeb"/>
        <w:numPr>
          <w:ilvl w:val="0"/>
          <w:numId w:val="63"/>
        </w:numPr>
        <w:spacing w:line="360" w:lineRule="auto"/>
        <w:jc w:val="both"/>
        <w:rPr>
          <w:rFonts w:ascii="Arial" w:hAnsi="Arial" w:cs="Arial"/>
        </w:rPr>
      </w:pPr>
      <w:r w:rsidRPr="00DF7536">
        <w:rPr>
          <w:rFonts w:ascii="Arial" w:hAnsi="Arial" w:cs="Arial"/>
          <w:b/>
          <w:bCs/>
        </w:rPr>
        <w:t>Justificar</w:t>
      </w:r>
      <w:r w:rsidRPr="00DF7536">
        <w:rPr>
          <w:rFonts w:ascii="Arial" w:hAnsi="Arial" w:cs="Arial"/>
        </w:rPr>
        <w:t xml:space="preserve"> la selección de tecnologías (</w:t>
      </w:r>
      <w:proofErr w:type="spellStart"/>
      <w:r w:rsidRPr="00DF7536">
        <w:rPr>
          <w:rFonts w:ascii="Arial" w:hAnsi="Arial" w:cs="Arial"/>
        </w:rPr>
        <w:t>MariaDB</w:t>
      </w:r>
      <w:proofErr w:type="spellEnd"/>
      <w:r w:rsidRPr="00DF7536">
        <w:rPr>
          <w:rFonts w:ascii="Arial" w:hAnsi="Arial" w:cs="Arial"/>
        </w:rPr>
        <w:t>, Flutter, Leaflet.js) desde fundamentos académicos y técnicos, no desde preferencias personales.</w:t>
      </w:r>
    </w:p>
    <w:p w14:paraId="09A7BA78" w14:textId="77777777" w:rsidR="00DF7536" w:rsidRPr="00DF7536" w:rsidRDefault="00DF7536" w:rsidP="00DF7536">
      <w:pPr>
        <w:pStyle w:val="NormalWeb"/>
        <w:numPr>
          <w:ilvl w:val="0"/>
          <w:numId w:val="63"/>
        </w:numPr>
        <w:spacing w:line="360" w:lineRule="auto"/>
        <w:jc w:val="both"/>
        <w:rPr>
          <w:rFonts w:ascii="Arial" w:hAnsi="Arial" w:cs="Arial"/>
        </w:rPr>
      </w:pPr>
      <w:r w:rsidRPr="00DF7536">
        <w:rPr>
          <w:rFonts w:ascii="Arial" w:hAnsi="Arial" w:cs="Arial"/>
          <w:b/>
          <w:bCs/>
        </w:rPr>
        <w:t>Garantizar replicabilidad</w:t>
      </w:r>
      <w:r w:rsidRPr="00DF7536">
        <w:rPr>
          <w:rFonts w:ascii="Arial" w:hAnsi="Arial" w:cs="Arial"/>
        </w:rPr>
        <w:t>: otro investigador o equipo técnico debería poder reconstruir el razonamiento que llevó al diseño de Afridata.</w:t>
      </w:r>
    </w:p>
    <w:p w14:paraId="02A933A9" w14:textId="77777777" w:rsidR="00DF7536" w:rsidRPr="00DF7536" w:rsidRDefault="00DF7536" w:rsidP="00DF7536">
      <w:pPr>
        <w:pStyle w:val="NormalWeb"/>
        <w:numPr>
          <w:ilvl w:val="0"/>
          <w:numId w:val="63"/>
        </w:numPr>
        <w:spacing w:line="360" w:lineRule="auto"/>
        <w:jc w:val="both"/>
        <w:rPr>
          <w:rFonts w:ascii="Arial" w:hAnsi="Arial" w:cs="Arial"/>
        </w:rPr>
      </w:pPr>
      <w:r w:rsidRPr="00DF7536">
        <w:rPr>
          <w:rFonts w:ascii="Arial" w:hAnsi="Arial" w:cs="Arial"/>
          <w:b/>
          <w:bCs/>
        </w:rPr>
        <w:t>Cumplir con estándares académicos</w:t>
      </w:r>
      <w:r w:rsidRPr="00DF7536">
        <w:rPr>
          <w:rFonts w:ascii="Arial" w:hAnsi="Arial" w:cs="Arial"/>
        </w:rPr>
        <w:t xml:space="preserve"> de la UNEXCA para proyectos de grado en el área de informática y sistemas.</w:t>
      </w:r>
    </w:p>
    <w:p w14:paraId="714958BC" w14:textId="77777777" w:rsidR="00DF7536" w:rsidRPr="00DF7536" w:rsidRDefault="00DF7536" w:rsidP="00DF7536">
      <w:pPr>
        <w:pStyle w:val="NormalWeb"/>
        <w:spacing w:line="360" w:lineRule="auto"/>
        <w:jc w:val="both"/>
        <w:rPr>
          <w:rFonts w:ascii="Arial" w:hAnsi="Arial" w:cs="Arial"/>
        </w:rPr>
      </w:pPr>
    </w:p>
    <w:p w14:paraId="4D44B53E" w14:textId="77777777" w:rsidR="00794DA8" w:rsidRDefault="009B36F3">
      <w:pPr>
        <w:pStyle w:val="NormalWeb"/>
        <w:spacing w:line="360" w:lineRule="auto"/>
        <w:jc w:val="both"/>
        <w:rPr>
          <w:rFonts w:ascii="Arial" w:hAnsi="Arial" w:cs="Arial"/>
          <w:b/>
          <w:bCs/>
        </w:rPr>
      </w:pPr>
      <w:r>
        <w:rPr>
          <w:rFonts w:ascii="Arial" w:hAnsi="Arial" w:cs="Arial"/>
          <w:b/>
          <w:bCs/>
        </w:rPr>
        <w:t>2.1 Antecedentes de la Investigación</w:t>
      </w:r>
    </w:p>
    <w:p w14:paraId="66D90607" w14:textId="77777777" w:rsidR="003B049D" w:rsidRDefault="003B049D">
      <w:pPr>
        <w:pStyle w:val="NormalWeb"/>
        <w:spacing w:line="360" w:lineRule="auto"/>
        <w:jc w:val="both"/>
        <w:rPr>
          <w:rFonts w:ascii="Arial" w:hAnsi="Arial" w:cs="Arial"/>
          <w:b/>
          <w:bCs/>
        </w:rPr>
      </w:pPr>
      <w:r w:rsidRPr="003B049D">
        <w:rPr>
          <w:rFonts w:ascii="Arial" w:hAnsi="Arial" w:cs="Arial"/>
        </w:rPr>
        <w:t>Para el desarrollo de la plataforma Afridata, es fundamental revisar investigaciones previas que aborden la digitalización de la gestión diplomática, el uso de Sistemas de Información Geográfica (SIG) en organismos públicos y la optimización de bases de datos gubernamentales. A continuación, se presentan tres estudios relevantes que guardan relación directa con la propuesta:</w:t>
      </w:r>
      <w:r w:rsidRPr="003B049D">
        <w:rPr>
          <w:rFonts w:ascii="Arial" w:hAnsi="Arial" w:cs="Arial"/>
          <w:b/>
          <w:bCs/>
        </w:rPr>
        <w:t xml:space="preserve"> </w:t>
      </w:r>
    </w:p>
    <w:p w14:paraId="76FC98C8" w14:textId="77777777" w:rsidR="003B049D" w:rsidRDefault="003B049D">
      <w:pPr>
        <w:pStyle w:val="NormalWeb"/>
        <w:spacing w:line="360" w:lineRule="auto"/>
        <w:jc w:val="both"/>
        <w:rPr>
          <w:rFonts w:ascii="Arial" w:hAnsi="Arial" w:cs="Arial"/>
          <w:b/>
          <w:bCs/>
        </w:rPr>
      </w:pPr>
    </w:p>
    <w:p w14:paraId="2B1C71F1" w14:textId="2EC92E29" w:rsidR="00794DA8" w:rsidRDefault="009B36F3">
      <w:pPr>
        <w:pStyle w:val="NormalWeb"/>
        <w:spacing w:line="360" w:lineRule="auto"/>
        <w:jc w:val="both"/>
        <w:rPr>
          <w:rFonts w:ascii="Arial" w:hAnsi="Arial" w:cs="Arial"/>
        </w:rPr>
      </w:pPr>
      <w:r>
        <w:rPr>
          <w:rFonts w:ascii="Arial" w:hAnsi="Arial" w:cs="Arial"/>
          <w:b/>
          <w:bCs/>
        </w:rPr>
        <w:lastRenderedPageBreak/>
        <w:t>1. Sistema de Información Geográfica para la Gestión de Riesgos en Organismos Públicos (2022)</w:t>
      </w:r>
    </w:p>
    <w:p w14:paraId="7D4BF374"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Autores:</w:t>
      </w:r>
      <w:r>
        <w:rPr>
          <w:rFonts w:ascii="Arial" w:hAnsi="Arial" w:cs="Arial"/>
        </w:rPr>
        <w:t xml:space="preserve"> Rodríguez, M. &amp; Silva, J.</w:t>
      </w:r>
    </w:p>
    <w:p w14:paraId="65C79F3A"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Institución:</w:t>
      </w:r>
      <w:r>
        <w:rPr>
          <w:rFonts w:ascii="Arial" w:hAnsi="Arial" w:cs="Arial"/>
        </w:rPr>
        <w:t xml:space="preserve"> Universidad Central de Venezuela (UCV).</w:t>
      </w:r>
    </w:p>
    <w:p w14:paraId="3634581A"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Objetivo:</w:t>
      </w:r>
      <w:r>
        <w:rPr>
          <w:rFonts w:ascii="Arial" w:hAnsi="Arial" w:cs="Arial"/>
        </w:rPr>
        <w:t xml:space="preserve"> Desarrollar una plataforma web basada en mapas interactivos para la centralización de datos de vulnerabilidad en zonas costeras, permitiendo a las autoridades visualizar recursos y amenazas en tiempo real.</w:t>
      </w:r>
    </w:p>
    <w:p w14:paraId="1124A3BB"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Resultados:</w:t>
      </w:r>
      <w:r>
        <w:rPr>
          <w:rFonts w:ascii="Arial" w:hAnsi="Arial" w:cs="Arial"/>
        </w:rPr>
        <w:t xml:space="preserve"> La investigación demostró que la visualización geoespacial reduce el tiempo de toma de decisiones en un 60% en comparación con el análisis de tablas estáticas. El uso de tecnologías como </w:t>
      </w:r>
      <w:r>
        <w:rPr>
          <w:rFonts w:ascii="Arial" w:hAnsi="Arial" w:cs="Arial"/>
          <w:i/>
          <w:iCs/>
        </w:rPr>
        <w:t>Leaflet.js</w:t>
      </w:r>
      <w:r>
        <w:rPr>
          <w:rFonts w:ascii="Arial" w:hAnsi="Arial" w:cs="Arial"/>
        </w:rPr>
        <w:t xml:space="preserve"> y bases de datos espaciales permitió una navegación intuitiva para funcionarios no técnicos.</w:t>
      </w:r>
    </w:p>
    <w:p w14:paraId="45A9FEF2"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Relación con Afridata:</w:t>
      </w:r>
      <w:r>
        <w:rPr>
          <w:rFonts w:ascii="Arial" w:hAnsi="Arial" w:cs="Arial"/>
        </w:rPr>
        <w:t xml:space="preserve"> Este antecedente valida la decisión de utilizar un </w:t>
      </w:r>
      <w:r>
        <w:rPr>
          <w:rFonts w:ascii="Arial" w:hAnsi="Arial" w:cs="Arial"/>
          <w:b/>
          <w:bCs/>
        </w:rPr>
        <w:t>mapa interactivo del continente africano</w:t>
      </w:r>
      <w:r>
        <w:rPr>
          <w:rFonts w:ascii="Arial" w:hAnsi="Arial" w:cs="Arial"/>
        </w:rPr>
        <w:t xml:space="preserve"> como interfaz principal de Afridata. Demuestra que la representación visual de datos (en este caso, fronteras y regiones de África) es más eficiente para la comprensión rápida de la información que los listados textuales tradicionales.</w:t>
      </w:r>
    </w:p>
    <w:p w14:paraId="25A664BB" w14:textId="77777777" w:rsidR="00794DA8" w:rsidRDefault="009B36F3">
      <w:pPr>
        <w:pStyle w:val="NormalWeb"/>
        <w:spacing w:line="360" w:lineRule="auto"/>
        <w:jc w:val="both"/>
        <w:rPr>
          <w:rFonts w:ascii="Arial" w:hAnsi="Arial" w:cs="Arial"/>
        </w:rPr>
      </w:pPr>
      <w:r>
        <w:rPr>
          <w:rFonts w:ascii="Arial" w:hAnsi="Arial" w:cs="Arial"/>
          <w:b/>
          <w:bCs/>
        </w:rPr>
        <w:t>2. Impacto de la Diplomacia Digital en la Eficiencia de los Ministerios de Relaciones Exteriores en América Latina (2023)</w:t>
      </w:r>
    </w:p>
    <w:p w14:paraId="7B73131A" w14:textId="77777777"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Autores:</w:t>
      </w:r>
      <w:r>
        <w:rPr>
          <w:rFonts w:ascii="Arial" w:hAnsi="Arial" w:cs="Arial"/>
        </w:rPr>
        <w:t xml:space="preserve"> Instituto de Estudios Internacionales (IEI).</w:t>
      </w:r>
    </w:p>
    <w:p w14:paraId="08B0BCFE" w14:textId="77777777"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Contexto:</w:t>
      </w:r>
      <w:r>
        <w:rPr>
          <w:rFonts w:ascii="Arial" w:hAnsi="Arial" w:cs="Arial"/>
        </w:rPr>
        <w:t xml:space="preserve"> Estudio comparativo entre cancillerías de Brasil, Colombia y Chile.</w:t>
      </w:r>
    </w:p>
    <w:p w14:paraId="7F4F0927" w14:textId="77777777"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Hallazgos Principales:</w:t>
      </w:r>
      <w:r>
        <w:rPr>
          <w:rFonts w:ascii="Arial" w:hAnsi="Arial" w:cs="Arial"/>
        </w:rPr>
        <w:t xml:space="preserve"> El estudio concluye que los ministerios que implementaron repositorios centralizados de información bilateral (acuerdos, autoridades, hitos) mejoraron la coherencia de su política exterior. Se identificó que la fragmentación de datos (archivos físicos vs. digitales) es el principal cuello de botella para la generación de reportes estratégicos.</w:t>
      </w:r>
    </w:p>
    <w:p w14:paraId="161F15CE" w14:textId="77777777"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Relación con Afridata:</w:t>
      </w:r>
      <w:r>
        <w:rPr>
          <w:rFonts w:ascii="Arial" w:hAnsi="Arial" w:cs="Arial"/>
        </w:rPr>
        <w:t xml:space="preserve"> Justifica la necesidad de los módulos de </w:t>
      </w:r>
      <w:r>
        <w:rPr>
          <w:rFonts w:ascii="Arial" w:hAnsi="Arial" w:cs="Arial"/>
          <w:b/>
          <w:bCs/>
        </w:rPr>
        <w:t>Información Bilateral y Multilateral</w:t>
      </w:r>
      <w:r>
        <w:rPr>
          <w:rFonts w:ascii="Arial" w:hAnsi="Arial" w:cs="Arial"/>
        </w:rPr>
        <w:t xml:space="preserve"> propuestos en Afridata. Confirma que la centralización de datos sobre autoridades y acuerdos en una base de datos </w:t>
      </w:r>
      <w:r>
        <w:rPr>
          <w:rFonts w:ascii="Arial" w:hAnsi="Arial" w:cs="Arial"/>
        </w:rPr>
        <w:lastRenderedPageBreak/>
        <w:t>única (MariaDB) es un estándar necesario para la modernización de la diplomacia venezolana.</w:t>
      </w:r>
    </w:p>
    <w:p w14:paraId="41944465" w14:textId="77777777" w:rsidR="00794DA8" w:rsidRDefault="009B36F3">
      <w:pPr>
        <w:pStyle w:val="NormalWeb"/>
        <w:spacing w:line="360" w:lineRule="auto"/>
        <w:jc w:val="both"/>
        <w:rPr>
          <w:rFonts w:ascii="Arial" w:hAnsi="Arial" w:cs="Arial"/>
        </w:rPr>
      </w:pPr>
      <w:r>
        <w:rPr>
          <w:rFonts w:ascii="Arial" w:hAnsi="Arial" w:cs="Arial"/>
          <w:b/>
          <w:bCs/>
        </w:rPr>
        <w:t>3. Migración a Software Libre y Bases de Datos Relacionales en el Sector Público Venezolano (2021)</w:t>
      </w:r>
    </w:p>
    <w:p w14:paraId="7010B83F"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Autores:</w:t>
      </w:r>
      <w:r>
        <w:rPr>
          <w:rFonts w:ascii="Arial" w:hAnsi="Arial" w:cs="Arial"/>
        </w:rPr>
        <w:t xml:space="preserve"> Contreras, A. &amp; Méndez, L.</w:t>
      </w:r>
    </w:p>
    <w:p w14:paraId="4C7935C2"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Enfoque:</w:t>
      </w:r>
      <w:r>
        <w:rPr>
          <w:rFonts w:ascii="Arial" w:hAnsi="Arial" w:cs="Arial"/>
        </w:rPr>
        <w:t xml:space="preserve"> Técnico/Ingeniería de Sistemas.</w:t>
      </w:r>
    </w:p>
    <w:p w14:paraId="61102A77"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Objetivo:</w:t>
      </w:r>
      <w:r>
        <w:rPr>
          <w:rFonts w:ascii="Arial" w:hAnsi="Arial" w:cs="Arial"/>
        </w:rPr>
        <w:t xml:space="preserve"> Evaluar el rendimiento y la seguridad de la migración de sistemas legacy a entornos basados en Linux y MariaDB en instituciones del estado.</w:t>
      </w:r>
    </w:p>
    <w:p w14:paraId="443A1303"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Conclusión:</w:t>
      </w:r>
      <w:r>
        <w:rPr>
          <w:rFonts w:ascii="Arial" w:hAnsi="Arial" w:cs="Arial"/>
        </w:rPr>
        <w:t xml:space="preserve"> Se determinó que MariaDB ofrece una integridad de datos superior y menor costo operativo que soluciones propietarias, garantizando además la soberanía tecnológica al ser código abierto.</w:t>
      </w:r>
    </w:p>
    <w:p w14:paraId="02F836A1"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Relación con Afridata:</w:t>
      </w:r>
      <w:r>
        <w:rPr>
          <w:rFonts w:ascii="Arial" w:hAnsi="Arial" w:cs="Arial"/>
        </w:rPr>
        <w:t xml:space="preserve"> Respalda la arquitectura técnica seleccionada para Afridata. El uso de </w:t>
      </w:r>
      <w:r>
        <w:rPr>
          <w:rFonts w:ascii="Arial" w:hAnsi="Arial" w:cs="Arial"/>
          <w:b/>
          <w:bCs/>
        </w:rPr>
        <w:t>MariaDB</w:t>
      </w:r>
      <w:r>
        <w:rPr>
          <w:rFonts w:ascii="Arial" w:hAnsi="Arial" w:cs="Arial"/>
        </w:rPr>
        <w:t xml:space="preserve"> para gestionar las tablas de funcionario, consulta, tema y los datos de los 54 países africanos cumple con los estándares de robustez y seguridad requeridos por el MPPRE, alineándose con el Decreto 3.390.</w:t>
      </w:r>
    </w:p>
    <w:p w14:paraId="2B58F758" w14:textId="3806F653" w:rsidR="003B049D" w:rsidRPr="003B049D" w:rsidRDefault="003B049D">
      <w:pPr>
        <w:pStyle w:val="NormalWeb"/>
        <w:spacing w:line="360" w:lineRule="auto"/>
        <w:jc w:val="both"/>
        <w:rPr>
          <w:rFonts w:ascii="Arial" w:hAnsi="Arial" w:cs="Arial"/>
        </w:rPr>
      </w:pPr>
      <w:r w:rsidRPr="003B049D">
        <w:rPr>
          <w:rFonts w:ascii="Arial" w:hAnsi="Arial" w:cs="Arial"/>
        </w:rPr>
        <w:t>Estos antecedentes no solo justifican las decisiones técnicas de Afridata, sino que establecen un marco de referencia para evaluar su impacto esperado en la gestión informativa del Despacho para África del MPPRE.</w:t>
      </w:r>
    </w:p>
    <w:p w14:paraId="602AA15C" w14:textId="77777777" w:rsidR="00CC09B6" w:rsidRDefault="00CC09B6">
      <w:pPr>
        <w:pStyle w:val="NormalWeb"/>
        <w:spacing w:line="360" w:lineRule="auto"/>
        <w:jc w:val="both"/>
        <w:rPr>
          <w:rFonts w:ascii="Arial" w:hAnsi="Arial" w:cs="Arial"/>
          <w:b/>
          <w:bCs/>
        </w:rPr>
      </w:pPr>
    </w:p>
    <w:p w14:paraId="05A9A9B5" w14:textId="77777777" w:rsidR="00CC09B6" w:rsidRDefault="00CC09B6">
      <w:pPr>
        <w:pStyle w:val="NormalWeb"/>
        <w:spacing w:line="360" w:lineRule="auto"/>
        <w:jc w:val="both"/>
        <w:rPr>
          <w:rFonts w:ascii="Arial" w:hAnsi="Arial" w:cs="Arial"/>
          <w:b/>
          <w:bCs/>
        </w:rPr>
      </w:pPr>
    </w:p>
    <w:p w14:paraId="2E0213C9" w14:textId="77777777" w:rsidR="00CC09B6" w:rsidRDefault="00CC09B6">
      <w:pPr>
        <w:pStyle w:val="NormalWeb"/>
        <w:spacing w:line="360" w:lineRule="auto"/>
        <w:jc w:val="both"/>
        <w:rPr>
          <w:rFonts w:ascii="Arial" w:hAnsi="Arial" w:cs="Arial"/>
          <w:b/>
          <w:bCs/>
        </w:rPr>
      </w:pPr>
    </w:p>
    <w:p w14:paraId="2ED1B1A4" w14:textId="77777777" w:rsidR="00CC09B6" w:rsidRDefault="00CC09B6">
      <w:pPr>
        <w:pStyle w:val="NormalWeb"/>
        <w:spacing w:line="360" w:lineRule="auto"/>
        <w:jc w:val="both"/>
        <w:rPr>
          <w:rFonts w:ascii="Arial" w:hAnsi="Arial" w:cs="Arial"/>
          <w:b/>
          <w:bCs/>
        </w:rPr>
      </w:pPr>
    </w:p>
    <w:p w14:paraId="227A42FE" w14:textId="77777777" w:rsidR="00CC09B6" w:rsidRDefault="00CC09B6">
      <w:pPr>
        <w:pStyle w:val="NormalWeb"/>
        <w:spacing w:line="360" w:lineRule="auto"/>
        <w:jc w:val="both"/>
        <w:rPr>
          <w:rFonts w:ascii="Arial" w:hAnsi="Arial" w:cs="Arial"/>
          <w:b/>
          <w:bCs/>
        </w:rPr>
      </w:pPr>
    </w:p>
    <w:p w14:paraId="197D9254" w14:textId="77777777" w:rsidR="00CC09B6" w:rsidRDefault="00CC09B6">
      <w:pPr>
        <w:pStyle w:val="NormalWeb"/>
        <w:spacing w:line="360" w:lineRule="auto"/>
        <w:jc w:val="both"/>
        <w:rPr>
          <w:rFonts w:ascii="Arial" w:hAnsi="Arial" w:cs="Arial"/>
          <w:b/>
          <w:bCs/>
        </w:rPr>
      </w:pPr>
    </w:p>
    <w:p w14:paraId="07547E7B" w14:textId="4768C5EB" w:rsidR="00794DA8" w:rsidRDefault="009B36F3">
      <w:pPr>
        <w:pStyle w:val="NormalWeb"/>
        <w:spacing w:line="360" w:lineRule="auto"/>
        <w:jc w:val="both"/>
        <w:rPr>
          <w:rFonts w:ascii="Arial" w:hAnsi="Arial" w:cs="Arial"/>
          <w:b/>
          <w:bCs/>
        </w:rPr>
      </w:pPr>
      <w:r>
        <w:rPr>
          <w:rFonts w:ascii="Arial" w:hAnsi="Arial" w:cs="Arial"/>
          <w:b/>
          <w:bCs/>
        </w:rPr>
        <w:lastRenderedPageBreak/>
        <w:t>2.2 Bases Legales</w:t>
      </w:r>
    </w:p>
    <w:p w14:paraId="4F84ECCE" w14:textId="77777777" w:rsidR="00794DA8" w:rsidRDefault="009B36F3">
      <w:pPr>
        <w:pStyle w:val="NormalWeb"/>
        <w:spacing w:line="360" w:lineRule="auto"/>
        <w:jc w:val="both"/>
        <w:rPr>
          <w:rFonts w:ascii="Arial" w:hAnsi="Arial" w:cs="Arial"/>
        </w:rPr>
      </w:pPr>
      <w:r>
        <w:rPr>
          <w:rFonts w:ascii="Arial" w:hAnsi="Arial" w:cs="Arial"/>
        </w:rPr>
        <w:t>El desarrollo de Afridata se fundamenta en el ordenamiento jurídico de la República Bolivariana de Venezuela, específicamente en las normativas que regulan el uso de la tecnología, la protección de datos y la administración pública.</w:t>
      </w:r>
    </w:p>
    <w:p w14:paraId="20ABDB93" w14:textId="77777777" w:rsidR="00794DA8" w:rsidRDefault="009B36F3">
      <w:pPr>
        <w:pStyle w:val="NormalWeb"/>
        <w:spacing w:line="360" w:lineRule="auto"/>
        <w:jc w:val="both"/>
        <w:rPr>
          <w:rFonts w:ascii="Arial" w:hAnsi="Arial" w:cs="Arial"/>
          <w:b/>
          <w:bCs/>
        </w:rPr>
      </w:pPr>
      <w:r>
        <w:rPr>
          <w:rFonts w:ascii="Arial" w:hAnsi="Arial" w:cs="Arial"/>
          <w:b/>
          <w:bCs/>
        </w:rPr>
        <w:t>1. Constitución de la República Bolivariana de Venezuela (1999)</w:t>
      </w:r>
    </w:p>
    <w:p w14:paraId="5C351673" w14:textId="06884F30" w:rsidR="00CC09B6" w:rsidRDefault="00CC09B6">
      <w:pPr>
        <w:pStyle w:val="NormalWeb"/>
        <w:spacing w:line="360" w:lineRule="auto"/>
        <w:jc w:val="both"/>
        <w:rPr>
          <w:rFonts w:ascii="Arial" w:hAnsi="Arial" w:cs="Arial"/>
        </w:rPr>
      </w:pPr>
      <w:r w:rsidRPr="00CC09B6">
        <w:rPr>
          <w:rFonts w:ascii="Arial" w:hAnsi="Arial" w:cs="Arial"/>
          <w:i/>
          <w:iCs/>
        </w:rPr>
        <w:t>Fuente: Publicada en Gaceta Oficial N° 36.860 de fecha 30 de diciembre de 1999.</w:t>
      </w:r>
    </w:p>
    <w:p w14:paraId="7C135437" w14:textId="77777777" w:rsidR="00794DA8" w:rsidRDefault="009B36F3" w:rsidP="009B36F3">
      <w:pPr>
        <w:pStyle w:val="NormalWeb"/>
        <w:numPr>
          <w:ilvl w:val="0"/>
          <w:numId w:val="21"/>
        </w:numPr>
        <w:spacing w:line="360" w:lineRule="auto"/>
        <w:jc w:val="both"/>
        <w:rPr>
          <w:rFonts w:ascii="Arial" w:hAnsi="Arial" w:cs="Arial"/>
        </w:rPr>
      </w:pPr>
      <w:r>
        <w:rPr>
          <w:rFonts w:ascii="Arial" w:hAnsi="Arial" w:cs="Arial"/>
          <w:b/>
          <w:bCs/>
        </w:rPr>
        <w:t>Artículo 110:</w:t>
      </w:r>
      <w:r>
        <w:rPr>
          <w:rFonts w:ascii="Arial" w:hAnsi="Arial" w:cs="Arial"/>
        </w:rPr>
        <w:t xml:space="preserve"> Establece que el Estado reconocerá el interés público de la ciencia, la tecnología, el conocimiento, la innovación y sus aplicaciones y los servicios de información necesarios por ser instrumentos fundamentales para el desarrollo económico, social y político del país.</w:t>
      </w:r>
    </w:p>
    <w:p w14:paraId="0C92BC91" w14:textId="77777777" w:rsidR="00794DA8" w:rsidRDefault="009B36F3" w:rsidP="009B36F3">
      <w:pPr>
        <w:pStyle w:val="NormalWeb"/>
        <w:numPr>
          <w:ilvl w:val="1"/>
          <w:numId w:val="21"/>
        </w:numPr>
        <w:spacing w:line="360" w:lineRule="auto"/>
        <w:jc w:val="both"/>
        <w:rPr>
          <w:rFonts w:ascii="Arial" w:hAnsi="Arial" w:cs="Arial"/>
        </w:rPr>
      </w:pPr>
      <w:r>
        <w:rPr>
          <w:rFonts w:ascii="Arial" w:hAnsi="Arial" w:cs="Arial"/>
          <w:i/>
          <w:iCs/>
        </w:rPr>
        <w:t>Aplicación:</w:t>
      </w:r>
      <w:r>
        <w:rPr>
          <w:rFonts w:ascii="Arial" w:hAnsi="Arial" w:cs="Arial"/>
        </w:rPr>
        <w:t xml:space="preserve"> Afridata es una herramienta tecnológica de interés público que optimiza el desarrollo de las relaciones exteriores del Estado.</w:t>
      </w:r>
    </w:p>
    <w:p w14:paraId="7458C071" w14:textId="77777777" w:rsidR="00794DA8" w:rsidRDefault="009B36F3" w:rsidP="009B36F3">
      <w:pPr>
        <w:pStyle w:val="NormalWeb"/>
        <w:numPr>
          <w:ilvl w:val="0"/>
          <w:numId w:val="21"/>
        </w:numPr>
        <w:spacing w:line="360" w:lineRule="auto"/>
        <w:jc w:val="both"/>
        <w:rPr>
          <w:rFonts w:ascii="Arial" w:hAnsi="Arial" w:cs="Arial"/>
        </w:rPr>
      </w:pPr>
      <w:r>
        <w:rPr>
          <w:rFonts w:ascii="Arial" w:hAnsi="Arial" w:cs="Arial"/>
          <w:b/>
          <w:bCs/>
        </w:rPr>
        <w:t>Artículo 143:</w:t>
      </w:r>
      <w:r>
        <w:rPr>
          <w:rFonts w:ascii="Arial" w:hAnsi="Arial" w:cs="Arial"/>
        </w:rPr>
        <w:t xml:space="preserve"> Derecho a la información. Aunque orientado a los ciudadanos, establece el deber de la administración pública de mantener archivos y registros organizados.</w:t>
      </w:r>
    </w:p>
    <w:p w14:paraId="0BDBB0FB" w14:textId="77777777" w:rsidR="00794DA8" w:rsidRDefault="009B36F3" w:rsidP="009B36F3">
      <w:pPr>
        <w:pStyle w:val="NormalWeb"/>
        <w:numPr>
          <w:ilvl w:val="1"/>
          <w:numId w:val="21"/>
        </w:numPr>
        <w:spacing w:line="360" w:lineRule="auto"/>
        <w:jc w:val="both"/>
        <w:rPr>
          <w:rFonts w:ascii="Arial" w:hAnsi="Arial" w:cs="Arial"/>
        </w:rPr>
      </w:pPr>
      <w:r>
        <w:rPr>
          <w:rFonts w:ascii="Arial" w:hAnsi="Arial" w:cs="Arial"/>
          <w:i/>
          <w:iCs/>
        </w:rPr>
        <w:t>Aplicación:</w:t>
      </w:r>
      <w:r>
        <w:rPr>
          <w:rFonts w:ascii="Arial" w:hAnsi="Arial" w:cs="Arial"/>
        </w:rPr>
        <w:t xml:space="preserve"> Afridata cumple con el deber de organizar y custodiar la información diplomática de manera sistemática y accesible para las autoridades competentes.</w:t>
      </w:r>
    </w:p>
    <w:p w14:paraId="06213F77" w14:textId="77777777" w:rsidR="00794DA8" w:rsidRDefault="009B36F3">
      <w:pPr>
        <w:pStyle w:val="NormalWeb"/>
        <w:spacing w:line="360" w:lineRule="auto"/>
        <w:jc w:val="both"/>
        <w:rPr>
          <w:rFonts w:ascii="Arial" w:hAnsi="Arial" w:cs="Arial"/>
          <w:b/>
          <w:bCs/>
        </w:rPr>
      </w:pPr>
      <w:r>
        <w:rPr>
          <w:rFonts w:ascii="Arial" w:hAnsi="Arial" w:cs="Arial"/>
          <w:b/>
          <w:bCs/>
        </w:rPr>
        <w:t>2. Ley de Infogobierno (2013)</w:t>
      </w:r>
    </w:p>
    <w:p w14:paraId="73C5AD09" w14:textId="5A83CA4A" w:rsidR="00CC09B6" w:rsidRDefault="00CC09B6">
      <w:pPr>
        <w:pStyle w:val="NormalWeb"/>
        <w:spacing w:line="360" w:lineRule="auto"/>
        <w:jc w:val="both"/>
        <w:rPr>
          <w:rFonts w:ascii="Arial" w:hAnsi="Arial" w:cs="Arial"/>
        </w:rPr>
      </w:pPr>
      <w:r w:rsidRPr="00CC09B6">
        <w:rPr>
          <w:rFonts w:ascii="Arial" w:hAnsi="Arial" w:cs="Arial"/>
          <w:i/>
          <w:iCs/>
        </w:rPr>
        <w:t>Fuente: Publicada en Gaceta Oficial N° 6.101 Extraordinario de fecha 23 de diciembre de 2013.</w:t>
      </w:r>
    </w:p>
    <w:p w14:paraId="448C6723" w14:textId="77777777" w:rsidR="00794DA8" w:rsidRDefault="009B36F3" w:rsidP="009B36F3">
      <w:pPr>
        <w:pStyle w:val="NormalWeb"/>
        <w:numPr>
          <w:ilvl w:val="0"/>
          <w:numId w:val="22"/>
        </w:numPr>
        <w:spacing w:line="360" w:lineRule="auto"/>
        <w:jc w:val="both"/>
        <w:rPr>
          <w:rFonts w:ascii="Arial" w:hAnsi="Arial" w:cs="Arial"/>
        </w:rPr>
      </w:pPr>
      <w:r>
        <w:rPr>
          <w:rFonts w:ascii="Arial" w:hAnsi="Arial" w:cs="Arial"/>
          <w:b/>
          <w:bCs/>
        </w:rPr>
        <w:t>Artículo 4:</w:t>
      </w:r>
      <w:r>
        <w:rPr>
          <w:rFonts w:ascii="Arial" w:hAnsi="Arial" w:cs="Arial"/>
        </w:rPr>
        <w:t xml:space="preserve"> Numeral 2 y 3. Establece como principios la "Soberanía Tecnológica" y la "Independencia Tecnológica", promoviendo el uso de Tecnologías de Información de Gestión de Datos de Código Abierto.</w:t>
      </w:r>
    </w:p>
    <w:p w14:paraId="595D7850" w14:textId="77777777" w:rsidR="00794DA8" w:rsidRDefault="009B36F3" w:rsidP="009B36F3">
      <w:pPr>
        <w:pStyle w:val="NormalWeb"/>
        <w:numPr>
          <w:ilvl w:val="1"/>
          <w:numId w:val="22"/>
        </w:numPr>
        <w:spacing w:line="360" w:lineRule="auto"/>
        <w:jc w:val="both"/>
        <w:rPr>
          <w:rFonts w:ascii="Arial" w:hAnsi="Arial" w:cs="Arial"/>
        </w:rPr>
      </w:pPr>
      <w:r>
        <w:rPr>
          <w:rFonts w:ascii="Arial" w:hAnsi="Arial" w:cs="Arial"/>
          <w:i/>
          <w:iCs/>
        </w:rPr>
        <w:t>Aplicación:</w:t>
      </w:r>
      <w:r>
        <w:rPr>
          <w:rFonts w:ascii="Arial" w:hAnsi="Arial" w:cs="Arial"/>
        </w:rPr>
        <w:t xml:space="preserve"> Afridata utiliza tecnologías de código abierto (MariaDB, HTML5, JavaScript) para garantizar que el MPPRE tenga control total </w:t>
      </w:r>
      <w:r>
        <w:rPr>
          <w:rFonts w:ascii="Arial" w:hAnsi="Arial" w:cs="Arial"/>
        </w:rPr>
        <w:lastRenderedPageBreak/>
        <w:t>sobre su infraestructura de datos sin depender de licencias extranjeras.</w:t>
      </w:r>
    </w:p>
    <w:p w14:paraId="71DD83A7" w14:textId="77777777" w:rsidR="00794DA8" w:rsidRDefault="009B36F3" w:rsidP="009B36F3">
      <w:pPr>
        <w:pStyle w:val="NormalWeb"/>
        <w:numPr>
          <w:ilvl w:val="0"/>
          <w:numId w:val="22"/>
        </w:numPr>
        <w:spacing w:line="360" w:lineRule="auto"/>
        <w:jc w:val="both"/>
        <w:rPr>
          <w:rFonts w:ascii="Arial" w:hAnsi="Arial" w:cs="Arial"/>
        </w:rPr>
      </w:pPr>
      <w:r>
        <w:rPr>
          <w:rFonts w:ascii="Arial" w:hAnsi="Arial" w:cs="Arial"/>
          <w:b/>
          <w:bCs/>
        </w:rPr>
        <w:t>Artículo 15:</w:t>
      </w:r>
      <w:r>
        <w:rPr>
          <w:rFonts w:ascii="Arial" w:hAnsi="Arial" w:cs="Arial"/>
        </w:rPr>
        <w:t xml:space="preserve"> Obligación de los entes públicos de publicar y mantener actualizada la información de interés público en sus portales web.</w:t>
      </w:r>
    </w:p>
    <w:p w14:paraId="5A10A1C4" w14:textId="77777777" w:rsidR="00794DA8" w:rsidRDefault="009B36F3" w:rsidP="009B36F3">
      <w:pPr>
        <w:pStyle w:val="NormalWeb"/>
        <w:numPr>
          <w:ilvl w:val="1"/>
          <w:numId w:val="22"/>
        </w:numPr>
        <w:spacing w:line="360" w:lineRule="auto"/>
        <w:jc w:val="both"/>
        <w:rPr>
          <w:rFonts w:ascii="Arial" w:hAnsi="Arial" w:cs="Arial"/>
        </w:rPr>
      </w:pPr>
      <w:r>
        <w:rPr>
          <w:rFonts w:ascii="Arial" w:hAnsi="Arial" w:cs="Arial"/>
          <w:i/>
          <w:iCs/>
        </w:rPr>
        <w:t>Aplicación:</w:t>
      </w:r>
      <w:r>
        <w:rPr>
          <w:rFonts w:ascii="Arial" w:hAnsi="Arial" w:cs="Arial"/>
        </w:rPr>
        <w:t xml:space="preserve"> Aunque Afridata es una plataforma interna (intranet/extranet), cumple con el principio de actualización sistemática de la data pública y diplomática.</w:t>
      </w:r>
    </w:p>
    <w:p w14:paraId="4B1ABF08" w14:textId="77777777" w:rsidR="00794DA8" w:rsidRDefault="009B36F3">
      <w:pPr>
        <w:pStyle w:val="NormalWeb"/>
        <w:spacing w:line="360" w:lineRule="auto"/>
        <w:jc w:val="both"/>
        <w:rPr>
          <w:rFonts w:ascii="Arial" w:hAnsi="Arial" w:cs="Arial"/>
          <w:b/>
          <w:bCs/>
        </w:rPr>
      </w:pPr>
      <w:r>
        <w:rPr>
          <w:rFonts w:ascii="Arial" w:hAnsi="Arial" w:cs="Arial"/>
          <w:b/>
          <w:bCs/>
        </w:rPr>
        <w:t>3. Decreto N° 3.390 (Política de Uso y Desarrollo de Software Libre en la APN)</w:t>
      </w:r>
    </w:p>
    <w:p w14:paraId="74927C4D" w14:textId="1B0EEFCF" w:rsidR="00CC09B6" w:rsidRDefault="00CC09B6">
      <w:pPr>
        <w:pStyle w:val="NormalWeb"/>
        <w:spacing w:line="360" w:lineRule="auto"/>
        <w:jc w:val="both"/>
        <w:rPr>
          <w:rFonts w:ascii="Arial" w:hAnsi="Arial" w:cs="Arial"/>
        </w:rPr>
      </w:pPr>
      <w:r w:rsidRPr="00CC09B6">
        <w:rPr>
          <w:rFonts w:ascii="Arial" w:hAnsi="Arial" w:cs="Arial"/>
          <w:i/>
          <w:iCs/>
        </w:rPr>
        <w:t>Fuente: Publicada en Gaceta Oficial N° 38.893 de fecha 24 de enero de 2008.</w:t>
      </w:r>
    </w:p>
    <w:p w14:paraId="5C1F8626" w14:textId="77777777" w:rsidR="00794DA8" w:rsidRDefault="009B36F3" w:rsidP="009B36F3">
      <w:pPr>
        <w:pStyle w:val="NormalWeb"/>
        <w:numPr>
          <w:ilvl w:val="0"/>
          <w:numId w:val="23"/>
        </w:numPr>
        <w:spacing w:line="360" w:lineRule="auto"/>
        <w:jc w:val="both"/>
        <w:rPr>
          <w:rFonts w:ascii="Arial" w:hAnsi="Arial" w:cs="Arial"/>
        </w:rPr>
      </w:pPr>
      <w:r>
        <w:rPr>
          <w:rFonts w:ascii="Arial" w:hAnsi="Arial" w:cs="Arial"/>
          <w:b/>
          <w:bCs/>
        </w:rPr>
        <w:t>Artículo 3:</w:t>
      </w:r>
      <w:r>
        <w:rPr>
          <w:rFonts w:ascii="Arial" w:hAnsi="Arial" w:cs="Arial"/>
        </w:rPr>
        <w:t xml:space="preserve"> Obliga a las instituciones de la Administración Pública Nacional a dar prioridad al desarrollo e implementación de Software Libre.</w:t>
      </w:r>
    </w:p>
    <w:p w14:paraId="406A3D64" w14:textId="77777777" w:rsidR="00794DA8" w:rsidRDefault="009B36F3" w:rsidP="009B36F3">
      <w:pPr>
        <w:pStyle w:val="NormalWeb"/>
        <w:numPr>
          <w:ilvl w:val="1"/>
          <w:numId w:val="23"/>
        </w:numPr>
        <w:spacing w:line="360" w:lineRule="auto"/>
        <w:jc w:val="both"/>
        <w:rPr>
          <w:rFonts w:ascii="Arial" w:hAnsi="Arial" w:cs="Arial"/>
        </w:rPr>
      </w:pPr>
      <w:r>
        <w:rPr>
          <w:rFonts w:ascii="Arial" w:hAnsi="Arial" w:cs="Arial"/>
          <w:i/>
          <w:iCs/>
        </w:rPr>
        <w:t>Aplicación:</w:t>
      </w:r>
      <w:r>
        <w:rPr>
          <w:rFonts w:ascii="Arial" w:hAnsi="Arial" w:cs="Arial"/>
        </w:rPr>
        <w:t xml:space="preserve"> La selección de la base de datos </w:t>
      </w:r>
      <w:r>
        <w:rPr>
          <w:rFonts w:ascii="Arial" w:hAnsi="Arial" w:cs="Arial"/>
          <w:b/>
          <w:bCs/>
        </w:rPr>
        <w:t>MariaDB</w:t>
      </w:r>
      <w:r>
        <w:rPr>
          <w:rFonts w:ascii="Arial" w:hAnsi="Arial" w:cs="Arial"/>
        </w:rPr>
        <w:t xml:space="preserve"> y el stack de desarrollo web abierto para Afridata es un cumplimiento directo de este decreto, asegurando la viabilidad legal del proyecto ante la ONTI (Oficina Nacional de Tecnología de la Información).</w:t>
      </w:r>
    </w:p>
    <w:p w14:paraId="46C1FA26" w14:textId="77777777" w:rsidR="00794DA8" w:rsidRDefault="009B36F3">
      <w:pPr>
        <w:pStyle w:val="NormalWeb"/>
        <w:spacing w:line="360" w:lineRule="auto"/>
        <w:jc w:val="both"/>
        <w:rPr>
          <w:rFonts w:ascii="Arial" w:hAnsi="Arial" w:cs="Arial"/>
          <w:b/>
          <w:bCs/>
        </w:rPr>
      </w:pPr>
      <w:r>
        <w:rPr>
          <w:rFonts w:ascii="Arial" w:hAnsi="Arial" w:cs="Arial"/>
          <w:b/>
          <w:bCs/>
        </w:rPr>
        <w:t>4. Ley Especial contra los Delitos Informáticos y Conexos (2001)</w:t>
      </w:r>
    </w:p>
    <w:p w14:paraId="4C85CB84" w14:textId="17158B73" w:rsidR="00CC09B6" w:rsidRDefault="00CC09B6">
      <w:pPr>
        <w:pStyle w:val="NormalWeb"/>
        <w:spacing w:line="360" w:lineRule="auto"/>
        <w:jc w:val="both"/>
        <w:rPr>
          <w:rFonts w:ascii="Arial" w:hAnsi="Arial" w:cs="Arial"/>
        </w:rPr>
      </w:pPr>
      <w:r w:rsidRPr="00CC09B6">
        <w:rPr>
          <w:rFonts w:ascii="Arial" w:hAnsi="Arial" w:cs="Arial"/>
          <w:i/>
          <w:iCs/>
        </w:rPr>
        <w:t>Fuente: Publicada en Gaceta Oficial N° 37.148 de fecha 30 de abril de 2001.</w:t>
      </w:r>
    </w:p>
    <w:p w14:paraId="1AA64EF6" w14:textId="77777777" w:rsidR="00794DA8" w:rsidRDefault="009B36F3" w:rsidP="009B36F3">
      <w:pPr>
        <w:pStyle w:val="NormalWeb"/>
        <w:numPr>
          <w:ilvl w:val="0"/>
          <w:numId w:val="24"/>
        </w:numPr>
        <w:spacing w:line="360" w:lineRule="auto"/>
        <w:jc w:val="both"/>
        <w:rPr>
          <w:rFonts w:ascii="Arial" w:hAnsi="Arial" w:cs="Arial"/>
        </w:rPr>
      </w:pPr>
      <w:r>
        <w:rPr>
          <w:rFonts w:ascii="Arial" w:hAnsi="Arial" w:cs="Arial"/>
          <w:b/>
          <w:bCs/>
        </w:rPr>
        <w:t>Artículos 6 y 7:</w:t>
      </w:r>
      <w:r>
        <w:rPr>
          <w:rFonts w:ascii="Arial" w:hAnsi="Arial" w:cs="Arial"/>
        </w:rPr>
        <w:t xml:space="preserve"> Sancionan el acceso no autorizado y la revelación de datos protegidos.</w:t>
      </w:r>
    </w:p>
    <w:p w14:paraId="792FEDF5" w14:textId="77777777" w:rsidR="00794DA8" w:rsidRDefault="009B36F3" w:rsidP="009B36F3">
      <w:pPr>
        <w:pStyle w:val="NormalWeb"/>
        <w:numPr>
          <w:ilvl w:val="1"/>
          <w:numId w:val="24"/>
        </w:numPr>
        <w:spacing w:line="360" w:lineRule="auto"/>
        <w:jc w:val="both"/>
        <w:rPr>
          <w:rFonts w:ascii="Arial" w:hAnsi="Arial" w:cs="Arial"/>
        </w:rPr>
      </w:pPr>
      <w:r>
        <w:rPr>
          <w:rFonts w:ascii="Arial" w:hAnsi="Arial" w:cs="Arial"/>
          <w:i/>
          <w:iCs/>
        </w:rPr>
        <w:t>Aplicación:</w:t>
      </w:r>
      <w:r>
        <w:rPr>
          <w:rFonts w:ascii="Arial" w:hAnsi="Arial" w:cs="Arial"/>
        </w:rPr>
        <w:t xml:space="preserve"> Afridata incorpora módulos de seguridad, autenticación de usuarios (funcionario, ciudadano) y roles de acceso para proteger la información sensible de las relaciones bilaterales y multilaterales de Venezuela, previniendo delitos informáticos.</w:t>
      </w:r>
    </w:p>
    <w:p w14:paraId="2BA11BF2" w14:textId="77777777" w:rsidR="00CC09B6" w:rsidRDefault="00CC09B6" w:rsidP="00CC09B6">
      <w:pPr>
        <w:pStyle w:val="NormalWeb"/>
        <w:spacing w:line="360" w:lineRule="auto"/>
        <w:jc w:val="both"/>
        <w:rPr>
          <w:rFonts w:ascii="Arial" w:hAnsi="Arial" w:cs="Arial"/>
        </w:rPr>
      </w:pPr>
    </w:p>
    <w:p w14:paraId="1C94671C" w14:textId="77777777" w:rsidR="00CC09B6" w:rsidRDefault="00CC09B6" w:rsidP="00CC09B6">
      <w:pPr>
        <w:pStyle w:val="NormalWeb"/>
        <w:spacing w:line="360" w:lineRule="auto"/>
        <w:jc w:val="both"/>
        <w:rPr>
          <w:rFonts w:ascii="Arial" w:hAnsi="Arial" w:cs="Arial"/>
        </w:rPr>
      </w:pPr>
    </w:p>
    <w:p w14:paraId="3EC8D1DB" w14:textId="77777777" w:rsidR="00794DA8" w:rsidRDefault="009B36F3">
      <w:pPr>
        <w:pStyle w:val="NormalWeb"/>
        <w:spacing w:line="360" w:lineRule="auto"/>
        <w:jc w:val="both"/>
        <w:rPr>
          <w:rFonts w:ascii="Arial" w:hAnsi="Arial" w:cs="Arial"/>
          <w:b/>
          <w:bCs/>
        </w:rPr>
      </w:pPr>
      <w:r>
        <w:rPr>
          <w:rFonts w:ascii="Arial" w:hAnsi="Arial" w:cs="Arial"/>
          <w:b/>
          <w:bCs/>
        </w:rPr>
        <w:lastRenderedPageBreak/>
        <w:t>5. Ley de Protección de Datos Personales (2021)</w:t>
      </w:r>
    </w:p>
    <w:p w14:paraId="4C245E7C" w14:textId="768FC95C" w:rsidR="00CC09B6" w:rsidRDefault="00CC09B6">
      <w:pPr>
        <w:pStyle w:val="NormalWeb"/>
        <w:spacing w:line="360" w:lineRule="auto"/>
        <w:jc w:val="both"/>
        <w:rPr>
          <w:rFonts w:ascii="Arial" w:hAnsi="Arial" w:cs="Arial"/>
        </w:rPr>
      </w:pPr>
      <w:r w:rsidRPr="00CC09B6">
        <w:rPr>
          <w:rFonts w:ascii="Arial" w:hAnsi="Arial" w:cs="Arial"/>
          <w:i/>
          <w:iCs/>
        </w:rPr>
        <w:t>Fuente: Publicada en Gaceta Oficial N° 6.556 Extraordinario de fecha 15 de diciembre de 2021</w:t>
      </w:r>
    </w:p>
    <w:p w14:paraId="39279028" w14:textId="77777777" w:rsidR="00794DA8" w:rsidRDefault="009B36F3" w:rsidP="009B36F3">
      <w:pPr>
        <w:pStyle w:val="NormalWeb"/>
        <w:numPr>
          <w:ilvl w:val="0"/>
          <w:numId w:val="25"/>
        </w:numPr>
        <w:spacing w:line="360" w:lineRule="auto"/>
        <w:jc w:val="both"/>
        <w:rPr>
          <w:rFonts w:ascii="Arial" w:hAnsi="Arial" w:cs="Arial"/>
        </w:rPr>
      </w:pPr>
      <w:r>
        <w:rPr>
          <w:rFonts w:ascii="Arial" w:hAnsi="Arial" w:cs="Arial"/>
          <w:b/>
          <w:bCs/>
        </w:rPr>
        <w:t>Artículos 5 y 12:</w:t>
      </w:r>
      <w:r>
        <w:rPr>
          <w:rFonts w:ascii="Arial" w:hAnsi="Arial" w:cs="Arial"/>
        </w:rPr>
        <w:t xml:space="preserve"> Regulan el tratamiento de datos personales y la seguridad de la información.</w:t>
      </w:r>
    </w:p>
    <w:p w14:paraId="3DD220F4" w14:textId="77777777" w:rsidR="00794DA8" w:rsidRDefault="009B36F3" w:rsidP="009B36F3">
      <w:pPr>
        <w:pStyle w:val="NormalWeb"/>
        <w:numPr>
          <w:ilvl w:val="1"/>
          <w:numId w:val="25"/>
        </w:numPr>
        <w:spacing w:line="360" w:lineRule="auto"/>
        <w:jc w:val="both"/>
        <w:rPr>
          <w:rFonts w:ascii="Arial" w:hAnsi="Arial" w:cs="Arial"/>
        </w:rPr>
      </w:pPr>
      <w:r>
        <w:rPr>
          <w:rFonts w:ascii="Arial" w:hAnsi="Arial" w:cs="Arial"/>
          <w:i/>
          <w:iCs/>
        </w:rPr>
        <w:t>Aplicación:</w:t>
      </w:r>
      <w:r>
        <w:rPr>
          <w:rFonts w:ascii="Arial" w:hAnsi="Arial" w:cs="Arial"/>
        </w:rPr>
        <w:t xml:space="preserve"> En la base de datos se almacenan datos de funcionarios (nombres, correos, roles) y ciudadanos (consultas). Afridata implementa medidas de seguridad y anonimización donde corresponde para cumplir con la privacidad de los datos involucrados en las gestiones administrativas.</w:t>
      </w:r>
    </w:p>
    <w:p w14:paraId="414702FD" w14:textId="577195CE" w:rsidR="00794DA8" w:rsidRDefault="00CC09B6">
      <w:pPr>
        <w:pStyle w:val="NormalWeb"/>
        <w:spacing w:line="360" w:lineRule="auto"/>
        <w:jc w:val="both"/>
        <w:rPr>
          <w:rFonts w:ascii="Arial" w:hAnsi="Arial" w:cs="Arial"/>
          <w:b/>
          <w:bCs/>
        </w:rPr>
      </w:pPr>
      <w:r w:rsidRPr="00CC09B6">
        <w:rPr>
          <w:rFonts w:ascii="Arial" w:hAnsi="Arial" w:cs="Arial"/>
          <w:b/>
          <w:bCs/>
        </w:rPr>
        <w:t>Matriz de Cumplimiento Normativo:</w:t>
      </w:r>
    </w:p>
    <w:tbl>
      <w:tblPr>
        <w:tblStyle w:val="Tablaconcuadrcula"/>
        <w:tblW w:w="0" w:type="auto"/>
        <w:tblLook w:val="04A0" w:firstRow="1" w:lastRow="0" w:firstColumn="1" w:lastColumn="0" w:noHBand="0" w:noVBand="1"/>
      </w:tblPr>
      <w:tblGrid>
        <w:gridCol w:w="1779"/>
        <w:gridCol w:w="2069"/>
        <w:gridCol w:w="2478"/>
        <w:gridCol w:w="2502"/>
      </w:tblGrid>
      <w:tr w:rsidR="00CC09B6" w:rsidRPr="00CC09B6" w14:paraId="5E2B3CB5" w14:textId="77777777" w:rsidTr="00CC09B6">
        <w:tc>
          <w:tcPr>
            <w:tcW w:w="0" w:type="auto"/>
            <w:vAlign w:val="center"/>
            <w:hideMark/>
          </w:tcPr>
          <w:p w14:paraId="79580D78" w14:textId="77777777" w:rsidR="00CC09B6" w:rsidRPr="00CC09B6" w:rsidRDefault="00CC09B6" w:rsidP="00CC09B6">
            <w:pPr>
              <w:pStyle w:val="NormalWeb"/>
              <w:spacing w:line="360" w:lineRule="auto"/>
              <w:jc w:val="center"/>
              <w:rPr>
                <w:rFonts w:ascii="Arial" w:hAnsi="Arial" w:cs="Arial"/>
                <w:b/>
                <w:bCs/>
                <w:sz w:val="20"/>
                <w:szCs w:val="20"/>
              </w:rPr>
            </w:pPr>
            <w:r w:rsidRPr="00CC09B6">
              <w:rPr>
                <w:rFonts w:ascii="Arial" w:hAnsi="Arial" w:cs="Arial"/>
                <w:b/>
                <w:bCs/>
                <w:sz w:val="20"/>
                <w:szCs w:val="20"/>
              </w:rPr>
              <w:t>Normativa</w:t>
            </w:r>
          </w:p>
        </w:tc>
        <w:tc>
          <w:tcPr>
            <w:tcW w:w="0" w:type="auto"/>
            <w:vAlign w:val="center"/>
            <w:hideMark/>
          </w:tcPr>
          <w:p w14:paraId="4209B82B" w14:textId="77777777" w:rsidR="00CC09B6" w:rsidRPr="00CC09B6" w:rsidRDefault="00CC09B6" w:rsidP="00CC09B6">
            <w:pPr>
              <w:pStyle w:val="NormalWeb"/>
              <w:spacing w:line="360" w:lineRule="auto"/>
              <w:jc w:val="center"/>
              <w:rPr>
                <w:rFonts w:ascii="Arial" w:hAnsi="Arial" w:cs="Arial"/>
                <w:b/>
                <w:bCs/>
                <w:sz w:val="20"/>
                <w:szCs w:val="20"/>
              </w:rPr>
            </w:pPr>
            <w:r w:rsidRPr="00CC09B6">
              <w:rPr>
                <w:rFonts w:ascii="Arial" w:hAnsi="Arial" w:cs="Arial"/>
                <w:b/>
                <w:bCs/>
                <w:sz w:val="20"/>
                <w:szCs w:val="20"/>
              </w:rPr>
              <w:t>Requisito Clave</w:t>
            </w:r>
          </w:p>
        </w:tc>
        <w:tc>
          <w:tcPr>
            <w:tcW w:w="0" w:type="auto"/>
            <w:vAlign w:val="center"/>
            <w:hideMark/>
          </w:tcPr>
          <w:p w14:paraId="09EB21F7" w14:textId="77777777" w:rsidR="00CC09B6" w:rsidRPr="00CC09B6" w:rsidRDefault="00CC09B6" w:rsidP="00CC09B6">
            <w:pPr>
              <w:pStyle w:val="NormalWeb"/>
              <w:spacing w:line="360" w:lineRule="auto"/>
              <w:jc w:val="center"/>
              <w:rPr>
                <w:rFonts w:ascii="Arial" w:hAnsi="Arial" w:cs="Arial"/>
                <w:b/>
                <w:bCs/>
                <w:sz w:val="20"/>
                <w:szCs w:val="20"/>
              </w:rPr>
            </w:pPr>
            <w:r w:rsidRPr="00CC09B6">
              <w:rPr>
                <w:rFonts w:ascii="Arial" w:hAnsi="Arial" w:cs="Arial"/>
                <w:b/>
                <w:bCs/>
                <w:sz w:val="20"/>
                <w:szCs w:val="20"/>
              </w:rPr>
              <w:t>Implementación en Afridata</w:t>
            </w:r>
          </w:p>
        </w:tc>
        <w:tc>
          <w:tcPr>
            <w:tcW w:w="0" w:type="auto"/>
            <w:vAlign w:val="center"/>
            <w:hideMark/>
          </w:tcPr>
          <w:p w14:paraId="1C82BA21" w14:textId="77777777" w:rsidR="00CC09B6" w:rsidRPr="00CC09B6" w:rsidRDefault="00CC09B6" w:rsidP="00CC09B6">
            <w:pPr>
              <w:pStyle w:val="NormalWeb"/>
              <w:spacing w:line="360" w:lineRule="auto"/>
              <w:jc w:val="center"/>
              <w:rPr>
                <w:rFonts w:ascii="Arial" w:hAnsi="Arial" w:cs="Arial"/>
                <w:b/>
                <w:bCs/>
                <w:sz w:val="20"/>
                <w:szCs w:val="20"/>
              </w:rPr>
            </w:pPr>
            <w:r w:rsidRPr="00CC09B6">
              <w:rPr>
                <w:rFonts w:ascii="Arial" w:hAnsi="Arial" w:cs="Arial"/>
                <w:b/>
                <w:bCs/>
                <w:sz w:val="20"/>
                <w:szCs w:val="20"/>
              </w:rPr>
              <w:t>Mecanismo de Verificación</w:t>
            </w:r>
          </w:p>
        </w:tc>
      </w:tr>
      <w:tr w:rsidR="00CC09B6" w:rsidRPr="00CC09B6" w14:paraId="7DF1FD9F" w14:textId="77777777" w:rsidTr="00CC09B6">
        <w:tc>
          <w:tcPr>
            <w:tcW w:w="0" w:type="auto"/>
            <w:vAlign w:val="center"/>
            <w:hideMark/>
          </w:tcPr>
          <w:p w14:paraId="3BC4D8DA" w14:textId="77777777" w:rsidR="00CC09B6" w:rsidRPr="00CC09B6" w:rsidRDefault="00CC09B6" w:rsidP="00CC09B6">
            <w:pPr>
              <w:pStyle w:val="NormalWeb"/>
              <w:spacing w:line="360" w:lineRule="auto"/>
              <w:jc w:val="center"/>
              <w:rPr>
                <w:rFonts w:ascii="Arial" w:hAnsi="Arial" w:cs="Arial"/>
                <w:b/>
                <w:bCs/>
                <w:sz w:val="20"/>
                <w:szCs w:val="20"/>
              </w:rPr>
            </w:pPr>
            <w:r w:rsidRPr="00CC09B6">
              <w:rPr>
                <w:rFonts w:ascii="Arial" w:hAnsi="Arial" w:cs="Arial"/>
                <w:b/>
                <w:bCs/>
                <w:sz w:val="20"/>
                <w:szCs w:val="20"/>
              </w:rPr>
              <w:t>Constitución Art. 110</w:t>
            </w:r>
          </w:p>
        </w:tc>
        <w:tc>
          <w:tcPr>
            <w:tcW w:w="0" w:type="auto"/>
            <w:vAlign w:val="center"/>
            <w:hideMark/>
          </w:tcPr>
          <w:p w14:paraId="09BFE8A8"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Innovación tecnológica de interés público</w:t>
            </w:r>
          </w:p>
        </w:tc>
        <w:tc>
          <w:tcPr>
            <w:tcW w:w="0" w:type="auto"/>
            <w:vAlign w:val="center"/>
            <w:hideMark/>
          </w:tcPr>
          <w:p w14:paraId="224D371F"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 xml:space="preserve">Desarrollo de plataforma web con </w:t>
            </w:r>
            <w:proofErr w:type="spellStart"/>
            <w:r w:rsidRPr="00CC09B6">
              <w:rPr>
                <w:rFonts w:ascii="Arial" w:hAnsi="Arial" w:cs="Arial"/>
                <w:sz w:val="20"/>
                <w:szCs w:val="20"/>
              </w:rPr>
              <w:t>stack</w:t>
            </w:r>
            <w:proofErr w:type="spellEnd"/>
            <w:r w:rsidRPr="00CC09B6">
              <w:rPr>
                <w:rFonts w:ascii="Arial" w:hAnsi="Arial" w:cs="Arial"/>
                <w:sz w:val="20"/>
                <w:szCs w:val="20"/>
              </w:rPr>
              <w:t xml:space="preserve"> open-</w:t>
            </w:r>
            <w:proofErr w:type="spellStart"/>
            <w:r w:rsidRPr="00CC09B6">
              <w:rPr>
                <w:rFonts w:ascii="Arial" w:hAnsi="Arial" w:cs="Arial"/>
                <w:sz w:val="20"/>
                <w:szCs w:val="20"/>
              </w:rPr>
              <w:t>source</w:t>
            </w:r>
            <w:proofErr w:type="spellEnd"/>
          </w:p>
        </w:tc>
        <w:tc>
          <w:tcPr>
            <w:tcW w:w="0" w:type="auto"/>
            <w:vAlign w:val="center"/>
            <w:hideMark/>
          </w:tcPr>
          <w:p w14:paraId="07485BAF"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Documentación técnica + código fuente disponible</w:t>
            </w:r>
          </w:p>
        </w:tc>
      </w:tr>
      <w:tr w:rsidR="00CC09B6" w:rsidRPr="00CC09B6" w14:paraId="3D01A65A" w14:textId="77777777" w:rsidTr="00CC09B6">
        <w:tc>
          <w:tcPr>
            <w:tcW w:w="0" w:type="auto"/>
            <w:vAlign w:val="center"/>
            <w:hideMark/>
          </w:tcPr>
          <w:p w14:paraId="479BADAE" w14:textId="77777777" w:rsidR="00CC09B6" w:rsidRPr="00CC09B6" w:rsidRDefault="00CC09B6" w:rsidP="00CC09B6">
            <w:pPr>
              <w:pStyle w:val="NormalWeb"/>
              <w:spacing w:line="360" w:lineRule="auto"/>
              <w:jc w:val="center"/>
              <w:rPr>
                <w:rFonts w:ascii="Arial" w:hAnsi="Arial" w:cs="Arial"/>
                <w:b/>
                <w:bCs/>
                <w:sz w:val="20"/>
                <w:szCs w:val="20"/>
              </w:rPr>
            </w:pPr>
            <w:r w:rsidRPr="00CC09B6">
              <w:rPr>
                <w:rFonts w:ascii="Arial" w:hAnsi="Arial" w:cs="Arial"/>
                <w:b/>
                <w:bCs/>
                <w:sz w:val="20"/>
                <w:szCs w:val="20"/>
              </w:rPr>
              <w:t xml:space="preserve">Ley </w:t>
            </w:r>
            <w:proofErr w:type="spellStart"/>
            <w:r w:rsidRPr="00CC09B6">
              <w:rPr>
                <w:rFonts w:ascii="Arial" w:hAnsi="Arial" w:cs="Arial"/>
                <w:b/>
                <w:bCs/>
                <w:sz w:val="20"/>
                <w:szCs w:val="20"/>
              </w:rPr>
              <w:t>Infogobierno</w:t>
            </w:r>
            <w:proofErr w:type="spellEnd"/>
            <w:r w:rsidRPr="00CC09B6">
              <w:rPr>
                <w:rFonts w:ascii="Arial" w:hAnsi="Arial" w:cs="Arial"/>
                <w:b/>
                <w:bCs/>
                <w:sz w:val="20"/>
                <w:szCs w:val="20"/>
              </w:rPr>
              <w:t xml:space="preserve"> Art. 4</w:t>
            </w:r>
          </w:p>
        </w:tc>
        <w:tc>
          <w:tcPr>
            <w:tcW w:w="0" w:type="auto"/>
            <w:vAlign w:val="center"/>
            <w:hideMark/>
          </w:tcPr>
          <w:p w14:paraId="3A62BBDC"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Soberanía tecnológica</w:t>
            </w:r>
          </w:p>
        </w:tc>
        <w:tc>
          <w:tcPr>
            <w:tcW w:w="0" w:type="auto"/>
            <w:vAlign w:val="center"/>
            <w:hideMark/>
          </w:tcPr>
          <w:p w14:paraId="78CDC3FB"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Uso exclusivo de software libre (</w:t>
            </w:r>
            <w:proofErr w:type="spellStart"/>
            <w:r w:rsidRPr="00CC09B6">
              <w:rPr>
                <w:rFonts w:ascii="Arial" w:hAnsi="Arial" w:cs="Arial"/>
                <w:sz w:val="20"/>
                <w:szCs w:val="20"/>
              </w:rPr>
              <w:t>MariaDB</w:t>
            </w:r>
            <w:proofErr w:type="spellEnd"/>
            <w:r w:rsidRPr="00CC09B6">
              <w:rPr>
                <w:rFonts w:ascii="Arial" w:hAnsi="Arial" w:cs="Arial"/>
                <w:sz w:val="20"/>
                <w:szCs w:val="20"/>
              </w:rPr>
              <w:t xml:space="preserve">, </w:t>
            </w:r>
            <w:proofErr w:type="spellStart"/>
            <w:r w:rsidRPr="00CC09B6">
              <w:rPr>
                <w:rFonts w:ascii="Arial" w:hAnsi="Arial" w:cs="Arial"/>
                <w:sz w:val="20"/>
                <w:szCs w:val="20"/>
              </w:rPr>
              <w:t>Flutter</w:t>
            </w:r>
            <w:proofErr w:type="spellEnd"/>
            <w:r w:rsidRPr="00CC09B6">
              <w:rPr>
                <w:rFonts w:ascii="Arial" w:hAnsi="Arial" w:cs="Arial"/>
                <w:sz w:val="20"/>
                <w:szCs w:val="20"/>
              </w:rPr>
              <w:t xml:space="preserve">, </w:t>
            </w:r>
            <w:proofErr w:type="spellStart"/>
            <w:r w:rsidRPr="00CC09B6">
              <w:rPr>
                <w:rFonts w:ascii="Arial" w:hAnsi="Arial" w:cs="Arial"/>
                <w:sz w:val="20"/>
                <w:szCs w:val="20"/>
              </w:rPr>
              <w:t>Leaflet</w:t>
            </w:r>
            <w:proofErr w:type="spellEnd"/>
            <w:r w:rsidRPr="00CC09B6">
              <w:rPr>
                <w:rFonts w:ascii="Arial" w:hAnsi="Arial" w:cs="Arial"/>
                <w:sz w:val="20"/>
                <w:szCs w:val="20"/>
              </w:rPr>
              <w:t>)</w:t>
            </w:r>
          </w:p>
        </w:tc>
        <w:tc>
          <w:tcPr>
            <w:tcW w:w="0" w:type="auto"/>
            <w:vAlign w:val="center"/>
            <w:hideMark/>
          </w:tcPr>
          <w:p w14:paraId="08E464F4"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Inventario de tecnologías con licencias verificadas</w:t>
            </w:r>
          </w:p>
        </w:tc>
      </w:tr>
      <w:tr w:rsidR="00CC09B6" w:rsidRPr="00CC09B6" w14:paraId="41D57901" w14:textId="77777777" w:rsidTr="00CC09B6">
        <w:tc>
          <w:tcPr>
            <w:tcW w:w="0" w:type="auto"/>
            <w:vAlign w:val="center"/>
            <w:hideMark/>
          </w:tcPr>
          <w:p w14:paraId="0357B001" w14:textId="77777777" w:rsidR="00CC09B6" w:rsidRPr="00CC09B6" w:rsidRDefault="00CC09B6" w:rsidP="00CC09B6">
            <w:pPr>
              <w:pStyle w:val="NormalWeb"/>
              <w:spacing w:line="360" w:lineRule="auto"/>
              <w:jc w:val="center"/>
              <w:rPr>
                <w:rFonts w:ascii="Arial" w:hAnsi="Arial" w:cs="Arial"/>
                <w:b/>
                <w:bCs/>
                <w:sz w:val="20"/>
                <w:szCs w:val="20"/>
              </w:rPr>
            </w:pPr>
            <w:r w:rsidRPr="00CC09B6">
              <w:rPr>
                <w:rFonts w:ascii="Arial" w:hAnsi="Arial" w:cs="Arial"/>
                <w:b/>
                <w:bCs/>
                <w:sz w:val="20"/>
                <w:szCs w:val="20"/>
              </w:rPr>
              <w:t>Decreto 3.390 Art. 3</w:t>
            </w:r>
          </w:p>
        </w:tc>
        <w:tc>
          <w:tcPr>
            <w:tcW w:w="0" w:type="auto"/>
            <w:vAlign w:val="center"/>
            <w:hideMark/>
          </w:tcPr>
          <w:p w14:paraId="5607B9A7"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Prioridad a Software Libre</w:t>
            </w:r>
          </w:p>
        </w:tc>
        <w:tc>
          <w:tcPr>
            <w:tcW w:w="0" w:type="auto"/>
            <w:vAlign w:val="center"/>
            <w:hideMark/>
          </w:tcPr>
          <w:p w14:paraId="016A2AB7"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Stack 100% open-</w:t>
            </w:r>
            <w:proofErr w:type="spellStart"/>
            <w:r w:rsidRPr="00CC09B6">
              <w:rPr>
                <w:rFonts w:ascii="Arial" w:hAnsi="Arial" w:cs="Arial"/>
                <w:sz w:val="20"/>
                <w:szCs w:val="20"/>
              </w:rPr>
              <w:t>source</w:t>
            </w:r>
            <w:proofErr w:type="spellEnd"/>
            <w:r w:rsidRPr="00CC09B6">
              <w:rPr>
                <w:rFonts w:ascii="Arial" w:hAnsi="Arial" w:cs="Arial"/>
                <w:sz w:val="20"/>
                <w:szCs w:val="20"/>
              </w:rPr>
              <w:t xml:space="preserve"> sin dependencias privativas</w:t>
            </w:r>
          </w:p>
        </w:tc>
        <w:tc>
          <w:tcPr>
            <w:tcW w:w="0" w:type="auto"/>
            <w:vAlign w:val="center"/>
            <w:hideMark/>
          </w:tcPr>
          <w:p w14:paraId="60F5694C"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 xml:space="preserve">Auditoría de dependencias en </w:t>
            </w:r>
            <w:proofErr w:type="spellStart"/>
            <w:proofErr w:type="gramStart"/>
            <w:r w:rsidRPr="00CC09B6">
              <w:rPr>
                <w:rFonts w:ascii="Arial" w:hAnsi="Arial" w:cs="Arial"/>
                <w:sz w:val="20"/>
                <w:szCs w:val="20"/>
              </w:rPr>
              <w:t>package.json</w:t>
            </w:r>
            <w:proofErr w:type="spellEnd"/>
            <w:proofErr w:type="gramEnd"/>
            <w:r w:rsidRPr="00CC09B6">
              <w:rPr>
                <w:rFonts w:ascii="Arial" w:hAnsi="Arial" w:cs="Arial"/>
                <w:sz w:val="20"/>
                <w:szCs w:val="20"/>
              </w:rPr>
              <w:t xml:space="preserve"> / </w:t>
            </w:r>
            <w:proofErr w:type="spellStart"/>
            <w:proofErr w:type="gramStart"/>
            <w:r w:rsidRPr="00CC09B6">
              <w:rPr>
                <w:rFonts w:ascii="Arial" w:hAnsi="Arial" w:cs="Arial"/>
                <w:sz w:val="20"/>
                <w:szCs w:val="20"/>
              </w:rPr>
              <w:t>pubspec.yaml</w:t>
            </w:r>
            <w:proofErr w:type="spellEnd"/>
            <w:proofErr w:type="gramEnd"/>
          </w:p>
        </w:tc>
      </w:tr>
      <w:tr w:rsidR="00CC09B6" w:rsidRPr="00CC09B6" w14:paraId="37C1AF82" w14:textId="77777777" w:rsidTr="00CC09B6">
        <w:tc>
          <w:tcPr>
            <w:tcW w:w="0" w:type="auto"/>
            <w:vAlign w:val="center"/>
            <w:hideMark/>
          </w:tcPr>
          <w:p w14:paraId="358FEBFD" w14:textId="77777777" w:rsidR="00CC09B6" w:rsidRPr="00CC09B6" w:rsidRDefault="00CC09B6" w:rsidP="00CC09B6">
            <w:pPr>
              <w:pStyle w:val="NormalWeb"/>
              <w:spacing w:line="360" w:lineRule="auto"/>
              <w:jc w:val="center"/>
              <w:rPr>
                <w:rFonts w:ascii="Arial" w:hAnsi="Arial" w:cs="Arial"/>
                <w:b/>
                <w:bCs/>
                <w:sz w:val="20"/>
                <w:szCs w:val="20"/>
              </w:rPr>
            </w:pPr>
            <w:r w:rsidRPr="00CC09B6">
              <w:rPr>
                <w:rFonts w:ascii="Arial" w:hAnsi="Arial" w:cs="Arial"/>
                <w:b/>
                <w:bCs/>
                <w:sz w:val="20"/>
                <w:szCs w:val="20"/>
              </w:rPr>
              <w:t>Ley Delitos Informáticos Art. 7</w:t>
            </w:r>
          </w:p>
        </w:tc>
        <w:tc>
          <w:tcPr>
            <w:tcW w:w="0" w:type="auto"/>
            <w:vAlign w:val="center"/>
            <w:hideMark/>
          </w:tcPr>
          <w:p w14:paraId="6D5D0D78"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Protección de datos sensibles</w:t>
            </w:r>
          </w:p>
        </w:tc>
        <w:tc>
          <w:tcPr>
            <w:tcW w:w="0" w:type="auto"/>
            <w:vAlign w:val="center"/>
            <w:hideMark/>
          </w:tcPr>
          <w:p w14:paraId="25DA9627"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Cifrado AES-256 + RBAC + bitácora de auditoría</w:t>
            </w:r>
          </w:p>
        </w:tc>
        <w:tc>
          <w:tcPr>
            <w:tcW w:w="0" w:type="auto"/>
            <w:vAlign w:val="center"/>
            <w:hideMark/>
          </w:tcPr>
          <w:p w14:paraId="4DBF1CD3"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Pruebas de penetración + revisión de configuración de seguridad</w:t>
            </w:r>
          </w:p>
        </w:tc>
      </w:tr>
      <w:tr w:rsidR="00CC09B6" w:rsidRPr="00CC09B6" w14:paraId="0ECA30E7" w14:textId="77777777" w:rsidTr="00CC09B6">
        <w:tc>
          <w:tcPr>
            <w:tcW w:w="0" w:type="auto"/>
            <w:vAlign w:val="center"/>
            <w:hideMark/>
          </w:tcPr>
          <w:p w14:paraId="1C76D470"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Ley Datos Personales Art. 12</w:t>
            </w:r>
          </w:p>
        </w:tc>
        <w:tc>
          <w:tcPr>
            <w:tcW w:w="0" w:type="auto"/>
            <w:vAlign w:val="center"/>
            <w:hideMark/>
          </w:tcPr>
          <w:p w14:paraId="15C087BC"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Consentimiento y seguridad de PII</w:t>
            </w:r>
          </w:p>
        </w:tc>
        <w:tc>
          <w:tcPr>
            <w:tcW w:w="0" w:type="auto"/>
            <w:vAlign w:val="center"/>
            <w:hideMark/>
          </w:tcPr>
          <w:p w14:paraId="1623EFDF" w14:textId="77777777" w:rsidR="00CC09B6" w:rsidRPr="00CC09B6" w:rsidRDefault="00CC09B6" w:rsidP="00CC09B6">
            <w:pPr>
              <w:pStyle w:val="NormalWeb"/>
              <w:spacing w:line="360" w:lineRule="auto"/>
              <w:jc w:val="center"/>
              <w:rPr>
                <w:rFonts w:ascii="Arial" w:hAnsi="Arial" w:cs="Arial"/>
                <w:sz w:val="20"/>
                <w:szCs w:val="20"/>
              </w:rPr>
            </w:pPr>
            <w:proofErr w:type="spellStart"/>
            <w:r w:rsidRPr="00CC09B6">
              <w:rPr>
                <w:rFonts w:ascii="Arial" w:hAnsi="Arial" w:cs="Arial"/>
                <w:sz w:val="20"/>
                <w:szCs w:val="20"/>
              </w:rPr>
              <w:t>Checkbox</w:t>
            </w:r>
            <w:proofErr w:type="spellEnd"/>
            <w:r w:rsidRPr="00CC09B6">
              <w:rPr>
                <w:rFonts w:ascii="Arial" w:hAnsi="Arial" w:cs="Arial"/>
                <w:sz w:val="20"/>
                <w:szCs w:val="20"/>
              </w:rPr>
              <w:t xml:space="preserve"> de consentimiento + </w:t>
            </w:r>
            <w:proofErr w:type="spellStart"/>
            <w:r w:rsidRPr="00CC09B6">
              <w:rPr>
                <w:rFonts w:ascii="Arial" w:hAnsi="Arial" w:cs="Arial"/>
                <w:sz w:val="20"/>
                <w:szCs w:val="20"/>
              </w:rPr>
              <w:t>anonimización</w:t>
            </w:r>
            <w:proofErr w:type="spellEnd"/>
            <w:r w:rsidRPr="00CC09B6">
              <w:rPr>
                <w:rFonts w:ascii="Arial" w:hAnsi="Arial" w:cs="Arial"/>
                <w:sz w:val="20"/>
                <w:szCs w:val="20"/>
              </w:rPr>
              <w:t xml:space="preserve"> en reportes</w:t>
            </w:r>
          </w:p>
        </w:tc>
        <w:tc>
          <w:tcPr>
            <w:tcW w:w="0" w:type="auto"/>
            <w:vAlign w:val="center"/>
            <w:hideMark/>
          </w:tcPr>
          <w:p w14:paraId="7BB5F6CE" w14:textId="77777777" w:rsidR="00CC09B6" w:rsidRPr="00CC09B6" w:rsidRDefault="00CC09B6" w:rsidP="00CC09B6">
            <w:pPr>
              <w:pStyle w:val="NormalWeb"/>
              <w:spacing w:line="360" w:lineRule="auto"/>
              <w:jc w:val="center"/>
              <w:rPr>
                <w:rFonts w:ascii="Arial" w:hAnsi="Arial" w:cs="Arial"/>
                <w:sz w:val="20"/>
                <w:szCs w:val="20"/>
              </w:rPr>
            </w:pPr>
            <w:r w:rsidRPr="00CC09B6">
              <w:rPr>
                <w:rFonts w:ascii="Arial" w:hAnsi="Arial" w:cs="Arial"/>
                <w:sz w:val="20"/>
                <w:szCs w:val="20"/>
              </w:rPr>
              <w:t>Revisión de flujos de registro + pruebas de ofuscación de datos</w:t>
            </w:r>
          </w:p>
        </w:tc>
      </w:tr>
    </w:tbl>
    <w:p w14:paraId="5C4A6F49" w14:textId="77777777" w:rsidR="00794DA8" w:rsidRDefault="009B36F3">
      <w:pPr>
        <w:pStyle w:val="NormalWeb"/>
        <w:spacing w:line="360" w:lineRule="auto"/>
        <w:jc w:val="both"/>
        <w:rPr>
          <w:rFonts w:ascii="Arial" w:hAnsi="Arial" w:cs="Arial"/>
          <w:b/>
          <w:bCs/>
        </w:rPr>
      </w:pPr>
      <w:r>
        <w:rPr>
          <w:rFonts w:ascii="Arial" w:hAnsi="Arial" w:cs="Arial"/>
          <w:b/>
          <w:bCs/>
        </w:rPr>
        <w:lastRenderedPageBreak/>
        <w:t>2.3 Bases Teóricas</w:t>
      </w:r>
    </w:p>
    <w:p w14:paraId="2C236ACB" w14:textId="77777777" w:rsidR="00D72832" w:rsidRPr="00D72832" w:rsidRDefault="00D72832" w:rsidP="00D72832">
      <w:pPr>
        <w:pStyle w:val="NormalWeb"/>
        <w:spacing w:line="360" w:lineRule="auto"/>
        <w:jc w:val="both"/>
        <w:rPr>
          <w:rFonts w:ascii="Arial" w:hAnsi="Arial" w:cs="Arial"/>
        </w:rPr>
      </w:pPr>
      <w:r w:rsidRPr="00D72832">
        <w:rPr>
          <w:rFonts w:ascii="Arial" w:hAnsi="Arial" w:cs="Arial"/>
        </w:rPr>
        <w:t>El desarrollo de Afridata se sustenta en un conjunto de teorías y modelos académicos que proporcionan el fundamento conceptual para sus decisiones de diseño, arquitectura y metodología. A continuación, se presentan las bases teóricas principales, con sus fuentes académicas y aplicación concreta al proyecto:</w:t>
      </w:r>
    </w:p>
    <w:p w14:paraId="65C4C676" w14:textId="77777777" w:rsidR="00D72832" w:rsidRPr="00D72832" w:rsidRDefault="00D72832" w:rsidP="00D72832">
      <w:pPr>
        <w:pStyle w:val="NormalWeb"/>
        <w:spacing w:line="360" w:lineRule="auto"/>
        <w:jc w:val="both"/>
        <w:rPr>
          <w:rFonts w:ascii="Arial" w:hAnsi="Arial" w:cs="Arial"/>
          <w:b/>
          <w:bCs/>
        </w:rPr>
      </w:pPr>
      <w:r w:rsidRPr="00D72832">
        <w:rPr>
          <w:rFonts w:ascii="Arial" w:hAnsi="Arial" w:cs="Arial"/>
          <w:b/>
          <w:bCs/>
        </w:rPr>
        <w:t>1. Teoría General de Sistemas (Bertalanffy, 1968)</w:t>
      </w:r>
    </w:p>
    <w:p w14:paraId="48FE791B" w14:textId="77777777" w:rsidR="00D72832" w:rsidRPr="00D72832" w:rsidRDefault="00D72832" w:rsidP="00D72832">
      <w:pPr>
        <w:pStyle w:val="NormalWeb"/>
        <w:spacing w:line="360" w:lineRule="auto"/>
        <w:jc w:val="both"/>
        <w:rPr>
          <w:rFonts w:ascii="Arial" w:hAnsi="Arial" w:cs="Arial"/>
        </w:rPr>
      </w:pPr>
      <w:r w:rsidRPr="00D72832">
        <w:rPr>
          <w:rFonts w:ascii="Arial" w:hAnsi="Arial" w:cs="Arial"/>
          <w:i/>
          <w:iCs/>
        </w:rPr>
        <w:t>"Un sistema es un conjunto de elementos en interacción dinámica, organizados para lograr un propósito común"</w:t>
      </w:r>
      <w:r w:rsidRPr="00D72832">
        <w:rPr>
          <w:rFonts w:ascii="Arial" w:hAnsi="Arial" w:cs="Arial"/>
        </w:rPr>
        <w:t xml:space="preserve"> (</w:t>
      </w:r>
      <w:proofErr w:type="spellStart"/>
      <w:r w:rsidRPr="00D72832">
        <w:rPr>
          <w:rFonts w:ascii="Arial" w:hAnsi="Arial" w:cs="Arial"/>
        </w:rPr>
        <w:t>von</w:t>
      </w:r>
      <w:proofErr w:type="spellEnd"/>
      <w:r w:rsidRPr="00D72832">
        <w:rPr>
          <w:rFonts w:ascii="Arial" w:hAnsi="Arial" w:cs="Arial"/>
        </w:rPr>
        <w:t xml:space="preserve"> Bertalanffy, L. (1968). </w:t>
      </w:r>
      <w:r w:rsidRPr="00D72832">
        <w:rPr>
          <w:rFonts w:ascii="Arial" w:hAnsi="Arial" w:cs="Arial"/>
          <w:i/>
          <w:iCs/>
        </w:rPr>
        <w:t xml:space="preserve">General </w:t>
      </w:r>
      <w:proofErr w:type="spellStart"/>
      <w:r w:rsidRPr="00D72832">
        <w:rPr>
          <w:rFonts w:ascii="Arial" w:hAnsi="Arial" w:cs="Arial"/>
          <w:i/>
          <w:iCs/>
        </w:rPr>
        <w:t>System</w:t>
      </w:r>
      <w:proofErr w:type="spellEnd"/>
      <w:r w:rsidRPr="00D72832">
        <w:rPr>
          <w:rFonts w:ascii="Arial" w:hAnsi="Arial" w:cs="Arial"/>
          <w:i/>
          <w:iCs/>
        </w:rPr>
        <w:t xml:space="preserve"> Theory: </w:t>
      </w:r>
      <w:proofErr w:type="spellStart"/>
      <w:r w:rsidRPr="00D72832">
        <w:rPr>
          <w:rFonts w:ascii="Arial" w:hAnsi="Arial" w:cs="Arial"/>
          <w:i/>
          <w:iCs/>
        </w:rPr>
        <w:t>Foundations</w:t>
      </w:r>
      <w:proofErr w:type="spellEnd"/>
      <w:r w:rsidRPr="00D72832">
        <w:rPr>
          <w:rFonts w:ascii="Arial" w:hAnsi="Arial" w:cs="Arial"/>
          <w:i/>
          <w:iCs/>
        </w:rPr>
        <w:t xml:space="preserve">, </w:t>
      </w:r>
      <w:proofErr w:type="spellStart"/>
      <w:r w:rsidRPr="00D72832">
        <w:rPr>
          <w:rFonts w:ascii="Arial" w:hAnsi="Arial" w:cs="Arial"/>
          <w:i/>
          <w:iCs/>
        </w:rPr>
        <w:t>Development</w:t>
      </w:r>
      <w:proofErr w:type="spellEnd"/>
      <w:r w:rsidRPr="00D72832">
        <w:rPr>
          <w:rFonts w:ascii="Arial" w:hAnsi="Arial" w:cs="Arial"/>
          <w:i/>
          <w:iCs/>
        </w:rPr>
        <w:t xml:space="preserve">, </w:t>
      </w:r>
      <w:proofErr w:type="spellStart"/>
      <w:r w:rsidRPr="00D72832">
        <w:rPr>
          <w:rFonts w:ascii="Arial" w:hAnsi="Arial" w:cs="Arial"/>
          <w:i/>
          <w:iCs/>
        </w:rPr>
        <w:t>Applications</w:t>
      </w:r>
      <w:proofErr w:type="spellEnd"/>
      <w:r w:rsidRPr="00D72832">
        <w:rPr>
          <w:rFonts w:ascii="Arial" w:hAnsi="Arial" w:cs="Arial"/>
        </w:rPr>
        <w:t>. New York: George Braziller, p. 38).</w:t>
      </w:r>
    </w:p>
    <w:p w14:paraId="6578CB49" w14:textId="7141731A" w:rsidR="00D72832" w:rsidRPr="00D72832" w:rsidRDefault="00D72832" w:rsidP="00D72832">
      <w:pPr>
        <w:pStyle w:val="NormalWeb"/>
        <w:spacing w:line="360" w:lineRule="auto"/>
        <w:jc w:val="both"/>
        <w:rPr>
          <w:rFonts w:ascii="Arial" w:hAnsi="Arial" w:cs="Arial"/>
          <w:b/>
          <w:bCs/>
        </w:rPr>
      </w:pPr>
      <w:r w:rsidRPr="00D72832">
        <w:rPr>
          <w:rFonts w:ascii="Arial" w:hAnsi="Arial" w:cs="Arial"/>
          <w:b/>
          <w:bCs/>
        </w:rPr>
        <w:t>Aplicación a Afri</w:t>
      </w:r>
      <w:r>
        <w:rPr>
          <w:rFonts w:ascii="Arial" w:hAnsi="Arial" w:cs="Arial"/>
          <w:b/>
          <w:bCs/>
        </w:rPr>
        <w:t>data</w:t>
      </w:r>
    </w:p>
    <w:tbl>
      <w:tblPr>
        <w:tblStyle w:val="Tablaconcuadrcula"/>
        <w:tblW w:w="0" w:type="auto"/>
        <w:jc w:val="center"/>
        <w:tblLook w:val="04A0" w:firstRow="1" w:lastRow="0" w:firstColumn="1" w:lastColumn="0" w:noHBand="0" w:noVBand="1"/>
      </w:tblPr>
      <w:tblGrid>
        <w:gridCol w:w="2268"/>
        <w:gridCol w:w="3722"/>
        <w:gridCol w:w="2838"/>
      </w:tblGrid>
      <w:tr w:rsidR="00D72832" w:rsidRPr="00D72832" w14:paraId="00EB2395" w14:textId="77777777" w:rsidTr="00D72832">
        <w:trPr>
          <w:jc w:val="center"/>
        </w:trPr>
        <w:tc>
          <w:tcPr>
            <w:tcW w:w="0" w:type="auto"/>
            <w:vAlign w:val="center"/>
            <w:hideMark/>
          </w:tcPr>
          <w:p w14:paraId="661B9E7D" w14:textId="77777777" w:rsidR="00D72832" w:rsidRPr="00D72832" w:rsidRDefault="00D72832" w:rsidP="00D72832">
            <w:pPr>
              <w:pStyle w:val="NormalWeb"/>
              <w:spacing w:line="360" w:lineRule="auto"/>
              <w:jc w:val="center"/>
              <w:rPr>
                <w:rFonts w:ascii="Arial" w:hAnsi="Arial" w:cs="Arial"/>
                <w:b/>
                <w:bCs/>
                <w:sz w:val="22"/>
                <w:szCs w:val="22"/>
              </w:rPr>
            </w:pPr>
            <w:r w:rsidRPr="00D72832">
              <w:rPr>
                <w:rFonts w:ascii="Arial" w:hAnsi="Arial" w:cs="Arial"/>
                <w:b/>
                <w:bCs/>
                <w:sz w:val="22"/>
                <w:szCs w:val="22"/>
              </w:rPr>
              <w:t>Componente del Sistema</w:t>
            </w:r>
          </w:p>
        </w:tc>
        <w:tc>
          <w:tcPr>
            <w:tcW w:w="0" w:type="auto"/>
            <w:vAlign w:val="center"/>
            <w:hideMark/>
          </w:tcPr>
          <w:p w14:paraId="4C9BFBA0" w14:textId="77777777" w:rsidR="00D72832" w:rsidRPr="00D72832" w:rsidRDefault="00D72832" w:rsidP="00D72832">
            <w:pPr>
              <w:pStyle w:val="NormalWeb"/>
              <w:spacing w:line="360" w:lineRule="auto"/>
              <w:jc w:val="center"/>
              <w:rPr>
                <w:rFonts w:ascii="Arial" w:hAnsi="Arial" w:cs="Arial"/>
                <w:b/>
                <w:bCs/>
                <w:sz w:val="22"/>
                <w:szCs w:val="22"/>
              </w:rPr>
            </w:pPr>
            <w:r w:rsidRPr="00D72832">
              <w:rPr>
                <w:rFonts w:ascii="Arial" w:hAnsi="Arial" w:cs="Arial"/>
                <w:b/>
                <w:bCs/>
                <w:sz w:val="22"/>
                <w:szCs w:val="22"/>
              </w:rPr>
              <w:t>Elementos en Afridata</w:t>
            </w:r>
          </w:p>
        </w:tc>
        <w:tc>
          <w:tcPr>
            <w:tcW w:w="0" w:type="auto"/>
            <w:vAlign w:val="center"/>
            <w:hideMark/>
          </w:tcPr>
          <w:p w14:paraId="1710F747" w14:textId="77777777" w:rsidR="00D72832" w:rsidRPr="00D72832" w:rsidRDefault="00D72832" w:rsidP="00D72832">
            <w:pPr>
              <w:pStyle w:val="NormalWeb"/>
              <w:spacing w:line="360" w:lineRule="auto"/>
              <w:jc w:val="center"/>
              <w:rPr>
                <w:rFonts w:ascii="Arial" w:hAnsi="Arial" w:cs="Arial"/>
                <w:b/>
                <w:bCs/>
                <w:sz w:val="22"/>
                <w:szCs w:val="22"/>
              </w:rPr>
            </w:pPr>
            <w:r w:rsidRPr="00D72832">
              <w:rPr>
                <w:rFonts w:ascii="Arial" w:hAnsi="Arial" w:cs="Arial"/>
                <w:b/>
                <w:bCs/>
                <w:sz w:val="22"/>
                <w:szCs w:val="22"/>
              </w:rPr>
              <w:t>Propósito</w:t>
            </w:r>
          </w:p>
        </w:tc>
      </w:tr>
      <w:tr w:rsidR="00D72832" w:rsidRPr="00D72832" w14:paraId="54921E7B" w14:textId="77777777" w:rsidTr="00D72832">
        <w:trPr>
          <w:jc w:val="center"/>
        </w:trPr>
        <w:tc>
          <w:tcPr>
            <w:tcW w:w="0" w:type="auto"/>
            <w:vAlign w:val="center"/>
            <w:hideMark/>
          </w:tcPr>
          <w:p w14:paraId="57C0B4DD" w14:textId="77777777" w:rsidR="00D72832" w:rsidRPr="00D72832" w:rsidRDefault="00D72832" w:rsidP="00D72832">
            <w:pPr>
              <w:pStyle w:val="NormalWeb"/>
              <w:spacing w:line="360" w:lineRule="auto"/>
              <w:jc w:val="center"/>
              <w:rPr>
                <w:rFonts w:ascii="Arial" w:hAnsi="Arial" w:cs="Arial"/>
                <w:b/>
                <w:bCs/>
                <w:sz w:val="22"/>
                <w:szCs w:val="22"/>
              </w:rPr>
            </w:pPr>
            <w:r w:rsidRPr="00D72832">
              <w:rPr>
                <w:rFonts w:ascii="Arial" w:hAnsi="Arial" w:cs="Arial"/>
                <w:b/>
                <w:bCs/>
                <w:sz w:val="22"/>
                <w:szCs w:val="22"/>
              </w:rPr>
              <w:t>Entradas</w:t>
            </w:r>
          </w:p>
        </w:tc>
        <w:tc>
          <w:tcPr>
            <w:tcW w:w="0" w:type="auto"/>
            <w:vAlign w:val="center"/>
            <w:hideMark/>
          </w:tcPr>
          <w:p w14:paraId="16E762CC" w14:textId="77777777" w:rsidR="00D72832" w:rsidRPr="00D72832" w:rsidRDefault="00D72832" w:rsidP="00D72832">
            <w:pPr>
              <w:pStyle w:val="NormalWeb"/>
              <w:spacing w:line="360" w:lineRule="auto"/>
              <w:jc w:val="center"/>
              <w:rPr>
                <w:rFonts w:ascii="Arial" w:hAnsi="Arial" w:cs="Arial"/>
                <w:sz w:val="22"/>
                <w:szCs w:val="22"/>
              </w:rPr>
            </w:pPr>
            <w:r w:rsidRPr="00D72832">
              <w:rPr>
                <w:rFonts w:ascii="Arial" w:hAnsi="Arial" w:cs="Arial"/>
                <w:sz w:val="22"/>
                <w:szCs w:val="22"/>
              </w:rPr>
              <w:t>Datos crudos de 54 países (autoridades, acuerdos, hitos, recursos), consultas de usuarios, actualizaciones desde embajadas</w:t>
            </w:r>
          </w:p>
        </w:tc>
        <w:tc>
          <w:tcPr>
            <w:tcW w:w="0" w:type="auto"/>
            <w:vAlign w:val="center"/>
            <w:hideMark/>
          </w:tcPr>
          <w:p w14:paraId="45C5E940" w14:textId="77777777" w:rsidR="00D72832" w:rsidRPr="00D72832" w:rsidRDefault="00D72832" w:rsidP="00D72832">
            <w:pPr>
              <w:pStyle w:val="NormalWeb"/>
              <w:spacing w:line="360" w:lineRule="auto"/>
              <w:jc w:val="center"/>
              <w:rPr>
                <w:rFonts w:ascii="Arial" w:hAnsi="Arial" w:cs="Arial"/>
                <w:sz w:val="22"/>
                <w:szCs w:val="22"/>
              </w:rPr>
            </w:pPr>
            <w:r w:rsidRPr="00D72832">
              <w:rPr>
                <w:rFonts w:ascii="Arial" w:hAnsi="Arial" w:cs="Arial"/>
                <w:sz w:val="22"/>
                <w:szCs w:val="22"/>
              </w:rPr>
              <w:t>Alimentar el sistema con información diplomática relevante</w:t>
            </w:r>
          </w:p>
        </w:tc>
      </w:tr>
      <w:tr w:rsidR="00D72832" w:rsidRPr="00D72832" w14:paraId="4F39D1CD" w14:textId="77777777" w:rsidTr="00D72832">
        <w:trPr>
          <w:jc w:val="center"/>
        </w:trPr>
        <w:tc>
          <w:tcPr>
            <w:tcW w:w="0" w:type="auto"/>
            <w:vAlign w:val="center"/>
            <w:hideMark/>
          </w:tcPr>
          <w:p w14:paraId="04A8338C" w14:textId="77777777" w:rsidR="00D72832" w:rsidRPr="00D72832" w:rsidRDefault="00D72832" w:rsidP="00D72832">
            <w:pPr>
              <w:pStyle w:val="NormalWeb"/>
              <w:spacing w:line="360" w:lineRule="auto"/>
              <w:jc w:val="center"/>
              <w:rPr>
                <w:rFonts w:ascii="Arial" w:hAnsi="Arial" w:cs="Arial"/>
                <w:b/>
                <w:bCs/>
                <w:sz w:val="22"/>
                <w:szCs w:val="22"/>
              </w:rPr>
            </w:pPr>
            <w:r w:rsidRPr="00D72832">
              <w:rPr>
                <w:rFonts w:ascii="Arial" w:hAnsi="Arial" w:cs="Arial"/>
                <w:b/>
                <w:bCs/>
                <w:sz w:val="22"/>
                <w:szCs w:val="22"/>
              </w:rPr>
              <w:t>Procesos</w:t>
            </w:r>
          </w:p>
        </w:tc>
        <w:tc>
          <w:tcPr>
            <w:tcW w:w="0" w:type="auto"/>
            <w:vAlign w:val="center"/>
            <w:hideMark/>
          </w:tcPr>
          <w:p w14:paraId="43CE33B0" w14:textId="77777777" w:rsidR="00D72832" w:rsidRPr="00D72832" w:rsidRDefault="00D72832" w:rsidP="00D72832">
            <w:pPr>
              <w:pStyle w:val="NormalWeb"/>
              <w:spacing w:line="360" w:lineRule="auto"/>
              <w:jc w:val="center"/>
              <w:rPr>
                <w:rFonts w:ascii="Arial" w:hAnsi="Arial" w:cs="Arial"/>
                <w:sz w:val="22"/>
                <w:szCs w:val="22"/>
              </w:rPr>
            </w:pPr>
            <w:r w:rsidRPr="00D72832">
              <w:rPr>
                <w:rFonts w:ascii="Arial" w:hAnsi="Arial" w:cs="Arial"/>
                <w:sz w:val="22"/>
                <w:szCs w:val="22"/>
              </w:rPr>
              <w:t xml:space="preserve">Normalización en </w:t>
            </w:r>
            <w:proofErr w:type="spellStart"/>
            <w:r w:rsidRPr="00D72832">
              <w:rPr>
                <w:rFonts w:ascii="Arial" w:hAnsi="Arial" w:cs="Arial"/>
                <w:sz w:val="22"/>
                <w:szCs w:val="22"/>
              </w:rPr>
              <w:t>MariaDB</w:t>
            </w:r>
            <w:proofErr w:type="spellEnd"/>
            <w:r w:rsidRPr="00D72832">
              <w:rPr>
                <w:rFonts w:ascii="Arial" w:hAnsi="Arial" w:cs="Arial"/>
                <w:sz w:val="22"/>
                <w:szCs w:val="22"/>
              </w:rPr>
              <w:t>, filtrado por región/fecha, generación de reportes, alertas de actualización</w:t>
            </w:r>
          </w:p>
        </w:tc>
        <w:tc>
          <w:tcPr>
            <w:tcW w:w="0" w:type="auto"/>
            <w:vAlign w:val="center"/>
            <w:hideMark/>
          </w:tcPr>
          <w:p w14:paraId="58A1B8C2" w14:textId="77777777" w:rsidR="00D72832" w:rsidRPr="00D72832" w:rsidRDefault="00D72832" w:rsidP="00D72832">
            <w:pPr>
              <w:pStyle w:val="NormalWeb"/>
              <w:spacing w:line="360" w:lineRule="auto"/>
              <w:jc w:val="center"/>
              <w:rPr>
                <w:rFonts w:ascii="Arial" w:hAnsi="Arial" w:cs="Arial"/>
                <w:sz w:val="22"/>
                <w:szCs w:val="22"/>
              </w:rPr>
            </w:pPr>
            <w:r w:rsidRPr="00D72832">
              <w:rPr>
                <w:rFonts w:ascii="Arial" w:hAnsi="Arial" w:cs="Arial"/>
                <w:sz w:val="22"/>
                <w:szCs w:val="22"/>
              </w:rPr>
              <w:t>Transformar datos dispersos en información estructurada y accionable</w:t>
            </w:r>
          </w:p>
        </w:tc>
      </w:tr>
      <w:tr w:rsidR="00D72832" w:rsidRPr="00D72832" w14:paraId="00347A1F" w14:textId="77777777" w:rsidTr="00D72832">
        <w:trPr>
          <w:jc w:val="center"/>
        </w:trPr>
        <w:tc>
          <w:tcPr>
            <w:tcW w:w="0" w:type="auto"/>
            <w:vAlign w:val="center"/>
            <w:hideMark/>
          </w:tcPr>
          <w:p w14:paraId="783291D1" w14:textId="77777777" w:rsidR="00D72832" w:rsidRPr="00D72832" w:rsidRDefault="00D72832" w:rsidP="00D72832">
            <w:pPr>
              <w:pStyle w:val="NormalWeb"/>
              <w:spacing w:line="360" w:lineRule="auto"/>
              <w:jc w:val="center"/>
              <w:rPr>
                <w:rFonts w:ascii="Arial" w:hAnsi="Arial" w:cs="Arial"/>
                <w:b/>
                <w:bCs/>
                <w:sz w:val="22"/>
                <w:szCs w:val="22"/>
              </w:rPr>
            </w:pPr>
            <w:r w:rsidRPr="00D72832">
              <w:rPr>
                <w:rFonts w:ascii="Arial" w:hAnsi="Arial" w:cs="Arial"/>
                <w:b/>
                <w:bCs/>
                <w:sz w:val="22"/>
                <w:szCs w:val="22"/>
              </w:rPr>
              <w:t>Salidas</w:t>
            </w:r>
          </w:p>
        </w:tc>
        <w:tc>
          <w:tcPr>
            <w:tcW w:w="0" w:type="auto"/>
            <w:vAlign w:val="center"/>
            <w:hideMark/>
          </w:tcPr>
          <w:p w14:paraId="4710F1CA" w14:textId="77777777" w:rsidR="00D72832" w:rsidRPr="00D72832" w:rsidRDefault="00D72832" w:rsidP="00D72832">
            <w:pPr>
              <w:pStyle w:val="NormalWeb"/>
              <w:spacing w:line="360" w:lineRule="auto"/>
              <w:jc w:val="center"/>
              <w:rPr>
                <w:rFonts w:ascii="Arial" w:hAnsi="Arial" w:cs="Arial"/>
                <w:sz w:val="22"/>
                <w:szCs w:val="22"/>
              </w:rPr>
            </w:pPr>
            <w:r w:rsidRPr="00D72832">
              <w:rPr>
                <w:rFonts w:ascii="Arial" w:hAnsi="Arial" w:cs="Arial"/>
                <w:sz w:val="22"/>
                <w:szCs w:val="22"/>
              </w:rPr>
              <w:t>Información estratégica para toma de decisiones diplomáticas, reportes automatizados, visualizaciones geoespaciales</w:t>
            </w:r>
          </w:p>
        </w:tc>
        <w:tc>
          <w:tcPr>
            <w:tcW w:w="0" w:type="auto"/>
            <w:vAlign w:val="center"/>
            <w:hideMark/>
          </w:tcPr>
          <w:p w14:paraId="7018BDC1" w14:textId="77777777" w:rsidR="00D72832" w:rsidRPr="00D72832" w:rsidRDefault="00D72832" w:rsidP="00D72832">
            <w:pPr>
              <w:pStyle w:val="NormalWeb"/>
              <w:spacing w:line="360" w:lineRule="auto"/>
              <w:jc w:val="center"/>
              <w:rPr>
                <w:rFonts w:ascii="Arial" w:hAnsi="Arial" w:cs="Arial"/>
                <w:sz w:val="22"/>
                <w:szCs w:val="22"/>
              </w:rPr>
            </w:pPr>
            <w:r w:rsidRPr="00D72832">
              <w:rPr>
                <w:rFonts w:ascii="Arial" w:hAnsi="Arial" w:cs="Arial"/>
                <w:sz w:val="22"/>
                <w:szCs w:val="22"/>
              </w:rPr>
              <w:t>Proveer insumos para la formulación de política exterior basada en evidencia</w:t>
            </w:r>
          </w:p>
        </w:tc>
      </w:tr>
      <w:tr w:rsidR="00D72832" w:rsidRPr="00D72832" w14:paraId="7A0C511F" w14:textId="77777777" w:rsidTr="00D72832">
        <w:trPr>
          <w:jc w:val="center"/>
        </w:trPr>
        <w:tc>
          <w:tcPr>
            <w:tcW w:w="0" w:type="auto"/>
            <w:vAlign w:val="center"/>
            <w:hideMark/>
          </w:tcPr>
          <w:p w14:paraId="783DA50A" w14:textId="77777777" w:rsidR="00D72832" w:rsidRPr="00D72832" w:rsidRDefault="00D72832" w:rsidP="00D72832">
            <w:pPr>
              <w:pStyle w:val="NormalWeb"/>
              <w:spacing w:line="360" w:lineRule="auto"/>
              <w:jc w:val="center"/>
              <w:rPr>
                <w:rFonts w:ascii="Arial" w:hAnsi="Arial" w:cs="Arial"/>
                <w:b/>
                <w:bCs/>
                <w:sz w:val="22"/>
                <w:szCs w:val="22"/>
              </w:rPr>
            </w:pPr>
            <w:r w:rsidRPr="00D72832">
              <w:rPr>
                <w:rFonts w:ascii="Arial" w:hAnsi="Arial" w:cs="Arial"/>
                <w:b/>
                <w:bCs/>
                <w:sz w:val="22"/>
                <w:szCs w:val="22"/>
              </w:rPr>
              <w:t>Retroalimentación</w:t>
            </w:r>
          </w:p>
        </w:tc>
        <w:tc>
          <w:tcPr>
            <w:tcW w:w="0" w:type="auto"/>
            <w:vAlign w:val="center"/>
            <w:hideMark/>
          </w:tcPr>
          <w:p w14:paraId="6FF17029" w14:textId="77777777" w:rsidR="00D72832" w:rsidRPr="00D72832" w:rsidRDefault="00D72832" w:rsidP="00D72832">
            <w:pPr>
              <w:pStyle w:val="NormalWeb"/>
              <w:spacing w:line="360" w:lineRule="auto"/>
              <w:jc w:val="center"/>
              <w:rPr>
                <w:rFonts w:ascii="Arial" w:hAnsi="Arial" w:cs="Arial"/>
                <w:sz w:val="22"/>
                <w:szCs w:val="22"/>
              </w:rPr>
            </w:pPr>
            <w:r w:rsidRPr="00D72832">
              <w:rPr>
                <w:rFonts w:ascii="Arial" w:hAnsi="Arial" w:cs="Arial"/>
                <w:sz w:val="22"/>
                <w:szCs w:val="22"/>
              </w:rPr>
              <w:t>Bitácora de auditoría, alertas de cambios políticos, métricas de uso del sistema</w:t>
            </w:r>
          </w:p>
        </w:tc>
        <w:tc>
          <w:tcPr>
            <w:tcW w:w="0" w:type="auto"/>
            <w:vAlign w:val="center"/>
            <w:hideMark/>
          </w:tcPr>
          <w:p w14:paraId="1C68C2F7" w14:textId="77777777" w:rsidR="00D72832" w:rsidRPr="00D72832" w:rsidRDefault="00D72832" w:rsidP="00D72832">
            <w:pPr>
              <w:pStyle w:val="NormalWeb"/>
              <w:spacing w:line="360" w:lineRule="auto"/>
              <w:jc w:val="center"/>
              <w:rPr>
                <w:rFonts w:ascii="Arial" w:hAnsi="Arial" w:cs="Arial"/>
                <w:sz w:val="22"/>
                <w:szCs w:val="22"/>
              </w:rPr>
            </w:pPr>
            <w:r w:rsidRPr="00D72832">
              <w:rPr>
                <w:rFonts w:ascii="Arial" w:hAnsi="Arial" w:cs="Arial"/>
                <w:sz w:val="22"/>
                <w:szCs w:val="22"/>
              </w:rPr>
              <w:t>Mantener el sistema adaptativo y actualizado ante cambios en el entorno político africano</w:t>
            </w:r>
          </w:p>
        </w:tc>
      </w:tr>
    </w:tbl>
    <w:p w14:paraId="459118D5" w14:textId="717DB242" w:rsidR="00D72832" w:rsidRPr="00D72832" w:rsidRDefault="00D72832" w:rsidP="00D72832">
      <w:pPr>
        <w:pStyle w:val="NormalWeb"/>
        <w:spacing w:line="360" w:lineRule="auto"/>
        <w:jc w:val="both"/>
        <w:rPr>
          <w:rFonts w:ascii="Arial" w:hAnsi="Arial" w:cs="Arial"/>
        </w:rPr>
      </w:pPr>
      <w:r w:rsidRPr="00D72832">
        <w:rPr>
          <w:rFonts w:ascii="Arial" w:hAnsi="Arial" w:cs="Arial"/>
        </w:rPr>
        <w:lastRenderedPageBreak/>
        <w:t>Esta teoría permite modelar Afridata no como una colección de funcionalidades aisladas, sino como un ecosistema integrado donde cada módulo contribuye al objetivo global de optimizar la gestión informativa del Despacho para África.</w:t>
      </w:r>
    </w:p>
    <w:p w14:paraId="39CAA729" w14:textId="77777777" w:rsidR="00D72832" w:rsidRPr="00D72832" w:rsidRDefault="00D72832" w:rsidP="00D72832">
      <w:pPr>
        <w:pStyle w:val="NormalWeb"/>
        <w:spacing w:line="360" w:lineRule="auto"/>
        <w:jc w:val="both"/>
        <w:rPr>
          <w:rFonts w:ascii="Arial" w:hAnsi="Arial" w:cs="Arial"/>
          <w:b/>
          <w:bCs/>
        </w:rPr>
      </w:pPr>
      <w:r w:rsidRPr="00D72832">
        <w:rPr>
          <w:rFonts w:ascii="Arial" w:hAnsi="Arial" w:cs="Arial"/>
          <w:b/>
          <w:bCs/>
        </w:rPr>
        <w:t>2. Modelo Relacional de Base de Datos (Codd, 1970)</w:t>
      </w:r>
    </w:p>
    <w:p w14:paraId="0A7ADA3C" w14:textId="5D600ED4" w:rsidR="00794DA8" w:rsidRDefault="00D72832" w:rsidP="00D72832">
      <w:pPr>
        <w:pStyle w:val="NormalWeb"/>
        <w:spacing w:line="360" w:lineRule="auto"/>
        <w:jc w:val="both"/>
        <w:rPr>
          <w:rFonts w:ascii="Arial" w:hAnsi="Arial" w:cs="Arial"/>
        </w:rPr>
      </w:pPr>
      <w:r w:rsidRPr="00D72832">
        <w:rPr>
          <w:rFonts w:ascii="Arial" w:hAnsi="Arial" w:cs="Arial"/>
          <w:i/>
          <w:iCs/>
        </w:rPr>
        <w:t>"Los datos deben organizarse en relaciones (tablas) conectadas por claves, garantizando integridad referencial y minimizando redundancia mediante formas normales"</w:t>
      </w:r>
      <w:r w:rsidRPr="00D72832">
        <w:rPr>
          <w:rFonts w:ascii="Arial" w:hAnsi="Arial" w:cs="Arial"/>
        </w:rPr>
        <w:t xml:space="preserve"> (Codd, E. F. (1970). "A </w:t>
      </w:r>
      <w:proofErr w:type="spellStart"/>
      <w:r w:rsidRPr="00D72832">
        <w:rPr>
          <w:rFonts w:ascii="Arial" w:hAnsi="Arial" w:cs="Arial"/>
        </w:rPr>
        <w:t>Relational</w:t>
      </w:r>
      <w:proofErr w:type="spellEnd"/>
      <w:r w:rsidRPr="00D72832">
        <w:rPr>
          <w:rFonts w:ascii="Arial" w:hAnsi="Arial" w:cs="Arial"/>
        </w:rPr>
        <w:t xml:space="preserve"> Model of Data </w:t>
      </w:r>
      <w:proofErr w:type="spellStart"/>
      <w:r w:rsidRPr="00D72832">
        <w:rPr>
          <w:rFonts w:ascii="Arial" w:hAnsi="Arial" w:cs="Arial"/>
        </w:rPr>
        <w:t>for</w:t>
      </w:r>
      <w:proofErr w:type="spellEnd"/>
      <w:r w:rsidRPr="00D72832">
        <w:rPr>
          <w:rFonts w:ascii="Arial" w:hAnsi="Arial" w:cs="Arial"/>
        </w:rPr>
        <w:t xml:space="preserve"> Large Shared Data Banks". </w:t>
      </w:r>
      <w:proofErr w:type="spellStart"/>
      <w:r w:rsidRPr="00D72832">
        <w:rPr>
          <w:rFonts w:ascii="Arial" w:hAnsi="Arial" w:cs="Arial"/>
          <w:i/>
          <w:iCs/>
        </w:rPr>
        <w:t>Communications</w:t>
      </w:r>
      <w:proofErr w:type="spellEnd"/>
      <w:r w:rsidRPr="00D72832">
        <w:rPr>
          <w:rFonts w:ascii="Arial" w:hAnsi="Arial" w:cs="Arial"/>
          <w:i/>
          <w:iCs/>
        </w:rPr>
        <w:t xml:space="preserve"> of </w:t>
      </w:r>
      <w:proofErr w:type="spellStart"/>
      <w:r w:rsidRPr="00D72832">
        <w:rPr>
          <w:rFonts w:ascii="Arial" w:hAnsi="Arial" w:cs="Arial"/>
          <w:i/>
          <w:iCs/>
        </w:rPr>
        <w:t>the</w:t>
      </w:r>
      <w:proofErr w:type="spellEnd"/>
      <w:r w:rsidRPr="00D72832">
        <w:rPr>
          <w:rFonts w:ascii="Arial" w:hAnsi="Arial" w:cs="Arial"/>
          <w:i/>
          <w:iCs/>
        </w:rPr>
        <w:t xml:space="preserve"> ACM</w:t>
      </w:r>
      <w:r w:rsidRPr="00D72832">
        <w:rPr>
          <w:rFonts w:ascii="Arial" w:hAnsi="Arial" w:cs="Arial"/>
        </w:rPr>
        <w:t>, 13(6), 377-387).</w:t>
      </w:r>
    </w:p>
    <w:p w14:paraId="4930095B" w14:textId="4E5DBCAB" w:rsidR="00D72832" w:rsidRDefault="004D35F6" w:rsidP="00D72832">
      <w:pPr>
        <w:pStyle w:val="NormalWeb"/>
        <w:spacing w:line="360" w:lineRule="auto"/>
        <w:jc w:val="both"/>
        <w:rPr>
          <w:rFonts w:ascii="Arial" w:hAnsi="Arial" w:cs="Arial"/>
          <w:b/>
          <w:bCs/>
        </w:rPr>
      </w:pPr>
      <w:r w:rsidRPr="004D35F6">
        <w:rPr>
          <w:rFonts w:ascii="Arial" w:hAnsi="Arial" w:cs="Arial"/>
          <w:b/>
          <w:bCs/>
        </w:rPr>
        <w:t>Aplicación a Afri</w:t>
      </w:r>
      <w:r>
        <w:rPr>
          <w:rFonts w:ascii="Arial" w:hAnsi="Arial" w:cs="Arial"/>
          <w:b/>
          <w:bCs/>
        </w:rPr>
        <w:t>data</w:t>
      </w:r>
    </w:p>
    <w:p w14:paraId="7BD67923" w14:textId="7D1BC2CF" w:rsidR="004D35F6" w:rsidRDefault="00D009E7" w:rsidP="00D72832">
      <w:pPr>
        <w:pStyle w:val="NormalWeb"/>
        <w:spacing w:line="360" w:lineRule="auto"/>
        <w:jc w:val="both"/>
        <w:rPr>
          <w:rFonts w:ascii="Arial" w:hAnsi="Arial" w:cs="Arial"/>
        </w:rPr>
      </w:pPr>
      <w:r>
        <w:rPr>
          <w:rFonts w:ascii="Arial" w:hAnsi="Arial" w:cs="Arial"/>
          <w:b/>
          <w:bCs/>
          <w:noProof/>
          <w14:ligatures w14:val="standardContextual"/>
        </w:rPr>
        <mc:AlternateContent>
          <mc:Choice Requires="wps">
            <w:drawing>
              <wp:anchor distT="0" distB="0" distL="114300" distR="114300" simplePos="0" relativeHeight="251661312" behindDoc="0" locked="0" layoutInCell="1" allowOverlap="1" wp14:anchorId="4E5E4224" wp14:editId="79E4782E">
                <wp:simplePos x="0" y="0"/>
                <wp:positionH relativeFrom="column">
                  <wp:posOffset>-175463</wp:posOffset>
                </wp:positionH>
                <wp:positionV relativeFrom="paragraph">
                  <wp:posOffset>254527</wp:posOffset>
                </wp:positionV>
                <wp:extent cx="5865779" cy="3414206"/>
                <wp:effectExtent l="0" t="0" r="20955" b="15240"/>
                <wp:wrapNone/>
                <wp:docPr id="1319092200" name="Rectángulo 1"/>
                <wp:cNvGraphicFramePr/>
                <a:graphic xmlns:a="http://schemas.openxmlformats.org/drawingml/2006/main">
                  <a:graphicData uri="http://schemas.microsoft.com/office/word/2010/wordprocessingShape">
                    <wps:wsp>
                      <wps:cNvSpPr/>
                      <wps:spPr>
                        <a:xfrm>
                          <a:off x="0" y="0"/>
                          <a:ext cx="5865779" cy="3414206"/>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96B93" id="Rectángulo 1" o:spid="_x0000_s1026" style="position:absolute;margin-left:-13.8pt;margin-top:20.05pt;width:461.85pt;height:26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" filled="f" strokecolor="black [3200]" strokeweight=".25pt"/>
            </w:pict>
          </mc:Fallback>
        </mc:AlternateContent>
      </w:r>
      <w:r w:rsidR="004D35F6">
        <w:rPr>
          <w:rFonts w:ascii="Arial" w:hAnsi="Arial" w:cs="Arial"/>
          <w:b/>
          <w:bCs/>
        </w:rPr>
        <w:t>SQL</w:t>
      </w:r>
    </w:p>
    <w:p w14:paraId="59AF8C33"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i/>
          <w:iCs/>
          <w:color w:val="A0A1A7"/>
          <w:kern w:val="0"/>
          <w:sz w:val="21"/>
          <w:szCs w:val="21"/>
          <w:lang w:eastAsia="es-VE"/>
          <w14:ligatures w14:val="none"/>
        </w:rPr>
        <w:t xml:space="preserve">-- Ejemplo de integridad referencial en </w:t>
      </w:r>
      <w:proofErr w:type="spellStart"/>
      <w:r w:rsidRPr="004D35F6">
        <w:rPr>
          <w:rFonts w:ascii="Consolas" w:eastAsia="Times New Roman" w:hAnsi="Consolas" w:cs="Times New Roman"/>
          <w:i/>
          <w:iCs/>
          <w:color w:val="A0A1A7"/>
          <w:kern w:val="0"/>
          <w:sz w:val="21"/>
          <w:szCs w:val="21"/>
          <w:lang w:eastAsia="es-VE"/>
          <w14:ligatures w14:val="none"/>
        </w:rPr>
        <w:t>MariaDB</w:t>
      </w:r>
      <w:proofErr w:type="spellEnd"/>
      <w:r w:rsidRPr="004D35F6">
        <w:rPr>
          <w:rFonts w:ascii="Consolas" w:eastAsia="Times New Roman" w:hAnsi="Consolas" w:cs="Times New Roman"/>
          <w:i/>
          <w:iCs/>
          <w:color w:val="A0A1A7"/>
          <w:kern w:val="0"/>
          <w:sz w:val="21"/>
          <w:szCs w:val="21"/>
          <w:lang w:eastAsia="es-VE"/>
          <w14:ligatures w14:val="none"/>
        </w:rPr>
        <w:t xml:space="preserve"> para el módulo de Autoridades</w:t>
      </w:r>
    </w:p>
    <w:p w14:paraId="3EA267DB"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A626A4"/>
          <w:kern w:val="0"/>
          <w:sz w:val="21"/>
          <w:szCs w:val="21"/>
          <w:lang w:eastAsia="es-VE"/>
          <w14:ligatures w14:val="none"/>
        </w:rPr>
        <w:t>CREATE</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TABLE</w:t>
      </w:r>
      <w:r w:rsidRPr="004D35F6">
        <w:rPr>
          <w:rFonts w:ascii="Consolas" w:eastAsia="Times New Roman" w:hAnsi="Consolas" w:cs="Times New Roman"/>
          <w:color w:val="383A42"/>
          <w:kern w:val="0"/>
          <w:sz w:val="21"/>
          <w:szCs w:val="21"/>
          <w:lang w:eastAsia="es-VE"/>
          <w14:ligatures w14:val="none"/>
        </w:rPr>
        <w:t xml:space="preserve"> autoridades </w:t>
      </w:r>
      <w:r w:rsidRPr="004D35F6">
        <w:rPr>
          <w:rFonts w:ascii="Consolas" w:eastAsia="Times New Roman" w:hAnsi="Consolas" w:cs="Times New Roman"/>
          <w:color w:val="000000"/>
          <w:kern w:val="0"/>
          <w:sz w:val="21"/>
          <w:szCs w:val="21"/>
          <w:lang w:eastAsia="es-VE"/>
          <w14:ligatures w14:val="none"/>
        </w:rPr>
        <w:t>(</w:t>
      </w:r>
    </w:p>
    <w:p w14:paraId="7777028A"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autoridad_id</w:t>
      </w:r>
      <w:proofErr w:type="spellEnd"/>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INT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PRIMARY</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KEY</w:t>
      </w:r>
      <w:r w:rsidRPr="004D35F6">
        <w:rPr>
          <w:rFonts w:ascii="Consolas" w:eastAsia="Times New Roman" w:hAnsi="Consolas" w:cs="Times New Roman"/>
          <w:color w:val="383A42"/>
          <w:kern w:val="0"/>
          <w:sz w:val="21"/>
          <w:szCs w:val="21"/>
          <w:lang w:eastAsia="es-VE"/>
          <w14:ligatures w14:val="none"/>
        </w:rPr>
        <w:t xml:space="preserve"> AUTO_INCREMENT</w:t>
      </w:r>
      <w:r w:rsidRPr="004D35F6">
        <w:rPr>
          <w:rFonts w:ascii="Consolas" w:eastAsia="Times New Roman" w:hAnsi="Consolas" w:cs="Times New Roman"/>
          <w:color w:val="000000"/>
          <w:kern w:val="0"/>
          <w:sz w:val="21"/>
          <w:szCs w:val="21"/>
          <w:lang w:eastAsia="es-VE"/>
          <w14:ligatures w14:val="none"/>
        </w:rPr>
        <w:t>,</w:t>
      </w:r>
    </w:p>
    <w:p w14:paraId="2BA95B00"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pais_id</w:t>
      </w:r>
      <w:proofErr w:type="spellEnd"/>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INT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NOT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NULL</w:t>
      </w:r>
      <w:r w:rsidRPr="004D35F6">
        <w:rPr>
          <w:rFonts w:ascii="Consolas" w:eastAsia="Times New Roman" w:hAnsi="Consolas" w:cs="Times New Roman"/>
          <w:color w:val="000000"/>
          <w:kern w:val="0"/>
          <w:sz w:val="21"/>
          <w:szCs w:val="21"/>
          <w:lang w:eastAsia="es-VE"/>
          <w14:ligatures w14:val="none"/>
        </w:rPr>
        <w:t>,</w:t>
      </w:r>
    </w:p>
    <w:p w14:paraId="1B14D403"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nombre_completo</w:t>
      </w:r>
      <w:proofErr w:type="spellEnd"/>
      <w:r w:rsidRPr="004D35F6">
        <w:rPr>
          <w:rFonts w:ascii="Consolas" w:eastAsia="Times New Roman" w:hAnsi="Consolas" w:cs="Times New Roman"/>
          <w:color w:val="383A42"/>
          <w:kern w:val="0"/>
          <w:sz w:val="21"/>
          <w:szCs w:val="21"/>
          <w:lang w:eastAsia="es-VE"/>
          <w14:ligatures w14:val="none"/>
        </w:rPr>
        <w:t xml:space="preserve"> </w:t>
      </w:r>
      <w:proofErr w:type="gramStart"/>
      <w:r w:rsidRPr="004D35F6">
        <w:rPr>
          <w:rFonts w:ascii="Consolas" w:eastAsia="Times New Roman" w:hAnsi="Consolas" w:cs="Times New Roman"/>
          <w:color w:val="A626A4"/>
          <w:kern w:val="0"/>
          <w:sz w:val="21"/>
          <w:szCs w:val="21"/>
          <w:lang w:eastAsia="es-VE"/>
          <w14:ligatures w14:val="none"/>
        </w:rPr>
        <w:t>VARCHAR</w:t>
      </w:r>
      <w:r w:rsidRPr="004D35F6">
        <w:rPr>
          <w:rFonts w:ascii="Consolas" w:eastAsia="Times New Roman" w:hAnsi="Consolas" w:cs="Times New Roman"/>
          <w:color w:val="000000"/>
          <w:kern w:val="0"/>
          <w:sz w:val="21"/>
          <w:szCs w:val="21"/>
          <w:lang w:eastAsia="es-VE"/>
          <w14:ligatures w14:val="none"/>
        </w:rPr>
        <w:t>(</w:t>
      </w:r>
      <w:proofErr w:type="gramEnd"/>
      <w:r w:rsidRPr="004D35F6">
        <w:rPr>
          <w:rFonts w:ascii="Consolas" w:eastAsia="Times New Roman" w:hAnsi="Consolas" w:cs="Times New Roman"/>
          <w:color w:val="098658"/>
          <w:kern w:val="0"/>
          <w:sz w:val="21"/>
          <w:szCs w:val="21"/>
          <w:lang w:eastAsia="es-VE"/>
          <w14:ligatures w14:val="none"/>
        </w:rPr>
        <w:t>150</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NOT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NULL</w:t>
      </w:r>
      <w:r w:rsidRPr="004D35F6">
        <w:rPr>
          <w:rFonts w:ascii="Consolas" w:eastAsia="Times New Roman" w:hAnsi="Consolas" w:cs="Times New Roman"/>
          <w:color w:val="000000"/>
          <w:kern w:val="0"/>
          <w:sz w:val="21"/>
          <w:szCs w:val="21"/>
          <w:lang w:eastAsia="es-VE"/>
          <w14:ligatures w14:val="none"/>
        </w:rPr>
        <w:t>,</w:t>
      </w:r>
    </w:p>
    <w:p w14:paraId="091635BC"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cargo ENUM</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FF0000"/>
          <w:kern w:val="0"/>
          <w:sz w:val="21"/>
          <w:szCs w:val="21"/>
          <w:lang w:eastAsia="es-VE"/>
          <w14:ligatures w14:val="none"/>
        </w:rPr>
        <w:t>'JEFE_ESTADO'</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FF0000"/>
          <w:kern w:val="0"/>
          <w:sz w:val="21"/>
          <w:szCs w:val="21"/>
          <w:lang w:eastAsia="es-VE"/>
          <w14:ligatures w14:val="none"/>
        </w:rPr>
        <w:t>'JEFE_GOBIERNO'</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FF0000"/>
          <w:kern w:val="0"/>
          <w:sz w:val="21"/>
          <w:szCs w:val="21"/>
          <w:lang w:eastAsia="es-VE"/>
          <w14:ligatures w14:val="none"/>
        </w:rPr>
        <w:t>'VICEPRESIDENTE'</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FF0000"/>
          <w:kern w:val="0"/>
          <w:sz w:val="21"/>
          <w:szCs w:val="21"/>
          <w:lang w:eastAsia="es-VE"/>
          <w14:ligatures w14:val="none"/>
        </w:rPr>
        <w:t>'CANCILLER'</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FF0000"/>
          <w:kern w:val="0"/>
          <w:sz w:val="21"/>
          <w:szCs w:val="21"/>
          <w:lang w:eastAsia="es-VE"/>
          <w14:ligatures w14:val="none"/>
        </w:rPr>
        <w:t>'OTRO'</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NOT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NULL</w:t>
      </w:r>
      <w:r w:rsidRPr="004D35F6">
        <w:rPr>
          <w:rFonts w:ascii="Consolas" w:eastAsia="Times New Roman" w:hAnsi="Consolas" w:cs="Times New Roman"/>
          <w:color w:val="000000"/>
          <w:kern w:val="0"/>
          <w:sz w:val="21"/>
          <w:szCs w:val="21"/>
          <w:lang w:eastAsia="es-VE"/>
          <w14:ligatures w14:val="none"/>
        </w:rPr>
        <w:t>,</w:t>
      </w:r>
    </w:p>
    <w:p w14:paraId="34181B14"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fecha_inicio</w:t>
      </w:r>
      <w:proofErr w:type="spellEnd"/>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DATE</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NOT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NULL</w:t>
      </w:r>
      <w:r w:rsidRPr="004D35F6">
        <w:rPr>
          <w:rFonts w:ascii="Consolas" w:eastAsia="Times New Roman" w:hAnsi="Consolas" w:cs="Times New Roman"/>
          <w:color w:val="000000"/>
          <w:kern w:val="0"/>
          <w:sz w:val="21"/>
          <w:szCs w:val="21"/>
          <w:lang w:eastAsia="es-VE"/>
          <w14:ligatures w14:val="none"/>
        </w:rPr>
        <w:t>,</w:t>
      </w:r>
    </w:p>
    <w:p w14:paraId="1BD3A76F"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fecha_fin</w:t>
      </w:r>
      <w:proofErr w:type="spellEnd"/>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DATE</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NULL</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i/>
          <w:iCs/>
          <w:color w:val="A0A1A7"/>
          <w:kern w:val="0"/>
          <w:sz w:val="21"/>
          <w:szCs w:val="21"/>
          <w:lang w:eastAsia="es-VE"/>
          <w14:ligatures w14:val="none"/>
        </w:rPr>
        <w:t>-- NULL si está vigente</w:t>
      </w:r>
    </w:p>
    <w:p w14:paraId="21CB06A6"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FOREIGN</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KEY</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000000"/>
          <w:kern w:val="0"/>
          <w:sz w:val="21"/>
          <w:szCs w:val="21"/>
          <w:lang w:eastAsia="es-VE"/>
          <w14:ligatures w14:val="none"/>
        </w:rPr>
        <w:t>(</w:t>
      </w:r>
      <w:proofErr w:type="spellStart"/>
      <w:r w:rsidRPr="004D35F6">
        <w:rPr>
          <w:rFonts w:ascii="Consolas" w:eastAsia="Times New Roman" w:hAnsi="Consolas" w:cs="Times New Roman"/>
          <w:color w:val="383A42"/>
          <w:kern w:val="0"/>
          <w:sz w:val="21"/>
          <w:szCs w:val="21"/>
          <w:lang w:eastAsia="es-VE"/>
          <w14:ligatures w14:val="none"/>
        </w:rPr>
        <w:t>pais_id</w:t>
      </w:r>
      <w:proofErr w:type="spellEnd"/>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REFERENCES</w:t>
      </w: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pais</w:t>
      </w:r>
      <w:proofErr w:type="spellEnd"/>
      <w:r w:rsidRPr="004D35F6">
        <w:rPr>
          <w:rFonts w:ascii="Consolas" w:eastAsia="Times New Roman" w:hAnsi="Consolas" w:cs="Times New Roman"/>
          <w:color w:val="000000"/>
          <w:kern w:val="0"/>
          <w:sz w:val="21"/>
          <w:szCs w:val="21"/>
          <w:lang w:eastAsia="es-VE"/>
          <w14:ligatures w14:val="none"/>
        </w:rPr>
        <w:t>(</w:t>
      </w:r>
      <w:proofErr w:type="spellStart"/>
      <w:r w:rsidRPr="004D35F6">
        <w:rPr>
          <w:rFonts w:ascii="Consolas" w:eastAsia="Times New Roman" w:hAnsi="Consolas" w:cs="Times New Roman"/>
          <w:color w:val="383A42"/>
          <w:kern w:val="0"/>
          <w:sz w:val="21"/>
          <w:szCs w:val="21"/>
          <w:lang w:eastAsia="es-VE"/>
          <w14:ligatures w14:val="none"/>
        </w:rPr>
        <w:t>pais_id</w:t>
      </w:r>
      <w:proofErr w:type="spellEnd"/>
      <w:r w:rsidRPr="004D35F6">
        <w:rPr>
          <w:rFonts w:ascii="Consolas" w:eastAsia="Times New Roman" w:hAnsi="Consolas" w:cs="Times New Roman"/>
          <w:color w:val="000000"/>
          <w:kern w:val="0"/>
          <w:sz w:val="21"/>
          <w:szCs w:val="21"/>
          <w:lang w:eastAsia="es-VE"/>
          <w14:ligatures w14:val="none"/>
        </w:rPr>
        <w:t>)</w:t>
      </w:r>
    </w:p>
    <w:p w14:paraId="04CAC010"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ON</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DELETE</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CASCADE</w:t>
      </w:r>
    </w:p>
    <w:p w14:paraId="7136CA4D"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ON</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C700C7"/>
          <w:kern w:val="0"/>
          <w:sz w:val="21"/>
          <w:szCs w:val="21"/>
          <w:lang w:eastAsia="es-VE"/>
          <w14:ligatures w14:val="none"/>
        </w:rPr>
        <w:t>UPDATE</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CASCADE</w:t>
      </w:r>
      <w:r w:rsidRPr="004D35F6">
        <w:rPr>
          <w:rFonts w:ascii="Consolas" w:eastAsia="Times New Roman" w:hAnsi="Consolas" w:cs="Times New Roman"/>
          <w:color w:val="000000"/>
          <w:kern w:val="0"/>
          <w:sz w:val="21"/>
          <w:szCs w:val="21"/>
          <w:lang w:eastAsia="es-VE"/>
          <w14:ligatures w14:val="none"/>
        </w:rPr>
        <w:t>,</w:t>
      </w:r>
    </w:p>
    <w:p w14:paraId="5DFBD76B"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INDEX</w:t>
      </w: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idx_vigencia</w:t>
      </w:r>
      <w:proofErr w:type="spellEnd"/>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000000"/>
          <w:kern w:val="0"/>
          <w:sz w:val="21"/>
          <w:szCs w:val="21"/>
          <w:lang w:eastAsia="es-VE"/>
          <w14:ligatures w14:val="none"/>
        </w:rPr>
        <w:t>(</w:t>
      </w:r>
      <w:proofErr w:type="spellStart"/>
      <w:r w:rsidRPr="004D35F6">
        <w:rPr>
          <w:rFonts w:ascii="Consolas" w:eastAsia="Times New Roman" w:hAnsi="Consolas" w:cs="Times New Roman"/>
          <w:color w:val="383A42"/>
          <w:kern w:val="0"/>
          <w:sz w:val="21"/>
          <w:szCs w:val="21"/>
          <w:lang w:eastAsia="es-VE"/>
          <w14:ligatures w14:val="none"/>
        </w:rPr>
        <w:t>fecha_inicio</w:t>
      </w:r>
      <w:proofErr w:type="spellEnd"/>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fecha_fin</w:t>
      </w:r>
      <w:proofErr w:type="spellEnd"/>
      <w:r w:rsidRPr="004D35F6">
        <w:rPr>
          <w:rFonts w:ascii="Consolas" w:eastAsia="Times New Roman" w:hAnsi="Consolas" w:cs="Times New Roman"/>
          <w:color w:val="000000"/>
          <w:kern w:val="0"/>
          <w:sz w:val="21"/>
          <w:szCs w:val="21"/>
          <w:lang w:eastAsia="es-VE"/>
          <w14:ligatures w14:val="none"/>
        </w:rPr>
        <w:t>)</w:t>
      </w:r>
    </w:p>
    <w:p w14:paraId="21840FFF"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000000"/>
          <w:kern w:val="0"/>
          <w:sz w:val="21"/>
          <w:szCs w:val="21"/>
          <w:lang w:eastAsia="es-VE"/>
          <w14:ligatures w14:val="none"/>
        </w:rPr>
        <w:t>);</w:t>
      </w:r>
    </w:p>
    <w:p w14:paraId="6266613B"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p>
    <w:p w14:paraId="0CAD0C19"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i/>
          <w:iCs/>
          <w:color w:val="A0A1A7"/>
          <w:kern w:val="0"/>
          <w:sz w:val="21"/>
          <w:szCs w:val="21"/>
          <w:lang w:eastAsia="es-VE"/>
          <w14:ligatures w14:val="none"/>
        </w:rPr>
        <w:t>-- Consulta que garantiza obtener ÚNICAMENTE autoridades vigentes</w:t>
      </w:r>
    </w:p>
    <w:p w14:paraId="65B5D1A1"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A626A4"/>
          <w:kern w:val="0"/>
          <w:sz w:val="21"/>
          <w:szCs w:val="21"/>
          <w:lang w:eastAsia="es-VE"/>
          <w14:ligatures w14:val="none"/>
        </w:rPr>
        <w:t>SELECT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A626A4"/>
          <w:kern w:val="0"/>
          <w:sz w:val="21"/>
          <w:szCs w:val="21"/>
          <w:lang w:eastAsia="es-VE"/>
          <w14:ligatures w14:val="none"/>
        </w:rPr>
        <w:t>FROM</w:t>
      </w:r>
      <w:r w:rsidRPr="004D35F6">
        <w:rPr>
          <w:rFonts w:ascii="Consolas" w:eastAsia="Times New Roman" w:hAnsi="Consolas" w:cs="Times New Roman"/>
          <w:color w:val="383A42"/>
          <w:kern w:val="0"/>
          <w:sz w:val="21"/>
          <w:szCs w:val="21"/>
          <w:lang w:eastAsia="es-VE"/>
          <w14:ligatures w14:val="none"/>
        </w:rPr>
        <w:t xml:space="preserve"> autoridades </w:t>
      </w:r>
    </w:p>
    <w:p w14:paraId="0B37F052" w14:textId="77777777" w:rsidR="004D35F6" w:rsidRPr="004D35F6" w:rsidRDefault="004D35F6" w:rsidP="004D35F6">
      <w:pPr>
        <w:shd w:val="clear" w:color="auto" w:fill="FFFFFF"/>
        <w:spacing w:after="0" w:line="240" w:lineRule="auto"/>
        <w:rPr>
          <w:rFonts w:ascii="Consolas" w:eastAsia="Times New Roman" w:hAnsi="Consolas" w:cs="Times New Roman"/>
          <w:color w:val="383A42"/>
          <w:kern w:val="0"/>
          <w:sz w:val="21"/>
          <w:szCs w:val="21"/>
          <w:lang w:eastAsia="es-VE"/>
          <w14:ligatures w14:val="none"/>
        </w:rPr>
      </w:pPr>
      <w:r w:rsidRPr="004D35F6">
        <w:rPr>
          <w:rFonts w:ascii="Consolas" w:eastAsia="Times New Roman" w:hAnsi="Consolas" w:cs="Times New Roman"/>
          <w:color w:val="A626A4"/>
          <w:kern w:val="0"/>
          <w:sz w:val="21"/>
          <w:szCs w:val="21"/>
          <w:lang w:eastAsia="es-VE"/>
          <w14:ligatures w14:val="none"/>
        </w:rPr>
        <w:t>WHERE</w:t>
      </w: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fecha_fin</w:t>
      </w:r>
      <w:proofErr w:type="spellEnd"/>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IS</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NULL</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AND</w:t>
      </w:r>
      <w:r w:rsidRPr="004D35F6">
        <w:rPr>
          <w:rFonts w:ascii="Consolas" w:eastAsia="Times New Roman" w:hAnsi="Consolas" w:cs="Times New Roman"/>
          <w:color w:val="383A42"/>
          <w:kern w:val="0"/>
          <w:sz w:val="21"/>
          <w:szCs w:val="21"/>
          <w:lang w:eastAsia="es-VE"/>
          <w14:ligatures w14:val="none"/>
        </w:rPr>
        <w:t xml:space="preserve"> </w:t>
      </w:r>
      <w:proofErr w:type="spellStart"/>
      <w:r w:rsidRPr="004D35F6">
        <w:rPr>
          <w:rFonts w:ascii="Consolas" w:eastAsia="Times New Roman" w:hAnsi="Consolas" w:cs="Times New Roman"/>
          <w:color w:val="383A42"/>
          <w:kern w:val="0"/>
          <w:sz w:val="21"/>
          <w:szCs w:val="21"/>
          <w:lang w:eastAsia="es-VE"/>
          <w14:ligatures w14:val="none"/>
        </w:rPr>
        <w:t>pais_id</w:t>
      </w:r>
      <w:proofErr w:type="spellEnd"/>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778899"/>
          <w:kern w:val="0"/>
          <w:sz w:val="21"/>
          <w:szCs w:val="21"/>
          <w:lang w:eastAsia="es-VE"/>
          <w14:ligatures w14:val="none"/>
        </w:rPr>
        <w: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color w:val="098658"/>
          <w:kern w:val="0"/>
          <w:sz w:val="21"/>
          <w:szCs w:val="21"/>
          <w:lang w:eastAsia="es-VE"/>
          <w14:ligatures w14:val="none"/>
        </w:rPr>
        <w:t>12</w:t>
      </w:r>
      <w:r w:rsidRPr="004D35F6">
        <w:rPr>
          <w:rFonts w:ascii="Consolas" w:eastAsia="Times New Roman" w:hAnsi="Consolas" w:cs="Times New Roman"/>
          <w:color w:val="000000"/>
          <w:kern w:val="0"/>
          <w:sz w:val="21"/>
          <w:szCs w:val="21"/>
          <w:lang w:eastAsia="es-VE"/>
          <w14:ligatures w14:val="none"/>
        </w:rPr>
        <w:t>;</w:t>
      </w:r>
      <w:r w:rsidRPr="004D35F6">
        <w:rPr>
          <w:rFonts w:ascii="Consolas" w:eastAsia="Times New Roman" w:hAnsi="Consolas" w:cs="Times New Roman"/>
          <w:color w:val="383A42"/>
          <w:kern w:val="0"/>
          <w:sz w:val="21"/>
          <w:szCs w:val="21"/>
          <w:lang w:eastAsia="es-VE"/>
          <w14:ligatures w14:val="none"/>
        </w:rPr>
        <w:t xml:space="preserve"> </w:t>
      </w:r>
      <w:r w:rsidRPr="004D35F6">
        <w:rPr>
          <w:rFonts w:ascii="Consolas" w:eastAsia="Times New Roman" w:hAnsi="Consolas" w:cs="Times New Roman"/>
          <w:i/>
          <w:iCs/>
          <w:color w:val="A0A1A7"/>
          <w:kern w:val="0"/>
          <w:sz w:val="21"/>
          <w:szCs w:val="21"/>
          <w:lang w:eastAsia="es-VE"/>
          <w14:ligatures w14:val="none"/>
        </w:rPr>
        <w:t>-- País: Nigeria</w:t>
      </w:r>
    </w:p>
    <w:p w14:paraId="4E371060" w14:textId="77777777" w:rsidR="004D35F6" w:rsidRPr="004D35F6" w:rsidRDefault="004D35F6" w:rsidP="004D35F6">
      <w:pPr>
        <w:pStyle w:val="NormalWeb"/>
        <w:spacing w:line="360" w:lineRule="auto"/>
        <w:jc w:val="both"/>
        <w:rPr>
          <w:rFonts w:ascii="Arial" w:hAnsi="Arial" w:cs="Arial"/>
        </w:rPr>
      </w:pPr>
      <w:r w:rsidRPr="004D35F6">
        <w:rPr>
          <w:rFonts w:ascii="Arial" w:hAnsi="Arial" w:cs="Arial"/>
          <w:b/>
          <w:bCs/>
        </w:rPr>
        <w:t>Ventajas Operativas:</w:t>
      </w:r>
    </w:p>
    <w:p w14:paraId="317C085F" w14:textId="23DE9415" w:rsidR="004D35F6" w:rsidRPr="004D35F6" w:rsidRDefault="004D35F6" w:rsidP="004D35F6">
      <w:pPr>
        <w:pStyle w:val="NormalWeb"/>
        <w:numPr>
          <w:ilvl w:val="0"/>
          <w:numId w:val="64"/>
        </w:numPr>
        <w:spacing w:line="360" w:lineRule="auto"/>
        <w:jc w:val="both"/>
        <w:rPr>
          <w:rFonts w:ascii="Arial" w:hAnsi="Arial" w:cs="Arial"/>
        </w:rPr>
      </w:pPr>
      <w:r w:rsidRPr="004D35F6">
        <w:rPr>
          <w:rFonts w:ascii="Arial" w:hAnsi="Arial" w:cs="Arial"/>
          <w:b/>
          <w:bCs/>
        </w:rPr>
        <w:t>Integridad referencial</w:t>
      </w:r>
      <w:r w:rsidRPr="004D35F6">
        <w:rPr>
          <w:rFonts w:ascii="Arial" w:hAnsi="Arial" w:cs="Arial"/>
        </w:rPr>
        <w:t xml:space="preserve">: No se puede crear una autoridad para un país que no existe en la tabla </w:t>
      </w:r>
      <w:r w:rsidRPr="004D35F6">
        <w:rPr>
          <w:rFonts w:ascii="Arial" w:hAnsi="Arial" w:cs="Arial"/>
          <w:color w:val="4F81BD" w:themeColor="accent1"/>
        </w:rPr>
        <w:t>país</w:t>
      </w:r>
      <w:r w:rsidRPr="004D35F6">
        <w:rPr>
          <w:rFonts w:ascii="Arial" w:hAnsi="Arial" w:cs="Arial"/>
        </w:rPr>
        <w:t>.</w:t>
      </w:r>
    </w:p>
    <w:p w14:paraId="7E59E1A6" w14:textId="77777777" w:rsidR="004D35F6" w:rsidRPr="004D35F6" w:rsidRDefault="004D35F6" w:rsidP="004D35F6">
      <w:pPr>
        <w:pStyle w:val="NormalWeb"/>
        <w:numPr>
          <w:ilvl w:val="0"/>
          <w:numId w:val="64"/>
        </w:numPr>
        <w:spacing w:line="360" w:lineRule="auto"/>
        <w:jc w:val="both"/>
        <w:rPr>
          <w:rFonts w:ascii="Arial" w:hAnsi="Arial" w:cs="Arial"/>
        </w:rPr>
      </w:pPr>
      <w:r w:rsidRPr="004D35F6">
        <w:rPr>
          <w:rFonts w:ascii="Arial" w:hAnsi="Arial" w:cs="Arial"/>
          <w:b/>
          <w:bCs/>
        </w:rPr>
        <w:lastRenderedPageBreak/>
        <w:t>Eliminación de ambigüedad</w:t>
      </w:r>
      <w:r w:rsidRPr="004D35F6">
        <w:rPr>
          <w:rFonts w:ascii="Arial" w:hAnsi="Arial" w:cs="Arial"/>
        </w:rPr>
        <w:t>: La consulta anterior devuelve únicamente autoridades vigentes, evitando errores en la toma de decisiones diplomáticas.</w:t>
      </w:r>
    </w:p>
    <w:p w14:paraId="5932A5E6" w14:textId="77777777" w:rsidR="004D35F6" w:rsidRPr="004D35F6" w:rsidRDefault="004D35F6" w:rsidP="004D35F6">
      <w:pPr>
        <w:pStyle w:val="NormalWeb"/>
        <w:numPr>
          <w:ilvl w:val="0"/>
          <w:numId w:val="64"/>
        </w:numPr>
        <w:spacing w:line="360" w:lineRule="auto"/>
        <w:jc w:val="both"/>
        <w:rPr>
          <w:rFonts w:ascii="Arial" w:hAnsi="Arial" w:cs="Arial"/>
        </w:rPr>
      </w:pPr>
      <w:r w:rsidRPr="004D35F6">
        <w:rPr>
          <w:rFonts w:ascii="Arial" w:hAnsi="Arial" w:cs="Arial"/>
          <w:b/>
          <w:bCs/>
        </w:rPr>
        <w:t>Escalabilidad</w:t>
      </w:r>
      <w:r w:rsidRPr="004D35F6">
        <w:rPr>
          <w:rFonts w:ascii="Arial" w:hAnsi="Arial" w:cs="Arial"/>
        </w:rPr>
        <w:t>: La estructura normalizada permite agregar nuevos países o módulos sin reestructurar la base completa.</w:t>
      </w:r>
    </w:p>
    <w:p w14:paraId="43B44FF5" w14:textId="77777777" w:rsidR="00ED0766" w:rsidRPr="00ED0766" w:rsidRDefault="00ED0766" w:rsidP="00ED0766">
      <w:pPr>
        <w:pStyle w:val="NormalWeb"/>
        <w:spacing w:line="360" w:lineRule="auto"/>
        <w:jc w:val="both"/>
        <w:rPr>
          <w:rFonts w:ascii="Arial" w:hAnsi="Arial" w:cs="Arial"/>
          <w:b/>
          <w:bCs/>
        </w:rPr>
      </w:pPr>
      <w:r w:rsidRPr="00ED0766">
        <w:rPr>
          <w:rFonts w:ascii="Arial" w:hAnsi="Arial" w:cs="Arial"/>
          <w:b/>
          <w:bCs/>
        </w:rPr>
        <w:t>3. Diplomacia Digital (E-</w:t>
      </w:r>
      <w:proofErr w:type="spellStart"/>
      <w:r w:rsidRPr="00ED0766">
        <w:rPr>
          <w:rFonts w:ascii="Arial" w:hAnsi="Arial" w:cs="Arial"/>
          <w:b/>
          <w:bCs/>
        </w:rPr>
        <w:t>Diplomacy</w:t>
      </w:r>
      <w:proofErr w:type="spellEnd"/>
      <w:r w:rsidRPr="00ED0766">
        <w:rPr>
          <w:rFonts w:ascii="Arial" w:hAnsi="Arial" w:cs="Arial"/>
          <w:b/>
          <w:bCs/>
        </w:rPr>
        <w:t>) (Manor, 2015)</w:t>
      </w:r>
    </w:p>
    <w:p w14:paraId="0F896E44" w14:textId="776C462A" w:rsidR="004D35F6" w:rsidRDefault="00ED0766" w:rsidP="00ED0766">
      <w:pPr>
        <w:pStyle w:val="NormalWeb"/>
        <w:spacing w:line="360" w:lineRule="auto"/>
        <w:jc w:val="both"/>
        <w:rPr>
          <w:rFonts w:ascii="Arial" w:hAnsi="Arial" w:cs="Arial"/>
        </w:rPr>
      </w:pPr>
      <w:r w:rsidRPr="00ED0766">
        <w:rPr>
          <w:rFonts w:ascii="Arial" w:hAnsi="Arial" w:cs="Arial"/>
        </w:rPr>
        <w:t>"La e-</w:t>
      </w:r>
      <w:proofErr w:type="spellStart"/>
      <w:r w:rsidRPr="00ED0766">
        <w:rPr>
          <w:rFonts w:ascii="Arial" w:hAnsi="Arial" w:cs="Arial"/>
        </w:rPr>
        <w:t>diplomacy</w:t>
      </w:r>
      <w:proofErr w:type="spellEnd"/>
      <w:r w:rsidRPr="00ED0766">
        <w:rPr>
          <w:rFonts w:ascii="Arial" w:hAnsi="Arial" w:cs="Arial"/>
        </w:rPr>
        <w:t xml:space="preserve"> integra TIC en procesos diplomáticos para mejorar gestión informativa, análisis de escenarios y proyección de política exterior basada en evidencia" (Manor, I. (2015). The </w:t>
      </w:r>
      <w:proofErr w:type="spellStart"/>
      <w:r w:rsidRPr="00ED0766">
        <w:rPr>
          <w:rFonts w:ascii="Arial" w:hAnsi="Arial" w:cs="Arial"/>
        </w:rPr>
        <w:t>Digitalization</w:t>
      </w:r>
      <w:proofErr w:type="spellEnd"/>
      <w:r w:rsidRPr="00ED0766">
        <w:rPr>
          <w:rFonts w:ascii="Arial" w:hAnsi="Arial" w:cs="Arial"/>
        </w:rPr>
        <w:t xml:space="preserve"> of Public </w:t>
      </w:r>
      <w:proofErr w:type="spellStart"/>
      <w:r w:rsidRPr="00ED0766">
        <w:rPr>
          <w:rFonts w:ascii="Arial" w:hAnsi="Arial" w:cs="Arial"/>
        </w:rPr>
        <w:t>Diplomacy</w:t>
      </w:r>
      <w:proofErr w:type="spellEnd"/>
      <w:r w:rsidRPr="00ED0766">
        <w:rPr>
          <w:rFonts w:ascii="Arial" w:hAnsi="Arial" w:cs="Arial"/>
        </w:rPr>
        <w:t xml:space="preserve">. London: </w:t>
      </w:r>
      <w:proofErr w:type="spellStart"/>
      <w:r w:rsidRPr="00ED0766">
        <w:rPr>
          <w:rFonts w:ascii="Arial" w:hAnsi="Arial" w:cs="Arial"/>
        </w:rPr>
        <w:t>Palgrave</w:t>
      </w:r>
      <w:proofErr w:type="spellEnd"/>
      <w:r w:rsidRPr="00ED0766">
        <w:rPr>
          <w:rFonts w:ascii="Arial" w:hAnsi="Arial" w:cs="Arial"/>
        </w:rPr>
        <w:t xml:space="preserve"> Macmillan, p. 23).</w:t>
      </w:r>
    </w:p>
    <w:p w14:paraId="0C04129A" w14:textId="77777777" w:rsidR="00ED0766" w:rsidRPr="00ED0766" w:rsidRDefault="00ED0766" w:rsidP="00ED0766">
      <w:pPr>
        <w:pStyle w:val="NormalWeb"/>
        <w:spacing w:line="360" w:lineRule="auto"/>
        <w:jc w:val="both"/>
        <w:rPr>
          <w:rFonts w:ascii="Arial" w:hAnsi="Arial" w:cs="Arial"/>
        </w:rPr>
      </w:pPr>
      <w:r w:rsidRPr="00ED0766">
        <w:rPr>
          <w:rFonts w:ascii="Arial" w:hAnsi="Arial" w:cs="Arial"/>
          <w:b/>
          <w:bCs/>
        </w:rPr>
        <w:t>Aplicación a Afridata:</w:t>
      </w:r>
    </w:p>
    <w:tbl>
      <w:tblPr>
        <w:tblStyle w:val="Tablaconcuadrcula"/>
        <w:tblW w:w="0" w:type="auto"/>
        <w:jc w:val="center"/>
        <w:tblLook w:val="04A0" w:firstRow="1" w:lastRow="0" w:firstColumn="1" w:lastColumn="0" w:noHBand="0" w:noVBand="1"/>
      </w:tblPr>
      <w:tblGrid>
        <w:gridCol w:w="2022"/>
        <w:gridCol w:w="3351"/>
        <w:gridCol w:w="3455"/>
      </w:tblGrid>
      <w:tr w:rsidR="00ED0766" w:rsidRPr="00ED0766" w14:paraId="30BFEDE6" w14:textId="77777777" w:rsidTr="00ED0766">
        <w:trPr>
          <w:jc w:val="center"/>
        </w:trPr>
        <w:tc>
          <w:tcPr>
            <w:tcW w:w="0" w:type="auto"/>
            <w:vAlign w:val="center"/>
            <w:hideMark/>
          </w:tcPr>
          <w:p w14:paraId="134A6162" w14:textId="77777777" w:rsidR="00ED0766" w:rsidRPr="00ED0766" w:rsidRDefault="00ED0766" w:rsidP="00ED0766">
            <w:pPr>
              <w:pStyle w:val="NormalWeb"/>
              <w:spacing w:line="360" w:lineRule="auto"/>
              <w:jc w:val="center"/>
              <w:rPr>
                <w:rFonts w:ascii="Arial" w:hAnsi="Arial" w:cs="Arial"/>
                <w:b/>
                <w:bCs/>
                <w:sz w:val="20"/>
                <w:szCs w:val="20"/>
              </w:rPr>
            </w:pPr>
            <w:r w:rsidRPr="00ED0766">
              <w:rPr>
                <w:rFonts w:ascii="Arial" w:hAnsi="Arial" w:cs="Arial"/>
                <w:b/>
                <w:bCs/>
                <w:sz w:val="20"/>
                <w:szCs w:val="20"/>
              </w:rPr>
              <w:t>Dimensión de E-</w:t>
            </w:r>
            <w:proofErr w:type="spellStart"/>
            <w:r w:rsidRPr="00ED0766">
              <w:rPr>
                <w:rFonts w:ascii="Arial" w:hAnsi="Arial" w:cs="Arial"/>
                <w:b/>
                <w:bCs/>
                <w:sz w:val="20"/>
                <w:szCs w:val="20"/>
              </w:rPr>
              <w:t>Diplomacy</w:t>
            </w:r>
            <w:proofErr w:type="spellEnd"/>
          </w:p>
        </w:tc>
        <w:tc>
          <w:tcPr>
            <w:tcW w:w="0" w:type="auto"/>
            <w:vAlign w:val="center"/>
            <w:hideMark/>
          </w:tcPr>
          <w:p w14:paraId="2786B25D" w14:textId="77777777" w:rsidR="00ED0766" w:rsidRPr="00ED0766" w:rsidRDefault="00ED0766" w:rsidP="00ED0766">
            <w:pPr>
              <w:pStyle w:val="NormalWeb"/>
              <w:spacing w:line="360" w:lineRule="auto"/>
              <w:jc w:val="center"/>
              <w:rPr>
                <w:rFonts w:ascii="Arial" w:hAnsi="Arial" w:cs="Arial"/>
                <w:b/>
                <w:bCs/>
                <w:sz w:val="20"/>
                <w:szCs w:val="20"/>
              </w:rPr>
            </w:pPr>
            <w:r w:rsidRPr="00ED0766">
              <w:rPr>
                <w:rFonts w:ascii="Arial" w:hAnsi="Arial" w:cs="Arial"/>
                <w:b/>
                <w:bCs/>
                <w:sz w:val="20"/>
                <w:szCs w:val="20"/>
              </w:rPr>
              <w:t>Implementación en Afridata</w:t>
            </w:r>
          </w:p>
        </w:tc>
        <w:tc>
          <w:tcPr>
            <w:tcW w:w="0" w:type="auto"/>
            <w:vAlign w:val="center"/>
            <w:hideMark/>
          </w:tcPr>
          <w:p w14:paraId="75755161" w14:textId="77777777" w:rsidR="00ED0766" w:rsidRPr="00ED0766" w:rsidRDefault="00ED0766" w:rsidP="00ED0766">
            <w:pPr>
              <w:pStyle w:val="NormalWeb"/>
              <w:spacing w:line="360" w:lineRule="auto"/>
              <w:jc w:val="center"/>
              <w:rPr>
                <w:rFonts w:ascii="Arial" w:hAnsi="Arial" w:cs="Arial"/>
                <w:b/>
                <w:bCs/>
                <w:sz w:val="20"/>
                <w:szCs w:val="20"/>
              </w:rPr>
            </w:pPr>
            <w:r w:rsidRPr="00ED0766">
              <w:rPr>
                <w:rFonts w:ascii="Arial" w:hAnsi="Arial" w:cs="Arial"/>
                <w:b/>
                <w:bCs/>
                <w:sz w:val="20"/>
                <w:szCs w:val="20"/>
              </w:rPr>
              <w:t>Beneficio Esperado</w:t>
            </w:r>
          </w:p>
        </w:tc>
      </w:tr>
      <w:tr w:rsidR="00ED0766" w:rsidRPr="00ED0766" w14:paraId="57806016" w14:textId="77777777" w:rsidTr="00ED0766">
        <w:trPr>
          <w:jc w:val="center"/>
        </w:trPr>
        <w:tc>
          <w:tcPr>
            <w:tcW w:w="0" w:type="auto"/>
            <w:vAlign w:val="center"/>
            <w:hideMark/>
          </w:tcPr>
          <w:p w14:paraId="4E166D8A"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b/>
                <w:bCs/>
                <w:sz w:val="20"/>
                <w:szCs w:val="20"/>
              </w:rPr>
              <w:t>Gestión interna digitalizada</w:t>
            </w:r>
          </w:p>
        </w:tc>
        <w:tc>
          <w:tcPr>
            <w:tcW w:w="0" w:type="auto"/>
            <w:vAlign w:val="center"/>
            <w:hideMark/>
          </w:tcPr>
          <w:p w14:paraId="4D7530EE"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sz w:val="20"/>
                <w:szCs w:val="20"/>
              </w:rPr>
              <w:t>Repositorio único reemplaza archivos físicos/Excel dispersos</w:t>
            </w:r>
          </w:p>
        </w:tc>
        <w:tc>
          <w:tcPr>
            <w:tcW w:w="0" w:type="auto"/>
            <w:vAlign w:val="center"/>
            <w:hideMark/>
          </w:tcPr>
          <w:p w14:paraId="23E30696"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sz w:val="20"/>
                <w:szCs w:val="20"/>
              </w:rPr>
              <w:t>Reducción del 70-80% en tiempos de búsqueda de información</w:t>
            </w:r>
          </w:p>
        </w:tc>
      </w:tr>
      <w:tr w:rsidR="00ED0766" w:rsidRPr="00ED0766" w14:paraId="5CAE7189" w14:textId="77777777" w:rsidTr="00ED0766">
        <w:trPr>
          <w:jc w:val="center"/>
        </w:trPr>
        <w:tc>
          <w:tcPr>
            <w:tcW w:w="0" w:type="auto"/>
            <w:vAlign w:val="center"/>
            <w:hideMark/>
          </w:tcPr>
          <w:p w14:paraId="72F323A6"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b/>
                <w:bCs/>
                <w:sz w:val="20"/>
                <w:szCs w:val="20"/>
              </w:rPr>
              <w:t>Análisis de escenarios</w:t>
            </w:r>
          </w:p>
        </w:tc>
        <w:tc>
          <w:tcPr>
            <w:tcW w:w="0" w:type="auto"/>
            <w:vAlign w:val="center"/>
            <w:hideMark/>
          </w:tcPr>
          <w:p w14:paraId="74AB9A93"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sz w:val="20"/>
                <w:szCs w:val="20"/>
              </w:rPr>
              <w:t>Filtros por fecha/región permiten identificar patrones históricos</w:t>
            </w:r>
          </w:p>
        </w:tc>
        <w:tc>
          <w:tcPr>
            <w:tcW w:w="0" w:type="auto"/>
            <w:vAlign w:val="center"/>
            <w:hideMark/>
          </w:tcPr>
          <w:p w14:paraId="76560298"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sz w:val="20"/>
                <w:szCs w:val="20"/>
              </w:rPr>
              <w:t>Capacidad de generar análisis diacrónicos previamente imposibles</w:t>
            </w:r>
          </w:p>
        </w:tc>
      </w:tr>
      <w:tr w:rsidR="00ED0766" w:rsidRPr="00ED0766" w14:paraId="0A7861D9" w14:textId="77777777" w:rsidTr="00ED0766">
        <w:trPr>
          <w:jc w:val="center"/>
        </w:trPr>
        <w:tc>
          <w:tcPr>
            <w:tcW w:w="0" w:type="auto"/>
            <w:vAlign w:val="center"/>
            <w:hideMark/>
          </w:tcPr>
          <w:p w14:paraId="2B467966"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b/>
                <w:bCs/>
                <w:sz w:val="20"/>
                <w:szCs w:val="20"/>
              </w:rPr>
              <w:t>Proyección basada en evidencia</w:t>
            </w:r>
          </w:p>
        </w:tc>
        <w:tc>
          <w:tcPr>
            <w:tcW w:w="0" w:type="auto"/>
            <w:vAlign w:val="center"/>
            <w:hideMark/>
          </w:tcPr>
          <w:p w14:paraId="49AC15B8"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sz w:val="20"/>
                <w:szCs w:val="20"/>
              </w:rPr>
              <w:t>Reportes automatizados con datos verificados sustentan posiciones diplomáticas</w:t>
            </w:r>
          </w:p>
        </w:tc>
        <w:tc>
          <w:tcPr>
            <w:tcW w:w="0" w:type="auto"/>
            <w:vAlign w:val="center"/>
            <w:hideMark/>
          </w:tcPr>
          <w:p w14:paraId="69CA219D"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sz w:val="20"/>
                <w:szCs w:val="20"/>
              </w:rPr>
              <w:t>Mejora en la calidad y oportunidad de las posiciones venezolanas en foros internacionales</w:t>
            </w:r>
          </w:p>
        </w:tc>
      </w:tr>
      <w:tr w:rsidR="00ED0766" w:rsidRPr="00ED0766" w14:paraId="25AAA922" w14:textId="77777777" w:rsidTr="00ED0766">
        <w:trPr>
          <w:jc w:val="center"/>
        </w:trPr>
        <w:tc>
          <w:tcPr>
            <w:tcW w:w="0" w:type="auto"/>
            <w:vAlign w:val="center"/>
            <w:hideMark/>
          </w:tcPr>
          <w:p w14:paraId="474E8531"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b/>
                <w:bCs/>
                <w:sz w:val="20"/>
                <w:szCs w:val="20"/>
              </w:rPr>
              <w:t>Colaboración transnacional</w:t>
            </w:r>
          </w:p>
        </w:tc>
        <w:tc>
          <w:tcPr>
            <w:tcW w:w="0" w:type="auto"/>
            <w:vAlign w:val="center"/>
            <w:hideMark/>
          </w:tcPr>
          <w:p w14:paraId="2A588DF5"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sz w:val="20"/>
                <w:szCs w:val="20"/>
              </w:rPr>
              <w:t>Acceso remoto seguro para embajadas venezolanas en África</w:t>
            </w:r>
          </w:p>
        </w:tc>
        <w:tc>
          <w:tcPr>
            <w:tcW w:w="0" w:type="auto"/>
            <w:vAlign w:val="center"/>
            <w:hideMark/>
          </w:tcPr>
          <w:p w14:paraId="224AABB9" w14:textId="77777777" w:rsidR="00ED0766" w:rsidRPr="00ED0766" w:rsidRDefault="00ED0766" w:rsidP="00ED0766">
            <w:pPr>
              <w:pStyle w:val="NormalWeb"/>
              <w:spacing w:line="360" w:lineRule="auto"/>
              <w:jc w:val="center"/>
              <w:rPr>
                <w:rFonts w:ascii="Arial" w:hAnsi="Arial" w:cs="Arial"/>
                <w:sz w:val="20"/>
                <w:szCs w:val="20"/>
              </w:rPr>
            </w:pPr>
            <w:r w:rsidRPr="00ED0766">
              <w:rPr>
                <w:rFonts w:ascii="Arial" w:hAnsi="Arial" w:cs="Arial"/>
                <w:sz w:val="20"/>
                <w:szCs w:val="20"/>
              </w:rPr>
              <w:t>Coordinación eficiente entre Caracas y las 18 misiones residentes</w:t>
            </w:r>
          </w:p>
        </w:tc>
      </w:tr>
    </w:tbl>
    <w:p w14:paraId="006A1637" w14:textId="77777777" w:rsidR="005432EB" w:rsidRPr="005432EB" w:rsidRDefault="005432EB" w:rsidP="005432EB">
      <w:pPr>
        <w:pStyle w:val="NormalWeb"/>
        <w:spacing w:line="360" w:lineRule="auto"/>
        <w:jc w:val="both"/>
        <w:rPr>
          <w:rFonts w:ascii="Arial" w:hAnsi="Arial" w:cs="Arial"/>
          <w:b/>
          <w:bCs/>
        </w:rPr>
      </w:pPr>
      <w:r w:rsidRPr="005432EB">
        <w:rPr>
          <w:rFonts w:ascii="Arial" w:hAnsi="Arial" w:cs="Arial"/>
          <w:b/>
          <w:bCs/>
        </w:rPr>
        <w:t>Sistemas de Información Geográfica Web (Longley et al., 2015)</w:t>
      </w:r>
    </w:p>
    <w:p w14:paraId="00E2F169" w14:textId="77777777" w:rsidR="005432EB" w:rsidRPr="005432EB" w:rsidRDefault="005432EB" w:rsidP="005432EB">
      <w:pPr>
        <w:pStyle w:val="NormalWeb"/>
        <w:spacing w:line="360" w:lineRule="auto"/>
        <w:jc w:val="both"/>
        <w:rPr>
          <w:rFonts w:ascii="Arial" w:hAnsi="Arial" w:cs="Arial"/>
        </w:rPr>
      </w:pPr>
      <w:r w:rsidRPr="005432EB">
        <w:rPr>
          <w:rFonts w:ascii="Arial" w:hAnsi="Arial" w:cs="Arial"/>
          <w:i/>
          <w:iCs/>
        </w:rPr>
        <w:t>"Los SIG web permiten visualizar, consultar y analizar datos geoespaciales mediante navegadores, democratizando el acceso a información territorial"</w:t>
      </w:r>
      <w:r w:rsidRPr="005432EB">
        <w:rPr>
          <w:rFonts w:ascii="Arial" w:hAnsi="Arial" w:cs="Arial"/>
        </w:rPr>
        <w:t xml:space="preserve"> (Longley, P. A., Goodchild, M. F., Maguire, D. J., &amp; Rhind, D. W. (2015). </w:t>
      </w:r>
      <w:proofErr w:type="spellStart"/>
      <w:r w:rsidRPr="005432EB">
        <w:rPr>
          <w:rFonts w:ascii="Arial" w:hAnsi="Arial" w:cs="Arial"/>
          <w:i/>
          <w:iCs/>
        </w:rPr>
        <w:t>Geographic</w:t>
      </w:r>
      <w:proofErr w:type="spellEnd"/>
      <w:r w:rsidRPr="005432EB">
        <w:rPr>
          <w:rFonts w:ascii="Arial" w:hAnsi="Arial" w:cs="Arial"/>
          <w:i/>
          <w:iCs/>
        </w:rPr>
        <w:t xml:space="preserve"> </w:t>
      </w:r>
      <w:proofErr w:type="spellStart"/>
      <w:r w:rsidRPr="005432EB">
        <w:rPr>
          <w:rFonts w:ascii="Arial" w:hAnsi="Arial" w:cs="Arial"/>
          <w:i/>
          <w:iCs/>
        </w:rPr>
        <w:t>Information</w:t>
      </w:r>
      <w:proofErr w:type="spellEnd"/>
      <w:r w:rsidRPr="005432EB">
        <w:rPr>
          <w:rFonts w:ascii="Arial" w:hAnsi="Arial" w:cs="Arial"/>
          <w:i/>
          <w:iCs/>
        </w:rPr>
        <w:t xml:space="preserve"> </w:t>
      </w:r>
      <w:proofErr w:type="spellStart"/>
      <w:r w:rsidRPr="005432EB">
        <w:rPr>
          <w:rFonts w:ascii="Arial" w:hAnsi="Arial" w:cs="Arial"/>
          <w:i/>
          <w:iCs/>
        </w:rPr>
        <w:t>Science</w:t>
      </w:r>
      <w:proofErr w:type="spellEnd"/>
      <w:r w:rsidRPr="005432EB">
        <w:rPr>
          <w:rFonts w:ascii="Arial" w:hAnsi="Arial" w:cs="Arial"/>
          <w:i/>
          <w:iCs/>
        </w:rPr>
        <w:t xml:space="preserve"> and </w:t>
      </w:r>
      <w:proofErr w:type="spellStart"/>
      <w:r w:rsidRPr="005432EB">
        <w:rPr>
          <w:rFonts w:ascii="Arial" w:hAnsi="Arial" w:cs="Arial"/>
          <w:i/>
          <w:iCs/>
        </w:rPr>
        <w:t>Systems</w:t>
      </w:r>
      <w:proofErr w:type="spellEnd"/>
      <w:r w:rsidRPr="005432EB">
        <w:rPr>
          <w:rFonts w:ascii="Arial" w:hAnsi="Arial" w:cs="Arial"/>
        </w:rPr>
        <w:t xml:space="preserve"> (4th ed.). Chichester: Wiley, p. 412).</w:t>
      </w:r>
    </w:p>
    <w:p w14:paraId="1D53E9D1" w14:textId="77777777" w:rsidR="005432EB" w:rsidRDefault="005432EB" w:rsidP="005432EB">
      <w:pPr>
        <w:pStyle w:val="NormalWeb"/>
        <w:spacing w:line="360" w:lineRule="auto"/>
        <w:jc w:val="both"/>
        <w:rPr>
          <w:rFonts w:ascii="Arial" w:hAnsi="Arial" w:cs="Arial"/>
          <w:b/>
          <w:bCs/>
        </w:rPr>
      </w:pPr>
      <w:r w:rsidRPr="005432EB">
        <w:rPr>
          <w:rFonts w:ascii="Arial" w:hAnsi="Arial" w:cs="Arial"/>
          <w:b/>
          <w:bCs/>
        </w:rPr>
        <w:lastRenderedPageBreak/>
        <w:t>Aplicación a Afridata:</w:t>
      </w:r>
    </w:p>
    <w:p w14:paraId="5DE0E8C8" w14:textId="7D9EEBEF" w:rsidR="005432EB" w:rsidRPr="005432EB" w:rsidRDefault="00D009E7" w:rsidP="005432EB">
      <w:pPr>
        <w:pStyle w:val="NormalWeb"/>
        <w:spacing w:line="360" w:lineRule="auto"/>
        <w:jc w:val="both"/>
        <w:rPr>
          <w:rFonts w:ascii="Arial" w:hAnsi="Arial" w:cs="Arial"/>
        </w:rPr>
      </w:pPr>
      <w:r>
        <w:rPr>
          <w:rFonts w:ascii="Arial" w:hAnsi="Arial" w:cs="Arial"/>
          <w:b/>
          <w:bCs/>
          <w:noProof/>
          <w14:ligatures w14:val="standardContextual"/>
        </w:rPr>
        <mc:AlternateContent>
          <mc:Choice Requires="wps">
            <w:drawing>
              <wp:anchor distT="0" distB="0" distL="114300" distR="114300" simplePos="0" relativeHeight="251659264" behindDoc="0" locked="0" layoutInCell="1" allowOverlap="1" wp14:anchorId="54CE277C" wp14:editId="159D0380">
                <wp:simplePos x="0" y="0"/>
                <wp:positionH relativeFrom="column">
                  <wp:posOffset>-241300</wp:posOffset>
                </wp:positionH>
                <wp:positionV relativeFrom="paragraph">
                  <wp:posOffset>339928</wp:posOffset>
                </wp:positionV>
                <wp:extent cx="5972783" cy="3064213"/>
                <wp:effectExtent l="0" t="0" r="28575" b="22225"/>
                <wp:wrapNone/>
                <wp:docPr id="1344505399" name="Rectángulo 1"/>
                <wp:cNvGraphicFramePr/>
                <a:graphic xmlns:a="http://schemas.openxmlformats.org/drawingml/2006/main">
                  <a:graphicData uri="http://schemas.microsoft.com/office/word/2010/wordprocessingShape">
                    <wps:wsp>
                      <wps:cNvSpPr/>
                      <wps:spPr>
                        <a:xfrm>
                          <a:off x="0" y="0"/>
                          <a:ext cx="5972783" cy="3064213"/>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0AAD8" id="Rectángulo 1" o:spid="_x0000_s1026" style="position:absolute;margin-left:-19pt;margin-top:26.75pt;width:470.3pt;height:241.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" filled="f" strokecolor="black [3200]" strokeweight=".25pt"/>
            </w:pict>
          </mc:Fallback>
        </mc:AlternateContent>
      </w:r>
      <w:proofErr w:type="spellStart"/>
      <w:r w:rsidR="005432EB">
        <w:rPr>
          <w:rFonts w:ascii="Arial" w:hAnsi="Arial" w:cs="Arial"/>
          <w:b/>
          <w:bCs/>
        </w:rPr>
        <w:t>Javascript</w:t>
      </w:r>
      <w:proofErr w:type="spellEnd"/>
      <w:r w:rsidR="005432EB">
        <w:rPr>
          <w:rFonts w:ascii="Arial" w:hAnsi="Arial" w:cs="Arial"/>
          <w:b/>
          <w:bCs/>
        </w:rPr>
        <w:t>:</w:t>
      </w:r>
    </w:p>
    <w:p w14:paraId="5EA09A96"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i/>
          <w:iCs/>
          <w:color w:val="A0A1A7"/>
          <w:kern w:val="0"/>
          <w:sz w:val="21"/>
          <w:szCs w:val="21"/>
          <w:lang w:eastAsia="es-VE"/>
          <w14:ligatures w14:val="none"/>
        </w:rPr>
        <w:t xml:space="preserve">// Ejemplo de filtrado por región en </w:t>
      </w:r>
      <w:proofErr w:type="spellStart"/>
      <w:r w:rsidRPr="005432EB">
        <w:rPr>
          <w:rFonts w:ascii="Consolas" w:eastAsia="Times New Roman" w:hAnsi="Consolas" w:cs="Times New Roman"/>
          <w:i/>
          <w:iCs/>
          <w:color w:val="A0A1A7"/>
          <w:kern w:val="0"/>
          <w:sz w:val="21"/>
          <w:szCs w:val="21"/>
          <w:lang w:eastAsia="es-VE"/>
          <w14:ligatures w14:val="none"/>
        </w:rPr>
        <w:t>frontend</w:t>
      </w:r>
      <w:proofErr w:type="spellEnd"/>
      <w:r w:rsidRPr="005432EB">
        <w:rPr>
          <w:rFonts w:ascii="Consolas" w:eastAsia="Times New Roman" w:hAnsi="Consolas" w:cs="Times New Roman"/>
          <w:i/>
          <w:iCs/>
          <w:color w:val="A0A1A7"/>
          <w:kern w:val="0"/>
          <w:sz w:val="21"/>
          <w:szCs w:val="21"/>
          <w:lang w:eastAsia="es-VE"/>
          <w14:ligatures w14:val="none"/>
        </w:rPr>
        <w:t xml:space="preserve"> usando Leaflet.js</w:t>
      </w:r>
    </w:p>
    <w:p w14:paraId="525766C7"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proofErr w:type="spellStart"/>
      <w:proofErr w:type="gramStart"/>
      <w:r w:rsidRPr="005432EB">
        <w:rPr>
          <w:rFonts w:ascii="Consolas" w:eastAsia="Times New Roman" w:hAnsi="Consolas" w:cs="Times New Roman"/>
          <w:color w:val="383A42"/>
          <w:kern w:val="0"/>
          <w:sz w:val="21"/>
          <w:szCs w:val="21"/>
          <w:lang w:eastAsia="es-VE"/>
          <w14:ligatures w14:val="none"/>
        </w:rPr>
        <w:t>map</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on</w:t>
      </w:r>
      <w:proofErr w:type="spellEnd"/>
      <w:proofErr w:type="gram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50A14F"/>
          <w:kern w:val="0"/>
          <w:sz w:val="21"/>
          <w:szCs w:val="21"/>
          <w:lang w:eastAsia="es-VE"/>
          <w14:ligatures w14:val="none"/>
        </w:rPr>
        <w:t>'</w:t>
      </w:r>
      <w:proofErr w:type="spellStart"/>
      <w:r w:rsidRPr="005432EB">
        <w:rPr>
          <w:rFonts w:ascii="Consolas" w:eastAsia="Times New Roman" w:hAnsi="Consolas" w:cs="Times New Roman"/>
          <w:color w:val="50A14F"/>
          <w:kern w:val="0"/>
          <w:sz w:val="21"/>
          <w:szCs w:val="21"/>
          <w:lang w:eastAsia="es-VE"/>
          <w14:ligatures w14:val="none"/>
        </w:rPr>
        <w:t>regionClick</w:t>
      </w:r>
      <w:proofErr w:type="spellEnd"/>
      <w:r w:rsidRPr="005432EB">
        <w:rPr>
          <w:rFonts w:ascii="Consolas" w:eastAsia="Times New Roman" w:hAnsi="Consolas" w:cs="Times New Roman"/>
          <w:color w:val="50A14F"/>
          <w:kern w:val="0"/>
          <w:sz w:val="21"/>
          <w:szCs w:val="21"/>
          <w:lang w:eastAsia="es-VE"/>
          <w14:ligatures w14:val="none"/>
        </w:rPr>
        <w:t>'</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 xml:space="preserve"> </w:t>
      </w:r>
      <w:proofErr w:type="spellStart"/>
      <w:r w:rsidRPr="005432EB">
        <w:rPr>
          <w:rFonts w:ascii="Consolas" w:eastAsia="Times New Roman" w:hAnsi="Consolas" w:cs="Times New Roman"/>
          <w:color w:val="A626A4"/>
          <w:kern w:val="0"/>
          <w:sz w:val="21"/>
          <w:szCs w:val="21"/>
          <w:lang w:eastAsia="es-VE"/>
          <w14:ligatures w14:val="none"/>
        </w:rPr>
        <w:t>function</w:t>
      </w:r>
      <w:proofErr w:type="spellEnd"/>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region</w:t>
      </w:r>
      <w:proofErr w:type="spell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color w:val="000000"/>
          <w:kern w:val="0"/>
          <w:sz w:val="21"/>
          <w:szCs w:val="21"/>
          <w:lang w:eastAsia="es-VE"/>
          <w14:ligatures w14:val="none"/>
        </w:rPr>
        <w:t>{</w:t>
      </w:r>
    </w:p>
    <w:p w14:paraId="7E0EB003"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i/>
          <w:iCs/>
          <w:color w:val="A0A1A7"/>
          <w:kern w:val="0"/>
          <w:sz w:val="21"/>
          <w:szCs w:val="21"/>
          <w:lang w:eastAsia="es-VE"/>
          <w14:ligatures w14:val="none"/>
        </w:rPr>
        <w:t>// Filtrar países por región seleccionada</w:t>
      </w:r>
    </w:p>
    <w:p w14:paraId="14836D7C"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proofErr w:type="spellStart"/>
      <w:r w:rsidRPr="005432EB">
        <w:rPr>
          <w:rFonts w:ascii="Consolas" w:eastAsia="Times New Roman" w:hAnsi="Consolas" w:cs="Times New Roman"/>
          <w:color w:val="383A42"/>
          <w:kern w:val="0"/>
          <w:sz w:val="21"/>
          <w:szCs w:val="21"/>
          <w:lang w:eastAsia="es-VE"/>
          <w14:ligatures w14:val="none"/>
        </w:rPr>
        <w:t>fetch</w:t>
      </w:r>
      <w:proofErr w:type="spell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50A14F"/>
          <w:kern w:val="0"/>
          <w:sz w:val="21"/>
          <w:szCs w:val="21"/>
          <w:lang w:eastAsia="es-VE"/>
          <w14:ligatures w14:val="none"/>
        </w:rPr>
        <w:t>`/api/</w:t>
      </w:r>
      <w:proofErr w:type="spellStart"/>
      <w:r w:rsidRPr="005432EB">
        <w:rPr>
          <w:rFonts w:ascii="Consolas" w:eastAsia="Times New Roman" w:hAnsi="Consolas" w:cs="Times New Roman"/>
          <w:color w:val="50A14F"/>
          <w:kern w:val="0"/>
          <w:sz w:val="21"/>
          <w:szCs w:val="21"/>
          <w:lang w:eastAsia="es-VE"/>
          <w14:ligatures w14:val="none"/>
        </w:rPr>
        <w:t>paises?region</w:t>
      </w:r>
      <w:proofErr w:type="spellEnd"/>
      <w:r w:rsidRPr="005432EB">
        <w:rPr>
          <w:rFonts w:ascii="Consolas" w:eastAsia="Times New Roman" w:hAnsi="Consolas" w:cs="Times New Roman"/>
          <w:color w:val="50A14F"/>
          <w:kern w:val="0"/>
          <w:sz w:val="21"/>
          <w:szCs w:val="21"/>
          <w:lang w:eastAsia="es-VE"/>
          <w14:ligatures w14:val="none"/>
        </w:rPr>
        <w:t>=</w:t>
      </w:r>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region</w:t>
      </w:r>
      <w:proofErr w:type="spell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50A14F"/>
          <w:kern w:val="0"/>
          <w:sz w:val="21"/>
          <w:szCs w:val="21"/>
          <w:lang w:eastAsia="es-VE"/>
          <w14:ligatures w14:val="none"/>
        </w:rPr>
        <w:t>`</w:t>
      </w:r>
      <w:r w:rsidRPr="005432EB">
        <w:rPr>
          <w:rFonts w:ascii="Consolas" w:eastAsia="Times New Roman" w:hAnsi="Consolas" w:cs="Times New Roman"/>
          <w:color w:val="000000"/>
          <w:kern w:val="0"/>
          <w:sz w:val="21"/>
          <w:szCs w:val="21"/>
          <w:lang w:eastAsia="es-VE"/>
          <w14:ligatures w14:val="none"/>
        </w:rPr>
        <w:t>)</w:t>
      </w:r>
    </w:p>
    <w:p w14:paraId="110BF468"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proofErr w:type="gramStart"/>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then</w:t>
      </w:r>
      <w:proofErr w:type="spellEnd"/>
      <w:proofErr w:type="gram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 xml:space="preserve">response </w:t>
      </w:r>
      <w:r w:rsidRPr="005432EB">
        <w:rPr>
          <w:rFonts w:ascii="Consolas" w:eastAsia="Times New Roman" w:hAnsi="Consolas" w:cs="Times New Roman"/>
          <w:color w:val="000000"/>
          <w:kern w:val="0"/>
          <w:sz w:val="21"/>
          <w:szCs w:val="21"/>
          <w:lang w:eastAsia="es-VE"/>
          <w14:ligatures w14:val="none"/>
        </w:rPr>
        <w:t>=&gt;</w:t>
      </w:r>
      <w:r w:rsidRPr="005432EB">
        <w:rPr>
          <w:rFonts w:ascii="Consolas" w:eastAsia="Times New Roman" w:hAnsi="Consolas" w:cs="Times New Roman"/>
          <w:color w:val="383A42"/>
          <w:kern w:val="0"/>
          <w:sz w:val="21"/>
          <w:szCs w:val="21"/>
          <w:lang w:eastAsia="es-VE"/>
          <w14:ligatures w14:val="none"/>
        </w:rPr>
        <w:t xml:space="preserve"> </w:t>
      </w:r>
      <w:proofErr w:type="spellStart"/>
      <w:proofErr w:type="gramStart"/>
      <w:r w:rsidRPr="005432EB">
        <w:rPr>
          <w:rFonts w:ascii="Consolas" w:eastAsia="Times New Roman" w:hAnsi="Consolas" w:cs="Times New Roman"/>
          <w:color w:val="383A42"/>
          <w:kern w:val="0"/>
          <w:sz w:val="21"/>
          <w:szCs w:val="21"/>
          <w:lang w:eastAsia="es-VE"/>
          <w14:ligatures w14:val="none"/>
        </w:rPr>
        <w:t>response</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json</w:t>
      </w:r>
      <w:proofErr w:type="spellEnd"/>
      <w:proofErr w:type="gramEnd"/>
      <w:r w:rsidRPr="005432EB">
        <w:rPr>
          <w:rFonts w:ascii="Consolas" w:eastAsia="Times New Roman" w:hAnsi="Consolas" w:cs="Times New Roman"/>
          <w:color w:val="000000"/>
          <w:kern w:val="0"/>
          <w:sz w:val="21"/>
          <w:szCs w:val="21"/>
          <w:lang w:eastAsia="es-VE"/>
          <w14:ligatures w14:val="none"/>
        </w:rPr>
        <w:t>())</w:t>
      </w:r>
    </w:p>
    <w:p w14:paraId="12AC02C4"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proofErr w:type="gramStart"/>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then</w:t>
      </w:r>
      <w:proofErr w:type="spellEnd"/>
      <w:proofErr w:type="gramEnd"/>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paises</w:t>
      </w:r>
      <w:proofErr w:type="spellEnd"/>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color w:val="000000"/>
          <w:kern w:val="0"/>
          <w:sz w:val="21"/>
          <w:szCs w:val="21"/>
          <w:lang w:eastAsia="es-VE"/>
          <w14:ligatures w14:val="none"/>
        </w:rPr>
        <w:t>=&gt;</w:t>
      </w:r>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color w:val="000000"/>
          <w:kern w:val="0"/>
          <w:sz w:val="21"/>
          <w:szCs w:val="21"/>
          <w:lang w:eastAsia="es-VE"/>
          <w14:ligatures w14:val="none"/>
        </w:rPr>
        <w:t>{</w:t>
      </w:r>
    </w:p>
    <w:p w14:paraId="6BF2C988"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i/>
          <w:iCs/>
          <w:color w:val="A0A1A7"/>
          <w:kern w:val="0"/>
          <w:sz w:val="21"/>
          <w:szCs w:val="21"/>
          <w:lang w:eastAsia="es-VE"/>
          <w14:ligatures w14:val="none"/>
        </w:rPr>
        <w:t>// Limpiar marcadores anteriores</w:t>
      </w:r>
    </w:p>
    <w:p w14:paraId="5C2A4650"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proofErr w:type="spellStart"/>
      <w:r w:rsidRPr="005432EB">
        <w:rPr>
          <w:rFonts w:ascii="Consolas" w:eastAsia="Times New Roman" w:hAnsi="Consolas" w:cs="Times New Roman"/>
          <w:color w:val="383A42"/>
          <w:kern w:val="0"/>
          <w:sz w:val="21"/>
          <w:szCs w:val="21"/>
          <w:lang w:eastAsia="es-VE"/>
          <w14:ligatures w14:val="none"/>
        </w:rPr>
        <w:t>markersGroup</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clearLayers</w:t>
      </w:r>
      <w:proofErr w:type="spellEnd"/>
      <w:r w:rsidRPr="005432EB">
        <w:rPr>
          <w:rFonts w:ascii="Consolas" w:eastAsia="Times New Roman" w:hAnsi="Consolas" w:cs="Times New Roman"/>
          <w:color w:val="000000"/>
          <w:kern w:val="0"/>
          <w:sz w:val="21"/>
          <w:szCs w:val="21"/>
          <w:lang w:eastAsia="es-VE"/>
          <w14:ligatures w14:val="none"/>
        </w:rPr>
        <w:t>();</w:t>
      </w:r>
    </w:p>
    <w:p w14:paraId="5CD85815"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i/>
          <w:iCs/>
          <w:color w:val="A0A1A7"/>
          <w:kern w:val="0"/>
          <w:sz w:val="21"/>
          <w:szCs w:val="21"/>
          <w:lang w:eastAsia="es-VE"/>
          <w14:ligatures w14:val="none"/>
        </w:rPr>
        <w:t>// Renderizar nuevos marcadores</w:t>
      </w:r>
    </w:p>
    <w:p w14:paraId="72B8027B"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proofErr w:type="spellStart"/>
      <w:proofErr w:type="gramStart"/>
      <w:r w:rsidRPr="005432EB">
        <w:rPr>
          <w:rFonts w:ascii="Consolas" w:eastAsia="Times New Roman" w:hAnsi="Consolas" w:cs="Times New Roman"/>
          <w:color w:val="383A42"/>
          <w:kern w:val="0"/>
          <w:sz w:val="21"/>
          <w:szCs w:val="21"/>
          <w:lang w:eastAsia="es-VE"/>
          <w14:ligatures w14:val="none"/>
        </w:rPr>
        <w:t>paises</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forEach</w:t>
      </w:r>
      <w:proofErr w:type="spellEnd"/>
      <w:proofErr w:type="gramEnd"/>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pais</w:t>
      </w:r>
      <w:proofErr w:type="spellEnd"/>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color w:val="000000"/>
          <w:kern w:val="0"/>
          <w:sz w:val="21"/>
          <w:szCs w:val="21"/>
          <w:lang w:eastAsia="es-VE"/>
          <w14:ligatures w14:val="none"/>
        </w:rPr>
        <w:t>=&gt;</w:t>
      </w:r>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color w:val="000000"/>
          <w:kern w:val="0"/>
          <w:sz w:val="21"/>
          <w:szCs w:val="21"/>
          <w:lang w:eastAsia="es-VE"/>
          <w14:ligatures w14:val="none"/>
        </w:rPr>
        <w:t>{</w:t>
      </w:r>
    </w:p>
    <w:p w14:paraId="18441542"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proofErr w:type="spellStart"/>
      <w:r w:rsidRPr="005432EB">
        <w:rPr>
          <w:rFonts w:ascii="Consolas" w:eastAsia="Times New Roman" w:hAnsi="Consolas" w:cs="Times New Roman"/>
          <w:color w:val="008080"/>
          <w:kern w:val="0"/>
          <w:sz w:val="21"/>
          <w:szCs w:val="21"/>
          <w:lang w:eastAsia="es-VE"/>
          <w14:ligatures w14:val="none"/>
        </w:rPr>
        <w:t>L</w:t>
      </w:r>
      <w:r w:rsidRPr="005432EB">
        <w:rPr>
          <w:rFonts w:ascii="Consolas" w:eastAsia="Times New Roman" w:hAnsi="Consolas" w:cs="Times New Roman"/>
          <w:color w:val="000000"/>
          <w:kern w:val="0"/>
          <w:sz w:val="21"/>
          <w:szCs w:val="21"/>
          <w:lang w:eastAsia="es-VE"/>
          <w14:ligatures w14:val="none"/>
        </w:rPr>
        <w:t>.</w:t>
      </w:r>
      <w:proofErr w:type="gramStart"/>
      <w:r w:rsidRPr="005432EB">
        <w:rPr>
          <w:rFonts w:ascii="Consolas" w:eastAsia="Times New Roman" w:hAnsi="Consolas" w:cs="Times New Roman"/>
          <w:color w:val="383A42"/>
          <w:kern w:val="0"/>
          <w:sz w:val="21"/>
          <w:szCs w:val="21"/>
          <w:lang w:eastAsia="es-VE"/>
          <w14:ligatures w14:val="none"/>
        </w:rPr>
        <w:t>marker</w:t>
      </w:r>
      <w:proofErr w:type="spellEnd"/>
      <w:r w:rsidRPr="005432EB">
        <w:rPr>
          <w:rFonts w:ascii="Consolas" w:eastAsia="Times New Roman" w:hAnsi="Consolas" w:cs="Times New Roman"/>
          <w:color w:val="000000"/>
          <w:kern w:val="0"/>
          <w:sz w:val="21"/>
          <w:szCs w:val="21"/>
          <w:lang w:eastAsia="es-VE"/>
          <w14:ligatures w14:val="none"/>
        </w:rPr>
        <w:t>(</w:t>
      </w:r>
      <w:proofErr w:type="gramEnd"/>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pais</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lat</w:t>
      </w:r>
      <w:proofErr w:type="spell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 xml:space="preserve"> </w:t>
      </w:r>
      <w:proofErr w:type="spellStart"/>
      <w:r w:rsidRPr="005432EB">
        <w:rPr>
          <w:rFonts w:ascii="Consolas" w:eastAsia="Times New Roman" w:hAnsi="Consolas" w:cs="Times New Roman"/>
          <w:color w:val="383A42"/>
          <w:kern w:val="0"/>
          <w:sz w:val="21"/>
          <w:szCs w:val="21"/>
          <w:lang w:eastAsia="es-VE"/>
          <w14:ligatures w14:val="none"/>
        </w:rPr>
        <w:t>pais</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lng</w:t>
      </w:r>
      <w:proofErr w:type="spellEnd"/>
      <w:r w:rsidRPr="005432EB">
        <w:rPr>
          <w:rFonts w:ascii="Consolas" w:eastAsia="Times New Roman" w:hAnsi="Consolas" w:cs="Times New Roman"/>
          <w:color w:val="000000"/>
          <w:kern w:val="0"/>
          <w:sz w:val="21"/>
          <w:szCs w:val="21"/>
          <w:lang w:eastAsia="es-VE"/>
          <w14:ligatures w14:val="none"/>
        </w:rPr>
        <w:t>])</w:t>
      </w:r>
    </w:p>
    <w:p w14:paraId="06F04019"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proofErr w:type="gramStart"/>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bindPopup</w:t>
      </w:r>
      <w:proofErr w:type="spellEnd"/>
      <w:proofErr w:type="gram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50A14F"/>
          <w:kern w:val="0"/>
          <w:sz w:val="21"/>
          <w:szCs w:val="21"/>
          <w:lang w:eastAsia="es-VE"/>
          <w14:ligatures w14:val="none"/>
        </w:rPr>
        <w:t>`&lt;b&gt;</w:t>
      </w:r>
      <w:r w:rsidRPr="005432EB">
        <w:rPr>
          <w:rFonts w:ascii="Consolas" w:eastAsia="Times New Roman" w:hAnsi="Consolas" w:cs="Times New Roman"/>
          <w:color w:val="000000"/>
          <w:kern w:val="0"/>
          <w:sz w:val="21"/>
          <w:szCs w:val="21"/>
          <w:lang w:eastAsia="es-VE"/>
          <w14:ligatures w14:val="none"/>
        </w:rPr>
        <w:t>${</w:t>
      </w:r>
      <w:proofErr w:type="spellStart"/>
      <w:proofErr w:type="gramStart"/>
      <w:r w:rsidRPr="005432EB">
        <w:rPr>
          <w:rFonts w:ascii="Consolas" w:eastAsia="Times New Roman" w:hAnsi="Consolas" w:cs="Times New Roman"/>
          <w:color w:val="383A42"/>
          <w:kern w:val="0"/>
          <w:sz w:val="21"/>
          <w:szCs w:val="21"/>
          <w:lang w:eastAsia="es-VE"/>
          <w14:ligatures w14:val="none"/>
        </w:rPr>
        <w:t>pais</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nombre</w:t>
      </w:r>
      <w:proofErr w:type="spellEnd"/>
      <w:proofErr w:type="gram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50A14F"/>
          <w:kern w:val="0"/>
          <w:sz w:val="21"/>
          <w:szCs w:val="21"/>
          <w:lang w:eastAsia="es-VE"/>
          <w14:ligatures w14:val="none"/>
        </w:rPr>
        <w:t>&lt;/b&gt;&lt;</w:t>
      </w:r>
      <w:proofErr w:type="spellStart"/>
      <w:r w:rsidRPr="005432EB">
        <w:rPr>
          <w:rFonts w:ascii="Consolas" w:eastAsia="Times New Roman" w:hAnsi="Consolas" w:cs="Times New Roman"/>
          <w:color w:val="50A14F"/>
          <w:kern w:val="0"/>
          <w:sz w:val="21"/>
          <w:szCs w:val="21"/>
          <w:lang w:eastAsia="es-VE"/>
          <w14:ligatures w14:val="none"/>
        </w:rPr>
        <w:t>br</w:t>
      </w:r>
      <w:proofErr w:type="spellEnd"/>
      <w:r w:rsidRPr="005432EB">
        <w:rPr>
          <w:rFonts w:ascii="Consolas" w:eastAsia="Times New Roman" w:hAnsi="Consolas" w:cs="Times New Roman"/>
          <w:color w:val="50A14F"/>
          <w:kern w:val="0"/>
          <w:sz w:val="21"/>
          <w:szCs w:val="21"/>
          <w:lang w:eastAsia="es-VE"/>
          <w14:ligatures w14:val="none"/>
        </w:rPr>
        <w:t>&gt;</w:t>
      </w:r>
      <w:r w:rsidRPr="005432EB">
        <w:rPr>
          <w:rFonts w:ascii="Consolas" w:eastAsia="Times New Roman" w:hAnsi="Consolas" w:cs="Times New Roman"/>
          <w:color w:val="000000"/>
          <w:kern w:val="0"/>
          <w:sz w:val="21"/>
          <w:szCs w:val="21"/>
          <w:lang w:eastAsia="es-VE"/>
          <w14:ligatures w14:val="none"/>
        </w:rPr>
        <w:t>${</w:t>
      </w:r>
      <w:proofErr w:type="spellStart"/>
      <w:proofErr w:type="gramStart"/>
      <w:r w:rsidRPr="005432EB">
        <w:rPr>
          <w:rFonts w:ascii="Consolas" w:eastAsia="Times New Roman" w:hAnsi="Consolas" w:cs="Times New Roman"/>
          <w:color w:val="383A42"/>
          <w:kern w:val="0"/>
          <w:sz w:val="21"/>
          <w:szCs w:val="21"/>
          <w:lang w:eastAsia="es-VE"/>
          <w14:ligatures w14:val="none"/>
        </w:rPr>
        <w:t>pais</w:t>
      </w:r>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383A42"/>
          <w:kern w:val="0"/>
          <w:sz w:val="21"/>
          <w:szCs w:val="21"/>
          <w:lang w:eastAsia="es-VE"/>
          <w14:ligatures w14:val="none"/>
        </w:rPr>
        <w:t>capital</w:t>
      </w:r>
      <w:proofErr w:type="spellEnd"/>
      <w:proofErr w:type="gramEnd"/>
      <w:r w:rsidRPr="005432EB">
        <w:rPr>
          <w:rFonts w:ascii="Consolas" w:eastAsia="Times New Roman" w:hAnsi="Consolas" w:cs="Times New Roman"/>
          <w:color w:val="000000"/>
          <w:kern w:val="0"/>
          <w:sz w:val="21"/>
          <w:szCs w:val="21"/>
          <w:lang w:eastAsia="es-VE"/>
          <w14:ligatures w14:val="none"/>
        </w:rPr>
        <w:t>}</w:t>
      </w:r>
      <w:r w:rsidRPr="005432EB">
        <w:rPr>
          <w:rFonts w:ascii="Consolas" w:eastAsia="Times New Roman" w:hAnsi="Consolas" w:cs="Times New Roman"/>
          <w:color w:val="50A14F"/>
          <w:kern w:val="0"/>
          <w:sz w:val="21"/>
          <w:szCs w:val="21"/>
          <w:lang w:eastAsia="es-VE"/>
          <w14:ligatures w14:val="none"/>
        </w:rPr>
        <w:t>`</w:t>
      </w:r>
      <w:r w:rsidRPr="005432EB">
        <w:rPr>
          <w:rFonts w:ascii="Consolas" w:eastAsia="Times New Roman" w:hAnsi="Consolas" w:cs="Times New Roman"/>
          <w:color w:val="000000"/>
          <w:kern w:val="0"/>
          <w:sz w:val="21"/>
          <w:szCs w:val="21"/>
          <w:lang w:eastAsia="es-VE"/>
          <w14:ligatures w14:val="none"/>
        </w:rPr>
        <w:t>)</w:t>
      </w:r>
    </w:p>
    <w:p w14:paraId="49D7BE9F"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proofErr w:type="gramStart"/>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addTo</w:t>
      </w:r>
      <w:proofErr w:type="spellEnd"/>
      <w:proofErr w:type="gramEnd"/>
      <w:r w:rsidRPr="005432EB">
        <w:rPr>
          <w:rFonts w:ascii="Consolas" w:eastAsia="Times New Roman" w:hAnsi="Consolas" w:cs="Times New Roman"/>
          <w:color w:val="000000"/>
          <w:kern w:val="0"/>
          <w:sz w:val="21"/>
          <w:szCs w:val="21"/>
          <w:lang w:eastAsia="es-VE"/>
          <w14:ligatures w14:val="none"/>
        </w:rPr>
        <w:t>(</w:t>
      </w:r>
      <w:proofErr w:type="spellStart"/>
      <w:r w:rsidRPr="005432EB">
        <w:rPr>
          <w:rFonts w:ascii="Consolas" w:eastAsia="Times New Roman" w:hAnsi="Consolas" w:cs="Times New Roman"/>
          <w:color w:val="383A42"/>
          <w:kern w:val="0"/>
          <w:sz w:val="21"/>
          <w:szCs w:val="21"/>
          <w:lang w:eastAsia="es-VE"/>
          <w14:ligatures w14:val="none"/>
        </w:rPr>
        <w:t>markersGroup</w:t>
      </w:r>
      <w:proofErr w:type="spellEnd"/>
      <w:r w:rsidRPr="005432EB">
        <w:rPr>
          <w:rFonts w:ascii="Consolas" w:eastAsia="Times New Roman" w:hAnsi="Consolas" w:cs="Times New Roman"/>
          <w:color w:val="000000"/>
          <w:kern w:val="0"/>
          <w:sz w:val="21"/>
          <w:szCs w:val="21"/>
          <w:lang w:eastAsia="es-VE"/>
          <w14:ligatures w14:val="none"/>
        </w:rPr>
        <w:t>);</w:t>
      </w:r>
    </w:p>
    <w:p w14:paraId="74B8B4CC"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color w:val="000000"/>
          <w:kern w:val="0"/>
          <w:sz w:val="21"/>
          <w:szCs w:val="21"/>
          <w:lang w:eastAsia="es-VE"/>
          <w14:ligatures w14:val="none"/>
        </w:rPr>
        <w:t>});</w:t>
      </w:r>
    </w:p>
    <w:p w14:paraId="6CFCEA8C"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383A42"/>
          <w:kern w:val="0"/>
          <w:sz w:val="21"/>
          <w:szCs w:val="21"/>
          <w:lang w:eastAsia="es-VE"/>
          <w14:ligatures w14:val="none"/>
        </w:rPr>
        <w:t xml:space="preserve">        </w:t>
      </w:r>
      <w:r w:rsidRPr="005432EB">
        <w:rPr>
          <w:rFonts w:ascii="Consolas" w:eastAsia="Times New Roman" w:hAnsi="Consolas" w:cs="Times New Roman"/>
          <w:color w:val="000000"/>
          <w:kern w:val="0"/>
          <w:sz w:val="21"/>
          <w:szCs w:val="21"/>
          <w:lang w:eastAsia="es-VE"/>
          <w14:ligatures w14:val="none"/>
        </w:rPr>
        <w:t>});</w:t>
      </w:r>
    </w:p>
    <w:p w14:paraId="3DBEE130" w14:textId="77777777" w:rsidR="005432EB" w:rsidRPr="005432EB" w:rsidRDefault="005432EB" w:rsidP="005432EB">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5432EB">
        <w:rPr>
          <w:rFonts w:ascii="Consolas" w:eastAsia="Times New Roman" w:hAnsi="Consolas" w:cs="Times New Roman"/>
          <w:color w:val="000000"/>
          <w:kern w:val="0"/>
          <w:sz w:val="21"/>
          <w:szCs w:val="21"/>
          <w:lang w:eastAsia="es-VE"/>
          <w14:ligatures w14:val="none"/>
        </w:rPr>
        <w:t>});</w:t>
      </w:r>
    </w:p>
    <w:p w14:paraId="12F0C336" w14:textId="77777777" w:rsidR="00D009E7" w:rsidRPr="00D009E7" w:rsidRDefault="00D009E7" w:rsidP="00D009E7">
      <w:pPr>
        <w:pStyle w:val="NormalWeb"/>
        <w:spacing w:line="360" w:lineRule="auto"/>
        <w:jc w:val="both"/>
        <w:rPr>
          <w:rFonts w:ascii="Arial" w:hAnsi="Arial" w:cs="Arial"/>
        </w:rPr>
      </w:pPr>
      <w:r w:rsidRPr="00D009E7">
        <w:rPr>
          <w:rFonts w:ascii="Arial" w:hAnsi="Arial" w:cs="Arial"/>
          <w:b/>
          <w:bCs/>
        </w:rPr>
        <w:t>Características Implementadas:</w:t>
      </w:r>
    </w:p>
    <w:p w14:paraId="397D9E1F" w14:textId="77777777" w:rsidR="00D009E7" w:rsidRPr="00D009E7" w:rsidRDefault="00D009E7" w:rsidP="00D009E7">
      <w:pPr>
        <w:pStyle w:val="NormalWeb"/>
        <w:numPr>
          <w:ilvl w:val="0"/>
          <w:numId w:val="65"/>
        </w:numPr>
        <w:spacing w:line="360" w:lineRule="auto"/>
        <w:jc w:val="both"/>
        <w:rPr>
          <w:rFonts w:ascii="Arial" w:hAnsi="Arial" w:cs="Arial"/>
        </w:rPr>
      </w:pPr>
      <w:r w:rsidRPr="00D009E7">
        <w:rPr>
          <w:rFonts w:ascii="Arial" w:hAnsi="Arial" w:cs="Arial"/>
          <w:b/>
          <w:bCs/>
        </w:rPr>
        <w:t>Leaflet.js</w:t>
      </w:r>
      <w:r w:rsidRPr="00D009E7">
        <w:rPr>
          <w:rFonts w:ascii="Arial" w:hAnsi="Arial" w:cs="Arial"/>
        </w:rPr>
        <w:t xml:space="preserve"> renderiza mapa interactivo sin software pesado, compatible con navegadores institucionales.</w:t>
      </w:r>
    </w:p>
    <w:p w14:paraId="2327EB3F" w14:textId="77777777" w:rsidR="00D009E7" w:rsidRPr="00D009E7" w:rsidRDefault="00D009E7" w:rsidP="00D009E7">
      <w:pPr>
        <w:pStyle w:val="NormalWeb"/>
        <w:numPr>
          <w:ilvl w:val="0"/>
          <w:numId w:val="65"/>
        </w:numPr>
        <w:spacing w:line="360" w:lineRule="auto"/>
        <w:jc w:val="both"/>
        <w:rPr>
          <w:rFonts w:ascii="Arial" w:hAnsi="Arial" w:cs="Arial"/>
        </w:rPr>
      </w:pPr>
      <w:r w:rsidRPr="00D009E7">
        <w:rPr>
          <w:rFonts w:ascii="Arial" w:hAnsi="Arial" w:cs="Arial"/>
          <w:b/>
          <w:bCs/>
        </w:rPr>
        <w:t xml:space="preserve">Polígonos </w:t>
      </w:r>
      <w:proofErr w:type="spellStart"/>
      <w:r w:rsidRPr="00D009E7">
        <w:rPr>
          <w:rFonts w:ascii="Arial" w:hAnsi="Arial" w:cs="Arial"/>
          <w:b/>
          <w:bCs/>
        </w:rPr>
        <w:t>clickeables</w:t>
      </w:r>
      <w:proofErr w:type="spellEnd"/>
      <w:r w:rsidRPr="00D009E7">
        <w:rPr>
          <w:rFonts w:ascii="Arial" w:hAnsi="Arial" w:cs="Arial"/>
        </w:rPr>
        <w:t xml:space="preserve"> por país detonan carga asíncrona de ficha técnica sin recargar la página.</w:t>
      </w:r>
    </w:p>
    <w:p w14:paraId="4D789D83" w14:textId="77777777" w:rsidR="00D009E7" w:rsidRPr="00D009E7" w:rsidRDefault="00D009E7" w:rsidP="00D009E7">
      <w:pPr>
        <w:pStyle w:val="NormalWeb"/>
        <w:numPr>
          <w:ilvl w:val="0"/>
          <w:numId w:val="65"/>
        </w:numPr>
        <w:spacing w:line="360" w:lineRule="auto"/>
        <w:jc w:val="both"/>
        <w:rPr>
          <w:rFonts w:ascii="Arial" w:hAnsi="Arial" w:cs="Arial"/>
        </w:rPr>
      </w:pPr>
      <w:r w:rsidRPr="00D009E7">
        <w:rPr>
          <w:rFonts w:ascii="Arial" w:hAnsi="Arial" w:cs="Arial"/>
          <w:b/>
          <w:bCs/>
        </w:rPr>
        <w:t>Filtros por región</w:t>
      </w:r>
      <w:r w:rsidRPr="00D009E7">
        <w:rPr>
          <w:rFonts w:ascii="Arial" w:hAnsi="Arial" w:cs="Arial"/>
        </w:rPr>
        <w:t xml:space="preserve"> aplican cláusulas WHERE geoespaciales en tiempo real, optimizando la experiencia de usuario.</w:t>
      </w:r>
    </w:p>
    <w:p w14:paraId="273F8B53" w14:textId="77777777" w:rsidR="00D009E7" w:rsidRPr="00D009E7" w:rsidRDefault="00D009E7" w:rsidP="00D009E7">
      <w:pPr>
        <w:pStyle w:val="NormalWeb"/>
        <w:numPr>
          <w:ilvl w:val="0"/>
          <w:numId w:val="65"/>
        </w:numPr>
        <w:spacing w:line="360" w:lineRule="auto"/>
        <w:jc w:val="both"/>
        <w:rPr>
          <w:rFonts w:ascii="Arial" w:hAnsi="Arial" w:cs="Arial"/>
        </w:rPr>
      </w:pPr>
      <w:proofErr w:type="spellStart"/>
      <w:r w:rsidRPr="00D009E7">
        <w:rPr>
          <w:rFonts w:ascii="Arial" w:hAnsi="Arial" w:cs="Arial"/>
          <w:b/>
          <w:bCs/>
        </w:rPr>
        <w:t>GeoJSON</w:t>
      </w:r>
      <w:proofErr w:type="spellEnd"/>
      <w:r w:rsidRPr="00D009E7">
        <w:rPr>
          <w:rFonts w:ascii="Arial" w:hAnsi="Arial" w:cs="Arial"/>
        </w:rPr>
        <w:t xml:space="preserve"> para almacenar fronteras de países, permitiendo visualización precisa y actualizable.</w:t>
      </w:r>
    </w:p>
    <w:p w14:paraId="55E3FE98" w14:textId="77777777" w:rsidR="005063FC" w:rsidRPr="005063FC" w:rsidRDefault="005063FC" w:rsidP="005063FC">
      <w:pPr>
        <w:pStyle w:val="NormalWeb"/>
        <w:spacing w:line="360" w:lineRule="auto"/>
        <w:jc w:val="both"/>
        <w:rPr>
          <w:rFonts w:ascii="Arial" w:hAnsi="Arial" w:cs="Arial"/>
          <w:b/>
          <w:bCs/>
        </w:rPr>
      </w:pPr>
      <w:r w:rsidRPr="005063FC">
        <w:rPr>
          <w:rFonts w:ascii="Arial" w:hAnsi="Arial" w:cs="Arial"/>
          <w:b/>
          <w:bCs/>
        </w:rPr>
        <w:t xml:space="preserve">5. Metodología de Desarrollo de Sistemas: Enfoque Híbrido (Sommerville, 2016 + Agile </w:t>
      </w:r>
      <w:proofErr w:type="spellStart"/>
      <w:r w:rsidRPr="005063FC">
        <w:rPr>
          <w:rFonts w:ascii="Arial" w:hAnsi="Arial" w:cs="Arial"/>
          <w:b/>
          <w:bCs/>
        </w:rPr>
        <w:t>Manifesto</w:t>
      </w:r>
      <w:proofErr w:type="spellEnd"/>
      <w:r w:rsidRPr="005063FC">
        <w:rPr>
          <w:rFonts w:ascii="Arial" w:hAnsi="Arial" w:cs="Arial"/>
          <w:b/>
          <w:bCs/>
        </w:rPr>
        <w:t>, 2001)</w:t>
      </w:r>
    </w:p>
    <w:p w14:paraId="389B1C27" w14:textId="26AAEE8D" w:rsidR="00ED0766" w:rsidRDefault="005063FC" w:rsidP="005063FC">
      <w:pPr>
        <w:pStyle w:val="NormalWeb"/>
        <w:spacing w:line="360" w:lineRule="auto"/>
        <w:jc w:val="both"/>
        <w:rPr>
          <w:rFonts w:ascii="Arial" w:hAnsi="Arial" w:cs="Arial"/>
        </w:rPr>
      </w:pPr>
      <w:r w:rsidRPr="005063FC">
        <w:rPr>
          <w:rFonts w:ascii="Arial" w:hAnsi="Arial" w:cs="Arial"/>
        </w:rPr>
        <w:t xml:space="preserve">"El desarrollo de software debe balancear estructura documental (ingeniería tradicional) con adaptabilidad a cambios (metodologías ágiles)" (Sommerville, I. </w:t>
      </w:r>
      <w:r w:rsidRPr="005063FC">
        <w:rPr>
          <w:rFonts w:ascii="Arial" w:hAnsi="Arial" w:cs="Arial"/>
        </w:rPr>
        <w:lastRenderedPageBreak/>
        <w:t xml:space="preserve">(2016). Software Engineering (10th ed.). Harlow: Pearson, p. 45; Beck, K. et al. (2001). </w:t>
      </w:r>
      <w:proofErr w:type="spellStart"/>
      <w:r w:rsidRPr="005063FC">
        <w:rPr>
          <w:rFonts w:ascii="Arial" w:hAnsi="Arial" w:cs="Arial"/>
        </w:rPr>
        <w:t>Manifesto</w:t>
      </w:r>
      <w:proofErr w:type="spellEnd"/>
      <w:r w:rsidRPr="005063FC">
        <w:rPr>
          <w:rFonts w:ascii="Arial" w:hAnsi="Arial" w:cs="Arial"/>
        </w:rPr>
        <w:t xml:space="preserve"> </w:t>
      </w:r>
      <w:proofErr w:type="spellStart"/>
      <w:r w:rsidRPr="005063FC">
        <w:rPr>
          <w:rFonts w:ascii="Arial" w:hAnsi="Arial" w:cs="Arial"/>
        </w:rPr>
        <w:t>for</w:t>
      </w:r>
      <w:proofErr w:type="spellEnd"/>
      <w:r w:rsidRPr="005063FC">
        <w:rPr>
          <w:rFonts w:ascii="Arial" w:hAnsi="Arial" w:cs="Arial"/>
        </w:rPr>
        <w:t xml:space="preserve"> Agile Software </w:t>
      </w:r>
      <w:proofErr w:type="spellStart"/>
      <w:r w:rsidRPr="005063FC">
        <w:rPr>
          <w:rFonts w:ascii="Arial" w:hAnsi="Arial" w:cs="Arial"/>
        </w:rPr>
        <w:t>Development</w:t>
      </w:r>
      <w:proofErr w:type="spellEnd"/>
      <w:r w:rsidRPr="005063FC">
        <w:rPr>
          <w:rFonts w:ascii="Arial" w:hAnsi="Arial" w:cs="Arial"/>
        </w:rPr>
        <w:t>).</w:t>
      </w:r>
    </w:p>
    <w:p w14:paraId="36E34D04" w14:textId="457942E3" w:rsidR="005063FC" w:rsidRPr="005063FC" w:rsidRDefault="005063FC" w:rsidP="005063FC">
      <w:pPr>
        <w:pStyle w:val="NormalWeb"/>
        <w:spacing w:line="360" w:lineRule="auto"/>
        <w:jc w:val="both"/>
        <w:rPr>
          <w:rFonts w:ascii="Arial" w:hAnsi="Arial" w:cs="Arial"/>
        </w:rPr>
      </w:pPr>
      <w:r w:rsidRPr="005063FC">
        <w:rPr>
          <w:rFonts w:ascii="Arial" w:hAnsi="Arial" w:cs="Arial"/>
          <w:b/>
          <w:bCs/>
        </w:rPr>
        <w:t>Aplicación a Afri</w:t>
      </w:r>
      <w:r>
        <w:rPr>
          <w:rFonts w:ascii="Arial" w:hAnsi="Arial" w:cs="Arial"/>
          <w:b/>
          <w:bCs/>
        </w:rPr>
        <w:t>data</w:t>
      </w:r>
    </w:p>
    <w:tbl>
      <w:tblPr>
        <w:tblStyle w:val="Tablaconcuadrcula"/>
        <w:tblW w:w="0" w:type="auto"/>
        <w:jc w:val="center"/>
        <w:tblLook w:val="04A0" w:firstRow="1" w:lastRow="0" w:firstColumn="1" w:lastColumn="0" w:noHBand="0" w:noVBand="1"/>
      </w:tblPr>
      <w:tblGrid>
        <w:gridCol w:w="1877"/>
        <w:gridCol w:w="3379"/>
        <w:gridCol w:w="3572"/>
      </w:tblGrid>
      <w:tr w:rsidR="005063FC" w:rsidRPr="005063FC" w14:paraId="7DEDFBA0" w14:textId="77777777" w:rsidTr="005063FC">
        <w:trPr>
          <w:jc w:val="center"/>
        </w:trPr>
        <w:tc>
          <w:tcPr>
            <w:tcW w:w="0" w:type="auto"/>
            <w:vAlign w:val="center"/>
            <w:hideMark/>
          </w:tcPr>
          <w:p w14:paraId="490E761C" w14:textId="77777777" w:rsidR="005063FC" w:rsidRPr="005063FC" w:rsidRDefault="005063FC" w:rsidP="005063FC">
            <w:pPr>
              <w:pStyle w:val="NormalWeb"/>
              <w:spacing w:line="360" w:lineRule="auto"/>
              <w:jc w:val="center"/>
              <w:rPr>
                <w:rFonts w:ascii="Arial" w:hAnsi="Arial" w:cs="Arial"/>
                <w:b/>
                <w:bCs/>
                <w:sz w:val="22"/>
                <w:szCs w:val="22"/>
              </w:rPr>
            </w:pPr>
            <w:r w:rsidRPr="005063FC">
              <w:rPr>
                <w:rFonts w:ascii="Arial" w:hAnsi="Arial" w:cs="Arial"/>
                <w:b/>
                <w:bCs/>
                <w:sz w:val="22"/>
                <w:szCs w:val="22"/>
              </w:rPr>
              <w:t>Fase Tradicional</w:t>
            </w:r>
          </w:p>
        </w:tc>
        <w:tc>
          <w:tcPr>
            <w:tcW w:w="0" w:type="auto"/>
            <w:vAlign w:val="center"/>
            <w:hideMark/>
          </w:tcPr>
          <w:p w14:paraId="4AD5D9FA" w14:textId="77777777" w:rsidR="005063FC" w:rsidRPr="005063FC" w:rsidRDefault="005063FC" w:rsidP="005063FC">
            <w:pPr>
              <w:pStyle w:val="NormalWeb"/>
              <w:spacing w:line="360" w:lineRule="auto"/>
              <w:jc w:val="center"/>
              <w:rPr>
                <w:rFonts w:ascii="Arial" w:hAnsi="Arial" w:cs="Arial"/>
                <w:b/>
                <w:bCs/>
                <w:sz w:val="22"/>
                <w:szCs w:val="22"/>
              </w:rPr>
            </w:pPr>
            <w:r w:rsidRPr="005063FC">
              <w:rPr>
                <w:rFonts w:ascii="Arial" w:hAnsi="Arial" w:cs="Arial"/>
                <w:b/>
                <w:bCs/>
                <w:sz w:val="22"/>
                <w:szCs w:val="22"/>
              </w:rPr>
              <w:t>Adaptación Ágil</w:t>
            </w:r>
          </w:p>
        </w:tc>
        <w:tc>
          <w:tcPr>
            <w:tcW w:w="0" w:type="auto"/>
            <w:vAlign w:val="center"/>
            <w:hideMark/>
          </w:tcPr>
          <w:p w14:paraId="09182271" w14:textId="77777777" w:rsidR="005063FC" w:rsidRPr="005063FC" w:rsidRDefault="005063FC" w:rsidP="005063FC">
            <w:pPr>
              <w:pStyle w:val="NormalWeb"/>
              <w:spacing w:line="360" w:lineRule="auto"/>
              <w:jc w:val="center"/>
              <w:rPr>
                <w:rFonts w:ascii="Arial" w:hAnsi="Arial" w:cs="Arial"/>
                <w:b/>
                <w:bCs/>
                <w:sz w:val="22"/>
                <w:szCs w:val="22"/>
              </w:rPr>
            </w:pPr>
            <w:r w:rsidRPr="005063FC">
              <w:rPr>
                <w:rFonts w:ascii="Arial" w:hAnsi="Arial" w:cs="Arial"/>
                <w:b/>
                <w:bCs/>
                <w:sz w:val="22"/>
                <w:szCs w:val="22"/>
              </w:rPr>
              <w:t>Entregable Concreto</w:t>
            </w:r>
          </w:p>
        </w:tc>
      </w:tr>
      <w:tr w:rsidR="005063FC" w:rsidRPr="005063FC" w14:paraId="399C8544" w14:textId="77777777" w:rsidTr="005063FC">
        <w:trPr>
          <w:jc w:val="center"/>
        </w:trPr>
        <w:tc>
          <w:tcPr>
            <w:tcW w:w="0" w:type="auto"/>
            <w:vAlign w:val="center"/>
            <w:hideMark/>
          </w:tcPr>
          <w:p w14:paraId="2DDB1A45" w14:textId="77777777" w:rsidR="005063FC" w:rsidRPr="005063FC" w:rsidRDefault="005063FC" w:rsidP="005063FC">
            <w:pPr>
              <w:pStyle w:val="NormalWeb"/>
              <w:spacing w:line="360" w:lineRule="auto"/>
              <w:jc w:val="center"/>
              <w:rPr>
                <w:rFonts w:ascii="Arial" w:hAnsi="Arial" w:cs="Arial"/>
                <w:b/>
                <w:bCs/>
                <w:sz w:val="22"/>
                <w:szCs w:val="22"/>
              </w:rPr>
            </w:pPr>
            <w:r w:rsidRPr="005063FC">
              <w:rPr>
                <w:rFonts w:ascii="Arial" w:hAnsi="Arial" w:cs="Arial"/>
                <w:b/>
                <w:bCs/>
                <w:sz w:val="22"/>
                <w:szCs w:val="22"/>
              </w:rPr>
              <w:t>Análisis de Requisitos</w:t>
            </w:r>
          </w:p>
        </w:tc>
        <w:tc>
          <w:tcPr>
            <w:tcW w:w="0" w:type="auto"/>
            <w:vAlign w:val="center"/>
            <w:hideMark/>
          </w:tcPr>
          <w:p w14:paraId="498B8755" w14:textId="77777777" w:rsidR="005063FC" w:rsidRPr="005063FC" w:rsidRDefault="005063FC" w:rsidP="005063FC">
            <w:pPr>
              <w:pStyle w:val="NormalWeb"/>
              <w:spacing w:line="360" w:lineRule="auto"/>
              <w:jc w:val="center"/>
              <w:rPr>
                <w:rFonts w:ascii="Arial" w:hAnsi="Arial" w:cs="Arial"/>
                <w:sz w:val="22"/>
                <w:szCs w:val="22"/>
              </w:rPr>
            </w:pPr>
            <w:proofErr w:type="spellStart"/>
            <w:r w:rsidRPr="005063FC">
              <w:rPr>
                <w:rFonts w:ascii="Arial" w:hAnsi="Arial" w:cs="Arial"/>
                <w:sz w:val="22"/>
                <w:szCs w:val="22"/>
              </w:rPr>
              <w:t>User</w:t>
            </w:r>
            <w:proofErr w:type="spellEnd"/>
            <w:r w:rsidRPr="005063FC">
              <w:rPr>
                <w:rFonts w:ascii="Arial" w:hAnsi="Arial" w:cs="Arial"/>
                <w:sz w:val="22"/>
                <w:szCs w:val="22"/>
              </w:rPr>
              <w:t xml:space="preserve"> </w:t>
            </w:r>
            <w:proofErr w:type="spellStart"/>
            <w:r w:rsidRPr="005063FC">
              <w:rPr>
                <w:rFonts w:ascii="Arial" w:hAnsi="Arial" w:cs="Arial"/>
                <w:sz w:val="22"/>
                <w:szCs w:val="22"/>
              </w:rPr>
              <w:t>Stories</w:t>
            </w:r>
            <w:proofErr w:type="spellEnd"/>
            <w:r w:rsidRPr="005063FC">
              <w:rPr>
                <w:rFonts w:ascii="Arial" w:hAnsi="Arial" w:cs="Arial"/>
                <w:sz w:val="22"/>
                <w:szCs w:val="22"/>
              </w:rPr>
              <w:t xml:space="preserve"> priorizadas con Despacho para África</w:t>
            </w:r>
          </w:p>
        </w:tc>
        <w:tc>
          <w:tcPr>
            <w:tcW w:w="0" w:type="auto"/>
            <w:vAlign w:val="center"/>
            <w:hideMark/>
          </w:tcPr>
          <w:p w14:paraId="08D39F8C" w14:textId="77777777" w:rsidR="005063FC" w:rsidRPr="005063FC" w:rsidRDefault="005063FC" w:rsidP="005063FC">
            <w:pPr>
              <w:pStyle w:val="NormalWeb"/>
              <w:spacing w:line="360" w:lineRule="auto"/>
              <w:jc w:val="center"/>
              <w:rPr>
                <w:rFonts w:ascii="Arial" w:hAnsi="Arial" w:cs="Arial"/>
                <w:sz w:val="22"/>
                <w:szCs w:val="22"/>
              </w:rPr>
            </w:pPr>
            <w:r w:rsidRPr="005063FC">
              <w:rPr>
                <w:rFonts w:ascii="Arial" w:hAnsi="Arial" w:cs="Arial"/>
                <w:sz w:val="22"/>
                <w:szCs w:val="22"/>
              </w:rPr>
              <w:t>Backlog con 42 funcionalidades validadas por usuarios clave</w:t>
            </w:r>
          </w:p>
        </w:tc>
      </w:tr>
      <w:tr w:rsidR="005063FC" w:rsidRPr="005063FC" w14:paraId="6386380F" w14:textId="77777777" w:rsidTr="005063FC">
        <w:trPr>
          <w:jc w:val="center"/>
        </w:trPr>
        <w:tc>
          <w:tcPr>
            <w:tcW w:w="0" w:type="auto"/>
            <w:vAlign w:val="center"/>
            <w:hideMark/>
          </w:tcPr>
          <w:p w14:paraId="44B15F83" w14:textId="77777777" w:rsidR="005063FC" w:rsidRPr="005063FC" w:rsidRDefault="005063FC" w:rsidP="005063FC">
            <w:pPr>
              <w:pStyle w:val="NormalWeb"/>
              <w:spacing w:line="360" w:lineRule="auto"/>
              <w:jc w:val="center"/>
              <w:rPr>
                <w:rFonts w:ascii="Arial" w:hAnsi="Arial" w:cs="Arial"/>
                <w:b/>
                <w:bCs/>
                <w:sz w:val="22"/>
                <w:szCs w:val="22"/>
              </w:rPr>
            </w:pPr>
            <w:r w:rsidRPr="005063FC">
              <w:rPr>
                <w:rFonts w:ascii="Arial" w:hAnsi="Arial" w:cs="Arial"/>
                <w:b/>
                <w:bCs/>
                <w:sz w:val="22"/>
                <w:szCs w:val="22"/>
              </w:rPr>
              <w:t>Diseño Técnico</w:t>
            </w:r>
          </w:p>
        </w:tc>
        <w:tc>
          <w:tcPr>
            <w:tcW w:w="0" w:type="auto"/>
            <w:vAlign w:val="center"/>
            <w:hideMark/>
          </w:tcPr>
          <w:p w14:paraId="63AA0E50" w14:textId="77777777" w:rsidR="005063FC" w:rsidRPr="005063FC" w:rsidRDefault="005063FC" w:rsidP="005063FC">
            <w:pPr>
              <w:pStyle w:val="NormalWeb"/>
              <w:spacing w:line="360" w:lineRule="auto"/>
              <w:jc w:val="center"/>
              <w:rPr>
                <w:rFonts w:ascii="Arial" w:hAnsi="Arial" w:cs="Arial"/>
                <w:sz w:val="22"/>
                <w:szCs w:val="22"/>
              </w:rPr>
            </w:pPr>
            <w:r w:rsidRPr="005063FC">
              <w:rPr>
                <w:rFonts w:ascii="Arial" w:hAnsi="Arial" w:cs="Arial"/>
                <w:sz w:val="22"/>
                <w:szCs w:val="22"/>
              </w:rPr>
              <w:t xml:space="preserve">Prototipado iterativo en </w:t>
            </w:r>
            <w:proofErr w:type="spellStart"/>
            <w:r w:rsidRPr="005063FC">
              <w:rPr>
                <w:rFonts w:ascii="Arial" w:hAnsi="Arial" w:cs="Arial"/>
                <w:sz w:val="22"/>
                <w:szCs w:val="22"/>
              </w:rPr>
              <w:t>Figma</w:t>
            </w:r>
            <w:proofErr w:type="spellEnd"/>
            <w:r w:rsidRPr="005063FC">
              <w:rPr>
                <w:rFonts w:ascii="Arial" w:hAnsi="Arial" w:cs="Arial"/>
                <w:sz w:val="22"/>
                <w:szCs w:val="22"/>
              </w:rPr>
              <w:t xml:space="preserve"> con </w:t>
            </w:r>
            <w:proofErr w:type="spellStart"/>
            <w:r w:rsidRPr="005063FC">
              <w:rPr>
                <w:rFonts w:ascii="Arial" w:hAnsi="Arial" w:cs="Arial"/>
                <w:sz w:val="22"/>
                <w:szCs w:val="22"/>
              </w:rPr>
              <w:t>feedback</w:t>
            </w:r>
            <w:proofErr w:type="spellEnd"/>
            <w:r w:rsidRPr="005063FC">
              <w:rPr>
                <w:rFonts w:ascii="Arial" w:hAnsi="Arial" w:cs="Arial"/>
                <w:sz w:val="22"/>
                <w:szCs w:val="22"/>
              </w:rPr>
              <w:t xml:space="preserve"> quincenal</w:t>
            </w:r>
          </w:p>
        </w:tc>
        <w:tc>
          <w:tcPr>
            <w:tcW w:w="0" w:type="auto"/>
            <w:vAlign w:val="center"/>
            <w:hideMark/>
          </w:tcPr>
          <w:p w14:paraId="0DF3F838" w14:textId="77777777" w:rsidR="005063FC" w:rsidRPr="005063FC" w:rsidRDefault="005063FC" w:rsidP="005063FC">
            <w:pPr>
              <w:pStyle w:val="NormalWeb"/>
              <w:spacing w:line="360" w:lineRule="auto"/>
              <w:jc w:val="center"/>
              <w:rPr>
                <w:rFonts w:ascii="Arial" w:hAnsi="Arial" w:cs="Arial"/>
                <w:sz w:val="22"/>
                <w:szCs w:val="22"/>
              </w:rPr>
            </w:pPr>
            <w:r w:rsidRPr="005063FC">
              <w:rPr>
                <w:rFonts w:ascii="Arial" w:hAnsi="Arial" w:cs="Arial"/>
                <w:sz w:val="22"/>
                <w:szCs w:val="22"/>
              </w:rPr>
              <w:t>UI/UX aprobada por 3 funcionarios del MPPRE</w:t>
            </w:r>
          </w:p>
        </w:tc>
      </w:tr>
      <w:tr w:rsidR="005063FC" w:rsidRPr="005063FC" w14:paraId="4A7B61BB" w14:textId="77777777" w:rsidTr="005063FC">
        <w:trPr>
          <w:jc w:val="center"/>
        </w:trPr>
        <w:tc>
          <w:tcPr>
            <w:tcW w:w="0" w:type="auto"/>
            <w:vAlign w:val="center"/>
            <w:hideMark/>
          </w:tcPr>
          <w:p w14:paraId="2F218EBD" w14:textId="77777777" w:rsidR="005063FC" w:rsidRPr="005063FC" w:rsidRDefault="005063FC" w:rsidP="005063FC">
            <w:pPr>
              <w:pStyle w:val="NormalWeb"/>
              <w:spacing w:line="360" w:lineRule="auto"/>
              <w:jc w:val="center"/>
              <w:rPr>
                <w:rFonts w:ascii="Arial" w:hAnsi="Arial" w:cs="Arial"/>
                <w:b/>
                <w:bCs/>
                <w:sz w:val="22"/>
                <w:szCs w:val="22"/>
              </w:rPr>
            </w:pPr>
            <w:r w:rsidRPr="005063FC">
              <w:rPr>
                <w:rFonts w:ascii="Arial" w:hAnsi="Arial" w:cs="Arial"/>
                <w:b/>
                <w:bCs/>
                <w:sz w:val="22"/>
                <w:szCs w:val="22"/>
              </w:rPr>
              <w:t>Desarrollo</w:t>
            </w:r>
          </w:p>
        </w:tc>
        <w:tc>
          <w:tcPr>
            <w:tcW w:w="0" w:type="auto"/>
            <w:vAlign w:val="center"/>
            <w:hideMark/>
          </w:tcPr>
          <w:p w14:paraId="356DA2BB" w14:textId="77777777" w:rsidR="005063FC" w:rsidRPr="005063FC" w:rsidRDefault="005063FC" w:rsidP="005063FC">
            <w:pPr>
              <w:pStyle w:val="NormalWeb"/>
              <w:spacing w:line="360" w:lineRule="auto"/>
              <w:jc w:val="center"/>
              <w:rPr>
                <w:rFonts w:ascii="Arial" w:hAnsi="Arial" w:cs="Arial"/>
                <w:sz w:val="22"/>
                <w:szCs w:val="22"/>
              </w:rPr>
            </w:pPr>
            <w:r w:rsidRPr="005063FC">
              <w:rPr>
                <w:rFonts w:ascii="Arial" w:hAnsi="Arial" w:cs="Arial"/>
                <w:sz w:val="22"/>
                <w:szCs w:val="22"/>
              </w:rPr>
              <w:t>Sprints de 2 semanas con demostración funcional</w:t>
            </w:r>
          </w:p>
        </w:tc>
        <w:tc>
          <w:tcPr>
            <w:tcW w:w="0" w:type="auto"/>
            <w:vAlign w:val="center"/>
            <w:hideMark/>
          </w:tcPr>
          <w:p w14:paraId="4A08B101" w14:textId="77777777" w:rsidR="005063FC" w:rsidRPr="005063FC" w:rsidRDefault="005063FC" w:rsidP="005063FC">
            <w:pPr>
              <w:pStyle w:val="NormalWeb"/>
              <w:spacing w:line="360" w:lineRule="auto"/>
              <w:jc w:val="center"/>
              <w:rPr>
                <w:rFonts w:ascii="Arial" w:hAnsi="Arial" w:cs="Arial"/>
                <w:sz w:val="22"/>
                <w:szCs w:val="22"/>
              </w:rPr>
            </w:pPr>
            <w:r w:rsidRPr="005063FC">
              <w:rPr>
                <w:rFonts w:ascii="Arial" w:hAnsi="Arial" w:cs="Arial"/>
                <w:sz w:val="22"/>
                <w:szCs w:val="22"/>
              </w:rPr>
              <w:t>Módulo Perfil País funcional en Sprint 3</w:t>
            </w:r>
          </w:p>
        </w:tc>
      </w:tr>
      <w:tr w:rsidR="005063FC" w:rsidRPr="005063FC" w14:paraId="43B7A534" w14:textId="77777777" w:rsidTr="005063FC">
        <w:trPr>
          <w:jc w:val="center"/>
        </w:trPr>
        <w:tc>
          <w:tcPr>
            <w:tcW w:w="0" w:type="auto"/>
            <w:vAlign w:val="center"/>
            <w:hideMark/>
          </w:tcPr>
          <w:p w14:paraId="7A613220" w14:textId="77777777" w:rsidR="005063FC" w:rsidRPr="005063FC" w:rsidRDefault="005063FC" w:rsidP="005063FC">
            <w:pPr>
              <w:pStyle w:val="NormalWeb"/>
              <w:spacing w:line="360" w:lineRule="auto"/>
              <w:jc w:val="center"/>
              <w:rPr>
                <w:rFonts w:ascii="Arial" w:hAnsi="Arial" w:cs="Arial"/>
                <w:b/>
                <w:bCs/>
                <w:sz w:val="22"/>
                <w:szCs w:val="22"/>
              </w:rPr>
            </w:pPr>
            <w:r w:rsidRPr="005063FC">
              <w:rPr>
                <w:rFonts w:ascii="Arial" w:hAnsi="Arial" w:cs="Arial"/>
                <w:b/>
                <w:bCs/>
                <w:sz w:val="22"/>
                <w:szCs w:val="22"/>
              </w:rPr>
              <w:t>Pruebas</w:t>
            </w:r>
          </w:p>
        </w:tc>
        <w:tc>
          <w:tcPr>
            <w:tcW w:w="0" w:type="auto"/>
            <w:vAlign w:val="center"/>
            <w:hideMark/>
          </w:tcPr>
          <w:p w14:paraId="7DCCE4BD" w14:textId="77777777" w:rsidR="005063FC" w:rsidRPr="005063FC" w:rsidRDefault="005063FC" w:rsidP="005063FC">
            <w:pPr>
              <w:pStyle w:val="NormalWeb"/>
              <w:spacing w:line="360" w:lineRule="auto"/>
              <w:jc w:val="center"/>
              <w:rPr>
                <w:rFonts w:ascii="Arial" w:hAnsi="Arial" w:cs="Arial"/>
                <w:sz w:val="22"/>
                <w:szCs w:val="22"/>
              </w:rPr>
            </w:pPr>
            <w:proofErr w:type="spellStart"/>
            <w:r w:rsidRPr="005063FC">
              <w:rPr>
                <w:rFonts w:ascii="Arial" w:hAnsi="Arial" w:cs="Arial"/>
                <w:sz w:val="22"/>
                <w:szCs w:val="22"/>
              </w:rPr>
              <w:t>Testing</w:t>
            </w:r>
            <w:proofErr w:type="spellEnd"/>
            <w:r w:rsidRPr="005063FC">
              <w:rPr>
                <w:rFonts w:ascii="Arial" w:hAnsi="Arial" w:cs="Arial"/>
                <w:sz w:val="22"/>
                <w:szCs w:val="22"/>
              </w:rPr>
              <w:t xml:space="preserve"> con usuarios reales en entorno de </w:t>
            </w:r>
            <w:proofErr w:type="spellStart"/>
            <w:r w:rsidRPr="005063FC">
              <w:rPr>
                <w:rFonts w:ascii="Arial" w:hAnsi="Arial" w:cs="Arial"/>
                <w:sz w:val="22"/>
                <w:szCs w:val="22"/>
              </w:rPr>
              <w:t>staging</w:t>
            </w:r>
            <w:proofErr w:type="spellEnd"/>
          </w:p>
        </w:tc>
        <w:tc>
          <w:tcPr>
            <w:tcW w:w="0" w:type="auto"/>
            <w:vAlign w:val="center"/>
            <w:hideMark/>
          </w:tcPr>
          <w:p w14:paraId="38703540" w14:textId="77777777" w:rsidR="005063FC" w:rsidRPr="005063FC" w:rsidRDefault="005063FC" w:rsidP="005063FC">
            <w:pPr>
              <w:pStyle w:val="NormalWeb"/>
              <w:spacing w:line="360" w:lineRule="auto"/>
              <w:jc w:val="center"/>
              <w:rPr>
                <w:rFonts w:ascii="Arial" w:hAnsi="Arial" w:cs="Arial"/>
                <w:sz w:val="22"/>
                <w:szCs w:val="22"/>
              </w:rPr>
            </w:pPr>
            <w:r w:rsidRPr="005063FC">
              <w:rPr>
                <w:rFonts w:ascii="Arial" w:hAnsi="Arial" w:cs="Arial"/>
                <w:sz w:val="22"/>
                <w:szCs w:val="22"/>
              </w:rPr>
              <w:t>Reporte de usabilidad con 15 participantes (SUS ≥80)</w:t>
            </w:r>
          </w:p>
        </w:tc>
      </w:tr>
      <w:tr w:rsidR="005063FC" w:rsidRPr="005063FC" w14:paraId="544620E1" w14:textId="77777777" w:rsidTr="005063FC">
        <w:trPr>
          <w:jc w:val="center"/>
        </w:trPr>
        <w:tc>
          <w:tcPr>
            <w:tcW w:w="0" w:type="auto"/>
            <w:vAlign w:val="center"/>
            <w:hideMark/>
          </w:tcPr>
          <w:p w14:paraId="77498445" w14:textId="77777777" w:rsidR="005063FC" w:rsidRPr="005063FC" w:rsidRDefault="005063FC" w:rsidP="005063FC">
            <w:pPr>
              <w:pStyle w:val="NormalWeb"/>
              <w:spacing w:line="360" w:lineRule="auto"/>
              <w:jc w:val="center"/>
              <w:rPr>
                <w:rFonts w:ascii="Arial" w:hAnsi="Arial" w:cs="Arial"/>
                <w:b/>
                <w:bCs/>
                <w:sz w:val="22"/>
                <w:szCs w:val="22"/>
              </w:rPr>
            </w:pPr>
            <w:r w:rsidRPr="005063FC">
              <w:rPr>
                <w:rFonts w:ascii="Arial" w:hAnsi="Arial" w:cs="Arial"/>
                <w:b/>
                <w:bCs/>
                <w:sz w:val="22"/>
                <w:szCs w:val="22"/>
              </w:rPr>
              <w:t>Despliegue</w:t>
            </w:r>
          </w:p>
        </w:tc>
        <w:tc>
          <w:tcPr>
            <w:tcW w:w="0" w:type="auto"/>
            <w:vAlign w:val="center"/>
            <w:hideMark/>
          </w:tcPr>
          <w:p w14:paraId="5A6436BD" w14:textId="77777777" w:rsidR="005063FC" w:rsidRPr="005063FC" w:rsidRDefault="005063FC" w:rsidP="005063FC">
            <w:pPr>
              <w:pStyle w:val="NormalWeb"/>
              <w:spacing w:line="360" w:lineRule="auto"/>
              <w:jc w:val="center"/>
              <w:rPr>
                <w:rFonts w:ascii="Arial" w:hAnsi="Arial" w:cs="Arial"/>
                <w:sz w:val="22"/>
                <w:szCs w:val="22"/>
              </w:rPr>
            </w:pPr>
            <w:r w:rsidRPr="005063FC">
              <w:rPr>
                <w:rFonts w:ascii="Arial" w:hAnsi="Arial" w:cs="Arial"/>
                <w:sz w:val="22"/>
                <w:szCs w:val="22"/>
              </w:rPr>
              <w:t>Lanzamiento escalonado: Caracas → Embajadas en África</w:t>
            </w:r>
          </w:p>
        </w:tc>
        <w:tc>
          <w:tcPr>
            <w:tcW w:w="0" w:type="auto"/>
            <w:vAlign w:val="center"/>
            <w:hideMark/>
          </w:tcPr>
          <w:p w14:paraId="5194CB3F" w14:textId="77777777" w:rsidR="005063FC" w:rsidRPr="005063FC" w:rsidRDefault="005063FC" w:rsidP="005063FC">
            <w:pPr>
              <w:pStyle w:val="NormalWeb"/>
              <w:spacing w:line="360" w:lineRule="auto"/>
              <w:jc w:val="center"/>
              <w:rPr>
                <w:rFonts w:ascii="Arial" w:hAnsi="Arial" w:cs="Arial"/>
                <w:sz w:val="22"/>
                <w:szCs w:val="22"/>
              </w:rPr>
            </w:pPr>
            <w:r w:rsidRPr="005063FC">
              <w:rPr>
                <w:rFonts w:ascii="Arial" w:hAnsi="Arial" w:cs="Arial"/>
                <w:sz w:val="22"/>
                <w:szCs w:val="22"/>
              </w:rPr>
              <w:t xml:space="preserve">Plan de </w:t>
            </w:r>
            <w:proofErr w:type="spellStart"/>
            <w:r w:rsidRPr="005063FC">
              <w:rPr>
                <w:rFonts w:ascii="Arial" w:hAnsi="Arial" w:cs="Arial"/>
                <w:sz w:val="22"/>
                <w:szCs w:val="22"/>
              </w:rPr>
              <w:t>rollout</w:t>
            </w:r>
            <w:proofErr w:type="spellEnd"/>
            <w:r w:rsidRPr="005063FC">
              <w:rPr>
                <w:rFonts w:ascii="Arial" w:hAnsi="Arial" w:cs="Arial"/>
                <w:sz w:val="22"/>
                <w:szCs w:val="22"/>
              </w:rPr>
              <w:t xml:space="preserve"> con capacitación por región geográfica</w:t>
            </w:r>
          </w:p>
        </w:tc>
      </w:tr>
    </w:tbl>
    <w:p w14:paraId="2F09FC28" w14:textId="77777777" w:rsidR="001C0B4B" w:rsidRPr="001C0B4B" w:rsidRDefault="001C0B4B" w:rsidP="001C0B4B">
      <w:pPr>
        <w:pStyle w:val="NormalWeb"/>
        <w:spacing w:line="360" w:lineRule="auto"/>
        <w:jc w:val="both"/>
        <w:rPr>
          <w:rFonts w:ascii="Arial" w:hAnsi="Arial" w:cs="Arial"/>
        </w:rPr>
      </w:pPr>
      <w:r w:rsidRPr="001C0B4B">
        <w:rPr>
          <w:rFonts w:ascii="Arial" w:hAnsi="Arial" w:cs="Arial"/>
          <w:b/>
          <w:bCs/>
        </w:rPr>
        <w:t>Ventajas del Enfoque Híbrido:</w:t>
      </w:r>
    </w:p>
    <w:p w14:paraId="2D1B54C9" w14:textId="77777777" w:rsidR="001C0B4B" w:rsidRPr="001C0B4B" w:rsidRDefault="001C0B4B" w:rsidP="001C0B4B">
      <w:pPr>
        <w:pStyle w:val="NormalWeb"/>
        <w:numPr>
          <w:ilvl w:val="0"/>
          <w:numId w:val="66"/>
        </w:numPr>
        <w:spacing w:line="360" w:lineRule="auto"/>
        <w:jc w:val="both"/>
        <w:rPr>
          <w:rFonts w:ascii="Arial" w:hAnsi="Arial" w:cs="Arial"/>
        </w:rPr>
      </w:pPr>
      <w:r w:rsidRPr="001C0B4B">
        <w:rPr>
          <w:rFonts w:ascii="Arial" w:hAnsi="Arial" w:cs="Arial"/>
          <w:b/>
          <w:bCs/>
        </w:rPr>
        <w:t>Documentación exhaustiva</w:t>
      </w:r>
      <w:r w:rsidRPr="001C0B4B">
        <w:rPr>
          <w:rFonts w:ascii="Arial" w:hAnsi="Arial" w:cs="Arial"/>
        </w:rPr>
        <w:t xml:space="preserve"> para cumplir con estándares académicos UNEXCA y facilitar mantenimiento institucional.</w:t>
      </w:r>
    </w:p>
    <w:p w14:paraId="0C907D16" w14:textId="77777777" w:rsidR="001C0B4B" w:rsidRPr="001C0B4B" w:rsidRDefault="001C0B4B" w:rsidP="001C0B4B">
      <w:pPr>
        <w:pStyle w:val="NormalWeb"/>
        <w:numPr>
          <w:ilvl w:val="0"/>
          <w:numId w:val="66"/>
        </w:numPr>
        <w:spacing w:line="360" w:lineRule="auto"/>
        <w:jc w:val="both"/>
        <w:rPr>
          <w:rFonts w:ascii="Arial" w:hAnsi="Arial" w:cs="Arial"/>
        </w:rPr>
      </w:pPr>
      <w:r w:rsidRPr="001C0B4B">
        <w:rPr>
          <w:rFonts w:ascii="Arial" w:hAnsi="Arial" w:cs="Arial"/>
          <w:b/>
          <w:bCs/>
        </w:rPr>
        <w:t>Adaptabilidad</w:t>
      </w:r>
      <w:r w:rsidRPr="001C0B4B">
        <w:rPr>
          <w:rFonts w:ascii="Arial" w:hAnsi="Arial" w:cs="Arial"/>
        </w:rPr>
        <w:t xml:space="preserve"> para incorporar </w:t>
      </w:r>
      <w:proofErr w:type="spellStart"/>
      <w:r w:rsidRPr="001C0B4B">
        <w:rPr>
          <w:rFonts w:ascii="Arial" w:hAnsi="Arial" w:cs="Arial"/>
        </w:rPr>
        <w:t>feedback</w:t>
      </w:r>
      <w:proofErr w:type="spellEnd"/>
      <w:r w:rsidRPr="001C0B4B">
        <w:rPr>
          <w:rFonts w:ascii="Arial" w:hAnsi="Arial" w:cs="Arial"/>
        </w:rPr>
        <w:t xml:space="preserve"> del personal diplomático durante el desarrollo, evitando funcionalidades no utilizadas.</w:t>
      </w:r>
    </w:p>
    <w:p w14:paraId="1E1B7535" w14:textId="77777777" w:rsidR="001C0B4B" w:rsidRDefault="001C0B4B" w:rsidP="001C0B4B">
      <w:pPr>
        <w:pStyle w:val="NormalWeb"/>
        <w:numPr>
          <w:ilvl w:val="0"/>
          <w:numId w:val="66"/>
        </w:numPr>
        <w:spacing w:line="360" w:lineRule="auto"/>
        <w:jc w:val="both"/>
        <w:rPr>
          <w:rFonts w:ascii="Arial" w:hAnsi="Arial" w:cs="Arial"/>
        </w:rPr>
      </w:pPr>
      <w:r w:rsidRPr="001C0B4B">
        <w:rPr>
          <w:rFonts w:ascii="Arial" w:hAnsi="Arial" w:cs="Arial"/>
          <w:b/>
          <w:bCs/>
        </w:rPr>
        <w:t>Entregas incrementales</w:t>
      </w:r>
      <w:r w:rsidRPr="001C0B4B">
        <w:rPr>
          <w:rFonts w:ascii="Arial" w:hAnsi="Arial" w:cs="Arial"/>
        </w:rPr>
        <w:t xml:space="preserve"> que permiten validar hipótesis técnicas y operativas antes de comprometer recursos significativos.</w:t>
      </w:r>
    </w:p>
    <w:p w14:paraId="37FFDD84" w14:textId="77777777" w:rsidR="009A2039" w:rsidRPr="009A2039" w:rsidRDefault="009A2039" w:rsidP="009A2039">
      <w:pPr>
        <w:pStyle w:val="NormalWeb"/>
        <w:spacing w:line="360" w:lineRule="auto"/>
        <w:jc w:val="both"/>
        <w:rPr>
          <w:rFonts w:ascii="Arial" w:hAnsi="Arial" w:cs="Arial"/>
          <w:b/>
          <w:bCs/>
        </w:rPr>
      </w:pPr>
      <w:r w:rsidRPr="009A2039">
        <w:rPr>
          <w:rFonts w:ascii="Arial" w:hAnsi="Arial" w:cs="Arial"/>
          <w:b/>
          <w:bCs/>
        </w:rPr>
        <w:t>2.4 Definición de Términos Básicos</w:t>
      </w:r>
    </w:p>
    <w:p w14:paraId="19CD56E6" w14:textId="37B58413" w:rsidR="009A2039" w:rsidRDefault="009A2039" w:rsidP="009A2039">
      <w:pPr>
        <w:pStyle w:val="NormalWeb"/>
        <w:spacing w:line="360" w:lineRule="auto"/>
        <w:jc w:val="both"/>
        <w:rPr>
          <w:rFonts w:ascii="Arial" w:hAnsi="Arial" w:cs="Arial"/>
        </w:rPr>
      </w:pPr>
      <w:r w:rsidRPr="009A2039">
        <w:rPr>
          <w:rFonts w:ascii="Arial" w:hAnsi="Arial" w:cs="Arial"/>
        </w:rPr>
        <w:t>Para efectos de esta investigación y desarrollo técnico, se definen los siguientes conceptos clave, con precisión operativa para el contexto de Afri</w:t>
      </w:r>
      <w:r>
        <w:rPr>
          <w:rFonts w:ascii="Arial" w:hAnsi="Arial" w:cs="Arial"/>
        </w:rPr>
        <w:t>da:</w:t>
      </w:r>
    </w:p>
    <w:p w14:paraId="7C3C86FE" w14:textId="77777777" w:rsidR="009A2039" w:rsidRDefault="009A2039" w:rsidP="009A2039">
      <w:pPr>
        <w:pStyle w:val="NormalWeb"/>
        <w:spacing w:line="360" w:lineRule="auto"/>
        <w:jc w:val="both"/>
        <w:rPr>
          <w:rFonts w:ascii="Arial" w:hAnsi="Arial" w:cs="Arial"/>
        </w:rPr>
      </w:pPr>
    </w:p>
    <w:tbl>
      <w:tblPr>
        <w:tblStyle w:val="Tablaconcuadrcula"/>
        <w:tblW w:w="0" w:type="auto"/>
        <w:tblLook w:val="04A0" w:firstRow="1" w:lastRow="0" w:firstColumn="1" w:lastColumn="0" w:noHBand="0" w:noVBand="1"/>
      </w:tblPr>
      <w:tblGrid>
        <w:gridCol w:w="1707"/>
        <w:gridCol w:w="4096"/>
        <w:gridCol w:w="3025"/>
      </w:tblGrid>
      <w:tr w:rsidR="009A2039" w:rsidRPr="009A2039" w14:paraId="6C190B95" w14:textId="77777777" w:rsidTr="009A2039">
        <w:tc>
          <w:tcPr>
            <w:tcW w:w="0" w:type="auto"/>
            <w:vAlign w:val="center"/>
            <w:hideMark/>
          </w:tcPr>
          <w:p w14:paraId="29BB6793" w14:textId="77777777" w:rsidR="009A2039" w:rsidRPr="009A2039" w:rsidRDefault="009A2039" w:rsidP="009A2039">
            <w:pPr>
              <w:pStyle w:val="NormalWeb"/>
              <w:spacing w:line="360" w:lineRule="auto"/>
              <w:jc w:val="center"/>
              <w:rPr>
                <w:rFonts w:ascii="Arial" w:hAnsi="Arial" w:cs="Arial"/>
                <w:b/>
                <w:bCs/>
                <w:sz w:val="20"/>
                <w:szCs w:val="20"/>
              </w:rPr>
            </w:pPr>
            <w:r w:rsidRPr="009A2039">
              <w:rPr>
                <w:rFonts w:ascii="Arial" w:hAnsi="Arial" w:cs="Arial"/>
                <w:b/>
                <w:bCs/>
                <w:sz w:val="20"/>
                <w:szCs w:val="20"/>
              </w:rPr>
              <w:lastRenderedPageBreak/>
              <w:t>Término</w:t>
            </w:r>
          </w:p>
        </w:tc>
        <w:tc>
          <w:tcPr>
            <w:tcW w:w="0" w:type="auto"/>
            <w:vAlign w:val="center"/>
            <w:hideMark/>
          </w:tcPr>
          <w:p w14:paraId="15812CB3" w14:textId="77777777" w:rsidR="009A2039" w:rsidRPr="009A2039" w:rsidRDefault="009A2039" w:rsidP="009A2039">
            <w:pPr>
              <w:pStyle w:val="NormalWeb"/>
              <w:spacing w:line="360" w:lineRule="auto"/>
              <w:jc w:val="center"/>
              <w:rPr>
                <w:rFonts w:ascii="Arial" w:hAnsi="Arial" w:cs="Arial"/>
                <w:b/>
                <w:bCs/>
                <w:sz w:val="20"/>
                <w:szCs w:val="20"/>
              </w:rPr>
            </w:pPr>
            <w:r w:rsidRPr="009A2039">
              <w:rPr>
                <w:rFonts w:ascii="Arial" w:hAnsi="Arial" w:cs="Arial"/>
                <w:b/>
                <w:bCs/>
                <w:sz w:val="20"/>
                <w:szCs w:val="20"/>
              </w:rPr>
              <w:t>Definición Operativa para Afridata</w:t>
            </w:r>
          </w:p>
        </w:tc>
        <w:tc>
          <w:tcPr>
            <w:tcW w:w="0" w:type="auto"/>
            <w:vAlign w:val="center"/>
            <w:hideMark/>
          </w:tcPr>
          <w:p w14:paraId="179C8EA5" w14:textId="77777777" w:rsidR="009A2039" w:rsidRPr="009A2039" w:rsidRDefault="009A2039" w:rsidP="009A2039">
            <w:pPr>
              <w:pStyle w:val="NormalWeb"/>
              <w:spacing w:line="360" w:lineRule="auto"/>
              <w:jc w:val="center"/>
              <w:rPr>
                <w:rFonts w:ascii="Arial" w:hAnsi="Arial" w:cs="Arial"/>
                <w:b/>
                <w:bCs/>
                <w:sz w:val="20"/>
                <w:szCs w:val="20"/>
              </w:rPr>
            </w:pPr>
            <w:r w:rsidRPr="009A2039">
              <w:rPr>
                <w:rFonts w:ascii="Arial" w:hAnsi="Arial" w:cs="Arial"/>
                <w:b/>
                <w:bCs/>
                <w:sz w:val="20"/>
                <w:szCs w:val="20"/>
              </w:rPr>
              <w:t>Fuente/Justificación</w:t>
            </w:r>
          </w:p>
        </w:tc>
      </w:tr>
      <w:tr w:rsidR="009A2039" w:rsidRPr="009A2039" w14:paraId="5CC2432A" w14:textId="77777777" w:rsidTr="009A2039">
        <w:tc>
          <w:tcPr>
            <w:tcW w:w="0" w:type="auto"/>
            <w:vAlign w:val="center"/>
            <w:hideMark/>
          </w:tcPr>
          <w:p w14:paraId="17DE4373"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Afridata</w:t>
            </w:r>
          </w:p>
        </w:tc>
        <w:tc>
          <w:tcPr>
            <w:tcW w:w="0" w:type="auto"/>
            <w:vAlign w:val="center"/>
            <w:hideMark/>
          </w:tcPr>
          <w:p w14:paraId="44CE510B"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Plataforma web + app móvil que centraliza, organiza y optimiza el flujo informativo del Despacho para África del MPPRE, integrando 6 módulos funcionales con mapa interactivo como interfaz principal.</w:t>
            </w:r>
          </w:p>
        </w:tc>
        <w:tc>
          <w:tcPr>
            <w:tcW w:w="0" w:type="auto"/>
            <w:vAlign w:val="center"/>
            <w:hideMark/>
          </w:tcPr>
          <w:p w14:paraId="3A07EAAA"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Definición propia del proyecto, validada con tutor académico y usuarios del MPPRE.</w:t>
            </w:r>
          </w:p>
        </w:tc>
      </w:tr>
      <w:tr w:rsidR="009A2039" w:rsidRPr="009A2039" w14:paraId="047DCAD7" w14:textId="77777777" w:rsidTr="009A2039">
        <w:tc>
          <w:tcPr>
            <w:tcW w:w="0" w:type="auto"/>
            <w:vAlign w:val="center"/>
            <w:hideMark/>
          </w:tcPr>
          <w:p w14:paraId="23978012"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Concurrencia Diplomática</w:t>
            </w:r>
          </w:p>
        </w:tc>
        <w:tc>
          <w:tcPr>
            <w:tcW w:w="0" w:type="auto"/>
            <w:vAlign w:val="center"/>
            <w:hideMark/>
          </w:tcPr>
          <w:p w14:paraId="0618F5E7"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Mecanismo mediante el cual una embajada residente en un país africano representa a Venezuela ante uno o más países no residentes (ej.: Embajada en Angola cubre Santo Tomé y Príncipe).</w:t>
            </w:r>
          </w:p>
        </w:tc>
        <w:tc>
          <w:tcPr>
            <w:tcW w:w="0" w:type="auto"/>
            <w:vAlign w:val="center"/>
            <w:hideMark/>
          </w:tcPr>
          <w:p w14:paraId="069E5DB6"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MPPRE. (2024). </w:t>
            </w:r>
            <w:r w:rsidRPr="009A2039">
              <w:rPr>
                <w:rFonts w:ascii="Arial" w:hAnsi="Arial" w:cs="Arial"/>
                <w:i/>
                <w:iCs/>
                <w:sz w:val="20"/>
                <w:szCs w:val="20"/>
              </w:rPr>
              <w:t>Manual de Procedimientos Diplomáticos</w:t>
            </w:r>
            <w:r w:rsidRPr="009A2039">
              <w:rPr>
                <w:rFonts w:ascii="Arial" w:hAnsi="Arial" w:cs="Arial"/>
                <w:sz w:val="20"/>
                <w:szCs w:val="20"/>
              </w:rPr>
              <w:t>. Caracas: Dirección de Protocolo, p. 87.</w:t>
            </w:r>
          </w:p>
        </w:tc>
      </w:tr>
      <w:tr w:rsidR="009A2039" w:rsidRPr="009A2039" w14:paraId="1C67DF62" w14:textId="77777777" w:rsidTr="009A2039">
        <w:tc>
          <w:tcPr>
            <w:tcW w:w="0" w:type="auto"/>
            <w:vAlign w:val="center"/>
            <w:hideMark/>
          </w:tcPr>
          <w:p w14:paraId="68DB44AA"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Base de Datos Relacional (RDBMS)</w:t>
            </w:r>
          </w:p>
        </w:tc>
        <w:tc>
          <w:tcPr>
            <w:tcW w:w="0" w:type="auto"/>
            <w:vAlign w:val="center"/>
            <w:hideMark/>
          </w:tcPr>
          <w:p w14:paraId="3EE60E31"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Sistema que organiza datos en tablas normalizadas conectadas por claves primarias/foráneas, garantizando integridad referencial. En Afri </w:t>
            </w:r>
            <w:proofErr w:type="spellStart"/>
            <w:r w:rsidRPr="009A2039">
              <w:rPr>
                <w:rFonts w:ascii="Arial" w:hAnsi="Arial" w:cs="Arial"/>
                <w:b/>
                <w:bCs/>
                <w:sz w:val="20"/>
                <w:szCs w:val="20"/>
              </w:rPr>
              <w:t>MariaDB</w:t>
            </w:r>
            <w:proofErr w:type="spellEnd"/>
            <w:r w:rsidRPr="009A2039">
              <w:rPr>
                <w:rFonts w:ascii="Arial" w:hAnsi="Arial" w:cs="Arial"/>
                <w:b/>
                <w:bCs/>
                <w:sz w:val="20"/>
                <w:szCs w:val="20"/>
              </w:rPr>
              <w:t xml:space="preserve"> 10.11</w:t>
            </w:r>
            <w:r w:rsidRPr="009A2039">
              <w:rPr>
                <w:rFonts w:ascii="Arial" w:hAnsi="Arial" w:cs="Arial"/>
                <w:sz w:val="20"/>
                <w:szCs w:val="20"/>
              </w:rPr>
              <w:t>.</w:t>
            </w:r>
          </w:p>
        </w:tc>
        <w:tc>
          <w:tcPr>
            <w:tcW w:w="0" w:type="auto"/>
            <w:vAlign w:val="center"/>
            <w:hideMark/>
          </w:tcPr>
          <w:p w14:paraId="1ABB3EE0"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Codd, E. F. (1970). </w:t>
            </w:r>
            <w:r w:rsidRPr="009A2039">
              <w:rPr>
                <w:rFonts w:ascii="Arial" w:hAnsi="Arial" w:cs="Arial"/>
                <w:i/>
                <w:iCs/>
                <w:sz w:val="20"/>
                <w:szCs w:val="20"/>
              </w:rPr>
              <w:t xml:space="preserve">A </w:t>
            </w:r>
            <w:proofErr w:type="spellStart"/>
            <w:r w:rsidRPr="009A2039">
              <w:rPr>
                <w:rFonts w:ascii="Arial" w:hAnsi="Arial" w:cs="Arial"/>
                <w:i/>
                <w:iCs/>
                <w:sz w:val="20"/>
                <w:szCs w:val="20"/>
              </w:rPr>
              <w:t>Relational</w:t>
            </w:r>
            <w:proofErr w:type="spellEnd"/>
            <w:r w:rsidRPr="009A2039">
              <w:rPr>
                <w:rFonts w:ascii="Arial" w:hAnsi="Arial" w:cs="Arial"/>
                <w:i/>
                <w:iCs/>
                <w:sz w:val="20"/>
                <w:szCs w:val="20"/>
              </w:rPr>
              <w:t xml:space="preserve"> Model </w:t>
            </w:r>
            <w:proofErr w:type="spellStart"/>
            <w:r w:rsidRPr="009A2039">
              <w:rPr>
                <w:rFonts w:ascii="Arial" w:hAnsi="Arial" w:cs="Arial"/>
                <w:i/>
                <w:iCs/>
                <w:sz w:val="20"/>
                <w:szCs w:val="20"/>
              </w:rPr>
              <w:t>of</w:t>
            </w:r>
            <w:proofErr w:type="spellEnd"/>
            <w:r w:rsidRPr="009A2039">
              <w:rPr>
                <w:rFonts w:ascii="Arial" w:hAnsi="Arial" w:cs="Arial"/>
                <w:i/>
                <w:iCs/>
                <w:sz w:val="20"/>
                <w:szCs w:val="20"/>
              </w:rPr>
              <w:t xml:space="preserve"> Data </w:t>
            </w:r>
            <w:proofErr w:type="spellStart"/>
            <w:r w:rsidRPr="009A2039">
              <w:rPr>
                <w:rFonts w:ascii="Arial" w:hAnsi="Arial" w:cs="Arial"/>
                <w:i/>
                <w:iCs/>
                <w:sz w:val="20"/>
                <w:szCs w:val="20"/>
              </w:rPr>
              <w:t>for</w:t>
            </w:r>
            <w:proofErr w:type="spellEnd"/>
            <w:r w:rsidRPr="009A2039">
              <w:rPr>
                <w:rFonts w:ascii="Arial" w:hAnsi="Arial" w:cs="Arial"/>
                <w:i/>
                <w:iCs/>
                <w:sz w:val="20"/>
                <w:szCs w:val="20"/>
              </w:rPr>
              <w:t xml:space="preserve"> Large Shared Data Banks</w:t>
            </w:r>
            <w:r w:rsidRPr="009A2039">
              <w:rPr>
                <w:rFonts w:ascii="Arial" w:hAnsi="Arial" w:cs="Arial"/>
                <w:sz w:val="20"/>
                <w:szCs w:val="20"/>
              </w:rPr>
              <w:t xml:space="preserve">. </w:t>
            </w:r>
            <w:proofErr w:type="spellStart"/>
            <w:r w:rsidRPr="009A2039">
              <w:rPr>
                <w:rFonts w:ascii="Arial" w:hAnsi="Arial" w:cs="Arial"/>
                <w:sz w:val="20"/>
                <w:szCs w:val="20"/>
              </w:rPr>
              <w:t>Communications</w:t>
            </w:r>
            <w:proofErr w:type="spellEnd"/>
            <w:r w:rsidRPr="009A2039">
              <w:rPr>
                <w:rFonts w:ascii="Arial" w:hAnsi="Arial" w:cs="Arial"/>
                <w:sz w:val="20"/>
                <w:szCs w:val="20"/>
              </w:rPr>
              <w:t xml:space="preserve"> </w:t>
            </w:r>
            <w:proofErr w:type="spellStart"/>
            <w:r w:rsidRPr="009A2039">
              <w:rPr>
                <w:rFonts w:ascii="Arial" w:hAnsi="Arial" w:cs="Arial"/>
                <w:sz w:val="20"/>
                <w:szCs w:val="20"/>
              </w:rPr>
              <w:t>of</w:t>
            </w:r>
            <w:proofErr w:type="spellEnd"/>
            <w:r w:rsidRPr="009A2039">
              <w:rPr>
                <w:rFonts w:ascii="Arial" w:hAnsi="Arial" w:cs="Arial"/>
                <w:sz w:val="20"/>
                <w:szCs w:val="20"/>
              </w:rPr>
              <w:t xml:space="preserve"> </w:t>
            </w:r>
            <w:proofErr w:type="spellStart"/>
            <w:r w:rsidRPr="009A2039">
              <w:rPr>
                <w:rFonts w:ascii="Arial" w:hAnsi="Arial" w:cs="Arial"/>
                <w:sz w:val="20"/>
                <w:szCs w:val="20"/>
              </w:rPr>
              <w:t>the</w:t>
            </w:r>
            <w:proofErr w:type="spellEnd"/>
            <w:r w:rsidRPr="009A2039">
              <w:rPr>
                <w:rFonts w:ascii="Arial" w:hAnsi="Arial" w:cs="Arial"/>
                <w:sz w:val="20"/>
                <w:szCs w:val="20"/>
              </w:rPr>
              <w:t xml:space="preserve"> ACM, 13(6), 377-387.</w:t>
            </w:r>
          </w:p>
        </w:tc>
      </w:tr>
      <w:tr w:rsidR="009A2039" w:rsidRPr="009A2039" w14:paraId="641523C7" w14:textId="77777777" w:rsidTr="009A2039">
        <w:tc>
          <w:tcPr>
            <w:tcW w:w="0" w:type="auto"/>
            <w:vAlign w:val="center"/>
            <w:hideMark/>
          </w:tcPr>
          <w:p w14:paraId="57F17B6E"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Mapa Interactivo (SIG Web)</w:t>
            </w:r>
          </w:p>
        </w:tc>
        <w:tc>
          <w:tcPr>
            <w:tcW w:w="0" w:type="auto"/>
            <w:vAlign w:val="center"/>
            <w:hideMark/>
          </w:tcPr>
          <w:p w14:paraId="66191A14"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Representación digital del continente africano donde los polígonos de países son elementos </w:t>
            </w:r>
            <w:proofErr w:type="spellStart"/>
            <w:r w:rsidRPr="009A2039">
              <w:rPr>
                <w:rFonts w:ascii="Arial" w:hAnsi="Arial" w:cs="Arial"/>
                <w:sz w:val="20"/>
                <w:szCs w:val="20"/>
              </w:rPr>
              <w:t>clickeables</w:t>
            </w:r>
            <w:proofErr w:type="spellEnd"/>
            <w:r w:rsidRPr="009A2039">
              <w:rPr>
                <w:rFonts w:ascii="Arial" w:hAnsi="Arial" w:cs="Arial"/>
                <w:sz w:val="20"/>
                <w:szCs w:val="20"/>
              </w:rPr>
              <w:t xml:space="preserve"> que detonan carga asíncrona de fichas técnicas, desarrollado con </w:t>
            </w:r>
            <w:r w:rsidRPr="009A2039">
              <w:rPr>
                <w:rFonts w:ascii="Arial" w:hAnsi="Arial" w:cs="Arial"/>
                <w:b/>
                <w:bCs/>
                <w:sz w:val="20"/>
                <w:szCs w:val="20"/>
              </w:rPr>
              <w:t>Leaflet.js 1.9.4</w:t>
            </w:r>
            <w:r w:rsidRPr="009A2039">
              <w:rPr>
                <w:rFonts w:ascii="Arial" w:hAnsi="Arial" w:cs="Arial"/>
                <w:sz w:val="20"/>
                <w:szCs w:val="20"/>
              </w:rPr>
              <w:t>.</w:t>
            </w:r>
          </w:p>
        </w:tc>
        <w:tc>
          <w:tcPr>
            <w:tcW w:w="0" w:type="auto"/>
            <w:vAlign w:val="center"/>
            <w:hideMark/>
          </w:tcPr>
          <w:p w14:paraId="6C0A596A"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Longley, P. A. et al. (2015). </w:t>
            </w:r>
            <w:proofErr w:type="spellStart"/>
            <w:r w:rsidRPr="009A2039">
              <w:rPr>
                <w:rFonts w:ascii="Arial" w:hAnsi="Arial" w:cs="Arial"/>
                <w:i/>
                <w:iCs/>
                <w:sz w:val="20"/>
                <w:szCs w:val="20"/>
              </w:rPr>
              <w:t>Geographic</w:t>
            </w:r>
            <w:proofErr w:type="spellEnd"/>
            <w:r w:rsidRPr="009A2039">
              <w:rPr>
                <w:rFonts w:ascii="Arial" w:hAnsi="Arial" w:cs="Arial"/>
                <w:i/>
                <w:iCs/>
                <w:sz w:val="20"/>
                <w:szCs w:val="20"/>
              </w:rPr>
              <w:t xml:space="preserve"> </w:t>
            </w:r>
            <w:proofErr w:type="spellStart"/>
            <w:r w:rsidRPr="009A2039">
              <w:rPr>
                <w:rFonts w:ascii="Arial" w:hAnsi="Arial" w:cs="Arial"/>
                <w:i/>
                <w:iCs/>
                <w:sz w:val="20"/>
                <w:szCs w:val="20"/>
              </w:rPr>
              <w:t>Information</w:t>
            </w:r>
            <w:proofErr w:type="spellEnd"/>
            <w:r w:rsidRPr="009A2039">
              <w:rPr>
                <w:rFonts w:ascii="Arial" w:hAnsi="Arial" w:cs="Arial"/>
                <w:i/>
                <w:iCs/>
                <w:sz w:val="20"/>
                <w:szCs w:val="20"/>
              </w:rPr>
              <w:t xml:space="preserve"> </w:t>
            </w:r>
            <w:proofErr w:type="spellStart"/>
            <w:r w:rsidRPr="009A2039">
              <w:rPr>
                <w:rFonts w:ascii="Arial" w:hAnsi="Arial" w:cs="Arial"/>
                <w:i/>
                <w:iCs/>
                <w:sz w:val="20"/>
                <w:szCs w:val="20"/>
              </w:rPr>
              <w:t>Science</w:t>
            </w:r>
            <w:proofErr w:type="spellEnd"/>
            <w:r w:rsidRPr="009A2039">
              <w:rPr>
                <w:rFonts w:ascii="Arial" w:hAnsi="Arial" w:cs="Arial"/>
                <w:i/>
                <w:iCs/>
                <w:sz w:val="20"/>
                <w:szCs w:val="20"/>
              </w:rPr>
              <w:t xml:space="preserve"> and </w:t>
            </w:r>
            <w:proofErr w:type="spellStart"/>
            <w:r w:rsidRPr="009A2039">
              <w:rPr>
                <w:rFonts w:ascii="Arial" w:hAnsi="Arial" w:cs="Arial"/>
                <w:i/>
                <w:iCs/>
                <w:sz w:val="20"/>
                <w:szCs w:val="20"/>
              </w:rPr>
              <w:t>Systems</w:t>
            </w:r>
            <w:proofErr w:type="spellEnd"/>
            <w:r w:rsidRPr="009A2039">
              <w:rPr>
                <w:rFonts w:ascii="Arial" w:hAnsi="Arial" w:cs="Arial"/>
                <w:sz w:val="20"/>
                <w:szCs w:val="20"/>
              </w:rPr>
              <w:t xml:space="preserve"> (4th ed.). Wiley, p. 412.</w:t>
            </w:r>
          </w:p>
        </w:tc>
      </w:tr>
      <w:tr w:rsidR="009A2039" w:rsidRPr="009A2039" w14:paraId="60FD8C55" w14:textId="77777777" w:rsidTr="009A2039">
        <w:tc>
          <w:tcPr>
            <w:tcW w:w="0" w:type="auto"/>
            <w:vAlign w:val="center"/>
            <w:hideMark/>
          </w:tcPr>
          <w:p w14:paraId="1A0A7544"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CRUD Diplomático</w:t>
            </w:r>
          </w:p>
        </w:tc>
        <w:tc>
          <w:tcPr>
            <w:tcW w:w="0" w:type="auto"/>
            <w:vAlign w:val="center"/>
            <w:hideMark/>
          </w:tcPr>
          <w:p w14:paraId="1E4181BB"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Operaciones básicas sobre registros de países/autoridades/acuerdos: </w:t>
            </w:r>
            <w:r w:rsidRPr="009A2039">
              <w:rPr>
                <w:rFonts w:ascii="Arial" w:hAnsi="Arial" w:cs="Arial"/>
                <w:b/>
                <w:bCs/>
                <w:sz w:val="20"/>
                <w:szCs w:val="20"/>
              </w:rPr>
              <w:t>C</w:t>
            </w:r>
            <w:r w:rsidRPr="009A2039">
              <w:rPr>
                <w:rFonts w:ascii="Arial" w:hAnsi="Arial" w:cs="Arial"/>
                <w:sz w:val="20"/>
                <w:szCs w:val="20"/>
              </w:rPr>
              <w:t xml:space="preserve">rear (nuevo hito bilateral), </w:t>
            </w:r>
            <w:r w:rsidRPr="009A2039">
              <w:rPr>
                <w:rFonts w:ascii="Arial" w:hAnsi="Arial" w:cs="Arial"/>
                <w:b/>
                <w:bCs/>
                <w:sz w:val="20"/>
                <w:szCs w:val="20"/>
              </w:rPr>
              <w:t>R</w:t>
            </w:r>
            <w:r w:rsidRPr="009A2039">
              <w:rPr>
                <w:rFonts w:ascii="Arial" w:hAnsi="Arial" w:cs="Arial"/>
                <w:sz w:val="20"/>
                <w:szCs w:val="20"/>
              </w:rPr>
              <w:t xml:space="preserve">ead (consulta filtrada), </w:t>
            </w:r>
            <w:proofErr w:type="spellStart"/>
            <w:r w:rsidRPr="009A2039">
              <w:rPr>
                <w:rFonts w:ascii="Arial" w:hAnsi="Arial" w:cs="Arial"/>
                <w:b/>
                <w:bCs/>
                <w:sz w:val="20"/>
                <w:szCs w:val="20"/>
              </w:rPr>
              <w:t>U</w:t>
            </w:r>
            <w:r w:rsidRPr="009A2039">
              <w:rPr>
                <w:rFonts w:ascii="Arial" w:hAnsi="Arial" w:cs="Arial"/>
                <w:sz w:val="20"/>
                <w:szCs w:val="20"/>
              </w:rPr>
              <w:t>pdate</w:t>
            </w:r>
            <w:proofErr w:type="spellEnd"/>
            <w:r w:rsidRPr="009A2039">
              <w:rPr>
                <w:rFonts w:ascii="Arial" w:hAnsi="Arial" w:cs="Arial"/>
                <w:sz w:val="20"/>
                <w:szCs w:val="20"/>
              </w:rPr>
              <w:t xml:space="preserve"> (cambio de autoridad), </w:t>
            </w:r>
            <w:r w:rsidRPr="009A2039">
              <w:rPr>
                <w:rFonts w:ascii="Arial" w:hAnsi="Arial" w:cs="Arial"/>
                <w:b/>
                <w:bCs/>
                <w:sz w:val="20"/>
                <w:szCs w:val="20"/>
              </w:rPr>
              <w:t>D</w:t>
            </w:r>
            <w:r w:rsidRPr="009A2039">
              <w:rPr>
                <w:rFonts w:ascii="Arial" w:hAnsi="Arial" w:cs="Arial"/>
                <w:sz w:val="20"/>
                <w:szCs w:val="20"/>
              </w:rPr>
              <w:t>elete (baja lógica con auditoría).</w:t>
            </w:r>
          </w:p>
        </w:tc>
        <w:tc>
          <w:tcPr>
            <w:tcW w:w="0" w:type="auto"/>
            <w:vAlign w:val="center"/>
            <w:hideMark/>
          </w:tcPr>
          <w:p w14:paraId="521A961C"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Fowler, M. (2002). </w:t>
            </w:r>
            <w:proofErr w:type="spellStart"/>
            <w:r w:rsidRPr="009A2039">
              <w:rPr>
                <w:rFonts w:ascii="Arial" w:hAnsi="Arial" w:cs="Arial"/>
                <w:i/>
                <w:iCs/>
                <w:sz w:val="20"/>
                <w:szCs w:val="20"/>
              </w:rPr>
              <w:t>Patterns</w:t>
            </w:r>
            <w:proofErr w:type="spellEnd"/>
            <w:r w:rsidRPr="009A2039">
              <w:rPr>
                <w:rFonts w:ascii="Arial" w:hAnsi="Arial" w:cs="Arial"/>
                <w:i/>
                <w:iCs/>
                <w:sz w:val="20"/>
                <w:szCs w:val="20"/>
              </w:rPr>
              <w:t xml:space="preserve"> </w:t>
            </w:r>
            <w:proofErr w:type="spellStart"/>
            <w:r w:rsidRPr="009A2039">
              <w:rPr>
                <w:rFonts w:ascii="Arial" w:hAnsi="Arial" w:cs="Arial"/>
                <w:i/>
                <w:iCs/>
                <w:sz w:val="20"/>
                <w:szCs w:val="20"/>
              </w:rPr>
              <w:t>of</w:t>
            </w:r>
            <w:proofErr w:type="spellEnd"/>
            <w:r w:rsidRPr="009A2039">
              <w:rPr>
                <w:rFonts w:ascii="Arial" w:hAnsi="Arial" w:cs="Arial"/>
                <w:i/>
                <w:iCs/>
                <w:sz w:val="20"/>
                <w:szCs w:val="20"/>
              </w:rPr>
              <w:t xml:space="preserve"> Enterprise </w:t>
            </w:r>
            <w:proofErr w:type="spellStart"/>
            <w:r w:rsidRPr="009A2039">
              <w:rPr>
                <w:rFonts w:ascii="Arial" w:hAnsi="Arial" w:cs="Arial"/>
                <w:i/>
                <w:iCs/>
                <w:sz w:val="20"/>
                <w:szCs w:val="20"/>
              </w:rPr>
              <w:t>Application</w:t>
            </w:r>
            <w:proofErr w:type="spellEnd"/>
            <w:r w:rsidRPr="009A2039">
              <w:rPr>
                <w:rFonts w:ascii="Arial" w:hAnsi="Arial" w:cs="Arial"/>
                <w:i/>
                <w:iCs/>
                <w:sz w:val="20"/>
                <w:szCs w:val="20"/>
              </w:rPr>
              <w:t xml:space="preserve"> </w:t>
            </w:r>
            <w:proofErr w:type="spellStart"/>
            <w:r w:rsidRPr="009A2039">
              <w:rPr>
                <w:rFonts w:ascii="Arial" w:hAnsi="Arial" w:cs="Arial"/>
                <w:i/>
                <w:iCs/>
                <w:sz w:val="20"/>
                <w:szCs w:val="20"/>
              </w:rPr>
              <w:t>Architecture</w:t>
            </w:r>
            <w:proofErr w:type="spellEnd"/>
            <w:r w:rsidRPr="009A2039">
              <w:rPr>
                <w:rFonts w:ascii="Arial" w:hAnsi="Arial" w:cs="Arial"/>
                <w:sz w:val="20"/>
                <w:szCs w:val="20"/>
              </w:rPr>
              <w:t>. Addison-Wesley, p. 159.</w:t>
            </w:r>
          </w:p>
        </w:tc>
      </w:tr>
      <w:tr w:rsidR="009A2039" w:rsidRPr="009A2039" w14:paraId="29334496" w14:textId="77777777" w:rsidTr="009A2039">
        <w:tc>
          <w:tcPr>
            <w:tcW w:w="0" w:type="auto"/>
            <w:vAlign w:val="center"/>
            <w:hideMark/>
          </w:tcPr>
          <w:p w14:paraId="79FD82C0"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Hitos Históricos Diferenciados</w:t>
            </w:r>
          </w:p>
        </w:tc>
        <w:tc>
          <w:tcPr>
            <w:tcW w:w="0" w:type="auto"/>
            <w:vAlign w:val="center"/>
            <w:hideMark/>
          </w:tcPr>
          <w:p w14:paraId="0D8DF2D8"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Registro cronológico que permite filtrar por: (a) fecha de establecimiento de relaciones Venezuela-África, (b) hitos internos de cada país (independencias, golpes, aniversarios), (c) evolución bilateral.</w:t>
            </w:r>
          </w:p>
        </w:tc>
        <w:tc>
          <w:tcPr>
            <w:tcW w:w="0" w:type="auto"/>
            <w:vAlign w:val="center"/>
            <w:hideMark/>
          </w:tcPr>
          <w:p w14:paraId="19A9FBF2"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Definición propia, derivada de necesidad operativa identificada en diagnóstico del Despacho para África.</w:t>
            </w:r>
          </w:p>
        </w:tc>
      </w:tr>
      <w:tr w:rsidR="009A2039" w:rsidRPr="009A2039" w14:paraId="253BEC0C" w14:textId="77777777" w:rsidTr="009A2039">
        <w:tc>
          <w:tcPr>
            <w:tcW w:w="0" w:type="auto"/>
            <w:vAlign w:val="center"/>
            <w:hideMark/>
          </w:tcPr>
          <w:p w14:paraId="2EDB07E2"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RBAC (Rol-</w:t>
            </w:r>
            <w:proofErr w:type="spellStart"/>
            <w:r w:rsidRPr="009A2039">
              <w:rPr>
                <w:rFonts w:ascii="Arial" w:hAnsi="Arial" w:cs="Arial"/>
                <w:b/>
                <w:bCs/>
                <w:sz w:val="20"/>
                <w:szCs w:val="20"/>
              </w:rPr>
              <w:t>Based</w:t>
            </w:r>
            <w:proofErr w:type="spellEnd"/>
            <w:r w:rsidRPr="009A2039">
              <w:rPr>
                <w:rFonts w:ascii="Arial" w:hAnsi="Arial" w:cs="Arial"/>
                <w:b/>
                <w:bCs/>
                <w:sz w:val="20"/>
                <w:szCs w:val="20"/>
              </w:rPr>
              <w:t xml:space="preserve"> Access Control)</w:t>
            </w:r>
          </w:p>
        </w:tc>
        <w:tc>
          <w:tcPr>
            <w:tcW w:w="0" w:type="auto"/>
            <w:vAlign w:val="center"/>
            <w:hideMark/>
          </w:tcPr>
          <w:p w14:paraId="23CA3754"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Modelo de seguridad que asigna permisos según roles: Administrador (CRUD total), Analista Diplomático (lectura/edición por región), Lector (solo consultas).</w:t>
            </w:r>
          </w:p>
        </w:tc>
        <w:tc>
          <w:tcPr>
            <w:tcW w:w="0" w:type="auto"/>
            <w:vAlign w:val="center"/>
            <w:hideMark/>
          </w:tcPr>
          <w:p w14:paraId="1FB95D45"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Ferraiolo, D. F., &amp; Kuhn, D. R. (1992). </w:t>
            </w:r>
            <w:r w:rsidRPr="009A2039">
              <w:rPr>
                <w:rFonts w:ascii="Arial" w:hAnsi="Arial" w:cs="Arial"/>
                <w:i/>
                <w:iCs/>
                <w:sz w:val="20"/>
                <w:szCs w:val="20"/>
              </w:rPr>
              <w:t>Role-</w:t>
            </w:r>
            <w:proofErr w:type="spellStart"/>
            <w:r w:rsidRPr="009A2039">
              <w:rPr>
                <w:rFonts w:ascii="Arial" w:hAnsi="Arial" w:cs="Arial"/>
                <w:i/>
                <w:iCs/>
                <w:sz w:val="20"/>
                <w:szCs w:val="20"/>
              </w:rPr>
              <w:t>Based</w:t>
            </w:r>
            <w:proofErr w:type="spellEnd"/>
            <w:r w:rsidRPr="009A2039">
              <w:rPr>
                <w:rFonts w:ascii="Arial" w:hAnsi="Arial" w:cs="Arial"/>
                <w:i/>
                <w:iCs/>
                <w:sz w:val="20"/>
                <w:szCs w:val="20"/>
              </w:rPr>
              <w:t xml:space="preserve"> Access </w:t>
            </w:r>
            <w:proofErr w:type="spellStart"/>
            <w:r w:rsidRPr="009A2039">
              <w:rPr>
                <w:rFonts w:ascii="Arial" w:hAnsi="Arial" w:cs="Arial"/>
                <w:i/>
                <w:iCs/>
                <w:sz w:val="20"/>
                <w:szCs w:val="20"/>
              </w:rPr>
              <w:t>Controls</w:t>
            </w:r>
            <w:proofErr w:type="spellEnd"/>
            <w:r w:rsidRPr="009A2039">
              <w:rPr>
                <w:rFonts w:ascii="Arial" w:hAnsi="Arial" w:cs="Arial"/>
                <w:sz w:val="20"/>
                <w:szCs w:val="20"/>
              </w:rPr>
              <w:t>. NIST, p. 55.</w:t>
            </w:r>
          </w:p>
        </w:tc>
      </w:tr>
      <w:tr w:rsidR="009A2039" w:rsidRPr="009A2039" w14:paraId="4E9C09D7" w14:textId="77777777" w:rsidTr="009A2039">
        <w:tc>
          <w:tcPr>
            <w:tcW w:w="0" w:type="auto"/>
            <w:vAlign w:val="center"/>
            <w:hideMark/>
          </w:tcPr>
          <w:p w14:paraId="06DB42E2"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lastRenderedPageBreak/>
              <w:t>Bitácora de Auditoría Inmutable</w:t>
            </w:r>
          </w:p>
        </w:tc>
        <w:tc>
          <w:tcPr>
            <w:tcW w:w="0" w:type="auto"/>
            <w:vAlign w:val="center"/>
            <w:hideMark/>
          </w:tcPr>
          <w:p w14:paraId="24A18642"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Registro cronológico de todas las acciones en el sistema (</w:t>
            </w:r>
            <w:proofErr w:type="spellStart"/>
            <w:r w:rsidRPr="009A2039">
              <w:rPr>
                <w:rFonts w:ascii="Arial" w:hAnsi="Arial" w:cs="Arial"/>
                <w:sz w:val="20"/>
                <w:szCs w:val="20"/>
              </w:rPr>
              <w:t>usuario_id</w:t>
            </w:r>
            <w:proofErr w:type="spellEnd"/>
            <w:r w:rsidRPr="009A2039">
              <w:rPr>
                <w:rFonts w:ascii="Arial" w:hAnsi="Arial" w:cs="Arial"/>
                <w:sz w:val="20"/>
                <w:szCs w:val="20"/>
              </w:rPr>
              <w:t xml:space="preserve">, acción, </w:t>
            </w:r>
            <w:proofErr w:type="spellStart"/>
            <w:r w:rsidRPr="009A2039">
              <w:rPr>
                <w:rFonts w:ascii="Arial" w:hAnsi="Arial" w:cs="Arial"/>
                <w:sz w:val="20"/>
                <w:szCs w:val="20"/>
              </w:rPr>
              <w:t>timestamp</w:t>
            </w:r>
            <w:proofErr w:type="spellEnd"/>
            <w:r w:rsidRPr="009A2039">
              <w:rPr>
                <w:rFonts w:ascii="Arial" w:hAnsi="Arial" w:cs="Arial"/>
                <w:sz w:val="20"/>
                <w:szCs w:val="20"/>
              </w:rPr>
              <w:t xml:space="preserve">, </w:t>
            </w:r>
            <w:proofErr w:type="spellStart"/>
            <w:r w:rsidRPr="009A2039">
              <w:rPr>
                <w:rFonts w:ascii="Arial" w:hAnsi="Arial" w:cs="Arial"/>
                <w:sz w:val="20"/>
                <w:szCs w:val="20"/>
              </w:rPr>
              <w:t>ip_origen</w:t>
            </w:r>
            <w:proofErr w:type="spellEnd"/>
            <w:r w:rsidRPr="009A2039">
              <w:rPr>
                <w:rFonts w:ascii="Arial" w:hAnsi="Arial" w:cs="Arial"/>
                <w:sz w:val="20"/>
                <w:szCs w:val="20"/>
              </w:rPr>
              <w:t xml:space="preserve">, </w:t>
            </w:r>
            <w:proofErr w:type="spellStart"/>
            <w:r w:rsidRPr="009A2039">
              <w:rPr>
                <w:rFonts w:ascii="Arial" w:hAnsi="Arial" w:cs="Arial"/>
                <w:sz w:val="20"/>
                <w:szCs w:val="20"/>
              </w:rPr>
              <w:t>hash_anterior</w:t>
            </w:r>
            <w:proofErr w:type="spellEnd"/>
            <w:r w:rsidRPr="009A2039">
              <w:rPr>
                <w:rFonts w:ascii="Arial" w:hAnsi="Arial" w:cs="Arial"/>
                <w:sz w:val="20"/>
                <w:szCs w:val="20"/>
              </w:rPr>
              <w:t xml:space="preserve">), almacenado en tabla con </w:t>
            </w:r>
            <w:proofErr w:type="spellStart"/>
            <w:r w:rsidRPr="009A2039">
              <w:rPr>
                <w:rFonts w:ascii="Arial" w:hAnsi="Arial" w:cs="Arial"/>
                <w:sz w:val="20"/>
                <w:szCs w:val="20"/>
              </w:rPr>
              <w:t>trigger</w:t>
            </w:r>
            <w:proofErr w:type="spellEnd"/>
            <w:r w:rsidRPr="009A2039">
              <w:rPr>
                <w:rFonts w:ascii="Arial" w:hAnsi="Arial" w:cs="Arial"/>
                <w:sz w:val="20"/>
                <w:szCs w:val="20"/>
              </w:rPr>
              <w:t xml:space="preserve"> BEFORE DELETE que impide borrado.</w:t>
            </w:r>
          </w:p>
        </w:tc>
        <w:tc>
          <w:tcPr>
            <w:tcW w:w="0" w:type="auto"/>
            <w:vAlign w:val="center"/>
            <w:hideMark/>
          </w:tcPr>
          <w:p w14:paraId="63A8679E"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 xml:space="preserve">Ley Especial contra los Delitos Informáticos, Art. 7; implementado con </w:t>
            </w:r>
            <w:proofErr w:type="spellStart"/>
            <w:r w:rsidRPr="009A2039">
              <w:rPr>
                <w:rFonts w:ascii="Arial" w:hAnsi="Arial" w:cs="Arial"/>
                <w:sz w:val="20"/>
                <w:szCs w:val="20"/>
              </w:rPr>
              <w:t>trigger</w:t>
            </w:r>
            <w:proofErr w:type="spellEnd"/>
            <w:r w:rsidRPr="009A2039">
              <w:rPr>
                <w:rFonts w:ascii="Arial" w:hAnsi="Arial" w:cs="Arial"/>
                <w:sz w:val="20"/>
                <w:szCs w:val="20"/>
              </w:rPr>
              <w:t xml:space="preserve"> en </w:t>
            </w:r>
            <w:proofErr w:type="spellStart"/>
            <w:r w:rsidRPr="009A2039">
              <w:rPr>
                <w:rFonts w:ascii="Arial" w:hAnsi="Arial" w:cs="Arial"/>
                <w:sz w:val="20"/>
                <w:szCs w:val="20"/>
              </w:rPr>
              <w:t>MariaDB</w:t>
            </w:r>
            <w:proofErr w:type="spellEnd"/>
            <w:r w:rsidRPr="009A2039">
              <w:rPr>
                <w:rFonts w:ascii="Arial" w:hAnsi="Arial" w:cs="Arial"/>
                <w:sz w:val="20"/>
                <w:szCs w:val="20"/>
              </w:rPr>
              <w:t>.</w:t>
            </w:r>
          </w:p>
        </w:tc>
      </w:tr>
      <w:tr w:rsidR="009A2039" w:rsidRPr="009A2039" w14:paraId="52249EBB" w14:textId="77777777" w:rsidTr="009A2039">
        <w:tc>
          <w:tcPr>
            <w:tcW w:w="0" w:type="auto"/>
            <w:vAlign w:val="center"/>
            <w:hideMark/>
          </w:tcPr>
          <w:p w14:paraId="53325718"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Filtrado Cronológico Avanzado</w:t>
            </w:r>
          </w:p>
        </w:tc>
        <w:tc>
          <w:tcPr>
            <w:tcW w:w="0" w:type="auto"/>
            <w:vAlign w:val="center"/>
            <w:hideMark/>
          </w:tcPr>
          <w:p w14:paraId="4D441354"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Funcionalidad que permite agrupar países por década de establecimiento de relaciones, visualizar líneas de tiempo de hitos bilaterales y analizar evolución temporal de relaciones.</w:t>
            </w:r>
          </w:p>
        </w:tc>
        <w:tc>
          <w:tcPr>
            <w:tcW w:w="0" w:type="auto"/>
            <w:vAlign w:val="center"/>
            <w:hideMark/>
          </w:tcPr>
          <w:p w14:paraId="47A64EAA"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Definición propia, respondiendo al requerimiento específico de "consultas diferenciadas por fechas" señalado en el documento de propuesta.</w:t>
            </w:r>
          </w:p>
        </w:tc>
      </w:tr>
      <w:tr w:rsidR="009A2039" w:rsidRPr="009A2039" w14:paraId="0705572F" w14:textId="77777777" w:rsidTr="009A2039">
        <w:tc>
          <w:tcPr>
            <w:tcW w:w="0" w:type="auto"/>
            <w:vAlign w:val="center"/>
            <w:hideMark/>
          </w:tcPr>
          <w:p w14:paraId="61EA5701"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b/>
                <w:bCs/>
                <w:sz w:val="20"/>
                <w:szCs w:val="20"/>
              </w:rPr>
              <w:t>Modo Offline Inteligente</w:t>
            </w:r>
          </w:p>
        </w:tc>
        <w:tc>
          <w:tcPr>
            <w:tcW w:w="0" w:type="auto"/>
            <w:vAlign w:val="center"/>
            <w:hideMark/>
          </w:tcPr>
          <w:p w14:paraId="7618B0DB"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Capacidad de la app móvil para realizar consultas básicas sin conexión, almacenando operaciones pendientes en cola local para sincronización automática al recuperar conectividad.</w:t>
            </w:r>
          </w:p>
        </w:tc>
        <w:tc>
          <w:tcPr>
            <w:tcW w:w="0" w:type="auto"/>
            <w:vAlign w:val="center"/>
            <w:hideMark/>
          </w:tcPr>
          <w:p w14:paraId="2C45A630" w14:textId="77777777" w:rsidR="009A2039" w:rsidRPr="009A2039" w:rsidRDefault="009A2039" w:rsidP="009A2039">
            <w:pPr>
              <w:pStyle w:val="NormalWeb"/>
              <w:spacing w:line="360" w:lineRule="auto"/>
              <w:jc w:val="center"/>
              <w:rPr>
                <w:rFonts w:ascii="Arial" w:hAnsi="Arial" w:cs="Arial"/>
                <w:sz w:val="20"/>
                <w:szCs w:val="20"/>
              </w:rPr>
            </w:pPr>
            <w:r w:rsidRPr="009A2039">
              <w:rPr>
                <w:rFonts w:ascii="Arial" w:hAnsi="Arial" w:cs="Arial"/>
                <w:sz w:val="20"/>
                <w:szCs w:val="20"/>
              </w:rPr>
              <w:t>Patrón de diseño para entornos con conectividad variable, validado en pruebas con usuarios del MPPRE.</w:t>
            </w:r>
          </w:p>
        </w:tc>
      </w:tr>
    </w:tbl>
    <w:p w14:paraId="69E3C1FB" w14:textId="77777777" w:rsidR="009A2039" w:rsidRPr="009A2039" w:rsidRDefault="009A2039" w:rsidP="009A2039">
      <w:pPr>
        <w:pStyle w:val="NormalWeb"/>
        <w:spacing w:line="360" w:lineRule="auto"/>
        <w:jc w:val="both"/>
        <w:rPr>
          <w:rFonts w:ascii="Arial" w:hAnsi="Arial" w:cs="Arial"/>
        </w:rPr>
      </w:pPr>
      <w:r w:rsidRPr="009A2039">
        <w:rPr>
          <w:rFonts w:ascii="Arial" w:hAnsi="Arial" w:cs="Arial"/>
          <w:b/>
          <w:bCs/>
        </w:rPr>
        <w:t>Criterios de Definición:</w:t>
      </w:r>
    </w:p>
    <w:p w14:paraId="6195A927" w14:textId="77777777" w:rsidR="009A2039" w:rsidRPr="009A2039" w:rsidRDefault="009A2039" w:rsidP="009A2039">
      <w:pPr>
        <w:pStyle w:val="NormalWeb"/>
        <w:numPr>
          <w:ilvl w:val="0"/>
          <w:numId w:val="67"/>
        </w:numPr>
        <w:spacing w:line="360" w:lineRule="auto"/>
        <w:jc w:val="both"/>
        <w:rPr>
          <w:rFonts w:ascii="Arial" w:hAnsi="Arial" w:cs="Arial"/>
        </w:rPr>
      </w:pPr>
      <w:r w:rsidRPr="009A2039">
        <w:rPr>
          <w:rFonts w:ascii="Arial" w:hAnsi="Arial" w:cs="Arial"/>
          <w:b/>
          <w:bCs/>
        </w:rPr>
        <w:t>Precisión operativa</w:t>
      </w:r>
      <w:r w:rsidRPr="009A2039">
        <w:rPr>
          <w:rFonts w:ascii="Arial" w:hAnsi="Arial" w:cs="Arial"/>
        </w:rPr>
        <w:t>: Cada término se define en función de su aplicación concreta en Afridata, no de forma diccionario.</w:t>
      </w:r>
    </w:p>
    <w:p w14:paraId="45871762" w14:textId="77777777" w:rsidR="009A2039" w:rsidRPr="009A2039" w:rsidRDefault="009A2039" w:rsidP="009A2039">
      <w:pPr>
        <w:pStyle w:val="NormalWeb"/>
        <w:numPr>
          <w:ilvl w:val="0"/>
          <w:numId w:val="67"/>
        </w:numPr>
        <w:spacing w:line="360" w:lineRule="auto"/>
        <w:jc w:val="both"/>
        <w:rPr>
          <w:rFonts w:ascii="Arial" w:hAnsi="Arial" w:cs="Arial"/>
        </w:rPr>
      </w:pPr>
      <w:r w:rsidRPr="009A2039">
        <w:rPr>
          <w:rFonts w:ascii="Arial" w:hAnsi="Arial" w:cs="Arial"/>
          <w:b/>
          <w:bCs/>
        </w:rPr>
        <w:t>Trazabilidad académica</w:t>
      </w:r>
      <w:r w:rsidRPr="009A2039">
        <w:rPr>
          <w:rFonts w:ascii="Arial" w:hAnsi="Arial" w:cs="Arial"/>
        </w:rPr>
        <w:t>: Se cita la fuente original cuando corresponde (Codd, Bertalanffy, etc.).</w:t>
      </w:r>
    </w:p>
    <w:p w14:paraId="6A98D8C0" w14:textId="77777777" w:rsidR="009A2039" w:rsidRPr="009A2039" w:rsidRDefault="009A2039" w:rsidP="009A2039">
      <w:pPr>
        <w:pStyle w:val="NormalWeb"/>
        <w:numPr>
          <w:ilvl w:val="0"/>
          <w:numId w:val="67"/>
        </w:numPr>
        <w:spacing w:line="360" w:lineRule="auto"/>
        <w:jc w:val="both"/>
        <w:rPr>
          <w:rFonts w:ascii="Arial" w:hAnsi="Arial" w:cs="Arial"/>
        </w:rPr>
      </w:pPr>
      <w:r w:rsidRPr="009A2039">
        <w:rPr>
          <w:rFonts w:ascii="Arial" w:hAnsi="Arial" w:cs="Arial"/>
          <w:b/>
          <w:bCs/>
        </w:rPr>
        <w:t>Relevancia normativa</w:t>
      </w:r>
      <w:r w:rsidRPr="009A2039">
        <w:rPr>
          <w:rFonts w:ascii="Arial" w:hAnsi="Arial" w:cs="Arial"/>
        </w:rPr>
        <w:t>: Se vinculan definiciones con requisitos legales (ej.: bitácora de auditoría con Ley de Delitos Informáticos).</w:t>
      </w:r>
    </w:p>
    <w:p w14:paraId="04C028E7" w14:textId="77777777" w:rsidR="009A2039" w:rsidRPr="009A2039" w:rsidRDefault="009A2039" w:rsidP="009A2039">
      <w:pPr>
        <w:pStyle w:val="NormalWeb"/>
        <w:numPr>
          <w:ilvl w:val="0"/>
          <w:numId w:val="67"/>
        </w:numPr>
        <w:spacing w:line="360" w:lineRule="auto"/>
        <w:jc w:val="both"/>
        <w:rPr>
          <w:rFonts w:ascii="Arial" w:hAnsi="Arial" w:cs="Arial"/>
        </w:rPr>
      </w:pPr>
      <w:r w:rsidRPr="009A2039">
        <w:rPr>
          <w:rFonts w:ascii="Arial" w:hAnsi="Arial" w:cs="Arial"/>
          <w:b/>
          <w:bCs/>
        </w:rPr>
        <w:t>Utilidad para el lector</w:t>
      </w:r>
      <w:r w:rsidRPr="009A2039">
        <w:rPr>
          <w:rFonts w:ascii="Arial" w:hAnsi="Arial" w:cs="Arial"/>
        </w:rPr>
        <w:t>: El glosario permite a evaluadores, desarrolladores y usuarios comprender la terminología específica del proyecto sin ambigüedades.</w:t>
      </w:r>
    </w:p>
    <w:p w14:paraId="424EC4CC" w14:textId="77777777" w:rsidR="009A2039" w:rsidRDefault="009A2039" w:rsidP="009A2039">
      <w:pPr>
        <w:pStyle w:val="NormalWeb"/>
        <w:spacing w:line="360" w:lineRule="auto"/>
        <w:jc w:val="both"/>
        <w:rPr>
          <w:rFonts w:ascii="Arial" w:hAnsi="Arial" w:cs="Arial"/>
        </w:rPr>
      </w:pPr>
    </w:p>
    <w:p w14:paraId="76908D14" w14:textId="77777777" w:rsidR="003C19A7" w:rsidRDefault="003C19A7" w:rsidP="009A2039">
      <w:pPr>
        <w:pStyle w:val="NormalWeb"/>
        <w:spacing w:line="360" w:lineRule="auto"/>
        <w:jc w:val="both"/>
        <w:rPr>
          <w:rFonts w:ascii="Arial" w:hAnsi="Arial" w:cs="Arial"/>
        </w:rPr>
      </w:pPr>
    </w:p>
    <w:p w14:paraId="50691BE6" w14:textId="77777777" w:rsidR="003C19A7" w:rsidRDefault="003C19A7" w:rsidP="009A2039">
      <w:pPr>
        <w:pStyle w:val="NormalWeb"/>
        <w:spacing w:line="360" w:lineRule="auto"/>
        <w:jc w:val="both"/>
        <w:rPr>
          <w:rFonts w:ascii="Arial" w:hAnsi="Arial" w:cs="Arial"/>
        </w:rPr>
      </w:pPr>
    </w:p>
    <w:p w14:paraId="608E4275" w14:textId="77777777" w:rsidR="003C19A7" w:rsidRDefault="003C19A7" w:rsidP="009A2039">
      <w:pPr>
        <w:pStyle w:val="NormalWeb"/>
        <w:spacing w:line="360" w:lineRule="auto"/>
        <w:jc w:val="both"/>
        <w:rPr>
          <w:rFonts w:ascii="Arial" w:hAnsi="Arial" w:cs="Arial"/>
        </w:rPr>
      </w:pPr>
    </w:p>
    <w:p w14:paraId="152B878F" w14:textId="7C3884D1" w:rsidR="005F10B1" w:rsidRPr="005F10B1" w:rsidRDefault="005F10B1" w:rsidP="005F10B1">
      <w:pPr>
        <w:pStyle w:val="NormalWeb"/>
        <w:spacing w:line="360" w:lineRule="auto"/>
        <w:rPr>
          <w:rFonts w:ascii="Arial" w:hAnsi="Arial" w:cs="Arial"/>
          <w:b/>
          <w:bCs/>
        </w:rPr>
      </w:pPr>
      <w:r>
        <w:rPr>
          <w:rFonts w:ascii="Arial" w:hAnsi="Arial" w:cs="Arial"/>
          <w:b/>
          <w:bCs/>
        </w:rPr>
        <w:lastRenderedPageBreak/>
        <w:t xml:space="preserve">FASE III: </w:t>
      </w:r>
      <w:r w:rsidRPr="005F10B1">
        <w:rPr>
          <w:rFonts w:ascii="Arial" w:hAnsi="Arial" w:cs="Arial"/>
          <w:b/>
          <w:bCs/>
        </w:rPr>
        <w:t>MARCO METODOLÓGICO</w:t>
      </w:r>
    </w:p>
    <w:p w14:paraId="41FC2C46" w14:textId="77777777" w:rsidR="005F10B1" w:rsidRPr="005F10B1" w:rsidRDefault="005F10B1" w:rsidP="005F10B1">
      <w:pPr>
        <w:pStyle w:val="NormalWeb"/>
        <w:spacing w:line="360" w:lineRule="auto"/>
        <w:jc w:val="both"/>
        <w:rPr>
          <w:rFonts w:ascii="Arial" w:hAnsi="Arial" w:cs="Arial"/>
          <w:b/>
          <w:bCs/>
        </w:rPr>
      </w:pPr>
      <w:r w:rsidRPr="005F10B1">
        <w:rPr>
          <w:rFonts w:ascii="Arial" w:hAnsi="Arial" w:cs="Arial"/>
          <w:b/>
          <w:bCs/>
        </w:rPr>
        <w:t>3.1 Tipo y Diseño de Investigación</w:t>
      </w:r>
    </w:p>
    <w:p w14:paraId="023B6388" w14:textId="77777777" w:rsidR="005F10B1" w:rsidRPr="005F10B1" w:rsidRDefault="005F10B1" w:rsidP="005F10B1">
      <w:pPr>
        <w:pStyle w:val="NormalWeb"/>
        <w:spacing w:line="360" w:lineRule="auto"/>
        <w:jc w:val="both"/>
        <w:rPr>
          <w:rFonts w:ascii="Arial" w:hAnsi="Arial" w:cs="Arial"/>
        </w:rPr>
      </w:pPr>
      <w:r w:rsidRPr="005F10B1">
        <w:rPr>
          <w:rFonts w:ascii="Arial" w:hAnsi="Arial" w:cs="Arial"/>
        </w:rPr>
        <w:t xml:space="preserve">La investigación que sustenta el desarrollo de </w:t>
      </w:r>
      <w:r w:rsidRPr="005F10B1">
        <w:rPr>
          <w:rFonts w:ascii="Arial" w:hAnsi="Arial" w:cs="Arial"/>
          <w:b/>
          <w:bCs/>
        </w:rPr>
        <w:t>Afridata</w:t>
      </w:r>
      <w:r w:rsidRPr="005F10B1">
        <w:rPr>
          <w:rFonts w:ascii="Arial" w:hAnsi="Arial" w:cs="Arial"/>
        </w:rPr>
        <w:t xml:space="preserve"> se clasifica como </w:t>
      </w:r>
      <w:r w:rsidRPr="005F10B1">
        <w:rPr>
          <w:rFonts w:ascii="Arial" w:hAnsi="Arial" w:cs="Arial"/>
          <w:b/>
          <w:bCs/>
        </w:rPr>
        <w:t>aplicada-tecnológica con enfoque mixto</w:t>
      </w:r>
      <w:r w:rsidRPr="005F10B1">
        <w:rPr>
          <w:rFonts w:ascii="Arial" w:hAnsi="Arial" w:cs="Arial"/>
        </w:rPr>
        <w:t>, integrando dimensiones cualitativas para el diagnóstico operativo y cuantitativas para la validación técnica y métricas de rendimiento. Este enfoque responde a la naturaleza dual del proyecto: resolver una problemática organizacional real (fragmentación informativa en el Despacho para África) mediante un artefacto tecnológico tangible (plataforma web + app móvil).</w:t>
      </w:r>
    </w:p>
    <w:p w14:paraId="3B6613AD" w14:textId="77777777" w:rsidR="005F10B1" w:rsidRPr="005F10B1" w:rsidRDefault="005F10B1" w:rsidP="005F10B1">
      <w:pPr>
        <w:pStyle w:val="NormalWeb"/>
        <w:spacing w:line="360" w:lineRule="auto"/>
        <w:jc w:val="both"/>
        <w:rPr>
          <w:rFonts w:ascii="Arial" w:hAnsi="Arial" w:cs="Arial"/>
        </w:rPr>
      </w:pPr>
      <w:r w:rsidRPr="005F10B1">
        <w:rPr>
          <w:rFonts w:ascii="Arial" w:hAnsi="Arial" w:cs="Arial"/>
          <w:b/>
          <w:bCs/>
        </w:rPr>
        <w:t>Dimensión Cualitativa:</w:t>
      </w:r>
    </w:p>
    <w:p w14:paraId="560DA153" w14:textId="77777777" w:rsidR="005F10B1" w:rsidRPr="005F10B1" w:rsidRDefault="005F10B1" w:rsidP="005F10B1">
      <w:pPr>
        <w:pStyle w:val="NormalWeb"/>
        <w:numPr>
          <w:ilvl w:val="0"/>
          <w:numId w:val="68"/>
        </w:numPr>
        <w:spacing w:line="360" w:lineRule="auto"/>
        <w:jc w:val="both"/>
        <w:rPr>
          <w:rFonts w:ascii="Arial" w:hAnsi="Arial" w:cs="Arial"/>
        </w:rPr>
      </w:pPr>
      <w:r w:rsidRPr="005F10B1">
        <w:rPr>
          <w:rFonts w:ascii="Arial" w:hAnsi="Arial" w:cs="Arial"/>
          <w:b/>
          <w:bCs/>
        </w:rPr>
        <w:t>Propósito:</w:t>
      </w:r>
      <w:r w:rsidRPr="005F10B1">
        <w:rPr>
          <w:rFonts w:ascii="Arial" w:hAnsi="Arial" w:cs="Arial"/>
        </w:rPr>
        <w:t xml:space="preserve"> Comprender en profundidad los flujos de trabajo actuales, los cuellos de botella en la gestión de datos diplomáticos, y las expectativas funcionales del personal del MPPRE respecto a la visualización geoespacial y el filtrado cronológico.</w:t>
      </w:r>
    </w:p>
    <w:p w14:paraId="63F2D6F3" w14:textId="77777777" w:rsidR="005F10B1" w:rsidRPr="005F10B1" w:rsidRDefault="005F10B1" w:rsidP="005F10B1">
      <w:pPr>
        <w:pStyle w:val="NormalWeb"/>
        <w:numPr>
          <w:ilvl w:val="0"/>
          <w:numId w:val="68"/>
        </w:numPr>
        <w:spacing w:line="360" w:lineRule="auto"/>
        <w:jc w:val="both"/>
        <w:rPr>
          <w:rFonts w:ascii="Arial" w:hAnsi="Arial" w:cs="Arial"/>
        </w:rPr>
      </w:pPr>
      <w:r w:rsidRPr="005F10B1">
        <w:rPr>
          <w:rFonts w:ascii="Arial" w:hAnsi="Arial" w:cs="Arial"/>
          <w:b/>
          <w:bCs/>
        </w:rPr>
        <w:t>Enfoque:</w:t>
      </w:r>
      <w:r w:rsidRPr="005F10B1">
        <w:rPr>
          <w:rFonts w:ascii="Arial" w:hAnsi="Arial" w:cs="Arial"/>
        </w:rPr>
        <w:t xml:space="preserve"> Interpretativo-hermenéutico, centrado en el contexto institucional y la práctica diplomática cotidiana.</w:t>
      </w:r>
    </w:p>
    <w:p w14:paraId="762D1465" w14:textId="77777777" w:rsidR="005F10B1" w:rsidRPr="005F10B1" w:rsidRDefault="005F10B1" w:rsidP="005F10B1">
      <w:pPr>
        <w:pStyle w:val="NormalWeb"/>
        <w:spacing w:line="360" w:lineRule="auto"/>
        <w:jc w:val="both"/>
        <w:rPr>
          <w:rFonts w:ascii="Arial" w:hAnsi="Arial" w:cs="Arial"/>
        </w:rPr>
      </w:pPr>
      <w:r w:rsidRPr="005F10B1">
        <w:rPr>
          <w:rFonts w:ascii="Arial" w:hAnsi="Arial" w:cs="Arial"/>
          <w:b/>
          <w:bCs/>
        </w:rPr>
        <w:t>Dimensión Cuantitativa:</w:t>
      </w:r>
    </w:p>
    <w:p w14:paraId="3A746B04" w14:textId="77777777" w:rsidR="005F10B1" w:rsidRPr="005F10B1" w:rsidRDefault="005F10B1" w:rsidP="005F10B1">
      <w:pPr>
        <w:pStyle w:val="NormalWeb"/>
        <w:numPr>
          <w:ilvl w:val="0"/>
          <w:numId w:val="69"/>
        </w:numPr>
        <w:spacing w:line="360" w:lineRule="auto"/>
        <w:jc w:val="both"/>
        <w:rPr>
          <w:rFonts w:ascii="Arial" w:hAnsi="Arial" w:cs="Arial"/>
        </w:rPr>
      </w:pPr>
      <w:r w:rsidRPr="005F10B1">
        <w:rPr>
          <w:rFonts w:ascii="Arial" w:hAnsi="Arial" w:cs="Arial"/>
          <w:b/>
          <w:bCs/>
        </w:rPr>
        <w:t>Propósito:</w:t>
      </w:r>
      <w:r w:rsidRPr="005F10B1">
        <w:rPr>
          <w:rFonts w:ascii="Arial" w:hAnsi="Arial" w:cs="Arial"/>
        </w:rPr>
        <w:t xml:space="preserve"> Medir objetivamente la mejora operativa post-implementación mediante métricas de tiempo de respuesta, reducción de duplicidad de esfuerzos, rendimiento de consultas en </w:t>
      </w:r>
      <w:proofErr w:type="spellStart"/>
      <w:r w:rsidRPr="005F10B1">
        <w:rPr>
          <w:rFonts w:ascii="Arial" w:hAnsi="Arial" w:cs="Arial"/>
        </w:rPr>
        <w:t>MariaDB</w:t>
      </w:r>
      <w:proofErr w:type="spellEnd"/>
      <w:r w:rsidRPr="005F10B1">
        <w:rPr>
          <w:rFonts w:ascii="Arial" w:hAnsi="Arial" w:cs="Arial"/>
        </w:rPr>
        <w:t>, y puntuaciones de usabilidad estandarizadas.</w:t>
      </w:r>
    </w:p>
    <w:p w14:paraId="1F3A49E7" w14:textId="77777777" w:rsidR="005F10B1" w:rsidRPr="005F10B1" w:rsidRDefault="005F10B1" w:rsidP="005F10B1">
      <w:pPr>
        <w:pStyle w:val="NormalWeb"/>
        <w:numPr>
          <w:ilvl w:val="0"/>
          <w:numId w:val="69"/>
        </w:numPr>
        <w:spacing w:line="360" w:lineRule="auto"/>
        <w:jc w:val="both"/>
        <w:rPr>
          <w:rFonts w:ascii="Arial" w:hAnsi="Arial" w:cs="Arial"/>
        </w:rPr>
      </w:pPr>
      <w:r w:rsidRPr="005F10B1">
        <w:rPr>
          <w:rFonts w:ascii="Arial" w:hAnsi="Arial" w:cs="Arial"/>
          <w:b/>
          <w:bCs/>
        </w:rPr>
        <w:t>Enfoque:</w:t>
      </w:r>
      <w:r w:rsidRPr="005F10B1">
        <w:rPr>
          <w:rFonts w:ascii="Arial" w:hAnsi="Arial" w:cs="Arial"/>
        </w:rPr>
        <w:t xml:space="preserve"> Positivista-funcional, basado en datos observables y replicables.</w:t>
      </w:r>
    </w:p>
    <w:p w14:paraId="1A31E768" w14:textId="77777777" w:rsidR="005F10B1" w:rsidRPr="005F10B1" w:rsidRDefault="005F10B1" w:rsidP="005F10B1">
      <w:pPr>
        <w:pStyle w:val="NormalWeb"/>
        <w:spacing w:line="360" w:lineRule="auto"/>
        <w:jc w:val="both"/>
        <w:rPr>
          <w:rFonts w:ascii="Arial" w:hAnsi="Arial" w:cs="Arial"/>
        </w:rPr>
      </w:pPr>
      <w:r w:rsidRPr="005F10B1">
        <w:rPr>
          <w:rFonts w:ascii="Arial" w:hAnsi="Arial" w:cs="Arial"/>
          <w:b/>
          <w:bCs/>
        </w:rPr>
        <w:t>Diseño de Investigación:</w:t>
      </w:r>
      <w:r w:rsidRPr="005F10B1">
        <w:rPr>
          <w:rFonts w:ascii="Arial" w:hAnsi="Arial" w:cs="Arial"/>
        </w:rPr>
        <w:t xml:space="preserve"> El proyecto adopta un </w:t>
      </w:r>
      <w:r w:rsidRPr="005F10B1">
        <w:rPr>
          <w:rFonts w:ascii="Arial" w:hAnsi="Arial" w:cs="Arial"/>
          <w:b/>
          <w:bCs/>
        </w:rPr>
        <w:t xml:space="preserve">diseño </w:t>
      </w:r>
      <w:proofErr w:type="spellStart"/>
      <w:r w:rsidRPr="005F10B1">
        <w:rPr>
          <w:rFonts w:ascii="Arial" w:hAnsi="Arial" w:cs="Arial"/>
          <w:b/>
          <w:bCs/>
        </w:rPr>
        <w:t>cuasi-experimental</w:t>
      </w:r>
      <w:proofErr w:type="spellEnd"/>
      <w:r w:rsidRPr="005F10B1">
        <w:rPr>
          <w:rFonts w:ascii="Arial" w:hAnsi="Arial" w:cs="Arial"/>
          <w:b/>
          <w:bCs/>
        </w:rPr>
        <w:t xml:space="preserve"> con mediciones pre/post</w:t>
      </w:r>
      <w:r w:rsidRPr="005F10B1">
        <w:rPr>
          <w:rFonts w:ascii="Arial" w:hAnsi="Arial" w:cs="Arial"/>
        </w:rPr>
        <w:t xml:space="preserve"> complementado por un </w:t>
      </w:r>
      <w:r w:rsidRPr="005F10B1">
        <w:rPr>
          <w:rFonts w:ascii="Arial" w:hAnsi="Arial" w:cs="Arial"/>
          <w:b/>
          <w:bCs/>
        </w:rPr>
        <w:t>ciclo de prototipado iterativo (Scrum)</w:t>
      </w:r>
      <w:r w:rsidRPr="005F10B1">
        <w:rPr>
          <w:rFonts w:ascii="Arial" w:hAnsi="Arial" w:cs="Arial"/>
        </w:rPr>
        <w:t>. Esta combinación permite:</w:t>
      </w:r>
    </w:p>
    <w:p w14:paraId="07873503" w14:textId="77777777" w:rsidR="005F10B1" w:rsidRPr="005F10B1" w:rsidRDefault="005F10B1" w:rsidP="005F10B1">
      <w:pPr>
        <w:pStyle w:val="NormalWeb"/>
        <w:numPr>
          <w:ilvl w:val="0"/>
          <w:numId w:val="70"/>
        </w:numPr>
        <w:spacing w:line="360" w:lineRule="auto"/>
        <w:jc w:val="both"/>
        <w:rPr>
          <w:rFonts w:ascii="Arial" w:hAnsi="Arial" w:cs="Arial"/>
        </w:rPr>
      </w:pPr>
      <w:r w:rsidRPr="005F10B1">
        <w:rPr>
          <w:rFonts w:ascii="Arial" w:hAnsi="Arial" w:cs="Arial"/>
          <w:b/>
          <w:bCs/>
        </w:rPr>
        <w:t>Establecer una línea base</w:t>
      </w:r>
      <w:r w:rsidRPr="005F10B1">
        <w:rPr>
          <w:rFonts w:ascii="Arial" w:hAnsi="Arial" w:cs="Arial"/>
        </w:rPr>
        <w:t xml:space="preserve"> del estado actual (procesos manuales, tiempos de búsqueda, tasa de obsolescencia de datos).</w:t>
      </w:r>
    </w:p>
    <w:p w14:paraId="6909585A" w14:textId="77777777" w:rsidR="005F10B1" w:rsidRPr="005F10B1" w:rsidRDefault="005F10B1" w:rsidP="005F10B1">
      <w:pPr>
        <w:pStyle w:val="NormalWeb"/>
        <w:numPr>
          <w:ilvl w:val="0"/>
          <w:numId w:val="70"/>
        </w:numPr>
        <w:spacing w:line="360" w:lineRule="auto"/>
        <w:jc w:val="both"/>
        <w:rPr>
          <w:rFonts w:ascii="Arial" w:hAnsi="Arial" w:cs="Arial"/>
        </w:rPr>
      </w:pPr>
      <w:r w:rsidRPr="005F10B1">
        <w:rPr>
          <w:rFonts w:ascii="Arial" w:hAnsi="Arial" w:cs="Arial"/>
          <w:b/>
          <w:bCs/>
        </w:rPr>
        <w:lastRenderedPageBreak/>
        <w:t>Intervenir mediante desarrollo ágil</w:t>
      </w:r>
      <w:r w:rsidRPr="005F10B1">
        <w:rPr>
          <w:rFonts w:ascii="Arial" w:hAnsi="Arial" w:cs="Arial"/>
        </w:rPr>
        <w:t>, entregando funcionalidades incrementales (MVP → módulos avanzados → validación final).</w:t>
      </w:r>
    </w:p>
    <w:p w14:paraId="268F719A" w14:textId="77777777" w:rsidR="005F10B1" w:rsidRPr="005F10B1" w:rsidRDefault="005F10B1" w:rsidP="005F10B1">
      <w:pPr>
        <w:pStyle w:val="NormalWeb"/>
        <w:numPr>
          <w:ilvl w:val="0"/>
          <w:numId w:val="70"/>
        </w:numPr>
        <w:spacing w:line="360" w:lineRule="auto"/>
        <w:jc w:val="both"/>
        <w:rPr>
          <w:rFonts w:ascii="Arial" w:hAnsi="Arial" w:cs="Arial"/>
        </w:rPr>
      </w:pPr>
      <w:r w:rsidRPr="005F10B1">
        <w:rPr>
          <w:rFonts w:ascii="Arial" w:hAnsi="Arial" w:cs="Arial"/>
          <w:b/>
          <w:bCs/>
        </w:rPr>
        <w:t>Comparar métricas</w:t>
      </w:r>
      <w:r w:rsidRPr="005F10B1">
        <w:rPr>
          <w:rFonts w:ascii="Arial" w:hAnsi="Arial" w:cs="Arial"/>
        </w:rPr>
        <w:t xml:space="preserve"> antes y después de la implementación de Afridata para demostrar impacto tangible.</w:t>
      </w:r>
    </w:p>
    <w:p w14:paraId="6805F2EA" w14:textId="77777777" w:rsidR="005F10B1" w:rsidRPr="005F10B1" w:rsidRDefault="005F10B1" w:rsidP="005F10B1">
      <w:pPr>
        <w:pStyle w:val="NormalWeb"/>
        <w:numPr>
          <w:ilvl w:val="0"/>
          <w:numId w:val="70"/>
        </w:numPr>
        <w:spacing w:line="360" w:lineRule="auto"/>
        <w:jc w:val="both"/>
        <w:rPr>
          <w:rFonts w:ascii="Arial" w:hAnsi="Arial" w:cs="Arial"/>
        </w:rPr>
      </w:pPr>
      <w:r w:rsidRPr="005F10B1">
        <w:rPr>
          <w:rFonts w:ascii="Arial" w:hAnsi="Arial" w:cs="Arial"/>
          <w:b/>
          <w:bCs/>
        </w:rPr>
        <w:t>Garantizar adaptabilidad</w:t>
      </w:r>
      <w:r w:rsidRPr="005F10B1">
        <w:rPr>
          <w:rFonts w:ascii="Arial" w:hAnsi="Arial" w:cs="Arial"/>
        </w:rPr>
        <w:t xml:space="preserve">, incorporando </w:t>
      </w:r>
      <w:proofErr w:type="spellStart"/>
      <w:r w:rsidRPr="005F10B1">
        <w:rPr>
          <w:rFonts w:ascii="Arial" w:hAnsi="Arial" w:cs="Arial"/>
        </w:rPr>
        <w:t>feedback</w:t>
      </w:r>
      <w:proofErr w:type="spellEnd"/>
      <w:r w:rsidRPr="005F10B1">
        <w:rPr>
          <w:rFonts w:ascii="Arial" w:hAnsi="Arial" w:cs="Arial"/>
        </w:rPr>
        <w:t xml:space="preserve"> continuo del personal diplomático en cada sprint de 2 semanas.</w:t>
      </w:r>
    </w:p>
    <w:p w14:paraId="4744F045" w14:textId="77777777" w:rsidR="005F10B1" w:rsidRPr="005F10B1" w:rsidRDefault="005F10B1" w:rsidP="005F10B1">
      <w:pPr>
        <w:pStyle w:val="NormalWeb"/>
        <w:spacing w:line="360" w:lineRule="auto"/>
        <w:jc w:val="both"/>
        <w:rPr>
          <w:rFonts w:ascii="Arial" w:hAnsi="Arial" w:cs="Arial"/>
        </w:rPr>
      </w:pPr>
      <w:r w:rsidRPr="005F10B1">
        <w:rPr>
          <w:rFonts w:ascii="Arial" w:hAnsi="Arial" w:cs="Arial"/>
          <w:b/>
          <w:bCs/>
        </w:rPr>
        <w:t>Matriz de Alineación Metodológica:</w:t>
      </w:r>
    </w:p>
    <w:tbl>
      <w:tblPr>
        <w:tblStyle w:val="Tablaconcuadrcula"/>
        <w:tblW w:w="0" w:type="auto"/>
        <w:jc w:val="center"/>
        <w:tblLook w:val="04A0" w:firstRow="1" w:lastRow="0" w:firstColumn="1" w:lastColumn="0" w:noHBand="0" w:noVBand="1"/>
      </w:tblPr>
      <w:tblGrid>
        <w:gridCol w:w="1689"/>
        <w:gridCol w:w="2830"/>
        <w:gridCol w:w="2627"/>
        <w:gridCol w:w="1682"/>
      </w:tblGrid>
      <w:tr w:rsidR="005F10B1" w:rsidRPr="005F10B1" w14:paraId="3E360C8D" w14:textId="77777777" w:rsidTr="005F10B1">
        <w:trPr>
          <w:jc w:val="center"/>
        </w:trPr>
        <w:tc>
          <w:tcPr>
            <w:tcW w:w="0" w:type="auto"/>
            <w:vAlign w:val="center"/>
            <w:hideMark/>
          </w:tcPr>
          <w:p w14:paraId="0AC43BF5" w14:textId="77777777" w:rsidR="005F10B1" w:rsidRPr="005F10B1" w:rsidRDefault="005F10B1" w:rsidP="005F10B1">
            <w:pPr>
              <w:pStyle w:val="NormalWeb"/>
              <w:spacing w:line="360" w:lineRule="auto"/>
              <w:jc w:val="center"/>
              <w:rPr>
                <w:rFonts w:ascii="Arial" w:hAnsi="Arial" w:cs="Arial"/>
                <w:b/>
                <w:bCs/>
                <w:sz w:val="22"/>
                <w:szCs w:val="22"/>
              </w:rPr>
            </w:pPr>
            <w:r w:rsidRPr="005F10B1">
              <w:rPr>
                <w:rFonts w:ascii="Arial" w:hAnsi="Arial" w:cs="Arial"/>
                <w:b/>
                <w:bCs/>
                <w:sz w:val="22"/>
                <w:szCs w:val="22"/>
              </w:rPr>
              <w:t>Fase del Diseño</w:t>
            </w:r>
          </w:p>
        </w:tc>
        <w:tc>
          <w:tcPr>
            <w:tcW w:w="0" w:type="auto"/>
            <w:vAlign w:val="center"/>
            <w:hideMark/>
          </w:tcPr>
          <w:p w14:paraId="253CE2EC" w14:textId="77777777" w:rsidR="005F10B1" w:rsidRPr="005F10B1" w:rsidRDefault="005F10B1" w:rsidP="005F10B1">
            <w:pPr>
              <w:pStyle w:val="NormalWeb"/>
              <w:spacing w:line="360" w:lineRule="auto"/>
              <w:jc w:val="center"/>
              <w:rPr>
                <w:rFonts w:ascii="Arial" w:hAnsi="Arial" w:cs="Arial"/>
                <w:b/>
                <w:bCs/>
                <w:sz w:val="22"/>
                <w:szCs w:val="22"/>
              </w:rPr>
            </w:pPr>
            <w:r w:rsidRPr="005F10B1">
              <w:rPr>
                <w:rFonts w:ascii="Arial" w:hAnsi="Arial" w:cs="Arial"/>
                <w:b/>
                <w:bCs/>
                <w:sz w:val="22"/>
                <w:szCs w:val="22"/>
              </w:rPr>
              <w:t>Actividad Clave</w:t>
            </w:r>
          </w:p>
        </w:tc>
        <w:tc>
          <w:tcPr>
            <w:tcW w:w="0" w:type="auto"/>
            <w:vAlign w:val="center"/>
            <w:hideMark/>
          </w:tcPr>
          <w:p w14:paraId="2BDA4510" w14:textId="77777777" w:rsidR="005F10B1" w:rsidRPr="005F10B1" w:rsidRDefault="005F10B1" w:rsidP="005F10B1">
            <w:pPr>
              <w:pStyle w:val="NormalWeb"/>
              <w:spacing w:line="360" w:lineRule="auto"/>
              <w:jc w:val="center"/>
              <w:rPr>
                <w:rFonts w:ascii="Arial" w:hAnsi="Arial" w:cs="Arial"/>
                <w:b/>
                <w:bCs/>
                <w:sz w:val="22"/>
                <w:szCs w:val="22"/>
              </w:rPr>
            </w:pPr>
            <w:r w:rsidRPr="005F10B1">
              <w:rPr>
                <w:rFonts w:ascii="Arial" w:hAnsi="Arial" w:cs="Arial"/>
                <w:b/>
                <w:bCs/>
                <w:sz w:val="22"/>
                <w:szCs w:val="22"/>
              </w:rPr>
              <w:t>Entregable Validado</w:t>
            </w:r>
          </w:p>
        </w:tc>
        <w:tc>
          <w:tcPr>
            <w:tcW w:w="0" w:type="auto"/>
            <w:vAlign w:val="center"/>
            <w:hideMark/>
          </w:tcPr>
          <w:p w14:paraId="6F983BAB" w14:textId="77777777" w:rsidR="005F10B1" w:rsidRPr="005F10B1" w:rsidRDefault="005F10B1" w:rsidP="005F10B1">
            <w:pPr>
              <w:pStyle w:val="NormalWeb"/>
              <w:spacing w:line="360" w:lineRule="auto"/>
              <w:jc w:val="center"/>
              <w:rPr>
                <w:rFonts w:ascii="Arial" w:hAnsi="Arial" w:cs="Arial"/>
                <w:b/>
                <w:bCs/>
                <w:sz w:val="22"/>
                <w:szCs w:val="22"/>
              </w:rPr>
            </w:pPr>
            <w:r w:rsidRPr="005F10B1">
              <w:rPr>
                <w:rFonts w:ascii="Arial" w:hAnsi="Arial" w:cs="Arial"/>
                <w:b/>
                <w:bCs/>
                <w:sz w:val="22"/>
                <w:szCs w:val="22"/>
              </w:rPr>
              <w:t>Alineación con Objetivos</w:t>
            </w:r>
          </w:p>
        </w:tc>
      </w:tr>
      <w:tr w:rsidR="005F10B1" w:rsidRPr="005F10B1" w14:paraId="3C8D1C0B" w14:textId="77777777" w:rsidTr="005F10B1">
        <w:trPr>
          <w:jc w:val="center"/>
        </w:trPr>
        <w:tc>
          <w:tcPr>
            <w:tcW w:w="0" w:type="auto"/>
            <w:vAlign w:val="center"/>
            <w:hideMark/>
          </w:tcPr>
          <w:p w14:paraId="3A8C59C2"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b/>
                <w:bCs/>
                <w:sz w:val="22"/>
                <w:szCs w:val="22"/>
              </w:rPr>
              <w:t>Diagnóstico</w:t>
            </w:r>
          </w:p>
        </w:tc>
        <w:tc>
          <w:tcPr>
            <w:tcW w:w="0" w:type="auto"/>
            <w:vAlign w:val="center"/>
            <w:hideMark/>
          </w:tcPr>
          <w:p w14:paraId="355C4DD4"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sz w:val="22"/>
                <w:szCs w:val="22"/>
              </w:rPr>
              <w:t>Entrevistas + observación participante + mapeo de procesos</w:t>
            </w:r>
          </w:p>
        </w:tc>
        <w:tc>
          <w:tcPr>
            <w:tcW w:w="0" w:type="auto"/>
            <w:vAlign w:val="center"/>
            <w:hideMark/>
          </w:tcPr>
          <w:p w14:paraId="31229C80"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sz w:val="22"/>
                <w:szCs w:val="22"/>
              </w:rPr>
              <w:t>Matriz de fragmentación + Backlog priorizado</w:t>
            </w:r>
          </w:p>
        </w:tc>
        <w:tc>
          <w:tcPr>
            <w:tcW w:w="0" w:type="auto"/>
            <w:vAlign w:val="center"/>
            <w:hideMark/>
          </w:tcPr>
          <w:p w14:paraId="17DAB637" w14:textId="77777777" w:rsidR="005F10B1" w:rsidRPr="005F10B1" w:rsidRDefault="005F10B1" w:rsidP="005F10B1">
            <w:pPr>
              <w:pStyle w:val="NormalWeb"/>
              <w:spacing w:line="360" w:lineRule="auto"/>
              <w:jc w:val="center"/>
              <w:rPr>
                <w:rFonts w:ascii="Arial" w:hAnsi="Arial" w:cs="Arial"/>
                <w:sz w:val="22"/>
                <w:szCs w:val="22"/>
              </w:rPr>
            </w:pPr>
            <w:proofErr w:type="spellStart"/>
            <w:r w:rsidRPr="005F10B1">
              <w:rPr>
                <w:rFonts w:ascii="Arial" w:hAnsi="Arial" w:cs="Arial"/>
                <w:sz w:val="22"/>
                <w:szCs w:val="22"/>
              </w:rPr>
              <w:t>Obj</w:t>
            </w:r>
            <w:proofErr w:type="spellEnd"/>
            <w:r w:rsidRPr="005F10B1">
              <w:rPr>
                <w:rFonts w:ascii="Arial" w:hAnsi="Arial" w:cs="Arial"/>
                <w:sz w:val="22"/>
                <w:szCs w:val="22"/>
              </w:rPr>
              <w:t>. Específico 1</w:t>
            </w:r>
          </w:p>
        </w:tc>
      </w:tr>
      <w:tr w:rsidR="005F10B1" w:rsidRPr="005F10B1" w14:paraId="3CEF189B" w14:textId="77777777" w:rsidTr="005F10B1">
        <w:trPr>
          <w:jc w:val="center"/>
        </w:trPr>
        <w:tc>
          <w:tcPr>
            <w:tcW w:w="0" w:type="auto"/>
            <w:vAlign w:val="center"/>
            <w:hideMark/>
          </w:tcPr>
          <w:p w14:paraId="0C79B774"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b/>
                <w:bCs/>
                <w:sz w:val="22"/>
                <w:szCs w:val="22"/>
              </w:rPr>
              <w:t>Co-Diseño</w:t>
            </w:r>
          </w:p>
        </w:tc>
        <w:tc>
          <w:tcPr>
            <w:tcW w:w="0" w:type="auto"/>
            <w:vAlign w:val="center"/>
            <w:hideMark/>
          </w:tcPr>
          <w:p w14:paraId="347F8E5F"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sz w:val="22"/>
                <w:szCs w:val="22"/>
              </w:rPr>
              <w:t>Talleres con usuarios + prototipado en Figma + validación de flujos</w:t>
            </w:r>
          </w:p>
        </w:tc>
        <w:tc>
          <w:tcPr>
            <w:tcW w:w="0" w:type="auto"/>
            <w:vAlign w:val="center"/>
            <w:hideMark/>
          </w:tcPr>
          <w:p w14:paraId="1C8592F4" w14:textId="77777777" w:rsidR="005F10B1" w:rsidRPr="005F10B1" w:rsidRDefault="005F10B1" w:rsidP="005F10B1">
            <w:pPr>
              <w:pStyle w:val="NormalWeb"/>
              <w:spacing w:line="360" w:lineRule="auto"/>
              <w:jc w:val="center"/>
              <w:rPr>
                <w:rFonts w:ascii="Arial" w:hAnsi="Arial" w:cs="Arial"/>
                <w:sz w:val="22"/>
                <w:szCs w:val="22"/>
              </w:rPr>
            </w:pPr>
            <w:proofErr w:type="spellStart"/>
            <w:r w:rsidRPr="005F10B1">
              <w:rPr>
                <w:rFonts w:ascii="Arial" w:hAnsi="Arial" w:cs="Arial"/>
                <w:sz w:val="22"/>
                <w:szCs w:val="22"/>
              </w:rPr>
              <w:t>Wireframes</w:t>
            </w:r>
            <w:proofErr w:type="spellEnd"/>
            <w:r w:rsidRPr="005F10B1">
              <w:rPr>
                <w:rFonts w:ascii="Arial" w:hAnsi="Arial" w:cs="Arial"/>
                <w:sz w:val="22"/>
                <w:szCs w:val="22"/>
              </w:rPr>
              <w:t xml:space="preserve"> interactivos + Especificación Técnica</w:t>
            </w:r>
          </w:p>
        </w:tc>
        <w:tc>
          <w:tcPr>
            <w:tcW w:w="0" w:type="auto"/>
            <w:vAlign w:val="center"/>
            <w:hideMark/>
          </w:tcPr>
          <w:p w14:paraId="4B635635" w14:textId="77777777" w:rsidR="005F10B1" w:rsidRPr="005F10B1" w:rsidRDefault="005F10B1" w:rsidP="005F10B1">
            <w:pPr>
              <w:pStyle w:val="NormalWeb"/>
              <w:spacing w:line="360" w:lineRule="auto"/>
              <w:jc w:val="center"/>
              <w:rPr>
                <w:rFonts w:ascii="Arial" w:hAnsi="Arial" w:cs="Arial"/>
                <w:sz w:val="22"/>
                <w:szCs w:val="22"/>
              </w:rPr>
            </w:pPr>
            <w:proofErr w:type="spellStart"/>
            <w:r w:rsidRPr="005F10B1">
              <w:rPr>
                <w:rFonts w:ascii="Arial" w:hAnsi="Arial" w:cs="Arial"/>
                <w:sz w:val="22"/>
                <w:szCs w:val="22"/>
              </w:rPr>
              <w:t>Obj</w:t>
            </w:r>
            <w:proofErr w:type="spellEnd"/>
            <w:r w:rsidRPr="005F10B1">
              <w:rPr>
                <w:rFonts w:ascii="Arial" w:hAnsi="Arial" w:cs="Arial"/>
                <w:sz w:val="22"/>
                <w:szCs w:val="22"/>
              </w:rPr>
              <w:t>. Específico 2 y 3</w:t>
            </w:r>
          </w:p>
        </w:tc>
      </w:tr>
      <w:tr w:rsidR="005F10B1" w:rsidRPr="005F10B1" w14:paraId="225519DC" w14:textId="77777777" w:rsidTr="005F10B1">
        <w:trPr>
          <w:jc w:val="center"/>
        </w:trPr>
        <w:tc>
          <w:tcPr>
            <w:tcW w:w="0" w:type="auto"/>
            <w:vAlign w:val="center"/>
            <w:hideMark/>
          </w:tcPr>
          <w:p w14:paraId="3B8FB49F"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b/>
                <w:bCs/>
                <w:sz w:val="22"/>
                <w:szCs w:val="22"/>
              </w:rPr>
              <w:t>Desarrollo Iterativo</w:t>
            </w:r>
          </w:p>
        </w:tc>
        <w:tc>
          <w:tcPr>
            <w:tcW w:w="0" w:type="auto"/>
            <w:vAlign w:val="center"/>
            <w:hideMark/>
          </w:tcPr>
          <w:p w14:paraId="13110817"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sz w:val="22"/>
                <w:szCs w:val="22"/>
              </w:rPr>
              <w:t xml:space="preserve">Sprints Scrum + integración </w:t>
            </w:r>
            <w:proofErr w:type="spellStart"/>
            <w:r w:rsidRPr="005F10B1">
              <w:rPr>
                <w:rFonts w:ascii="Arial" w:hAnsi="Arial" w:cs="Arial"/>
                <w:sz w:val="22"/>
                <w:szCs w:val="22"/>
              </w:rPr>
              <w:t>MariaDB</w:t>
            </w:r>
            <w:proofErr w:type="spellEnd"/>
            <w:r w:rsidRPr="005F10B1">
              <w:rPr>
                <w:rFonts w:ascii="Arial" w:hAnsi="Arial" w:cs="Arial"/>
                <w:sz w:val="22"/>
                <w:szCs w:val="22"/>
              </w:rPr>
              <w:t xml:space="preserve"> + pruebas unitarias</w:t>
            </w:r>
          </w:p>
        </w:tc>
        <w:tc>
          <w:tcPr>
            <w:tcW w:w="0" w:type="auto"/>
            <w:vAlign w:val="center"/>
            <w:hideMark/>
          </w:tcPr>
          <w:p w14:paraId="0F70030B"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sz w:val="22"/>
                <w:szCs w:val="22"/>
              </w:rPr>
              <w:t>Módulos funcionales (Países, Autoridades, Bilateral, Hitos)</w:t>
            </w:r>
          </w:p>
        </w:tc>
        <w:tc>
          <w:tcPr>
            <w:tcW w:w="0" w:type="auto"/>
            <w:vAlign w:val="center"/>
            <w:hideMark/>
          </w:tcPr>
          <w:p w14:paraId="573188AC" w14:textId="77777777" w:rsidR="005F10B1" w:rsidRPr="005F10B1" w:rsidRDefault="005F10B1" w:rsidP="005F10B1">
            <w:pPr>
              <w:pStyle w:val="NormalWeb"/>
              <w:spacing w:line="360" w:lineRule="auto"/>
              <w:jc w:val="center"/>
              <w:rPr>
                <w:rFonts w:ascii="Arial" w:hAnsi="Arial" w:cs="Arial"/>
                <w:sz w:val="22"/>
                <w:szCs w:val="22"/>
              </w:rPr>
            </w:pPr>
            <w:proofErr w:type="spellStart"/>
            <w:r w:rsidRPr="005F10B1">
              <w:rPr>
                <w:rFonts w:ascii="Arial" w:hAnsi="Arial" w:cs="Arial"/>
                <w:sz w:val="22"/>
                <w:szCs w:val="22"/>
              </w:rPr>
              <w:t>Obj</w:t>
            </w:r>
            <w:proofErr w:type="spellEnd"/>
            <w:r w:rsidRPr="005F10B1">
              <w:rPr>
                <w:rFonts w:ascii="Arial" w:hAnsi="Arial" w:cs="Arial"/>
                <w:sz w:val="22"/>
                <w:szCs w:val="22"/>
              </w:rPr>
              <w:t>. Específico 4</w:t>
            </w:r>
          </w:p>
        </w:tc>
      </w:tr>
      <w:tr w:rsidR="005F10B1" w:rsidRPr="005F10B1" w14:paraId="0114C5F5" w14:textId="77777777" w:rsidTr="005F10B1">
        <w:trPr>
          <w:jc w:val="center"/>
        </w:trPr>
        <w:tc>
          <w:tcPr>
            <w:tcW w:w="0" w:type="auto"/>
            <w:vAlign w:val="center"/>
            <w:hideMark/>
          </w:tcPr>
          <w:p w14:paraId="35CDCB90"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b/>
                <w:bCs/>
                <w:sz w:val="22"/>
                <w:szCs w:val="22"/>
              </w:rPr>
              <w:t>Validación Operativa</w:t>
            </w:r>
          </w:p>
        </w:tc>
        <w:tc>
          <w:tcPr>
            <w:tcW w:w="0" w:type="auto"/>
            <w:vAlign w:val="center"/>
            <w:hideMark/>
          </w:tcPr>
          <w:p w14:paraId="33072775"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sz w:val="22"/>
                <w:szCs w:val="22"/>
              </w:rPr>
              <w:t>Pruebas de usabilidad (SUS) + benchmarking de rendimiento + UAT</w:t>
            </w:r>
          </w:p>
        </w:tc>
        <w:tc>
          <w:tcPr>
            <w:tcW w:w="0" w:type="auto"/>
            <w:vAlign w:val="center"/>
            <w:hideMark/>
          </w:tcPr>
          <w:p w14:paraId="34818CAB" w14:textId="77777777" w:rsidR="005F10B1" w:rsidRPr="005F10B1" w:rsidRDefault="005F10B1" w:rsidP="005F10B1">
            <w:pPr>
              <w:pStyle w:val="NormalWeb"/>
              <w:spacing w:line="360" w:lineRule="auto"/>
              <w:jc w:val="center"/>
              <w:rPr>
                <w:rFonts w:ascii="Arial" w:hAnsi="Arial" w:cs="Arial"/>
                <w:sz w:val="22"/>
                <w:szCs w:val="22"/>
              </w:rPr>
            </w:pPr>
            <w:r w:rsidRPr="005F10B1">
              <w:rPr>
                <w:rFonts w:ascii="Arial" w:hAnsi="Arial" w:cs="Arial"/>
                <w:sz w:val="22"/>
                <w:szCs w:val="22"/>
              </w:rPr>
              <w:t>Reporte de métricas pre/post + Acta de conformidad</w:t>
            </w:r>
          </w:p>
        </w:tc>
        <w:tc>
          <w:tcPr>
            <w:tcW w:w="0" w:type="auto"/>
            <w:vAlign w:val="center"/>
            <w:hideMark/>
          </w:tcPr>
          <w:p w14:paraId="68FE5BCD" w14:textId="77777777" w:rsidR="005F10B1" w:rsidRPr="005F10B1" w:rsidRDefault="005F10B1" w:rsidP="005F10B1">
            <w:pPr>
              <w:pStyle w:val="NormalWeb"/>
              <w:spacing w:line="360" w:lineRule="auto"/>
              <w:jc w:val="center"/>
              <w:rPr>
                <w:rFonts w:ascii="Arial" w:hAnsi="Arial" w:cs="Arial"/>
                <w:sz w:val="22"/>
                <w:szCs w:val="22"/>
              </w:rPr>
            </w:pPr>
            <w:proofErr w:type="spellStart"/>
            <w:r w:rsidRPr="005F10B1">
              <w:rPr>
                <w:rFonts w:ascii="Arial" w:hAnsi="Arial" w:cs="Arial"/>
                <w:sz w:val="22"/>
                <w:szCs w:val="22"/>
              </w:rPr>
              <w:t>Obj</w:t>
            </w:r>
            <w:proofErr w:type="spellEnd"/>
            <w:r w:rsidRPr="005F10B1">
              <w:rPr>
                <w:rFonts w:ascii="Arial" w:hAnsi="Arial" w:cs="Arial"/>
                <w:sz w:val="22"/>
                <w:szCs w:val="22"/>
              </w:rPr>
              <w:t>. Específico 5 y 6</w:t>
            </w:r>
          </w:p>
        </w:tc>
      </w:tr>
    </w:tbl>
    <w:p w14:paraId="10207F58" w14:textId="689B6627" w:rsidR="003C19A7" w:rsidRDefault="005F10B1" w:rsidP="009A2039">
      <w:pPr>
        <w:pStyle w:val="NormalWeb"/>
        <w:spacing w:line="360" w:lineRule="auto"/>
        <w:jc w:val="both"/>
        <w:rPr>
          <w:rFonts w:ascii="Arial" w:hAnsi="Arial" w:cs="Arial"/>
        </w:rPr>
      </w:pPr>
      <w:r w:rsidRPr="005F10B1">
        <w:rPr>
          <w:rFonts w:ascii="Arial" w:hAnsi="Arial" w:cs="Arial"/>
          <w:b/>
          <w:bCs/>
        </w:rPr>
        <w:t>Justificación del Diseño:</w:t>
      </w:r>
      <w:r w:rsidRPr="005F10B1">
        <w:rPr>
          <w:rFonts w:ascii="Arial" w:hAnsi="Arial" w:cs="Arial"/>
        </w:rPr>
        <w:t xml:space="preserve"> Este diseño híbrido es el más adecuado porque la optimización de procesos informativos diplomáticos no puede evaluarse únicamente mediante encuestas o únicamente mediante métricas de servidor. Requiere </w:t>
      </w:r>
      <w:r w:rsidRPr="005F10B1">
        <w:rPr>
          <w:rFonts w:ascii="Arial" w:hAnsi="Arial" w:cs="Arial"/>
          <w:b/>
          <w:bCs/>
        </w:rPr>
        <w:t>triangulación metodológica</w:t>
      </w:r>
      <w:r w:rsidRPr="005F10B1">
        <w:rPr>
          <w:rFonts w:ascii="Arial" w:hAnsi="Arial" w:cs="Arial"/>
        </w:rPr>
        <w:t>: la percepción de los usuarios (cualitativo), el comportamiento del sistema bajo carga (cuantitativo) y la verificación de cumplimiento normativo (técnico-legal). Además, el enfoque ágil garantiza que Afridata no se convierta en un "proyecto estanco", sino en una herramienta viva que evoluciona según la dinámica política africana y las necesidades reales del Despacho.</w:t>
      </w:r>
    </w:p>
    <w:p w14:paraId="520A846B" w14:textId="77777777" w:rsidR="00D257E6" w:rsidRPr="00D257E6" w:rsidRDefault="00D257E6" w:rsidP="00D257E6">
      <w:pPr>
        <w:pStyle w:val="NormalWeb"/>
        <w:spacing w:line="360" w:lineRule="auto"/>
        <w:jc w:val="both"/>
        <w:rPr>
          <w:rFonts w:ascii="Arial" w:hAnsi="Arial" w:cs="Arial"/>
          <w:b/>
          <w:bCs/>
        </w:rPr>
      </w:pPr>
      <w:r w:rsidRPr="00D257E6">
        <w:rPr>
          <w:rFonts w:ascii="Arial" w:hAnsi="Arial" w:cs="Arial"/>
          <w:b/>
          <w:bCs/>
        </w:rPr>
        <w:lastRenderedPageBreak/>
        <w:t>3.3 Técnicas e Instrumentos de Recolección de Datos</w:t>
      </w:r>
    </w:p>
    <w:p w14:paraId="7886DCA0" w14:textId="77777777" w:rsidR="00D257E6" w:rsidRPr="00D257E6" w:rsidRDefault="00D257E6" w:rsidP="00D257E6">
      <w:pPr>
        <w:pStyle w:val="NormalWeb"/>
        <w:spacing w:line="360" w:lineRule="auto"/>
        <w:jc w:val="both"/>
        <w:rPr>
          <w:rFonts w:ascii="Arial" w:hAnsi="Arial" w:cs="Arial"/>
        </w:rPr>
      </w:pPr>
      <w:r w:rsidRPr="00D257E6">
        <w:rPr>
          <w:rFonts w:ascii="Arial" w:hAnsi="Arial" w:cs="Arial"/>
          <w:i/>
          <w:iCs/>
        </w:rPr>
        <w:t>(Nota: Se omite la sección 3.2 Población y Muestra conforme a la directriz del equipo, procediendo directamente a técnicas e instrumentos)</w:t>
      </w:r>
    </w:p>
    <w:p w14:paraId="68CAEB92" w14:textId="77777777" w:rsidR="00D257E6" w:rsidRDefault="00D257E6" w:rsidP="00D257E6">
      <w:pPr>
        <w:pStyle w:val="NormalWeb"/>
        <w:spacing w:line="360" w:lineRule="auto"/>
        <w:jc w:val="both"/>
        <w:rPr>
          <w:rFonts w:ascii="Arial" w:hAnsi="Arial" w:cs="Arial"/>
        </w:rPr>
      </w:pPr>
      <w:r w:rsidRPr="00D257E6">
        <w:rPr>
          <w:rFonts w:ascii="Arial" w:hAnsi="Arial" w:cs="Arial"/>
        </w:rPr>
        <w:t xml:space="preserve">La recolección de datos se estructura mediante un </w:t>
      </w:r>
      <w:r w:rsidRPr="00D257E6">
        <w:rPr>
          <w:rFonts w:ascii="Arial" w:hAnsi="Arial" w:cs="Arial"/>
          <w:b/>
          <w:bCs/>
        </w:rPr>
        <w:t>kit metodológico dual</w:t>
      </w:r>
      <w:r w:rsidRPr="00D257E6">
        <w:rPr>
          <w:rFonts w:ascii="Arial" w:hAnsi="Arial" w:cs="Arial"/>
        </w:rPr>
        <w:t>, diseñado para capturar tanto la realidad operativa del Despacho para África como el comportamiento técnico de la plataforma en desarrollo. Cada instrumento está vinculado a un objetivo específico y validado académicamente.</w:t>
      </w:r>
    </w:p>
    <w:tbl>
      <w:tblPr>
        <w:tblStyle w:val="Tablaconcuadrcula"/>
        <w:tblW w:w="0" w:type="auto"/>
        <w:jc w:val="center"/>
        <w:tblLook w:val="04A0" w:firstRow="1" w:lastRow="0" w:firstColumn="1" w:lastColumn="0" w:noHBand="0" w:noVBand="1"/>
      </w:tblPr>
      <w:tblGrid>
        <w:gridCol w:w="2083"/>
        <w:gridCol w:w="1536"/>
        <w:gridCol w:w="3432"/>
        <w:gridCol w:w="1777"/>
      </w:tblGrid>
      <w:tr w:rsidR="00D257E6" w:rsidRPr="00D257E6" w14:paraId="0676C8A5" w14:textId="77777777" w:rsidTr="00D257E6">
        <w:trPr>
          <w:jc w:val="center"/>
        </w:trPr>
        <w:tc>
          <w:tcPr>
            <w:tcW w:w="0" w:type="auto"/>
            <w:vAlign w:val="center"/>
            <w:hideMark/>
          </w:tcPr>
          <w:p w14:paraId="020828B4" w14:textId="77777777" w:rsidR="00D257E6" w:rsidRPr="00D257E6" w:rsidRDefault="00D257E6" w:rsidP="00D257E6">
            <w:pPr>
              <w:pStyle w:val="NormalWeb"/>
              <w:spacing w:line="360" w:lineRule="auto"/>
              <w:jc w:val="center"/>
              <w:rPr>
                <w:rFonts w:ascii="Arial" w:hAnsi="Arial" w:cs="Arial"/>
                <w:b/>
                <w:bCs/>
                <w:sz w:val="22"/>
                <w:szCs w:val="22"/>
              </w:rPr>
            </w:pPr>
            <w:r w:rsidRPr="00D257E6">
              <w:rPr>
                <w:rFonts w:ascii="Arial" w:hAnsi="Arial" w:cs="Arial"/>
                <w:b/>
                <w:bCs/>
                <w:sz w:val="22"/>
                <w:szCs w:val="22"/>
              </w:rPr>
              <w:t>Técnica</w:t>
            </w:r>
          </w:p>
        </w:tc>
        <w:tc>
          <w:tcPr>
            <w:tcW w:w="0" w:type="auto"/>
            <w:vAlign w:val="center"/>
            <w:hideMark/>
          </w:tcPr>
          <w:p w14:paraId="0E0E4547" w14:textId="77777777" w:rsidR="00D257E6" w:rsidRPr="00D257E6" w:rsidRDefault="00D257E6" w:rsidP="00D257E6">
            <w:pPr>
              <w:pStyle w:val="NormalWeb"/>
              <w:spacing w:line="360" w:lineRule="auto"/>
              <w:jc w:val="center"/>
              <w:rPr>
                <w:rFonts w:ascii="Arial" w:hAnsi="Arial" w:cs="Arial"/>
                <w:b/>
                <w:bCs/>
                <w:sz w:val="22"/>
                <w:szCs w:val="22"/>
              </w:rPr>
            </w:pPr>
            <w:r w:rsidRPr="00D257E6">
              <w:rPr>
                <w:rFonts w:ascii="Arial" w:hAnsi="Arial" w:cs="Arial"/>
                <w:b/>
                <w:bCs/>
                <w:sz w:val="22"/>
                <w:szCs w:val="22"/>
              </w:rPr>
              <w:t>Instrumento</w:t>
            </w:r>
          </w:p>
        </w:tc>
        <w:tc>
          <w:tcPr>
            <w:tcW w:w="0" w:type="auto"/>
            <w:vAlign w:val="center"/>
            <w:hideMark/>
          </w:tcPr>
          <w:p w14:paraId="54847E00" w14:textId="77777777" w:rsidR="00D257E6" w:rsidRPr="00D257E6" w:rsidRDefault="00D257E6" w:rsidP="00D257E6">
            <w:pPr>
              <w:pStyle w:val="NormalWeb"/>
              <w:spacing w:line="360" w:lineRule="auto"/>
              <w:jc w:val="center"/>
              <w:rPr>
                <w:rFonts w:ascii="Arial" w:hAnsi="Arial" w:cs="Arial"/>
                <w:b/>
                <w:bCs/>
                <w:sz w:val="22"/>
                <w:szCs w:val="22"/>
              </w:rPr>
            </w:pPr>
            <w:r w:rsidRPr="00D257E6">
              <w:rPr>
                <w:rFonts w:ascii="Arial" w:hAnsi="Arial" w:cs="Arial"/>
                <w:b/>
                <w:bCs/>
                <w:sz w:val="22"/>
                <w:szCs w:val="22"/>
              </w:rPr>
              <w:t>Aplicación Concreta en Afridata</w:t>
            </w:r>
          </w:p>
        </w:tc>
        <w:tc>
          <w:tcPr>
            <w:tcW w:w="0" w:type="auto"/>
            <w:vAlign w:val="center"/>
            <w:hideMark/>
          </w:tcPr>
          <w:p w14:paraId="79E2A23C" w14:textId="77777777" w:rsidR="00D257E6" w:rsidRPr="00D257E6" w:rsidRDefault="00D257E6" w:rsidP="00D257E6">
            <w:pPr>
              <w:pStyle w:val="NormalWeb"/>
              <w:spacing w:line="360" w:lineRule="auto"/>
              <w:jc w:val="center"/>
              <w:rPr>
                <w:rFonts w:ascii="Arial" w:hAnsi="Arial" w:cs="Arial"/>
                <w:b/>
                <w:bCs/>
                <w:sz w:val="22"/>
                <w:szCs w:val="22"/>
              </w:rPr>
            </w:pPr>
            <w:r w:rsidRPr="00D257E6">
              <w:rPr>
                <w:rFonts w:ascii="Arial" w:hAnsi="Arial" w:cs="Arial"/>
                <w:b/>
                <w:bCs/>
                <w:sz w:val="22"/>
                <w:szCs w:val="22"/>
              </w:rPr>
              <w:t>Indicador de Medición</w:t>
            </w:r>
          </w:p>
        </w:tc>
      </w:tr>
      <w:tr w:rsidR="00D257E6" w:rsidRPr="00D257E6" w14:paraId="0360164B" w14:textId="77777777" w:rsidTr="00D257E6">
        <w:trPr>
          <w:jc w:val="center"/>
        </w:trPr>
        <w:tc>
          <w:tcPr>
            <w:tcW w:w="0" w:type="auto"/>
            <w:vAlign w:val="center"/>
            <w:hideMark/>
          </w:tcPr>
          <w:p w14:paraId="15FC0456"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Entrevista Semiestructurada</w:t>
            </w:r>
          </w:p>
        </w:tc>
        <w:tc>
          <w:tcPr>
            <w:tcW w:w="0" w:type="auto"/>
            <w:vAlign w:val="center"/>
            <w:hideMark/>
          </w:tcPr>
          <w:p w14:paraId="003F1909"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Guía de preguntas validada por tutor académico (15 ítems)</w:t>
            </w:r>
          </w:p>
        </w:tc>
        <w:tc>
          <w:tcPr>
            <w:tcW w:w="0" w:type="auto"/>
            <w:vAlign w:val="center"/>
            <w:hideMark/>
          </w:tcPr>
          <w:p w14:paraId="0FB00DD1"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5 sesiones con analistas diplomáticos y 1 con el </w:t>
            </w:r>
            <w:proofErr w:type="gramStart"/>
            <w:r w:rsidRPr="00D257E6">
              <w:rPr>
                <w:rFonts w:ascii="Arial" w:hAnsi="Arial" w:cs="Arial"/>
                <w:sz w:val="22"/>
                <w:szCs w:val="22"/>
              </w:rPr>
              <w:t>Viceministro</w:t>
            </w:r>
            <w:proofErr w:type="gramEnd"/>
            <w:r w:rsidRPr="00D257E6">
              <w:rPr>
                <w:rFonts w:ascii="Arial" w:hAnsi="Arial" w:cs="Arial"/>
                <w:sz w:val="22"/>
                <w:szCs w:val="22"/>
              </w:rPr>
              <w:t xml:space="preserve">. Mapeo de rutas de búsqueda actuales, puntos de duplicidad, y necesidades específicas de filtros por </w:t>
            </w:r>
            <w:proofErr w:type="spellStart"/>
            <w:r w:rsidRPr="00D257E6">
              <w:rPr>
                <w:rFonts w:ascii="Arial" w:hAnsi="Arial" w:cs="Arial"/>
                <w:sz w:val="22"/>
                <w:szCs w:val="22"/>
              </w:rPr>
              <w:t>fecha_establecimiento_relacion</w:t>
            </w:r>
            <w:proofErr w:type="spellEnd"/>
            <w:r w:rsidRPr="00D257E6">
              <w:rPr>
                <w:rFonts w:ascii="Arial" w:hAnsi="Arial" w:cs="Arial"/>
                <w:sz w:val="22"/>
                <w:szCs w:val="22"/>
              </w:rPr>
              <w:t>.</w:t>
            </w:r>
          </w:p>
        </w:tc>
        <w:tc>
          <w:tcPr>
            <w:tcW w:w="0" w:type="auto"/>
            <w:vAlign w:val="center"/>
            <w:hideMark/>
          </w:tcPr>
          <w:p w14:paraId="700ED075"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Identificación de ≥7 flujos críticos fragmentados + priorización de 42 funcionalidades en backlog.</w:t>
            </w:r>
          </w:p>
        </w:tc>
      </w:tr>
      <w:tr w:rsidR="00D257E6" w:rsidRPr="00D257E6" w14:paraId="32441FAF" w14:textId="77777777" w:rsidTr="00D257E6">
        <w:trPr>
          <w:jc w:val="center"/>
        </w:trPr>
        <w:tc>
          <w:tcPr>
            <w:tcW w:w="0" w:type="auto"/>
            <w:vAlign w:val="center"/>
            <w:hideMark/>
          </w:tcPr>
          <w:p w14:paraId="1843F59E"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Observación Participante</w:t>
            </w:r>
          </w:p>
        </w:tc>
        <w:tc>
          <w:tcPr>
            <w:tcW w:w="0" w:type="auto"/>
            <w:vAlign w:val="center"/>
            <w:hideMark/>
          </w:tcPr>
          <w:p w14:paraId="023274FC"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Matriz de registro de interacciones + Diagramas BPMN 2.0</w:t>
            </w:r>
          </w:p>
        </w:tc>
        <w:tc>
          <w:tcPr>
            <w:tcW w:w="0" w:type="auto"/>
            <w:vAlign w:val="center"/>
            <w:hideMark/>
          </w:tcPr>
          <w:p w14:paraId="64BE9F11"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Acompañamiento en tiempo real a 3 funcionarios durante consultas típicas (</w:t>
            </w:r>
            <w:proofErr w:type="spellStart"/>
            <w:r w:rsidRPr="00D257E6">
              <w:rPr>
                <w:rFonts w:ascii="Arial" w:hAnsi="Arial" w:cs="Arial"/>
                <w:sz w:val="22"/>
                <w:szCs w:val="22"/>
              </w:rPr>
              <w:t>ej</w:t>
            </w:r>
            <w:proofErr w:type="spellEnd"/>
            <w:r w:rsidRPr="00D257E6">
              <w:rPr>
                <w:rFonts w:ascii="Arial" w:hAnsi="Arial" w:cs="Arial"/>
                <w:sz w:val="22"/>
                <w:szCs w:val="22"/>
              </w:rPr>
              <w:t>: preparación de briefing para visita oficial). Registro de tiempos, fuentes consultadas y errores recurrentes.</w:t>
            </w:r>
          </w:p>
        </w:tc>
        <w:tc>
          <w:tcPr>
            <w:tcW w:w="0" w:type="auto"/>
            <w:vAlign w:val="center"/>
            <w:hideMark/>
          </w:tcPr>
          <w:p w14:paraId="7FE93FDE"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Línea base de tiempos: 42 min/consulta → Meta post-Afri &lt;3 min.</w:t>
            </w:r>
          </w:p>
        </w:tc>
      </w:tr>
      <w:tr w:rsidR="00D257E6" w:rsidRPr="00D257E6" w14:paraId="7A28F78A" w14:textId="77777777" w:rsidTr="00D257E6">
        <w:trPr>
          <w:jc w:val="center"/>
        </w:trPr>
        <w:tc>
          <w:tcPr>
            <w:tcW w:w="0" w:type="auto"/>
            <w:vAlign w:val="center"/>
            <w:hideMark/>
          </w:tcPr>
          <w:p w14:paraId="7A80561C"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Pruebas de Usabilidad Controladas</w:t>
            </w:r>
          </w:p>
        </w:tc>
        <w:tc>
          <w:tcPr>
            <w:tcW w:w="0" w:type="auto"/>
            <w:vAlign w:val="center"/>
            <w:hideMark/>
          </w:tcPr>
          <w:p w14:paraId="287472B3" w14:textId="77777777" w:rsidR="00D257E6" w:rsidRPr="00D257E6" w:rsidRDefault="00D257E6" w:rsidP="00D257E6">
            <w:pPr>
              <w:pStyle w:val="NormalWeb"/>
              <w:spacing w:line="360" w:lineRule="auto"/>
              <w:jc w:val="center"/>
              <w:rPr>
                <w:rFonts w:ascii="Arial" w:hAnsi="Arial" w:cs="Arial"/>
                <w:sz w:val="22"/>
                <w:szCs w:val="22"/>
              </w:rPr>
            </w:pPr>
            <w:proofErr w:type="spellStart"/>
            <w:r w:rsidRPr="00D257E6">
              <w:rPr>
                <w:rFonts w:ascii="Arial" w:hAnsi="Arial" w:cs="Arial"/>
                <w:sz w:val="22"/>
                <w:szCs w:val="22"/>
              </w:rPr>
              <w:t>System</w:t>
            </w:r>
            <w:proofErr w:type="spellEnd"/>
            <w:r w:rsidRPr="00D257E6">
              <w:rPr>
                <w:rFonts w:ascii="Arial" w:hAnsi="Arial" w:cs="Arial"/>
                <w:sz w:val="22"/>
                <w:szCs w:val="22"/>
              </w:rPr>
              <w:t xml:space="preserve"> </w:t>
            </w:r>
            <w:proofErr w:type="spellStart"/>
            <w:r w:rsidRPr="00D257E6">
              <w:rPr>
                <w:rFonts w:ascii="Arial" w:hAnsi="Arial" w:cs="Arial"/>
                <w:sz w:val="22"/>
                <w:szCs w:val="22"/>
              </w:rPr>
              <w:t>Usability</w:t>
            </w:r>
            <w:proofErr w:type="spellEnd"/>
            <w:r w:rsidRPr="00D257E6">
              <w:rPr>
                <w:rFonts w:ascii="Arial" w:hAnsi="Arial" w:cs="Arial"/>
                <w:sz w:val="22"/>
                <w:szCs w:val="22"/>
              </w:rPr>
              <w:t xml:space="preserve"> Scale (SUS) + </w:t>
            </w:r>
            <w:proofErr w:type="spellStart"/>
            <w:r w:rsidRPr="00D257E6">
              <w:rPr>
                <w:rFonts w:ascii="Arial" w:hAnsi="Arial" w:cs="Arial"/>
                <w:sz w:val="22"/>
                <w:szCs w:val="22"/>
              </w:rPr>
              <w:t>Checklist</w:t>
            </w:r>
            <w:proofErr w:type="spellEnd"/>
            <w:r w:rsidRPr="00D257E6">
              <w:rPr>
                <w:rFonts w:ascii="Arial" w:hAnsi="Arial" w:cs="Arial"/>
                <w:sz w:val="22"/>
                <w:szCs w:val="22"/>
              </w:rPr>
              <w:t xml:space="preserve"> de tareas críticas</w:t>
            </w:r>
          </w:p>
        </w:tc>
        <w:tc>
          <w:tcPr>
            <w:tcW w:w="0" w:type="auto"/>
            <w:vAlign w:val="center"/>
            <w:hideMark/>
          </w:tcPr>
          <w:p w14:paraId="166100B1"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12 usuarios navegan el prototipo interactivo y la versión </w:t>
            </w:r>
            <w:proofErr w:type="spellStart"/>
            <w:r w:rsidRPr="00D257E6">
              <w:rPr>
                <w:rFonts w:ascii="Arial" w:hAnsi="Arial" w:cs="Arial"/>
                <w:sz w:val="22"/>
                <w:szCs w:val="22"/>
              </w:rPr>
              <w:t>staging</w:t>
            </w:r>
            <w:proofErr w:type="spellEnd"/>
            <w:r w:rsidRPr="00D257E6">
              <w:rPr>
                <w:rFonts w:ascii="Arial" w:hAnsi="Arial" w:cs="Arial"/>
                <w:sz w:val="22"/>
                <w:szCs w:val="22"/>
              </w:rPr>
              <w:t>. Realizan 5 tareas clave: filtrar por región, buscar autoridad vigente, generar reporte histórico por década, exportar a PDF, actualizar dato bilateral.</w:t>
            </w:r>
          </w:p>
        </w:tc>
        <w:tc>
          <w:tcPr>
            <w:tcW w:w="0" w:type="auto"/>
            <w:vAlign w:val="center"/>
            <w:hideMark/>
          </w:tcPr>
          <w:p w14:paraId="22643A9A"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Puntuación </w:t>
            </w:r>
            <w:proofErr w:type="gramStart"/>
            <w:r w:rsidRPr="00D257E6">
              <w:rPr>
                <w:rFonts w:ascii="Arial" w:hAnsi="Arial" w:cs="Arial"/>
                <w:sz w:val="22"/>
                <w:szCs w:val="22"/>
              </w:rPr>
              <w:t>SUS objetivo</w:t>
            </w:r>
            <w:proofErr w:type="gramEnd"/>
            <w:r w:rsidRPr="00D257E6">
              <w:rPr>
                <w:rFonts w:ascii="Arial" w:hAnsi="Arial" w:cs="Arial"/>
                <w:sz w:val="22"/>
                <w:szCs w:val="22"/>
              </w:rPr>
              <w:t>: ≥80/100. Tasa de éxito en tareas: ≥90%.</w:t>
            </w:r>
          </w:p>
        </w:tc>
      </w:tr>
      <w:tr w:rsidR="00D257E6" w:rsidRPr="00D257E6" w14:paraId="58D59E61" w14:textId="77777777" w:rsidTr="00D257E6">
        <w:trPr>
          <w:jc w:val="center"/>
        </w:trPr>
        <w:tc>
          <w:tcPr>
            <w:tcW w:w="0" w:type="auto"/>
            <w:vAlign w:val="center"/>
            <w:hideMark/>
          </w:tcPr>
          <w:p w14:paraId="10AD61EC"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lastRenderedPageBreak/>
              <w:t>Benchmarking de Rendimiento</w:t>
            </w:r>
          </w:p>
        </w:tc>
        <w:tc>
          <w:tcPr>
            <w:tcW w:w="0" w:type="auto"/>
            <w:vAlign w:val="center"/>
            <w:hideMark/>
          </w:tcPr>
          <w:p w14:paraId="669246B7"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Script de monitoreo </w:t>
            </w:r>
            <w:proofErr w:type="spellStart"/>
            <w:r w:rsidRPr="00D257E6">
              <w:rPr>
                <w:rFonts w:ascii="Arial" w:hAnsi="Arial" w:cs="Arial"/>
                <w:sz w:val="22"/>
                <w:szCs w:val="22"/>
              </w:rPr>
              <w:t>MariaDB</w:t>
            </w:r>
            <w:proofErr w:type="spellEnd"/>
            <w:r w:rsidRPr="00D257E6">
              <w:rPr>
                <w:rFonts w:ascii="Arial" w:hAnsi="Arial" w:cs="Arial"/>
                <w:sz w:val="22"/>
                <w:szCs w:val="22"/>
              </w:rPr>
              <w:t xml:space="preserve"> + k6 (load </w:t>
            </w:r>
            <w:proofErr w:type="spellStart"/>
            <w:r w:rsidRPr="00D257E6">
              <w:rPr>
                <w:rFonts w:ascii="Arial" w:hAnsi="Arial" w:cs="Arial"/>
                <w:sz w:val="22"/>
                <w:szCs w:val="22"/>
              </w:rPr>
              <w:t>testing</w:t>
            </w:r>
            <w:proofErr w:type="spellEnd"/>
            <w:r w:rsidRPr="00D257E6">
              <w:rPr>
                <w:rFonts w:ascii="Arial" w:hAnsi="Arial" w:cs="Arial"/>
                <w:sz w:val="22"/>
                <w:szCs w:val="22"/>
              </w:rPr>
              <w:t xml:space="preserve">) + </w:t>
            </w:r>
            <w:proofErr w:type="spellStart"/>
            <w:r w:rsidRPr="00D257E6">
              <w:rPr>
                <w:rFonts w:ascii="Arial" w:hAnsi="Arial" w:cs="Arial"/>
                <w:sz w:val="22"/>
                <w:szCs w:val="22"/>
              </w:rPr>
              <w:t>Logger</w:t>
            </w:r>
            <w:proofErr w:type="spellEnd"/>
            <w:r w:rsidRPr="00D257E6">
              <w:rPr>
                <w:rFonts w:ascii="Arial" w:hAnsi="Arial" w:cs="Arial"/>
                <w:sz w:val="22"/>
                <w:szCs w:val="22"/>
              </w:rPr>
              <w:t xml:space="preserve"> de consultas</w:t>
            </w:r>
          </w:p>
        </w:tc>
        <w:tc>
          <w:tcPr>
            <w:tcW w:w="0" w:type="auto"/>
            <w:vAlign w:val="center"/>
            <w:hideMark/>
          </w:tcPr>
          <w:p w14:paraId="14AFCC39"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Medición de latencia en </w:t>
            </w:r>
            <w:proofErr w:type="spellStart"/>
            <w:r w:rsidRPr="00D257E6">
              <w:rPr>
                <w:rFonts w:ascii="Arial" w:hAnsi="Arial" w:cs="Arial"/>
                <w:sz w:val="22"/>
                <w:szCs w:val="22"/>
              </w:rPr>
              <w:t>queries</w:t>
            </w:r>
            <w:proofErr w:type="spellEnd"/>
            <w:r w:rsidRPr="00D257E6">
              <w:rPr>
                <w:rFonts w:ascii="Arial" w:hAnsi="Arial" w:cs="Arial"/>
                <w:sz w:val="22"/>
                <w:szCs w:val="22"/>
              </w:rPr>
              <w:t xml:space="preserve"> complejos (JOINs históricos, vistas materializadas), tasa de acierto de caché, y tiempo de renderizado de polígonos Leaflet.js bajo 30/50 usuarios concurrentes.</w:t>
            </w:r>
          </w:p>
        </w:tc>
        <w:tc>
          <w:tcPr>
            <w:tcW w:w="0" w:type="auto"/>
            <w:vAlign w:val="center"/>
            <w:hideMark/>
          </w:tcPr>
          <w:p w14:paraId="373A7635"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Latencia promedio &lt;1.2s. </w:t>
            </w:r>
            <w:proofErr w:type="spellStart"/>
            <w:r w:rsidRPr="00D257E6">
              <w:rPr>
                <w:rFonts w:ascii="Arial" w:hAnsi="Arial" w:cs="Arial"/>
                <w:sz w:val="22"/>
                <w:szCs w:val="22"/>
              </w:rPr>
              <w:t>Throughput</w:t>
            </w:r>
            <w:proofErr w:type="spellEnd"/>
            <w:r w:rsidRPr="00D257E6">
              <w:rPr>
                <w:rFonts w:ascii="Arial" w:hAnsi="Arial" w:cs="Arial"/>
                <w:sz w:val="22"/>
                <w:szCs w:val="22"/>
              </w:rPr>
              <w:t xml:space="preserve"> ≥45 </w:t>
            </w:r>
            <w:proofErr w:type="spellStart"/>
            <w:r w:rsidRPr="00D257E6">
              <w:rPr>
                <w:rFonts w:ascii="Arial" w:hAnsi="Arial" w:cs="Arial"/>
                <w:sz w:val="22"/>
                <w:szCs w:val="22"/>
              </w:rPr>
              <w:t>req</w:t>
            </w:r>
            <w:proofErr w:type="spellEnd"/>
            <w:r w:rsidRPr="00D257E6">
              <w:rPr>
                <w:rFonts w:ascii="Arial" w:hAnsi="Arial" w:cs="Arial"/>
                <w:sz w:val="22"/>
                <w:szCs w:val="22"/>
              </w:rPr>
              <w:t>/s. Sin degradación &gt;15% bajo carga pico.</w:t>
            </w:r>
          </w:p>
        </w:tc>
      </w:tr>
      <w:tr w:rsidR="00D257E6" w:rsidRPr="00D257E6" w14:paraId="1887C09B" w14:textId="77777777" w:rsidTr="00D257E6">
        <w:trPr>
          <w:jc w:val="center"/>
        </w:trPr>
        <w:tc>
          <w:tcPr>
            <w:tcW w:w="0" w:type="auto"/>
            <w:vAlign w:val="center"/>
            <w:hideMark/>
          </w:tcPr>
          <w:p w14:paraId="1629C1E3"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Auditoría de Trazabilidad</w:t>
            </w:r>
          </w:p>
        </w:tc>
        <w:tc>
          <w:tcPr>
            <w:tcW w:w="0" w:type="auto"/>
            <w:vAlign w:val="center"/>
            <w:hideMark/>
          </w:tcPr>
          <w:p w14:paraId="5AFFE25A"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Matriz Requisito-Función + Registro de versiones en Git</w:t>
            </w:r>
          </w:p>
        </w:tc>
        <w:tc>
          <w:tcPr>
            <w:tcW w:w="0" w:type="auto"/>
            <w:vAlign w:val="center"/>
            <w:hideMark/>
          </w:tcPr>
          <w:p w14:paraId="259B7C13"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Cruce directo entre cada objetivo específico, requerimiento funcional, módulo implementado, y caso de prueba asociado. Validación de cumplimiento de Decreto 3.390 y Ley de </w:t>
            </w:r>
            <w:proofErr w:type="spellStart"/>
            <w:r w:rsidRPr="00D257E6">
              <w:rPr>
                <w:rFonts w:ascii="Arial" w:hAnsi="Arial" w:cs="Arial"/>
                <w:sz w:val="22"/>
                <w:szCs w:val="22"/>
              </w:rPr>
              <w:t>Infogobierno</w:t>
            </w:r>
            <w:proofErr w:type="spellEnd"/>
            <w:r w:rsidRPr="00D257E6">
              <w:rPr>
                <w:rFonts w:ascii="Arial" w:hAnsi="Arial" w:cs="Arial"/>
                <w:sz w:val="22"/>
                <w:szCs w:val="22"/>
              </w:rPr>
              <w:t>.</w:t>
            </w:r>
          </w:p>
        </w:tc>
        <w:tc>
          <w:tcPr>
            <w:tcW w:w="0" w:type="auto"/>
            <w:vAlign w:val="center"/>
            <w:hideMark/>
          </w:tcPr>
          <w:p w14:paraId="58F3B586"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100% de requisitos trazados. 0 brechas de cumplimiento normativo identificadas.</w:t>
            </w:r>
          </w:p>
        </w:tc>
      </w:tr>
    </w:tbl>
    <w:p w14:paraId="2AF4B581" w14:textId="77777777" w:rsidR="00D257E6" w:rsidRPr="00D257E6" w:rsidRDefault="00D257E6" w:rsidP="00D257E6">
      <w:pPr>
        <w:pStyle w:val="NormalWeb"/>
        <w:spacing w:line="360" w:lineRule="auto"/>
        <w:jc w:val="both"/>
        <w:rPr>
          <w:rFonts w:ascii="Arial" w:hAnsi="Arial" w:cs="Arial"/>
        </w:rPr>
      </w:pPr>
      <w:r w:rsidRPr="00D257E6">
        <w:rPr>
          <w:rFonts w:ascii="Arial" w:hAnsi="Arial" w:cs="Arial"/>
          <w:b/>
          <w:bCs/>
        </w:rPr>
        <w:t>Protocolo de Aplicación:</w:t>
      </w:r>
    </w:p>
    <w:p w14:paraId="08E3DC60" w14:textId="77777777" w:rsidR="00D257E6" w:rsidRPr="00D257E6" w:rsidRDefault="00D257E6" w:rsidP="00D257E6">
      <w:pPr>
        <w:pStyle w:val="NormalWeb"/>
        <w:numPr>
          <w:ilvl w:val="0"/>
          <w:numId w:val="71"/>
        </w:numPr>
        <w:spacing w:line="360" w:lineRule="auto"/>
        <w:jc w:val="both"/>
        <w:rPr>
          <w:rFonts w:ascii="Arial" w:hAnsi="Arial" w:cs="Arial"/>
        </w:rPr>
      </w:pPr>
      <w:r w:rsidRPr="00D257E6">
        <w:rPr>
          <w:rFonts w:ascii="Arial" w:hAnsi="Arial" w:cs="Arial"/>
          <w:b/>
          <w:bCs/>
        </w:rPr>
        <w:t>Fase Piloto:</w:t>
      </w:r>
      <w:r w:rsidRPr="00D257E6">
        <w:rPr>
          <w:rFonts w:ascii="Arial" w:hAnsi="Arial" w:cs="Arial"/>
        </w:rPr>
        <w:t xml:space="preserve"> Aplicación de instrumentos a 3 usuarios no participantes en el desarrollo principal para calibrar redacción y umbrales.</w:t>
      </w:r>
    </w:p>
    <w:p w14:paraId="2889FF6E" w14:textId="77777777" w:rsidR="00D257E6" w:rsidRPr="00D257E6" w:rsidRDefault="00D257E6" w:rsidP="00D257E6">
      <w:pPr>
        <w:pStyle w:val="NormalWeb"/>
        <w:numPr>
          <w:ilvl w:val="0"/>
          <w:numId w:val="71"/>
        </w:numPr>
        <w:spacing w:line="360" w:lineRule="auto"/>
        <w:jc w:val="both"/>
        <w:rPr>
          <w:rFonts w:ascii="Arial" w:hAnsi="Arial" w:cs="Arial"/>
        </w:rPr>
      </w:pPr>
      <w:r w:rsidRPr="00D257E6">
        <w:rPr>
          <w:rFonts w:ascii="Arial" w:hAnsi="Arial" w:cs="Arial"/>
          <w:b/>
          <w:bCs/>
        </w:rPr>
        <w:t>Ajuste:</w:t>
      </w:r>
      <w:r w:rsidRPr="00D257E6">
        <w:rPr>
          <w:rFonts w:ascii="Arial" w:hAnsi="Arial" w:cs="Arial"/>
        </w:rPr>
        <w:t xml:space="preserve"> Refinamiento de preguntas ambiguas y validación de métricas técnicas en entorno de </w:t>
      </w:r>
      <w:proofErr w:type="spellStart"/>
      <w:r w:rsidRPr="00D257E6">
        <w:rPr>
          <w:rFonts w:ascii="Arial" w:hAnsi="Arial" w:cs="Arial"/>
        </w:rPr>
        <w:t>staging</w:t>
      </w:r>
      <w:proofErr w:type="spellEnd"/>
      <w:r w:rsidRPr="00D257E6">
        <w:rPr>
          <w:rFonts w:ascii="Arial" w:hAnsi="Arial" w:cs="Arial"/>
        </w:rPr>
        <w:t>.</w:t>
      </w:r>
    </w:p>
    <w:p w14:paraId="5118ED69" w14:textId="77777777" w:rsidR="00D257E6" w:rsidRPr="00D257E6" w:rsidRDefault="00D257E6" w:rsidP="00D257E6">
      <w:pPr>
        <w:pStyle w:val="NormalWeb"/>
        <w:numPr>
          <w:ilvl w:val="0"/>
          <w:numId w:val="71"/>
        </w:numPr>
        <w:spacing w:line="360" w:lineRule="auto"/>
        <w:jc w:val="both"/>
        <w:rPr>
          <w:rFonts w:ascii="Arial" w:hAnsi="Arial" w:cs="Arial"/>
        </w:rPr>
      </w:pPr>
      <w:r w:rsidRPr="00D257E6">
        <w:rPr>
          <w:rFonts w:ascii="Arial" w:hAnsi="Arial" w:cs="Arial"/>
          <w:b/>
          <w:bCs/>
        </w:rPr>
        <w:t>Aplicación Definitiva:</w:t>
      </w:r>
      <w:r w:rsidRPr="00D257E6">
        <w:rPr>
          <w:rFonts w:ascii="Arial" w:hAnsi="Arial" w:cs="Arial"/>
        </w:rPr>
        <w:t xml:space="preserve"> Ejecución escalonada durante </w:t>
      </w:r>
      <w:proofErr w:type="spellStart"/>
      <w:r w:rsidRPr="00D257E6">
        <w:rPr>
          <w:rFonts w:ascii="Arial" w:hAnsi="Arial" w:cs="Arial"/>
        </w:rPr>
        <w:t>sprints</w:t>
      </w:r>
      <w:proofErr w:type="spellEnd"/>
      <w:r w:rsidRPr="00D257E6">
        <w:rPr>
          <w:rFonts w:ascii="Arial" w:hAnsi="Arial" w:cs="Arial"/>
        </w:rPr>
        <w:t xml:space="preserve"> 3, 5 y 7, garantizando mediciones en diferentes etapas de madurez del sistema.</w:t>
      </w:r>
    </w:p>
    <w:p w14:paraId="4458B5CD" w14:textId="77777777" w:rsidR="00D257E6" w:rsidRPr="00D257E6" w:rsidRDefault="00D257E6" w:rsidP="00D257E6">
      <w:pPr>
        <w:pStyle w:val="NormalWeb"/>
        <w:numPr>
          <w:ilvl w:val="0"/>
          <w:numId w:val="71"/>
        </w:numPr>
        <w:spacing w:line="360" w:lineRule="auto"/>
        <w:jc w:val="both"/>
        <w:rPr>
          <w:rFonts w:ascii="Arial" w:hAnsi="Arial" w:cs="Arial"/>
        </w:rPr>
      </w:pPr>
      <w:r w:rsidRPr="00D257E6">
        <w:rPr>
          <w:rFonts w:ascii="Arial" w:hAnsi="Arial" w:cs="Arial"/>
          <w:b/>
          <w:bCs/>
        </w:rPr>
        <w:t>Documentación:</w:t>
      </w:r>
      <w:r w:rsidRPr="00D257E6">
        <w:rPr>
          <w:rFonts w:ascii="Arial" w:hAnsi="Arial" w:cs="Arial"/>
        </w:rPr>
        <w:t xml:space="preserve"> Todos los datos se registran en repositorio versionado (</w:t>
      </w:r>
      <w:proofErr w:type="spellStart"/>
      <w:r w:rsidRPr="00D257E6">
        <w:rPr>
          <w:rFonts w:ascii="Arial" w:hAnsi="Arial" w:cs="Arial"/>
        </w:rPr>
        <w:t>GitLab</w:t>
      </w:r>
      <w:proofErr w:type="spellEnd"/>
      <w:r w:rsidRPr="00D257E6">
        <w:rPr>
          <w:rFonts w:ascii="Arial" w:hAnsi="Arial" w:cs="Arial"/>
        </w:rPr>
        <w:t>/</w:t>
      </w:r>
      <w:proofErr w:type="spellStart"/>
      <w:r w:rsidRPr="00D257E6">
        <w:rPr>
          <w:rFonts w:ascii="Arial" w:hAnsi="Arial" w:cs="Arial"/>
        </w:rPr>
        <w:t>Notion</w:t>
      </w:r>
      <w:proofErr w:type="spellEnd"/>
      <w:r w:rsidRPr="00D257E6">
        <w:rPr>
          <w:rFonts w:ascii="Arial" w:hAnsi="Arial" w:cs="Arial"/>
        </w:rPr>
        <w:t xml:space="preserve">) con </w:t>
      </w:r>
      <w:proofErr w:type="spellStart"/>
      <w:r w:rsidRPr="00D257E6">
        <w:rPr>
          <w:rFonts w:ascii="Arial" w:hAnsi="Arial" w:cs="Arial"/>
        </w:rPr>
        <w:t>timestamps</w:t>
      </w:r>
      <w:proofErr w:type="spellEnd"/>
      <w:r w:rsidRPr="00D257E6">
        <w:rPr>
          <w:rFonts w:ascii="Arial" w:hAnsi="Arial" w:cs="Arial"/>
        </w:rPr>
        <w:t>, garantizando reproducibilidad académica.</w:t>
      </w:r>
    </w:p>
    <w:p w14:paraId="25B1A0C9" w14:textId="77777777" w:rsidR="00D257E6" w:rsidRPr="00D257E6" w:rsidRDefault="00D257E6" w:rsidP="00D257E6">
      <w:pPr>
        <w:pStyle w:val="NormalWeb"/>
        <w:spacing w:line="360" w:lineRule="auto"/>
        <w:jc w:val="both"/>
        <w:rPr>
          <w:rFonts w:ascii="Arial" w:hAnsi="Arial" w:cs="Arial"/>
          <w:b/>
          <w:bCs/>
        </w:rPr>
      </w:pPr>
      <w:r w:rsidRPr="00D257E6">
        <w:rPr>
          <w:rFonts w:ascii="Arial" w:hAnsi="Arial" w:cs="Arial"/>
          <w:b/>
          <w:bCs/>
        </w:rPr>
        <w:t>3.4 Validez y Confiabilidad</w:t>
      </w:r>
    </w:p>
    <w:p w14:paraId="2A7208FA" w14:textId="77777777" w:rsidR="00D257E6" w:rsidRPr="00D257E6" w:rsidRDefault="00D257E6" w:rsidP="00D257E6">
      <w:pPr>
        <w:pStyle w:val="NormalWeb"/>
        <w:spacing w:line="360" w:lineRule="auto"/>
        <w:jc w:val="both"/>
        <w:rPr>
          <w:rFonts w:ascii="Arial" w:hAnsi="Arial" w:cs="Arial"/>
        </w:rPr>
      </w:pPr>
      <w:r w:rsidRPr="00D257E6">
        <w:rPr>
          <w:rFonts w:ascii="Arial" w:hAnsi="Arial" w:cs="Arial"/>
        </w:rPr>
        <w:t>La rigurosidad científica del proyecto se asegura mediante estrategias de validación transversal que cubren dimensiones cualitativas, cuantitativas y técnicas, eliminando sesgos de autopercepción y garantizando la solidez de los hallazgos.</w:t>
      </w:r>
    </w:p>
    <w:tbl>
      <w:tblPr>
        <w:tblStyle w:val="Tablaconcuadrcula"/>
        <w:tblW w:w="0" w:type="auto"/>
        <w:jc w:val="center"/>
        <w:tblLook w:val="04A0" w:firstRow="1" w:lastRow="0" w:firstColumn="1" w:lastColumn="0" w:noHBand="0" w:noVBand="1"/>
      </w:tblPr>
      <w:tblGrid>
        <w:gridCol w:w="1702"/>
        <w:gridCol w:w="2495"/>
        <w:gridCol w:w="2766"/>
        <w:gridCol w:w="1865"/>
      </w:tblGrid>
      <w:tr w:rsidR="00D257E6" w:rsidRPr="00D257E6" w14:paraId="2E606A46" w14:textId="77777777" w:rsidTr="00D257E6">
        <w:trPr>
          <w:jc w:val="center"/>
        </w:trPr>
        <w:tc>
          <w:tcPr>
            <w:tcW w:w="0" w:type="auto"/>
            <w:vAlign w:val="center"/>
            <w:hideMark/>
          </w:tcPr>
          <w:p w14:paraId="73CF1D02" w14:textId="77777777" w:rsidR="00D257E6" w:rsidRPr="00D257E6" w:rsidRDefault="00D257E6" w:rsidP="00D257E6">
            <w:pPr>
              <w:pStyle w:val="NormalWeb"/>
              <w:spacing w:line="360" w:lineRule="auto"/>
              <w:jc w:val="center"/>
              <w:rPr>
                <w:rFonts w:ascii="Arial" w:hAnsi="Arial" w:cs="Arial"/>
                <w:b/>
                <w:bCs/>
                <w:sz w:val="22"/>
                <w:szCs w:val="22"/>
              </w:rPr>
            </w:pPr>
            <w:r w:rsidRPr="00D257E6">
              <w:rPr>
                <w:rFonts w:ascii="Arial" w:hAnsi="Arial" w:cs="Arial"/>
                <w:b/>
                <w:bCs/>
                <w:sz w:val="22"/>
                <w:szCs w:val="22"/>
              </w:rPr>
              <w:lastRenderedPageBreak/>
              <w:t>Dimensión</w:t>
            </w:r>
          </w:p>
        </w:tc>
        <w:tc>
          <w:tcPr>
            <w:tcW w:w="0" w:type="auto"/>
            <w:vAlign w:val="center"/>
            <w:hideMark/>
          </w:tcPr>
          <w:p w14:paraId="6B98CCC9" w14:textId="77777777" w:rsidR="00D257E6" w:rsidRPr="00D257E6" w:rsidRDefault="00D257E6" w:rsidP="00D257E6">
            <w:pPr>
              <w:pStyle w:val="NormalWeb"/>
              <w:spacing w:line="360" w:lineRule="auto"/>
              <w:jc w:val="center"/>
              <w:rPr>
                <w:rFonts w:ascii="Arial" w:hAnsi="Arial" w:cs="Arial"/>
                <w:b/>
                <w:bCs/>
                <w:sz w:val="22"/>
                <w:szCs w:val="22"/>
              </w:rPr>
            </w:pPr>
            <w:r w:rsidRPr="00D257E6">
              <w:rPr>
                <w:rFonts w:ascii="Arial" w:hAnsi="Arial" w:cs="Arial"/>
                <w:b/>
                <w:bCs/>
                <w:sz w:val="22"/>
                <w:szCs w:val="22"/>
              </w:rPr>
              <w:t>Estrategia de Rigor</w:t>
            </w:r>
          </w:p>
        </w:tc>
        <w:tc>
          <w:tcPr>
            <w:tcW w:w="0" w:type="auto"/>
            <w:vAlign w:val="center"/>
            <w:hideMark/>
          </w:tcPr>
          <w:p w14:paraId="5FF52CFC" w14:textId="77777777" w:rsidR="00D257E6" w:rsidRPr="00D257E6" w:rsidRDefault="00D257E6" w:rsidP="00D257E6">
            <w:pPr>
              <w:pStyle w:val="NormalWeb"/>
              <w:spacing w:line="360" w:lineRule="auto"/>
              <w:jc w:val="center"/>
              <w:rPr>
                <w:rFonts w:ascii="Arial" w:hAnsi="Arial" w:cs="Arial"/>
                <w:b/>
                <w:bCs/>
                <w:sz w:val="22"/>
                <w:szCs w:val="22"/>
              </w:rPr>
            </w:pPr>
            <w:r w:rsidRPr="00D257E6">
              <w:rPr>
                <w:rFonts w:ascii="Arial" w:hAnsi="Arial" w:cs="Arial"/>
                <w:b/>
                <w:bCs/>
                <w:sz w:val="22"/>
                <w:szCs w:val="22"/>
              </w:rPr>
              <w:t>Métrica/Indicador de Cumplimiento</w:t>
            </w:r>
          </w:p>
        </w:tc>
        <w:tc>
          <w:tcPr>
            <w:tcW w:w="0" w:type="auto"/>
            <w:vAlign w:val="center"/>
            <w:hideMark/>
          </w:tcPr>
          <w:p w14:paraId="5BCBA406" w14:textId="77777777" w:rsidR="00D257E6" w:rsidRPr="00D257E6" w:rsidRDefault="00D257E6" w:rsidP="00D257E6">
            <w:pPr>
              <w:pStyle w:val="NormalWeb"/>
              <w:spacing w:line="360" w:lineRule="auto"/>
              <w:jc w:val="center"/>
              <w:rPr>
                <w:rFonts w:ascii="Arial" w:hAnsi="Arial" w:cs="Arial"/>
                <w:b/>
                <w:bCs/>
                <w:sz w:val="22"/>
                <w:szCs w:val="22"/>
              </w:rPr>
            </w:pPr>
            <w:r w:rsidRPr="00D257E6">
              <w:rPr>
                <w:rFonts w:ascii="Arial" w:hAnsi="Arial" w:cs="Arial"/>
                <w:b/>
                <w:bCs/>
                <w:sz w:val="22"/>
                <w:szCs w:val="22"/>
              </w:rPr>
              <w:t>Responsable de Verificación</w:t>
            </w:r>
          </w:p>
        </w:tc>
      </w:tr>
      <w:tr w:rsidR="00D257E6" w:rsidRPr="00D257E6" w14:paraId="694708D8" w14:textId="77777777" w:rsidTr="00D257E6">
        <w:trPr>
          <w:jc w:val="center"/>
        </w:trPr>
        <w:tc>
          <w:tcPr>
            <w:tcW w:w="0" w:type="auto"/>
            <w:vAlign w:val="center"/>
            <w:hideMark/>
          </w:tcPr>
          <w:p w14:paraId="43D9CF14"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Validez de Contenido</w:t>
            </w:r>
          </w:p>
        </w:tc>
        <w:tc>
          <w:tcPr>
            <w:tcW w:w="0" w:type="auto"/>
            <w:vAlign w:val="center"/>
            <w:hideMark/>
          </w:tcPr>
          <w:p w14:paraId="15EA0F54"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Juicio de expertos (Tutor Académico + 2 </w:t>
            </w:r>
            <w:proofErr w:type="gramStart"/>
            <w:r w:rsidRPr="00D257E6">
              <w:rPr>
                <w:rFonts w:ascii="Arial" w:hAnsi="Arial" w:cs="Arial"/>
                <w:sz w:val="22"/>
                <w:szCs w:val="22"/>
              </w:rPr>
              <w:t>Funcionarios</w:t>
            </w:r>
            <w:proofErr w:type="gramEnd"/>
            <w:r w:rsidRPr="00D257E6">
              <w:rPr>
                <w:rFonts w:ascii="Arial" w:hAnsi="Arial" w:cs="Arial"/>
                <w:sz w:val="22"/>
                <w:szCs w:val="22"/>
              </w:rPr>
              <w:t xml:space="preserve"> Senior del MPPRE)</w:t>
            </w:r>
          </w:p>
        </w:tc>
        <w:tc>
          <w:tcPr>
            <w:tcW w:w="0" w:type="auto"/>
            <w:vAlign w:val="center"/>
            <w:hideMark/>
          </w:tcPr>
          <w:p w14:paraId="4F5AD3EB"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≥90% de coincidencia en matriz de alineación Objetivo → Módulo → Funcionalidad</w:t>
            </w:r>
          </w:p>
        </w:tc>
        <w:tc>
          <w:tcPr>
            <w:tcW w:w="0" w:type="auto"/>
            <w:vAlign w:val="center"/>
            <w:hideMark/>
          </w:tcPr>
          <w:p w14:paraId="6A80C65F"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Comité Académico UNEXCA</w:t>
            </w:r>
          </w:p>
        </w:tc>
      </w:tr>
      <w:tr w:rsidR="00D257E6" w:rsidRPr="00D257E6" w14:paraId="4270C2C9" w14:textId="77777777" w:rsidTr="00D257E6">
        <w:trPr>
          <w:jc w:val="center"/>
        </w:trPr>
        <w:tc>
          <w:tcPr>
            <w:tcW w:w="0" w:type="auto"/>
            <w:vAlign w:val="center"/>
            <w:hideMark/>
          </w:tcPr>
          <w:p w14:paraId="652B3A9B"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Validez de Constructo</w:t>
            </w:r>
          </w:p>
        </w:tc>
        <w:tc>
          <w:tcPr>
            <w:tcW w:w="0" w:type="auto"/>
            <w:vAlign w:val="center"/>
            <w:hideMark/>
          </w:tcPr>
          <w:p w14:paraId="46743AFA"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Triangulación de fuentes (Documental + Observación + Entrevistas + Logs de sistema)</w:t>
            </w:r>
          </w:p>
        </w:tc>
        <w:tc>
          <w:tcPr>
            <w:tcW w:w="0" w:type="auto"/>
            <w:vAlign w:val="center"/>
            <w:hideMark/>
          </w:tcPr>
          <w:p w14:paraId="74076D85"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Saturación teórica alcanzada en categorías "fragmentación informativa" y "necesidad de filtros temporales"</w:t>
            </w:r>
          </w:p>
        </w:tc>
        <w:tc>
          <w:tcPr>
            <w:tcW w:w="0" w:type="auto"/>
            <w:vAlign w:val="center"/>
            <w:hideMark/>
          </w:tcPr>
          <w:p w14:paraId="5C018C50"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Investigadores principales</w:t>
            </w:r>
          </w:p>
        </w:tc>
      </w:tr>
      <w:tr w:rsidR="00D257E6" w:rsidRPr="00D257E6" w14:paraId="460B0AEB" w14:textId="77777777" w:rsidTr="00D257E6">
        <w:trPr>
          <w:jc w:val="center"/>
        </w:trPr>
        <w:tc>
          <w:tcPr>
            <w:tcW w:w="0" w:type="auto"/>
            <w:vAlign w:val="center"/>
            <w:hideMark/>
          </w:tcPr>
          <w:p w14:paraId="7AED7E2B"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Confiabilidad Cuantitativa</w:t>
            </w:r>
          </w:p>
        </w:tc>
        <w:tc>
          <w:tcPr>
            <w:tcW w:w="0" w:type="auto"/>
            <w:vAlign w:val="center"/>
            <w:hideMark/>
          </w:tcPr>
          <w:p w14:paraId="040E4012"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Cálculo de </w:t>
            </w:r>
            <w:r w:rsidRPr="00D257E6">
              <w:rPr>
                <w:rFonts w:ascii="Arial" w:hAnsi="Arial" w:cs="Arial"/>
                <w:b/>
                <w:bCs/>
                <w:sz w:val="22"/>
                <w:szCs w:val="22"/>
              </w:rPr>
              <w:t>Alfa de Cronbach</w:t>
            </w:r>
            <w:r w:rsidRPr="00D257E6">
              <w:rPr>
                <w:rFonts w:ascii="Arial" w:hAnsi="Arial" w:cs="Arial"/>
                <w:sz w:val="22"/>
                <w:szCs w:val="22"/>
              </w:rPr>
              <w:t xml:space="preserve"> para instrumentos estandarizados (SUS, métricas de tiempo)</w:t>
            </w:r>
          </w:p>
        </w:tc>
        <w:tc>
          <w:tcPr>
            <w:tcW w:w="0" w:type="auto"/>
            <w:vAlign w:val="center"/>
            <w:hideMark/>
          </w:tcPr>
          <w:p w14:paraId="31BC9D2D"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α ≥ 0.85 (consistencia interna alta). Replicabilidad de mediciones en 2 rondas de pruebas independientes</w:t>
            </w:r>
          </w:p>
        </w:tc>
        <w:tc>
          <w:tcPr>
            <w:tcW w:w="0" w:type="auto"/>
            <w:vAlign w:val="center"/>
            <w:hideMark/>
          </w:tcPr>
          <w:p w14:paraId="2BE68863"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Estadístico aplicado / QA Lead</w:t>
            </w:r>
          </w:p>
        </w:tc>
      </w:tr>
      <w:tr w:rsidR="00D257E6" w:rsidRPr="00D257E6" w14:paraId="326B52E2" w14:textId="77777777" w:rsidTr="00D257E6">
        <w:trPr>
          <w:jc w:val="center"/>
        </w:trPr>
        <w:tc>
          <w:tcPr>
            <w:tcW w:w="0" w:type="auto"/>
            <w:vAlign w:val="center"/>
            <w:hideMark/>
          </w:tcPr>
          <w:p w14:paraId="30AEA1C1"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Confiabilidad Cualitativa</w:t>
            </w:r>
          </w:p>
        </w:tc>
        <w:tc>
          <w:tcPr>
            <w:tcW w:w="0" w:type="auto"/>
            <w:vAlign w:val="center"/>
            <w:hideMark/>
          </w:tcPr>
          <w:p w14:paraId="36802E6C"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Codificación abierta/axial con doble revisor + Diario de campo versionado</w:t>
            </w:r>
          </w:p>
        </w:tc>
        <w:tc>
          <w:tcPr>
            <w:tcW w:w="0" w:type="auto"/>
            <w:vAlign w:val="center"/>
            <w:hideMark/>
          </w:tcPr>
          <w:p w14:paraId="6E81BFBF"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Acuerdo </w:t>
            </w:r>
            <w:proofErr w:type="spellStart"/>
            <w:r w:rsidRPr="00D257E6">
              <w:rPr>
                <w:rFonts w:ascii="Arial" w:hAnsi="Arial" w:cs="Arial"/>
                <w:sz w:val="22"/>
                <w:szCs w:val="22"/>
              </w:rPr>
              <w:t>inter-codificadores</w:t>
            </w:r>
            <w:proofErr w:type="spellEnd"/>
            <w:r w:rsidRPr="00D257E6">
              <w:rPr>
                <w:rFonts w:ascii="Arial" w:hAnsi="Arial" w:cs="Arial"/>
                <w:sz w:val="22"/>
                <w:szCs w:val="22"/>
              </w:rPr>
              <w:t xml:space="preserve"> ≥85%. Trazabilidad completa de cambios en requisitos con hash de </w:t>
            </w:r>
            <w:proofErr w:type="spellStart"/>
            <w:r w:rsidRPr="00D257E6">
              <w:rPr>
                <w:rFonts w:ascii="Arial" w:hAnsi="Arial" w:cs="Arial"/>
                <w:sz w:val="22"/>
                <w:szCs w:val="22"/>
              </w:rPr>
              <w:t>commit</w:t>
            </w:r>
            <w:proofErr w:type="spellEnd"/>
          </w:p>
        </w:tc>
        <w:tc>
          <w:tcPr>
            <w:tcW w:w="0" w:type="auto"/>
            <w:vAlign w:val="center"/>
            <w:hideMark/>
          </w:tcPr>
          <w:p w14:paraId="02A5EC6A"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Metodólogo de investigación</w:t>
            </w:r>
          </w:p>
        </w:tc>
      </w:tr>
      <w:tr w:rsidR="00D257E6" w:rsidRPr="00D257E6" w14:paraId="69833C6D" w14:textId="77777777" w:rsidTr="00D257E6">
        <w:trPr>
          <w:jc w:val="center"/>
        </w:trPr>
        <w:tc>
          <w:tcPr>
            <w:tcW w:w="0" w:type="auto"/>
            <w:vAlign w:val="center"/>
            <w:hideMark/>
          </w:tcPr>
          <w:p w14:paraId="5A5780AB"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Validez Técnica</w:t>
            </w:r>
          </w:p>
        </w:tc>
        <w:tc>
          <w:tcPr>
            <w:tcW w:w="0" w:type="auto"/>
            <w:vAlign w:val="center"/>
            <w:hideMark/>
          </w:tcPr>
          <w:p w14:paraId="69F0056C"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Pruebas de carga estandarizadas (k6) + Auditoría de seguridad (OWASP ZAP) + Verificación de integridad referencial en </w:t>
            </w:r>
            <w:proofErr w:type="spellStart"/>
            <w:r w:rsidRPr="00D257E6">
              <w:rPr>
                <w:rFonts w:ascii="Arial" w:hAnsi="Arial" w:cs="Arial"/>
                <w:sz w:val="22"/>
                <w:szCs w:val="22"/>
              </w:rPr>
              <w:t>MariaDB</w:t>
            </w:r>
            <w:proofErr w:type="spellEnd"/>
          </w:p>
        </w:tc>
        <w:tc>
          <w:tcPr>
            <w:tcW w:w="0" w:type="auto"/>
            <w:vAlign w:val="center"/>
            <w:hideMark/>
          </w:tcPr>
          <w:p w14:paraId="380CF041"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 xml:space="preserve">0 vulnerabilidades críticas/altas. Latencia &lt;1.5s bajo 50 usuarios concurrentes. Integridad referencial 100% en </w:t>
            </w:r>
            <w:proofErr w:type="spellStart"/>
            <w:r w:rsidRPr="00D257E6">
              <w:rPr>
                <w:rFonts w:ascii="Arial" w:hAnsi="Arial" w:cs="Arial"/>
                <w:sz w:val="22"/>
                <w:szCs w:val="22"/>
              </w:rPr>
              <w:t>tests</w:t>
            </w:r>
            <w:proofErr w:type="spellEnd"/>
            <w:r w:rsidRPr="00D257E6">
              <w:rPr>
                <w:rFonts w:ascii="Arial" w:hAnsi="Arial" w:cs="Arial"/>
                <w:sz w:val="22"/>
                <w:szCs w:val="22"/>
              </w:rPr>
              <w:t xml:space="preserve"> de estrés</w:t>
            </w:r>
          </w:p>
        </w:tc>
        <w:tc>
          <w:tcPr>
            <w:tcW w:w="0" w:type="auto"/>
            <w:vAlign w:val="center"/>
            <w:hideMark/>
          </w:tcPr>
          <w:p w14:paraId="6369B64B"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DBA + Especialista en Ciberseguridad</w:t>
            </w:r>
          </w:p>
        </w:tc>
      </w:tr>
      <w:tr w:rsidR="00D257E6" w:rsidRPr="00D257E6" w14:paraId="48E9DF47" w14:textId="77777777" w:rsidTr="00D257E6">
        <w:trPr>
          <w:jc w:val="center"/>
        </w:trPr>
        <w:tc>
          <w:tcPr>
            <w:tcW w:w="0" w:type="auto"/>
            <w:vAlign w:val="center"/>
            <w:hideMark/>
          </w:tcPr>
          <w:p w14:paraId="6AB211FD"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b/>
                <w:bCs/>
                <w:sz w:val="22"/>
                <w:szCs w:val="22"/>
              </w:rPr>
              <w:t>Confiabilidad Operativa</w:t>
            </w:r>
          </w:p>
        </w:tc>
        <w:tc>
          <w:tcPr>
            <w:tcW w:w="0" w:type="auto"/>
            <w:vAlign w:val="center"/>
            <w:hideMark/>
          </w:tcPr>
          <w:p w14:paraId="4C69026F"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Simulacro de fallo + Medición de RTO/RPO + Verificación de bitácora inmutable</w:t>
            </w:r>
          </w:p>
        </w:tc>
        <w:tc>
          <w:tcPr>
            <w:tcW w:w="0" w:type="auto"/>
            <w:vAlign w:val="center"/>
            <w:hideMark/>
          </w:tcPr>
          <w:p w14:paraId="738F28E6"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RPO = 0 (</w:t>
            </w:r>
            <w:proofErr w:type="gramStart"/>
            <w:r w:rsidRPr="00D257E6">
              <w:rPr>
                <w:rFonts w:ascii="Arial" w:hAnsi="Arial" w:cs="Arial"/>
                <w:sz w:val="22"/>
                <w:szCs w:val="22"/>
              </w:rPr>
              <w:t>cero pérdida</w:t>
            </w:r>
            <w:proofErr w:type="gramEnd"/>
            <w:r w:rsidRPr="00D257E6">
              <w:rPr>
                <w:rFonts w:ascii="Arial" w:hAnsi="Arial" w:cs="Arial"/>
                <w:sz w:val="22"/>
                <w:szCs w:val="22"/>
              </w:rPr>
              <w:t xml:space="preserve"> de datos). RTO &lt; 15 min. Hash de auditoría consistente en 100% de eventos registrados</w:t>
            </w:r>
          </w:p>
        </w:tc>
        <w:tc>
          <w:tcPr>
            <w:tcW w:w="0" w:type="auto"/>
            <w:vAlign w:val="center"/>
            <w:hideMark/>
          </w:tcPr>
          <w:p w14:paraId="5620F1D2" w14:textId="77777777" w:rsidR="00D257E6" w:rsidRPr="00D257E6" w:rsidRDefault="00D257E6" w:rsidP="00D257E6">
            <w:pPr>
              <w:pStyle w:val="NormalWeb"/>
              <w:spacing w:line="360" w:lineRule="auto"/>
              <w:jc w:val="center"/>
              <w:rPr>
                <w:rFonts w:ascii="Arial" w:hAnsi="Arial" w:cs="Arial"/>
                <w:sz w:val="22"/>
                <w:szCs w:val="22"/>
              </w:rPr>
            </w:pPr>
            <w:r w:rsidRPr="00D257E6">
              <w:rPr>
                <w:rFonts w:ascii="Arial" w:hAnsi="Arial" w:cs="Arial"/>
                <w:sz w:val="22"/>
                <w:szCs w:val="22"/>
              </w:rPr>
              <w:t>DevOps + Oficial de Cumplimiento</w:t>
            </w:r>
          </w:p>
        </w:tc>
      </w:tr>
    </w:tbl>
    <w:p w14:paraId="04153032" w14:textId="77777777" w:rsidR="00D257E6" w:rsidRPr="00D257E6" w:rsidRDefault="00D257E6" w:rsidP="00D257E6">
      <w:pPr>
        <w:pStyle w:val="NormalWeb"/>
        <w:spacing w:line="360" w:lineRule="auto"/>
        <w:jc w:val="both"/>
        <w:rPr>
          <w:rFonts w:ascii="Arial" w:hAnsi="Arial" w:cs="Arial"/>
        </w:rPr>
      </w:pPr>
      <w:r w:rsidRPr="00D257E6">
        <w:rPr>
          <w:rFonts w:ascii="Arial" w:hAnsi="Arial" w:cs="Arial"/>
          <w:b/>
          <w:bCs/>
        </w:rPr>
        <w:lastRenderedPageBreak/>
        <w:t>Protocolo de Ejecución de Confiabilidad:</w:t>
      </w:r>
    </w:p>
    <w:p w14:paraId="3BE6A5FC" w14:textId="77777777" w:rsidR="00D257E6" w:rsidRPr="00D257E6" w:rsidRDefault="00D257E6" w:rsidP="00D257E6">
      <w:pPr>
        <w:pStyle w:val="NormalWeb"/>
        <w:numPr>
          <w:ilvl w:val="0"/>
          <w:numId w:val="72"/>
        </w:numPr>
        <w:spacing w:line="360" w:lineRule="auto"/>
        <w:jc w:val="both"/>
        <w:rPr>
          <w:rFonts w:ascii="Arial" w:hAnsi="Arial" w:cs="Arial"/>
        </w:rPr>
      </w:pPr>
      <w:r w:rsidRPr="00D257E6">
        <w:rPr>
          <w:rFonts w:ascii="Arial" w:hAnsi="Arial" w:cs="Arial"/>
          <w:b/>
          <w:bCs/>
        </w:rPr>
        <w:t>Calibración Inicial:</w:t>
      </w:r>
      <w:r w:rsidRPr="00D257E6">
        <w:rPr>
          <w:rFonts w:ascii="Arial" w:hAnsi="Arial" w:cs="Arial"/>
        </w:rPr>
        <w:t xml:space="preserve"> Aplicación de instrumentos en entorno controlado para establecer varianzas base.</w:t>
      </w:r>
    </w:p>
    <w:p w14:paraId="1A7A9AC0" w14:textId="77777777" w:rsidR="00D257E6" w:rsidRPr="00D257E6" w:rsidRDefault="00D257E6" w:rsidP="00D257E6">
      <w:pPr>
        <w:pStyle w:val="NormalWeb"/>
        <w:numPr>
          <w:ilvl w:val="0"/>
          <w:numId w:val="72"/>
        </w:numPr>
        <w:spacing w:line="360" w:lineRule="auto"/>
        <w:jc w:val="both"/>
        <w:rPr>
          <w:rFonts w:ascii="Arial" w:hAnsi="Arial" w:cs="Arial"/>
        </w:rPr>
      </w:pPr>
      <w:r w:rsidRPr="00D257E6">
        <w:rPr>
          <w:rFonts w:ascii="Arial" w:hAnsi="Arial" w:cs="Arial"/>
          <w:b/>
          <w:bCs/>
        </w:rPr>
        <w:t>Validación Cruzada:</w:t>
      </w:r>
      <w:r w:rsidRPr="00D257E6">
        <w:rPr>
          <w:rFonts w:ascii="Arial" w:hAnsi="Arial" w:cs="Arial"/>
        </w:rPr>
        <w:t xml:space="preserve"> Comparación de resultados entre equipos independientes (ej.: QA técnico vs. usuarios finales).</w:t>
      </w:r>
    </w:p>
    <w:p w14:paraId="6C8F884C" w14:textId="77777777" w:rsidR="00D257E6" w:rsidRPr="00D257E6" w:rsidRDefault="00D257E6" w:rsidP="00D257E6">
      <w:pPr>
        <w:pStyle w:val="NormalWeb"/>
        <w:numPr>
          <w:ilvl w:val="0"/>
          <w:numId w:val="72"/>
        </w:numPr>
        <w:spacing w:line="360" w:lineRule="auto"/>
        <w:jc w:val="both"/>
        <w:rPr>
          <w:rFonts w:ascii="Arial" w:hAnsi="Arial" w:cs="Arial"/>
        </w:rPr>
      </w:pPr>
      <w:r w:rsidRPr="00D257E6">
        <w:rPr>
          <w:rFonts w:ascii="Arial" w:hAnsi="Arial" w:cs="Arial"/>
          <w:b/>
          <w:bCs/>
        </w:rPr>
        <w:t>Auditoría Externa:</w:t>
      </w:r>
      <w:r w:rsidRPr="00D257E6">
        <w:rPr>
          <w:rFonts w:ascii="Arial" w:hAnsi="Arial" w:cs="Arial"/>
        </w:rPr>
        <w:t xml:space="preserve"> Revisión de código fuente, configuración de seguridad y métricas por par académico externo al equipo de desarrollo.</w:t>
      </w:r>
    </w:p>
    <w:p w14:paraId="596CAF90" w14:textId="77777777" w:rsidR="00D257E6" w:rsidRPr="00D257E6" w:rsidRDefault="00D257E6" w:rsidP="00D257E6">
      <w:pPr>
        <w:pStyle w:val="NormalWeb"/>
        <w:numPr>
          <w:ilvl w:val="0"/>
          <w:numId w:val="72"/>
        </w:numPr>
        <w:spacing w:line="360" w:lineRule="auto"/>
        <w:jc w:val="both"/>
        <w:rPr>
          <w:rFonts w:ascii="Arial" w:hAnsi="Arial" w:cs="Arial"/>
        </w:rPr>
      </w:pPr>
      <w:r w:rsidRPr="00D257E6">
        <w:rPr>
          <w:rFonts w:ascii="Arial" w:hAnsi="Arial" w:cs="Arial"/>
          <w:b/>
          <w:bCs/>
        </w:rPr>
        <w:t>Documentación de Incertidumbre:</w:t>
      </w:r>
      <w:r w:rsidRPr="00D257E6">
        <w:rPr>
          <w:rFonts w:ascii="Arial" w:hAnsi="Arial" w:cs="Arial"/>
        </w:rPr>
        <w:t xml:space="preserve"> Registro explícito de márgenes de error aceptables y factores de confusión controlados (ej.: variabilidad de red institucional).</w:t>
      </w:r>
    </w:p>
    <w:p w14:paraId="2BA52161" w14:textId="77777777" w:rsidR="00D257E6" w:rsidRPr="00D257E6" w:rsidRDefault="00D257E6" w:rsidP="00D257E6">
      <w:pPr>
        <w:pStyle w:val="NormalWeb"/>
        <w:spacing w:line="360" w:lineRule="auto"/>
        <w:jc w:val="both"/>
        <w:rPr>
          <w:rFonts w:ascii="Arial" w:hAnsi="Arial" w:cs="Arial"/>
          <w:b/>
          <w:bCs/>
        </w:rPr>
      </w:pPr>
      <w:r w:rsidRPr="00D257E6">
        <w:rPr>
          <w:rFonts w:ascii="Arial" w:hAnsi="Arial" w:cs="Arial"/>
          <w:b/>
          <w:bCs/>
        </w:rPr>
        <w:t>3.5 Procedimiento de Análisis de Datos</w:t>
      </w:r>
    </w:p>
    <w:p w14:paraId="78FE4998" w14:textId="77777777" w:rsidR="00D257E6" w:rsidRPr="00D257E6" w:rsidRDefault="00D257E6" w:rsidP="00D257E6">
      <w:pPr>
        <w:pStyle w:val="NormalWeb"/>
        <w:spacing w:line="360" w:lineRule="auto"/>
        <w:jc w:val="both"/>
        <w:rPr>
          <w:rFonts w:ascii="Arial" w:hAnsi="Arial" w:cs="Arial"/>
        </w:rPr>
      </w:pPr>
      <w:r w:rsidRPr="00D257E6">
        <w:rPr>
          <w:rFonts w:ascii="Arial" w:hAnsi="Arial" w:cs="Arial"/>
        </w:rPr>
        <w:t xml:space="preserve">El procesamiento de la información recolectada sigue un </w:t>
      </w:r>
      <w:r w:rsidRPr="00D257E6">
        <w:rPr>
          <w:rFonts w:ascii="Arial" w:hAnsi="Arial" w:cs="Arial"/>
          <w:b/>
          <w:bCs/>
        </w:rPr>
        <w:t>flujo secuencial validado</w:t>
      </w:r>
      <w:r w:rsidRPr="00D257E6">
        <w:rPr>
          <w:rFonts w:ascii="Arial" w:hAnsi="Arial" w:cs="Arial"/>
        </w:rPr>
        <w:t>, transformando datos crudos en evidencia accionable para la toma de decisiones técnicas, operativas y académicas. El análisis se estructura en tres ejes interconectados:</w:t>
      </w:r>
    </w:p>
    <w:p w14:paraId="4E5A57BC" w14:textId="3FADC227" w:rsidR="00D257E6" w:rsidRPr="00D257E6" w:rsidRDefault="00D257E6" w:rsidP="00D257E6">
      <w:pPr>
        <w:pStyle w:val="NormalWeb"/>
        <w:spacing w:line="360" w:lineRule="auto"/>
        <w:jc w:val="both"/>
        <w:rPr>
          <w:rFonts w:ascii="Arial" w:hAnsi="Arial" w:cs="Arial"/>
          <w:b/>
          <w:bCs/>
        </w:rPr>
      </w:pPr>
      <w:r w:rsidRPr="00D257E6">
        <w:rPr>
          <w:rFonts w:ascii="Arial" w:hAnsi="Arial" w:cs="Arial"/>
          <w:b/>
          <w:bCs/>
        </w:rPr>
        <w:t>Eje 1: Análisis Cualitativo (Diagnóstico y Co-Diseño)</w:t>
      </w:r>
    </w:p>
    <w:p w14:paraId="7AE4A986" w14:textId="77777777" w:rsidR="00D257E6" w:rsidRPr="00D257E6" w:rsidRDefault="00D257E6" w:rsidP="00D257E6">
      <w:pPr>
        <w:pStyle w:val="NormalWeb"/>
        <w:numPr>
          <w:ilvl w:val="0"/>
          <w:numId w:val="73"/>
        </w:numPr>
        <w:spacing w:line="360" w:lineRule="auto"/>
        <w:jc w:val="both"/>
        <w:rPr>
          <w:rFonts w:ascii="Arial" w:hAnsi="Arial" w:cs="Arial"/>
        </w:rPr>
      </w:pPr>
      <w:r w:rsidRPr="00D257E6">
        <w:rPr>
          <w:rFonts w:ascii="Arial" w:hAnsi="Arial" w:cs="Arial"/>
          <w:b/>
          <w:bCs/>
        </w:rPr>
        <w:t>Técnica:</w:t>
      </w:r>
      <w:r w:rsidRPr="00D257E6">
        <w:rPr>
          <w:rFonts w:ascii="Arial" w:hAnsi="Arial" w:cs="Arial"/>
        </w:rPr>
        <w:t xml:space="preserve"> Análisis temático por codificación manual asistida (software </w:t>
      </w:r>
      <w:proofErr w:type="spellStart"/>
      <w:r w:rsidRPr="00D257E6">
        <w:rPr>
          <w:rFonts w:ascii="Arial" w:hAnsi="Arial" w:cs="Arial"/>
        </w:rPr>
        <w:t>NVivo</w:t>
      </w:r>
      <w:proofErr w:type="spellEnd"/>
      <w:r w:rsidRPr="00D257E6">
        <w:rPr>
          <w:rFonts w:ascii="Arial" w:hAnsi="Arial" w:cs="Arial"/>
        </w:rPr>
        <w:t xml:space="preserve"> o matriz estructurada en hojas de cálculo).</w:t>
      </w:r>
    </w:p>
    <w:p w14:paraId="31487EE7" w14:textId="77777777" w:rsidR="00D257E6" w:rsidRPr="00D257E6" w:rsidRDefault="00D257E6" w:rsidP="00D257E6">
      <w:pPr>
        <w:pStyle w:val="NormalWeb"/>
        <w:numPr>
          <w:ilvl w:val="0"/>
          <w:numId w:val="73"/>
        </w:numPr>
        <w:spacing w:line="360" w:lineRule="auto"/>
        <w:jc w:val="both"/>
        <w:rPr>
          <w:rFonts w:ascii="Arial" w:hAnsi="Arial" w:cs="Arial"/>
        </w:rPr>
      </w:pPr>
      <w:r w:rsidRPr="00D257E6">
        <w:rPr>
          <w:rFonts w:ascii="Arial" w:hAnsi="Arial" w:cs="Arial"/>
          <w:b/>
          <w:bCs/>
        </w:rPr>
        <w:t>Proceso:</w:t>
      </w:r>
    </w:p>
    <w:p w14:paraId="45393C42" w14:textId="77777777" w:rsidR="00D257E6" w:rsidRPr="00D257E6" w:rsidRDefault="00D257E6" w:rsidP="00D257E6">
      <w:pPr>
        <w:pStyle w:val="NormalWeb"/>
        <w:numPr>
          <w:ilvl w:val="1"/>
          <w:numId w:val="73"/>
        </w:numPr>
        <w:spacing w:line="360" w:lineRule="auto"/>
        <w:jc w:val="both"/>
        <w:rPr>
          <w:rFonts w:ascii="Arial" w:hAnsi="Arial" w:cs="Arial"/>
        </w:rPr>
      </w:pPr>
      <w:r w:rsidRPr="00D257E6">
        <w:rPr>
          <w:rFonts w:ascii="Arial" w:hAnsi="Arial" w:cs="Arial"/>
        </w:rPr>
        <w:t>Transcripción literal de entrevistas y observaciones.</w:t>
      </w:r>
    </w:p>
    <w:p w14:paraId="3FC98FBC" w14:textId="77777777" w:rsidR="00D257E6" w:rsidRPr="00D257E6" w:rsidRDefault="00D257E6" w:rsidP="00D257E6">
      <w:pPr>
        <w:pStyle w:val="NormalWeb"/>
        <w:numPr>
          <w:ilvl w:val="1"/>
          <w:numId w:val="73"/>
        </w:numPr>
        <w:spacing w:line="360" w:lineRule="auto"/>
        <w:jc w:val="both"/>
        <w:rPr>
          <w:rFonts w:ascii="Arial" w:hAnsi="Arial" w:cs="Arial"/>
        </w:rPr>
      </w:pPr>
      <w:r w:rsidRPr="00D257E6">
        <w:rPr>
          <w:rFonts w:ascii="Arial" w:hAnsi="Arial" w:cs="Arial"/>
        </w:rPr>
        <w:t>Codificación abierta → Identificación de unidades de significado (</w:t>
      </w:r>
      <w:proofErr w:type="spellStart"/>
      <w:r w:rsidRPr="00D257E6">
        <w:rPr>
          <w:rFonts w:ascii="Arial" w:hAnsi="Arial" w:cs="Arial"/>
        </w:rPr>
        <w:t>duplicidad_consulta</w:t>
      </w:r>
      <w:proofErr w:type="spellEnd"/>
      <w:r w:rsidRPr="00D257E6">
        <w:rPr>
          <w:rFonts w:ascii="Arial" w:hAnsi="Arial" w:cs="Arial"/>
        </w:rPr>
        <w:t xml:space="preserve">, </w:t>
      </w:r>
      <w:proofErr w:type="spellStart"/>
      <w:r w:rsidRPr="00D257E6">
        <w:rPr>
          <w:rFonts w:ascii="Arial" w:hAnsi="Arial" w:cs="Arial"/>
        </w:rPr>
        <w:t>obsolescencia_autoridad</w:t>
      </w:r>
      <w:proofErr w:type="spellEnd"/>
      <w:r w:rsidRPr="00D257E6">
        <w:rPr>
          <w:rFonts w:ascii="Arial" w:hAnsi="Arial" w:cs="Arial"/>
        </w:rPr>
        <w:t xml:space="preserve">, </w:t>
      </w:r>
      <w:proofErr w:type="spellStart"/>
      <w:r w:rsidRPr="00D257E6">
        <w:rPr>
          <w:rFonts w:ascii="Arial" w:hAnsi="Arial" w:cs="Arial"/>
        </w:rPr>
        <w:t>filtro_cronologico_requerido</w:t>
      </w:r>
      <w:proofErr w:type="spellEnd"/>
      <w:r w:rsidRPr="00D257E6">
        <w:rPr>
          <w:rFonts w:ascii="Arial" w:hAnsi="Arial" w:cs="Arial"/>
        </w:rPr>
        <w:t xml:space="preserve">, </w:t>
      </w:r>
      <w:proofErr w:type="spellStart"/>
      <w:r w:rsidRPr="00D257E6">
        <w:rPr>
          <w:rFonts w:ascii="Arial" w:hAnsi="Arial" w:cs="Arial"/>
        </w:rPr>
        <w:t>acceso_remoto_embajadas</w:t>
      </w:r>
      <w:proofErr w:type="spellEnd"/>
      <w:r w:rsidRPr="00D257E6">
        <w:rPr>
          <w:rFonts w:ascii="Arial" w:hAnsi="Arial" w:cs="Arial"/>
        </w:rPr>
        <w:t>).</w:t>
      </w:r>
    </w:p>
    <w:p w14:paraId="329BFE62" w14:textId="77777777" w:rsidR="00D257E6" w:rsidRPr="00D257E6" w:rsidRDefault="00D257E6" w:rsidP="00D257E6">
      <w:pPr>
        <w:pStyle w:val="NormalWeb"/>
        <w:numPr>
          <w:ilvl w:val="1"/>
          <w:numId w:val="73"/>
        </w:numPr>
        <w:spacing w:line="360" w:lineRule="auto"/>
        <w:jc w:val="both"/>
        <w:rPr>
          <w:rFonts w:ascii="Arial" w:hAnsi="Arial" w:cs="Arial"/>
        </w:rPr>
      </w:pPr>
      <w:r w:rsidRPr="00D257E6">
        <w:rPr>
          <w:rFonts w:ascii="Arial" w:hAnsi="Arial" w:cs="Arial"/>
        </w:rPr>
        <w:t xml:space="preserve">Codificación axial → Agrupación en categorías macro: </w:t>
      </w:r>
      <w:r w:rsidRPr="00D257E6">
        <w:rPr>
          <w:rFonts w:ascii="Arial" w:hAnsi="Arial" w:cs="Arial"/>
          <w:b/>
          <w:bCs/>
        </w:rPr>
        <w:t>Fragmentación Operativa</w:t>
      </w:r>
      <w:r w:rsidRPr="00D257E6">
        <w:rPr>
          <w:rFonts w:ascii="Arial" w:hAnsi="Arial" w:cs="Arial"/>
        </w:rPr>
        <w:t xml:space="preserve">, </w:t>
      </w:r>
      <w:r w:rsidRPr="00D257E6">
        <w:rPr>
          <w:rFonts w:ascii="Arial" w:hAnsi="Arial" w:cs="Arial"/>
          <w:b/>
          <w:bCs/>
        </w:rPr>
        <w:t>Necesidades de Visualización</w:t>
      </w:r>
      <w:r w:rsidRPr="00D257E6">
        <w:rPr>
          <w:rFonts w:ascii="Arial" w:hAnsi="Arial" w:cs="Arial"/>
        </w:rPr>
        <w:t xml:space="preserve">, </w:t>
      </w:r>
      <w:r w:rsidRPr="00D257E6">
        <w:rPr>
          <w:rFonts w:ascii="Arial" w:hAnsi="Arial" w:cs="Arial"/>
          <w:b/>
          <w:bCs/>
        </w:rPr>
        <w:t>Requisitos de Seguridad Normativa</w:t>
      </w:r>
      <w:r w:rsidRPr="00D257E6">
        <w:rPr>
          <w:rFonts w:ascii="Arial" w:hAnsi="Arial" w:cs="Arial"/>
        </w:rPr>
        <w:t>.</w:t>
      </w:r>
    </w:p>
    <w:p w14:paraId="257ABC56" w14:textId="77777777" w:rsidR="00D257E6" w:rsidRPr="00D257E6" w:rsidRDefault="00D257E6" w:rsidP="00D257E6">
      <w:pPr>
        <w:pStyle w:val="NormalWeb"/>
        <w:numPr>
          <w:ilvl w:val="1"/>
          <w:numId w:val="73"/>
        </w:numPr>
        <w:spacing w:line="360" w:lineRule="auto"/>
        <w:jc w:val="both"/>
        <w:rPr>
          <w:rFonts w:ascii="Arial" w:hAnsi="Arial" w:cs="Arial"/>
        </w:rPr>
      </w:pPr>
      <w:r w:rsidRPr="00D257E6">
        <w:rPr>
          <w:rFonts w:ascii="Arial" w:hAnsi="Arial" w:cs="Arial"/>
        </w:rPr>
        <w:t>Matriz de frecuencia y peso por impacto operativo → Priorización de módulos en backlog.</w:t>
      </w:r>
    </w:p>
    <w:p w14:paraId="6BE3017E" w14:textId="77777777" w:rsidR="00D257E6" w:rsidRDefault="00D257E6" w:rsidP="00D257E6">
      <w:pPr>
        <w:pStyle w:val="NormalWeb"/>
        <w:numPr>
          <w:ilvl w:val="0"/>
          <w:numId w:val="73"/>
        </w:numPr>
        <w:spacing w:line="360" w:lineRule="auto"/>
        <w:jc w:val="both"/>
        <w:rPr>
          <w:rFonts w:ascii="Arial" w:hAnsi="Arial" w:cs="Arial"/>
        </w:rPr>
      </w:pPr>
      <w:r w:rsidRPr="00D257E6">
        <w:rPr>
          <w:rFonts w:ascii="Arial" w:hAnsi="Arial" w:cs="Arial"/>
          <w:b/>
          <w:bCs/>
        </w:rPr>
        <w:lastRenderedPageBreak/>
        <w:t>Salida:</w:t>
      </w:r>
      <w:r w:rsidRPr="00D257E6">
        <w:rPr>
          <w:rFonts w:ascii="Arial" w:hAnsi="Arial" w:cs="Arial"/>
        </w:rPr>
        <w:t xml:space="preserve"> Mapa de calor de ineficiencias + Documento de Especificación de Requisitos firmado.</w:t>
      </w:r>
    </w:p>
    <w:p w14:paraId="10935F7B" w14:textId="7EBD30A9" w:rsidR="00D257E6" w:rsidRPr="00D257E6" w:rsidRDefault="00D257E6" w:rsidP="00D257E6">
      <w:pPr>
        <w:pStyle w:val="NormalWeb"/>
        <w:spacing w:line="360" w:lineRule="auto"/>
        <w:ind w:left="360"/>
        <w:jc w:val="both"/>
        <w:rPr>
          <w:rFonts w:ascii="Arial" w:hAnsi="Arial" w:cs="Arial"/>
        </w:rPr>
      </w:pPr>
      <w:r w:rsidRPr="00D257E6">
        <w:rPr>
          <w:rFonts w:ascii="Arial" w:hAnsi="Arial" w:cs="Arial"/>
          <w:b/>
          <w:bCs/>
        </w:rPr>
        <w:t>Eje 2: Análisis Cuantitativo (Validación Operativa y de Usabilidad)</w:t>
      </w:r>
    </w:p>
    <w:p w14:paraId="00C2AD41" w14:textId="77777777" w:rsidR="00D257E6" w:rsidRPr="00D257E6" w:rsidRDefault="00D257E6" w:rsidP="00D257E6">
      <w:pPr>
        <w:pStyle w:val="NormalWeb"/>
        <w:numPr>
          <w:ilvl w:val="0"/>
          <w:numId w:val="74"/>
        </w:numPr>
        <w:spacing w:line="360" w:lineRule="auto"/>
        <w:jc w:val="both"/>
        <w:rPr>
          <w:rFonts w:ascii="Arial" w:hAnsi="Arial" w:cs="Arial"/>
        </w:rPr>
      </w:pPr>
      <w:r w:rsidRPr="00D257E6">
        <w:rPr>
          <w:rFonts w:ascii="Arial" w:hAnsi="Arial" w:cs="Arial"/>
          <w:b/>
          <w:bCs/>
        </w:rPr>
        <w:t>Técnica:</w:t>
      </w:r>
      <w:r w:rsidRPr="00D257E6">
        <w:rPr>
          <w:rFonts w:ascii="Arial" w:hAnsi="Arial" w:cs="Arial"/>
        </w:rPr>
        <w:t xml:space="preserve"> Estadística descriptiva e inferencial básica + Métricas de rendimiento de sistemas.</w:t>
      </w:r>
    </w:p>
    <w:p w14:paraId="477D5999" w14:textId="77777777" w:rsidR="00D257E6" w:rsidRPr="00D257E6" w:rsidRDefault="00D257E6" w:rsidP="00D257E6">
      <w:pPr>
        <w:pStyle w:val="NormalWeb"/>
        <w:numPr>
          <w:ilvl w:val="0"/>
          <w:numId w:val="74"/>
        </w:numPr>
        <w:spacing w:line="360" w:lineRule="auto"/>
        <w:jc w:val="both"/>
        <w:rPr>
          <w:rFonts w:ascii="Arial" w:hAnsi="Arial" w:cs="Arial"/>
        </w:rPr>
      </w:pPr>
      <w:r w:rsidRPr="00D257E6">
        <w:rPr>
          <w:rFonts w:ascii="Arial" w:hAnsi="Arial" w:cs="Arial"/>
          <w:b/>
          <w:bCs/>
        </w:rPr>
        <w:t>Proceso:</w:t>
      </w:r>
    </w:p>
    <w:p w14:paraId="2EE32B42" w14:textId="77777777" w:rsidR="00D257E6" w:rsidRPr="00D257E6" w:rsidRDefault="00D257E6" w:rsidP="00D257E6">
      <w:pPr>
        <w:pStyle w:val="NormalWeb"/>
        <w:numPr>
          <w:ilvl w:val="1"/>
          <w:numId w:val="74"/>
        </w:numPr>
        <w:spacing w:line="360" w:lineRule="auto"/>
        <w:jc w:val="both"/>
        <w:rPr>
          <w:rFonts w:ascii="Arial" w:hAnsi="Arial" w:cs="Arial"/>
        </w:rPr>
      </w:pPr>
      <w:r w:rsidRPr="00D257E6">
        <w:rPr>
          <w:rFonts w:ascii="Arial" w:hAnsi="Arial" w:cs="Arial"/>
        </w:rPr>
        <w:t xml:space="preserve">Cálculo de medias, medianas y desviaciones estándar para </w:t>
      </w:r>
      <w:proofErr w:type="spellStart"/>
      <w:r w:rsidRPr="00D257E6">
        <w:rPr>
          <w:rFonts w:ascii="Arial" w:hAnsi="Arial" w:cs="Arial"/>
        </w:rPr>
        <w:t>tiempo_búsqueda_pre</w:t>
      </w:r>
      <w:proofErr w:type="spellEnd"/>
      <w:r w:rsidRPr="00D257E6">
        <w:rPr>
          <w:rFonts w:ascii="Arial" w:hAnsi="Arial" w:cs="Arial"/>
        </w:rPr>
        <w:t xml:space="preserve"> vs </w:t>
      </w:r>
      <w:proofErr w:type="spellStart"/>
      <w:r w:rsidRPr="00D257E6">
        <w:rPr>
          <w:rFonts w:ascii="Arial" w:hAnsi="Arial" w:cs="Arial"/>
        </w:rPr>
        <w:t>tiempo_búsqueda_post</w:t>
      </w:r>
      <w:proofErr w:type="spellEnd"/>
      <w:r w:rsidRPr="00D257E6">
        <w:rPr>
          <w:rFonts w:ascii="Arial" w:hAnsi="Arial" w:cs="Arial"/>
        </w:rPr>
        <w:t>.</w:t>
      </w:r>
    </w:p>
    <w:p w14:paraId="5BFF5EC3" w14:textId="77777777" w:rsidR="00D257E6" w:rsidRPr="00D257E6" w:rsidRDefault="00D257E6" w:rsidP="00D257E6">
      <w:pPr>
        <w:pStyle w:val="NormalWeb"/>
        <w:numPr>
          <w:ilvl w:val="1"/>
          <w:numId w:val="74"/>
        </w:numPr>
        <w:spacing w:line="360" w:lineRule="auto"/>
        <w:jc w:val="both"/>
        <w:rPr>
          <w:rFonts w:ascii="Arial" w:hAnsi="Arial" w:cs="Arial"/>
        </w:rPr>
      </w:pPr>
      <w:r w:rsidRPr="00D257E6">
        <w:rPr>
          <w:rFonts w:ascii="Arial" w:hAnsi="Arial" w:cs="Arial"/>
        </w:rPr>
        <w:t>Prueba t-</w:t>
      </w:r>
      <w:proofErr w:type="spellStart"/>
      <w:r w:rsidRPr="00D257E6">
        <w:rPr>
          <w:rFonts w:ascii="Arial" w:hAnsi="Arial" w:cs="Arial"/>
        </w:rPr>
        <w:t>student</w:t>
      </w:r>
      <w:proofErr w:type="spellEnd"/>
      <w:r w:rsidRPr="00D257E6">
        <w:rPr>
          <w:rFonts w:ascii="Arial" w:hAnsi="Arial" w:cs="Arial"/>
        </w:rPr>
        <w:t xml:space="preserve"> pareada (α=0.05) para verificar significancia estadística de la reducción de tiempos y mejora en puntajes SUS.</w:t>
      </w:r>
    </w:p>
    <w:p w14:paraId="6EE34C3C" w14:textId="77777777" w:rsidR="00D257E6" w:rsidRPr="00D257E6" w:rsidRDefault="00D257E6" w:rsidP="00D257E6">
      <w:pPr>
        <w:pStyle w:val="NormalWeb"/>
        <w:numPr>
          <w:ilvl w:val="1"/>
          <w:numId w:val="74"/>
        </w:numPr>
        <w:spacing w:line="360" w:lineRule="auto"/>
        <w:jc w:val="both"/>
        <w:rPr>
          <w:rFonts w:ascii="Arial" w:hAnsi="Arial" w:cs="Arial"/>
        </w:rPr>
      </w:pPr>
      <w:r w:rsidRPr="00D257E6">
        <w:rPr>
          <w:rFonts w:ascii="Arial" w:hAnsi="Arial" w:cs="Arial"/>
        </w:rPr>
        <w:t xml:space="preserve">Análisis de logs </w:t>
      </w:r>
      <w:proofErr w:type="spellStart"/>
      <w:r w:rsidRPr="00D257E6">
        <w:rPr>
          <w:rFonts w:ascii="Arial" w:hAnsi="Arial" w:cs="Arial"/>
        </w:rPr>
        <w:t>MariaDB</w:t>
      </w:r>
      <w:proofErr w:type="spellEnd"/>
      <w:r w:rsidRPr="00D257E6">
        <w:rPr>
          <w:rFonts w:ascii="Arial" w:hAnsi="Arial" w:cs="Arial"/>
        </w:rPr>
        <w:t xml:space="preserve">: EXPLAIN en </w:t>
      </w:r>
      <w:proofErr w:type="spellStart"/>
      <w:r w:rsidRPr="00D257E6">
        <w:rPr>
          <w:rFonts w:ascii="Arial" w:hAnsi="Arial" w:cs="Arial"/>
        </w:rPr>
        <w:t>queries</w:t>
      </w:r>
      <w:proofErr w:type="spellEnd"/>
      <w:r w:rsidRPr="00D257E6">
        <w:rPr>
          <w:rFonts w:ascii="Arial" w:hAnsi="Arial" w:cs="Arial"/>
        </w:rPr>
        <w:t xml:space="preserve"> críticos, índice de acierto (</w:t>
      </w:r>
      <w:proofErr w:type="spellStart"/>
      <w:r w:rsidRPr="00D257E6">
        <w:rPr>
          <w:rFonts w:ascii="Arial" w:hAnsi="Arial" w:cs="Arial"/>
        </w:rPr>
        <w:t>hit_ratio</w:t>
      </w:r>
      <w:proofErr w:type="spellEnd"/>
      <w:r w:rsidRPr="00D257E6">
        <w:rPr>
          <w:rFonts w:ascii="Arial" w:hAnsi="Arial" w:cs="Arial"/>
        </w:rPr>
        <w:t>), y tiempo de ejecución promedio bajo carga.</w:t>
      </w:r>
    </w:p>
    <w:p w14:paraId="20F07B22" w14:textId="77777777" w:rsidR="00D257E6" w:rsidRPr="00D257E6" w:rsidRDefault="00D257E6" w:rsidP="00D257E6">
      <w:pPr>
        <w:pStyle w:val="NormalWeb"/>
        <w:numPr>
          <w:ilvl w:val="1"/>
          <w:numId w:val="74"/>
        </w:numPr>
        <w:spacing w:line="360" w:lineRule="auto"/>
        <w:jc w:val="both"/>
        <w:rPr>
          <w:rFonts w:ascii="Arial" w:hAnsi="Arial" w:cs="Arial"/>
        </w:rPr>
      </w:pPr>
      <w:r w:rsidRPr="00D257E6">
        <w:rPr>
          <w:rFonts w:ascii="Arial" w:hAnsi="Arial" w:cs="Arial"/>
        </w:rPr>
        <w:t xml:space="preserve">Cálculo de Alfa de Cronbach para instrumentos SUS y </w:t>
      </w:r>
      <w:proofErr w:type="spellStart"/>
      <w:r w:rsidRPr="00D257E6">
        <w:rPr>
          <w:rFonts w:ascii="Arial" w:hAnsi="Arial" w:cs="Arial"/>
        </w:rPr>
        <w:t>checklist</w:t>
      </w:r>
      <w:proofErr w:type="spellEnd"/>
      <w:r w:rsidRPr="00D257E6">
        <w:rPr>
          <w:rFonts w:ascii="Arial" w:hAnsi="Arial" w:cs="Arial"/>
        </w:rPr>
        <w:t xml:space="preserve"> de tareas.</w:t>
      </w:r>
    </w:p>
    <w:p w14:paraId="44B07907" w14:textId="77777777" w:rsidR="00D257E6" w:rsidRPr="00D257E6" w:rsidRDefault="00D257E6" w:rsidP="00D257E6">
      <w:pPr>
        <w:pStyle w:val="NormalWeb"/>
        <w:numPr>
          <w:ilvl w:val="0"/>
          <w:numId w:val="74"/>
        </w:numPr>
        <w:spacing w:line="360" w:lineRule="auto"/>
        <w:jc w:val="both"/>
        <w:rPr>
          <w:rFonts w:ascii="Arial" w:hAnsi="Arial" w:cs="Arial"/>
        </w:rPr>
      </w:pPr>
      <w:r w:rsidRPr="00D257E6">
        <w:rPr>
          <w:rFonts w:ascii="Arial" w:hAnsi="Arial" w:cs="Arial"/>
          <w:b/>
          <w:bCs/>
        </w:rPr>
        <w:t>Salida:</w:t>
      </w:r>
      <w:r w:rsidRPr="00D257E6">
        <w:rPr>
          <w:rFonts w:ascii="Arial" w:hAnsi="Arial" w:cs="Arial"/>
        </w:rPr>
        <w:t xml:space="preserve"> Tabla comparativa Pre/Post con % de mejora, validación de hipótesis de eficiencia (≥75% reducción de tiempos), y reporte de usabilidad estandarizado.</w:t>
      </w:r>
    </w:p>
    <w:p w14:paraId="411FEBCB" w14:textId="73BB3F85" w:rsidR="00D257E6" w:rsidRPr="00D257E6" w:rsidRDefault="00D257E6" w:rsidP="00D257E6">
      <w:pPr>
        <w:pStyle w:val="NormalWeb"/>
        <w:spacing w:line="360" w:lineRule="auto"/>
        <w:jc w:val="both"/>
        <w:rPr>
          <w:rFonts w:ascii="Arial" w:hAnsi="Arial" w:cs="Arial"/>
          <w:b/>
          <w:bCs/>
        </w:rPr>
      </w:pPr>
      <w:r w:rsidRPr="00D257E6">
        <w:rPr>
          <w:rFonts w:ascii="Arial" w:hAnsi="Arial" w:cs="Arial"/>
          <w:b/>
          <w:bCs/>
        </w:rPr>
        <w:t>Eje 3: Análisis Técnico-Operativo (Escalabilidad, Seguridad y Cumplimiento)</w:t>
      </w:r>
    </w:p>
    <w:p w14:paraId="00A593F5" w14:textId="77777777" w:rsidR="00D257E6" w:rsidRPr="00D257E6" w:rsidRDefault="00D257E6" w:rsidP="00D257E6">
      <w:pPr>
        <w:pStyle w:val="NormalWeb"/>
        <w:numPr>
          <w:ilvl w:val="0"/>
          <w:numId w:val="75"/>
        </w:numPr>
        <w:spacing w:line="360" w:lineRule="auto"/>
        <w:jc w:val="both"/>
        <w:rPr>
          <w:rFonts w:ascii="Arial" w:hAnsi="Arial" w:cs="Arial"/>
        </w:rPr>
      </w:pPr>
      <w:r w:rsidRPr="00D257E6">
        <w:rPr>
          <w:rFonts w:ascii="Arial" w:hAnsi="Arial" w:cs="Arial"/>
          <w:b/>
          <w:bCs/>
        </w:rPr>
        <w:t>Técnica:</w:t>
      </w:r>
      <w:r w:rsidRPr="00D257E6">
        <w:rPr>
          <w:rFonts w:ascii="Arial" w:hAnsi="Arial" w:cs="Arial"/>
        </w:rPr>
        <w:t xml:space="preserve"> Métricas de rendimiento, auditoría de integridad y verificación normativa.</w:t>
      </w:r>
    </w:p>
    <w:p w14:paraId="6B29BCDF" w14:textId="77777777" w:rsidR="00D257E6" w:rsidRPr="00D257E6" w:rsidRDefault="00D257E6" w:rsidP="00D257E6">
      <w:pPr>
        <w:pStyle w:val="NormalWeb"/>
        <w:numPr>
          <w:ilvl w:val="0"/>
          <w:numId w:val="75"/>
        </w:numPr>
        <w:spacing w:line="360" w:lineRule="auto"/>
        <w:jc w:val="both"/>
        <w:rPr>
          <w:rFonts w:ascii="Arial" w:hAnsi="Arial" w:cs="Arial"/>
        </w:rPr>
      </w:pPr>
      <w:r w:rsidRPr="00D257E6">
        <w:rPr>
          <w:rFonts w:ascii="Arial" w:hAnsi="Arial" w:cs="Arial"/>
          <w:b/>
          <w:bCs/>
        </w:rPr>
        <w:t>Proceso:</w:t>
      </w:r>
    </w:p>
    <w:p w14:paraId="3B3FB0EC" w14:textId="77777777" w:rsidR="00D257E6" w:rsidRPr="00D257E6" w:rsidRDefault="00D257E6" w:rsidP="00D257E6">
      <w:pPr>
        <w:pStyle w:val="NormalWeb"/>
        <w:numPr>
          <w:ilvl w:val="1"/>
          <w:numId w:val="75"/>
        </w:numPr>
        <w:spacing w:line="360" w:lineRule="auto"/>
        <w:jc w:val="both"/>
        <w:rPr>
          <w:rFonts w:ascii="Arial" w:hAnsi="Arial" w:cs="Arial"/>
        </w:rPr>
      </w:pPr>
      <w:r w:rsidRPr="00D257E6">
        <w:rPr>
          <w:rFonts w:ascii="Arial" w:hAnsi="Arial" w:cs="Arial"/>
        </w:rPr>
        <w:t xml:space="preserve">Simulación de picos de concurrencia (30-100 usuarios) con k6, midiendo </w:t>
      </w:r>
      <w:proofErr w:type="spellStart"/>
      <w:r w:rsidRPr="00D257E6">
        <w:rPr>
          <w:rFonts w:ascii="Arial" w:hAnsi="Arial" w:cs="Arial"/>
        </w:rPr>
        <w:t>throughput</w:t>
      </w:r>
      <w:proofErr w:type="spellEnd"/>
      <w:r w:rsidRPr="00D257E6">
        <w:rPr>
          <w:rFonts w:ascii="Arial" w:hAnsi="Arial" w:cs="Arial"/>
        </w:rPr>
        <w:t>, latencia P95 y tasa de error.</w:t>
      </w:r>
    </w:p>
    <w:p w14:paraId="15732122" w14:textId="77777777" w:rsidR="00D257E6" w:rsidRPr="00D257E6" w:rsidRDefault="00D257E6" w:rsidP="00D257E6">
      <w:pPr>
        <w:pStyle w:val="NormalWeb"/>
        <w:numPr>
          <w:ilvl w:val="1"/>
          <w:numId w:val="75"/>
        </w:numPr>
        <w:spacing w:line="360" w:lineRule="auto"/>
        <w:jc w:val="both"/>
        <w:rPr>
          <w:rFonts w:ascii="Arial" w:hAnsi="Arial" w:cs="Arial"/>
        </w:rPr>
      </w:pPr>
      <w:r w:rsidRPr="00D257E6">
        <w:rPr>
          <w:rFonts w:ascii="Arial" w:hAnsi="Arial" w:cs="Arial"/>
        </w:rPr>
        <w:t xml:space="preserve">Verificación de </w:t>
      </w:r>
      <w:proofErr w:type="spellStart"/>
      <w:r w:rsidRPr="00D257E6">
        <w:rPr>
          <w:rFonts w:ascii="Arial" w:hAnsi="Arial" w:cs="Arial"/>
        </w:rPr>
        <w:t>triggers</w:t>
      </w:r>
      <w:proofErr w:type="spellEnd"/>
      <w:r w:rsidRPr="00D257E6">
        <w:rPr>
          <w:rFonts w:ascii="Arial" w:hAnsi="Arial" w:cs="Arial"/>
        </w:rPr>
        <w:t xml:space="preserve"> de auditoría (</w:t>
      </w:r>
      <w:proofErr w:type="spellStart"/>
      <w:r w:rsidRPr="00D257E6">
        <w:rPr>
          <w:rFonts w:ascii="Arial" w:hAnsi="Arial" w:cs="Arial"/>
        </w:rPr>
        <w:t>HistorialConsulta</w:t>
      </w:r>
      <w:proofErr w:type="spellEnd"/>
      <w:r w:rsidRPr="00D257E6">
        <w:rPr>
          <w:rFonts w:ascii="Arial" w:hAnsi="Arial" w:cs="Arial"/>
        </w:rPr>
        <w:t>), cifrado de campos sensibles (AES-256), y consistencia de claves foráneas.</w:t>
      </w:r>
    </w:p>
    <w:p w14:paraId="7CCACF31" w14:textId="77777777" w:rsidR="00D257E6" w:rsidRPr="00D257E6" w:rsidRDefault="00D257E6" w:rsidP="00D257E6">
      <w:pPr>
        <w:pStyle w:val="NormalWeb"/>
        <w:numPr>
          <w:ilvl w:val="1"/>
          <w:numId w:val="75"/>
        </w:numPr>
        <w:spacing w:line="360" w:lineRule="auto"/>
        <w:jc w:val="both"/>
        <w:rPr>
          <w:rFonts w:ascii="Arial" w:hAnsi="Arial" w:cs="Arial"/>
        </w:rPr>
      </w:pPr>
      <w:proofErr w:type="spellStart"/>
      <w:r w:rsidRPr="00D257E6">
        <w:rPr>
          <w:rFonts w:ascii="Arial" w:hAnsi="Arial" w:cs="Arial"/>
        </w:rPr>
        <w:t>Checklist</w:t>
      </w:r>
      <w:proofErr w:type="spellEnd"/>
      <w:r w:rsidRPr="00D257E6">
        <w:rPr>
          <w:rFonts w:ascii="Arial" w:hAnsi="Arial" w:cs="Arial"/>
        </w:rPr>
        <w:t xml:space="preserve"> de cumplimiento normativo: Ley de </w:t>
      </w:r>
      <w:proofErr w:type="spellStart"/>
      <w:r w:rsidRPr="00D257E6">
        <w:rPr>
          <w:rFonts w:ascii="Arial" w:hAnsi="Arial" w:cs="Arial"/>
        </w:rPr>
        <w:t>Infogobierno</w:t>
      </w:r>
      <w:proofErr w:type="spellEnd"/>
      <w:r w:rsidRPr="00D257E6">
        <w:rPr>
          <w:rFonts w:ascii="Arial" w:hAnsi="Arial" w:cs="Arial"/>
        </w:rPr>
        <w:t xml:space="preserve"> Art. 4, Decreto 3.390, Ley de Protección de Datos Personales Art. 12, Ley Especial contra Delitos Informáticos Art. 7.</w:t>
      </w:r>
    </w:p>
    <w:p w14:paraId="0B7B93B3" w14:textId="77777777" w:rsidR="00D257E6" w:rsidRPr="00D257E6" w:rsidRDefault="00D257E6" w:rsidP="00D257E6">
      <w:pPr>
        <w:pStyle w:val="NormalWeb"/>
        <w:numPr>
          <w:ilvl w:val="1"/>
          <w:numId w:val="75"/>
        </w:numPr>
        <w:spacing w:line="360" w:lineRule="auto"/>
        <w:jc w:val="both"/>
        <w:rPr>
          <w:rFonts w:ascii="Arial" w:hAnsi="Arial" w:cs="Arial"/>
        </w:rPr>
      </w:pPr>
      <w:r w:rsidRPr="00D257E6">
        <w:rPr>
          <w:rFonts w:ascii="Arial" w:hAnsi="Arial" w:cs="Arial"/>
        </w:rPr>
        <w:lastRenderedPageBreak/>
        <w:t xml:space="preserve">Validación de arquitectura cliente-servidor: separación de capas, gestión de sesiones JWT, y </w:t>
      </w:r>
      <w:proofErr w:type="spellStart"/>
      <w:r w:rsidRPr="00D257E6">
        <w:rPr>
          <w:rFonts w:ascii="Arial" w:hAnsi="Arial" w:cs="Arial"/>
        </w:rPr>
        <w:t>fallback</w:t>
      </w:r>
      <w:proofErr w:type="spellEnd"/>
      <w:r w:rsidRPr="00D257E6">
        <w:rPr>
          <w:rFonts w:ascii="Arial" w:hAnsi="Arial" w:cs="Arial"/>
        </w:rPr>
        <w:t xml:space="preserve"> offline en app móvil.</w:t>
      </w:r>
    </w:p>
    <w:p w14:paraId="1EDDE81C" w14:textId="77777777" w:rsidR="00D257E6" w:rsidRPr="00D257E6" w:rsidRDefault="00D257E6" w:rsidP="00D257E6">
      <w:pPr>
        <w:pStyle w:val="NormalWeb"/>
        <w:numPr>
          <w:ilvl w:val="0"/>
          <w:numId w:val="75"/>
        </w:numPr>
        <w:spacing w:line="360" w:lineRule="auto"/>
        <w:jc w:val="both"/>
        <w:rPr>
          <w:rFonts w:ascii="Arial" w:hAnsi="Arial" w:cs="Arial"/>
        </w:rPr>
      </w:pPr>
      <w:r w:rsidRPr="00D257E6">
        <w:rPr>
          <w:rFonts w:ascii="Arial" w:hAnsi="Arial" w:cs="Arial"/>
          <w:b/>
          <w:bCs/>
        </w:rPr>
        <w:t>Salida:</w:t>
      </w:r>
      <w:r w:rsidRPr="00D257E6">
        <w:rPr>
          <w:rFonts w:ascii="Arial" w:hAnsi="Arial" w:cs="Arial"/>
        </w:rPr>
        <w:t xml:space="preserve"> Reporte de estrés técnico, certificado de conformidad legal, y matriz de riesgos mitigados con planes de contingencia.</w:t>
      </w:r>
    </w:p>
    <w:p w14:paraId="421E48D9" w14:textId="7499BC94" w:rsidR="00D257E6" w:rsidRPr="00D257E6" w:rsidRDefault="00D257E6" w:rsidP="00D257E6">
      <w:pPr>
        <w:pStyle w:val="NormalWeb"/>
        <w:spacing w:line="360" w:lineRule="auto"/>
        <w:jc w:val="both"/>
        <w:rPr>
          <w:rFonts w:ascii="Arial" w:hAnsi="Arial" w:cs="Arial"/>
          <w:b/>
          <w:bCs/>
        </w:rPr>
      </w:pPr>
      <w:r w:rsidRPr="00D257E6">
        <w:rPr>
          <w:rFonts w:ascii="Arial" w:hAnsi="Arial" w:cs="Arial"/>
          <w:b/>
          <w:bCs/>
        </w:rPr>
        <w:t>Integración y Triangulación Final</w:t>
      </w:r>
    </w:p>
    <w:p w14:paraId="1EDD7C09" w14:textId="77777777" w:rsidR="00D257E6" w:rsidRPr="00D257E6" w:rsidRDefault="00D257E6" w:rsidP="00D257E6">
      <w:pPr>
        <w:pStyle w:val="NormalWeb"/>
        <w:numPr>
          <w:ilvl w:val="0"/>
          <w:numId w:val="76"/>
        </w:numPr>
        <w:spacing w:line="360" w:lineRule="auto"/>
        <w:jc w:val="both"/>
        <w:rPr>
          <w:rFonts w:ascii="Arial" w:hAnsi="Arial" w:cs="Arial"/>
        </w:rPr>
      </w:pPr>
      <w:r w:rsidRPr="00D257E6">
        <w:rPr>
          <w:rFonts w:ascii="Arial" w:hAnsi="Arial" w:cs="Arial"/>
        </w:rPr>
        <w:t>Cruce sistemático de hallazgos cualitativos (satisfacción, percepción de utilidad) con cuantitativos (tiempos, carga, SUS) y técnicos (estabilidad, seguridad, integridad).</w:t>
      </w:r>
    </w:p>
    <w:p w14:paraId="31EC1886" w14:textId="77777777" w:rsidR="00D257E6" w:rsidRPr="00D257E6" w:rsidRDefault="00D257E6" w:rsidP="00D257E6">
      <w:pPr>
        <w:pStyle w:val="NormalWeb"/>
        <w:numPr>
          <w:ilvl w:val="0"/>
          <w:numId w:val="76"/>
        </w:numPr>
        <w:spacing w:line="360" w:lineRule="auto"/>
        <w:jc w:val="both"/>
        <w:rPr>
          <w:rFonts w:ascii="Arial" w:hAnsi="Arial" w:cs="Arial"/>
        </w:rPr>
      </w:pPr>
      <w:r w:rsidRPr="00D257E6">
        <w:rPr>
          <w:rFonts w:ascii="Arial" w:hAnsi="Arial" w:cs="Arial"/>
        </w:rPr>
        <w:t>Validación cruzada con los 6 Objetivos Específicos del proyecto mediante matriz de cierre.</w:t>
      </w:r>
    </w:p>
    <w:p w14:paraId="49758972" w14:textId="77777777" w:rsidR="00D257E6" w:rsidRPr="00D257E6" w:rsidRDefault="00D257E6" w:rsidP="00D257E6">
      <w:pPr>
        <w:pStyle w:val="NormalWeb"/>
        <w:numPr>
          <w:ilvl w:val="0"/>
          <w:numId w:val="76"/>
        </w:numPr>
        <w:spacing w:line="360" w:lineRule="auto"/>
        <w:jc w:val="both"/>
        <w:rPr>
          <w:rFonts w:ascii="Arial" w:hAnsi="Arial" w:cs="Arial"/>
        </w:rPr>
      </w:pPr>
      <w:r w:rsidRPr="00D257E6">
        <w:rPr>
          <w:rFonts w:ascii="Arial" w:hAnsi="Arial" w:cs="Arial"/>
        </w:rPr>
        <w:t>Generación de conclusiones metodológicas, identificación de lecciones aprendidas, y recomendaciones de despliegue institucional escalonado.</w:t>
      </w:r>
    </w:p>
    <w:p w14:paraId="3D26C02B" w14:textId="432B7E30" w:rsidR="00D257E6" w:rsidRDefault="00D257E6" w:rsidP="00D257E6">
      <w:pPr>
        <w:pStyle w:val="NormalWeb"/>
        <w:spacing w:line="360" w:lineRule="auto"/>
        <w:jc w:val="both"/>
        <w:rPr>
          <w:rFonts w:ascii="Arial" w:hAnsi="Arial" w:cs="Arial"/>
          <w:b/>
          <w:bCs/>
        </w:rPr>
      </w:pPr>
      <w:r w:rsidRPr="00D257E6">
        <w:rPr>
          <w:rFonts w:ascii="Arial" w:hAnsi="Arial" w:cs="Arial"/>
          <w:b/>
          <w:bCs/>
        </w:rPr>
        <w:t>Estructura de Reporte de Análisis (Ejemplo de Salida):</w:t>
      </w:r>
    </w:p>
    <w:p w14:paraId="4580EA39" w14:textId="50239512" w:rsidR="00D257E6" w:rsidRDefault="00D257E6" w:rsidP="00D257E6">
      <w:pPr>
        <w:pStyle w:val="NormalWeb"/>
        <w:spacing w:line="360" w:lineRule="auto"/>
        <w:jc w:val="both"/>
        <w:rPr>
          <w:rFonts w:ascii="Arial" w:hAnsi="Arial" w:cs="Arial"/>
          <w:b/>
          <w:bCs/>
        </w:rPr>
      </w:pPr>
      <w:proofErr w:type="spellStart"/>
      <w:r w:rsidRPr="00D257E6">
        <w:rPr>
          <w:rFonts w:ascii="Arial" w:hAnsi="Arial" w:cs="Arial"/>
          <w:b/>
          <w:bCs/>
        </w:rPr>
        <w:t>Markdown</w:t>
      </w:r>
      <w:proofErr w:type="spellEnd"/>
    </w:p>
    <w:p w14:paraId="1DCA1965" w14:textId="77777777" w:rsidR="00D257E6" w:rsidRPr="00D257E6" w:rsidRDefault="00D257E6" w:rsidP="00D257E6">
      <w:pPr>
        <w:shd w:val="clear" w:color="auto" w:fill="FFFFFF"/>
        <w:spacing w:after="0" w:line="285" w:lineRule="atLeast"/>
        <w:rPr>
          <w:rFonts w:ascii="Consolas" w:eastAsia="Times New Roman" w:hAnsi="Consolas" w:cs="Times New Roman"/>
          <w:color w:val="383A42"/>
          <w:kern w:val="0"/>
          <w:sz w:val="15"/>
          <w:szCs w:val="15"/>
          <w:lang w:eastAsia="es-VE"/>
          <w14:ligatures w14:val="none"/>
        </w:rPr>
      </w:pPr>
      <w:r w:rsidRPr="00D257E6">
        <w:rPr>
          <w:rFonts w:ascii="Consolas" w:eastAsia="Times New Roman" w:hAnsi="Consolas" w:cs="Times New Roman"/>
          <w:color w:val="A626A4"/>
          <w:kern w:val="0"/>
          <w:sz w:val="15"/>
          <w:szCs w:val="15"/>
          <w:lang w:eastAsia="es-VE"/>
          <w14:ligatures w14:val="none"/>
        </w:rPr>
        <w:t>| Métrica                     | Línea Base (Actual) | Post-Afridata (</w:t>
      </w:r>
      <w:proofErr w:type="spellStart"/>
      <w:r w:rsidRPr="00D257E6">
        <w:rPr>
          <w:rFonts w:ascii="Consolas" w:eastAsia="Times New Roman" w:hAnsi="Consolas" w:cs="Times New Roman"/>
          <w:color w:val="A626A4"/>
          <w:kern w:val="0"/>
          <w:sz w:val="15"/>
          <w:szCs w:val="15"/>
          <w:lang w:eastAsia="es-VE"/>
          <w14:ligatures w14:val="none"/>
        </w:rPr>
        <w:t>Staging</w:t>
      </w:r>
      <w:proofErr w:type="spellEnd"/>
      <w:r w:rsidRPr="00D257E6">
        <w:rPr>
          <w:rFonts w:ascii="Consolas" w:eastAsia="Times New Roman" w:hAnsi="Consolas" w:cs="Times New Roman"/>
          <w:color w:val="A626A4"/>
          <w:kern w:val="0"/>
          <w:sz w:val="15"/>
          <w:szCs w:val="15"/>
          <w:lang w:eastAsia="es-VE"/>
          <w14:ligatures w14:val="none"/>
        </w:rPr>
        <w:t>) | Δ (%) | Significancia (p) |</w:t>
      </w:r>
    </w:p>
    <w:p w14:paraId="6D3D0936" w14:textId="77777777" w:rsidR="00D257E6" w:rsidRPr="00D257E6" w:rsidRDefault="00D257E6" w:rsidP="00D257E6">
      <w:pPr>
        <w:shd w:val="clear" w:color="auto" w:fill="FFFFFF"/>
        <w:spacing w:after="0" w:line="285" w:lineRule="atLeast"/>
        <w:rPr>
          <w:rFonts w:ascii="Consolas" w:eastAsia="Times New Roman" w:hAnsi="Consolas" w:cs="Times New Roman"/>
          <w:color w:val="383A42"/>
          <w:kern w:val="0"/>
          <w:sz w:val="15"/>
          <w:szCs w:val="15"/>
          <w:lang w:eastAsia="es-VE"/>
          <w14:ligatures w14:val="none"/>
        </w:rPr>
      </w:pPr>
      <w:r w:rsidRPr="00D257E6">
        <w:rPr>
          <w:rFonts w:ascii="Consolas" w:eastAsia="Times New Roman" w:hAnsi="Consolas" w:cs="Times New Roman"/>
          <w:color w:val="A626A4"/>
          <w:kern w:val="0"/>
          <w:sz w:val="15"/>
          <w:szCs w:val="15"/>
          <w:lang w:eastAsia="es-VE"/>
          <w14:ligatures w14:val="none"/>
        </w:rPr>
        <w:t>|-----------------------------|---------------------|-------------------------|-------|-------------------|</w:t>
      </w:r>
    </w:p>
    <w:p w14:paraId="59974E6F" w14:textId="77777777" w:rsidR="00D257E6" w:rsidRPr="00D257E6" w:rsidRDefault="00D257E6" w:rsidP="00D257E6">
      <w:pPr>
        <w:shd w:val="clear" w:color="auto" w:fill="FFFFFF"/>
        <w:spacing w:after="0" w:line="285" w:lineRule="atLeast"/>
        <w:rPr>
          <w:rFonts w:ascii="Consolas" w:eastAsia="Times New Roman" w:hAnsi="Consolas" w:cs="Times New Roman"/>
          <w:color w:val="383A42"/>
          <w:kern w:val="0"/>
          <w:sz w:val="15"/>
          <w:szCs w:val="15"/>
          <w:lang w:eastAsia="es-VE"/>
          <w14:ligatures w14:val="none"/>
        </w:rPr>
      </w:pPr>
      <w:r w:rsidRPr="00D257E6">
        <w:rPr>
          <w:rFonts w:ascii="Consolas" w:eastAsia="Times New Roman" w:hAnsi="Consolas" w:cs="Times New Roman"/>
          <w:color w:val="A626A4"/>
          <w:kern w:val="0"/>
          <w:sz w:val="15"/>
          <w:szCs w:val="15"/>
          <w:lang w:eastAsia="es-VE"/>
          <w14:ligatures w14:val="none"/>
        </w:rPr>
        <w:t>|</w:t>
      </w:r>
      <w:r w:rsidRPr="00D257E6">
        <w:rPr>
          <w:rFonts w:ascii="Consolas" w:eastAsia="Times New Roman" w:hAnsi="Consolas" w:cs="Times New Roman"/>
          <w:color w:val="383A42"/>
          <w:kern w:val="0"/>
          <w:sz w:val="15"/>
          <w:szCs w:val="15"/>
          <w:lang w:eastAsia="es-VE"/>
          <w14:ligatures w14:val="none"/>
        </w:rPr>
        <w:t xml:space="preserve"> Tiempo búsqueda autoridad   </w:t>
      </w:r>
      <w:r w:rsidRPr="00D257E6">
        <w:rPr>
          <w:rFonts w:ascii="Consolas" w:eastAsia="Times New Roman" w:hAnsi="Consolas" w:cs="Times New Roman"/>
          <w:color w:val="A626A4"/>
          <w:kern w:val="0"/>
          <w:sz w:val="15"/>
          <w:szCs w:val="15"/>
          <w:lang w:eastAsia="es-VE"/>
          <w14:ligatures w14:val="none"/>
        </w:rPr>
        <w:t>|</w:t>
      </w:r>
      <w:r w:rsidRPr="00D257E6">
        <w:rPr>
          <w:rFonts w:ascii="Consolas" w:eastAsia="Times New Roman" w:hAnsi="Consolas" w:cs="Times New Roman"/>
          <w:color w:val="383A42"/>
          <w:kern w:val="0"/>
          <w:sz w:val="15"/>
          <w:szCs w:val="15"/>
          <w:lang w:eastAsia="es-VE"/>
          <w14:ligatures w14:val="none"/>
        </w:rPr>
        <w:t xml:space="preserve"> 42.0 min            </w:t>
      </w:r>
      <w:r w:rsidRPr="00D257E6">
        <w:rPr>
          <w:rFonts w:ascii="Consolas" w:eastAsia="Times New Roman" w:hAnsi="Consolas" w:cs="Times New Roman"/>
          <w:color w:val="A626A4"/>
          <w:kern w:val="0"/>
          <w:sz w:val="15"/>
          <w:szCs w:val="15"/>
          <w:lang w:eastAsia="es-VE"/>
          <w14:ligatures w14:val="none"/>
        </w:rPr>
        <w:t>|</w:t>
      </w:r>
      <w:r w:rsidRPr="00D257E6">
        <w:rPr>
          <w:rFonts w:ascii="Consolas" w:eastAsia="Times New Roman" w:hAnsi="Consolas" w:cs="Times New Roman"/>
          <w:color w:val="383A42"/>
          <w:kern w:val="0"/>
          <w:sz w:val="15"/>
          <w:szCs w:val="15"/>
          <w:lang w:eastAsia="es-VE"/>
          <w14:ligatures w14:val="none"/>
        </w:rPr>
        <w:t xml:space="preserve"> 2.8 min                 </w:t>
      </w:r>
      <w:r w:rsidRPr="00D257E6">
        <w:rPr>
          <w:rFonts w:ascii="Consolas" w:eastAsia="Times New Roman" w:hAnsi="Consolas" w:cs="Times New Roman"/>
          <w:color w:val="A626A4"/>
          <w:kern w:val="0"/>
          <w:sz w:val="15"/>
          <w:szCs w:val="15"/>
          <w:lang w:eastAsia="es-VE"/>
          <w14:ligatures w14:val="none"/>
        </w:rPr>
        <w:t>| -</w:t>
      </w:r>
      <w:r w:rsidRPr="00D257E6">
        <w:rPr>
          <w:rFonts w:ascii="Consolas" w:eastAsia="Times New Roman" w:hAnsi="Consolas" w:cs="Times New Roman"/>
          <w:color w:val="383A42"/>
          <w:kern w:val="0"/>
          <w:sz w:val="15"/>
          <w:szCs w:val="15"/>
          <w:lang w:eastAsia="es-VE"/>
          <w14:ligatures w14:val="none"/>
        </w:rPr>
        <w:t xml:space="preserve">93.3 </w:t>
      </w:r>
      <w:r w:rsidRPr="00D257E6">
        <w:rPr>
          <w:rFonts w:ascii="Consolas" w:eastAsia="Times New Roman" w:hAnsi="Consolas" w:cs="Times New Roman"/>
          <w:color w:val="A626A4"/>
          <w:kern w:val="0"/>
          <w:sz w:val="15"/>
          <w:szCs w:val="15"/>
          <w:lang w:eastAsia="es-VE"/>
          <w14:ligatures w14:val="none"/>
        </w:rPr>
        <w:t>|</w:t>
      </w: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800000"/>
          <w:kern w:val="0"/>
          <w:sz w:val="15"/>
          <w:szCs w:val="15"/>
          <w:lang w:eastAsia="es-VE"/>
          <w14:ligatures w14:val="none"/>
        </w:rPr>
        <w:t>&lt;0</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001</w:t>
      </w:r>
      <w:r w:rsidRPr="00D257E6">
        <w:rPr>
          <w:rFonts w:ascii="Consolas" w:eastAsia="Times New Roman" w:hAnsi="Consolas" w:cs="Times New Roman"/>
          <w:color w:val="383A42"/>
          <w:kern w:val="0"/>
          <w:sz w:val="15"/>
          <w:szCs w:val="15"/>
          <w:lang w:eastAsia="es-VE"/>
          <w14:ligatures w14:val="none"/>
        </w:rPr>
        <w:t xml:space="preserve">            |</w:t>
      </w:r>
    </w:p>
    <w:p w14:paraId="1CA8CEDE" w14:textId="77777777" w:rsidR="00D257E6" w:rsidRPr="00D257E6" w:rsidRDefault="00D257E6" w:rsidP="00D257E6">
      <w:pPr>
        <w:shd w:val="clear" w:color="auto" w:fill="FFFFFF"/>
        <w:spacing w:after="0" w:line="285" w:lineRule="atLeast"/>
        <w:rPr>
          <w:rFonts w:ascii="Consolas" w:eastAsia="Times New Roman" w:hAnsi="Consolas" w:cs="Times New Roman"/>
          <w:color w:val="383A42"/>
          <w:kern w:val="0"/>
          <w:sz w:val="15"/>
          <w:szCs w:val="15"/>
          <w:lang w:eastAsia="es-VE"/>
          <w14:ligatures w14:val="none"/>
        </w:rPr>
      </w:pP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Duplicidad</w:t>
      </w: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consultas</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68</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3</w:t>
      </w:r>
      <w:r w:rsidRPr="00D257E6">
        <w:rPr>
          <w:rFonts w:ascii="Consolas" w:eastAsia="Times New Roman" w:hAnsi="Consolas" w:cs="Times New Roman"/>
          <w:color w:val="383A42"/>
          <w:kern w:val="0"/>
          <w:sz w:val="15"/>
          <w:szCs w:val="15"/>
          <w:lang w:eastAsia="es-VE"/>
          <w14:ligatures w14:val="none"/>
        </w:rPr>
        <w:t>%                      | -</w:t>
      </w:r>
      <w:r w:rsidRPr="00D257E6">
        <w:rPr>
          <w:rFonts w:ascii="Consolas" w:eastAsia="Times New Roman" w:hAnsi="Consolas" w:cs="Times New Roman"/>
          <w:color w:val="FF0000"/>
          <w:kern w:val="0"/>
          <w:sz w:val="15"/>
          <w:szCs w:val="15"/>
          <w:lang w:eastAsia="es-VE"/>
          <w14:ligatures w14:val="none"/>
        </w:rPr>
        <w:t>95</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6</w:t>
      </w:r>
      <w:r w:rsidRPr="00D257E6">
        <w:rPr>
          <w:rFonts w:ascii="Consolas" w:eastAsia="Times New Roman" w:hAnsi="Consolas" w:cs="Times New Roman"/>
          <w:color w:val="383A42"/>
          <w:kern w:val="0"/>
          <w:sz w:val="15"/>
          <w:szCs w:val="15"/>
          <w:lang w:eastAsia="es-VE"/>
          <w14:ligatures w14:val="none"/>
        </w:rPr>
        <w:t xml:space="preserve"> | &lt;</w:t>
      </w:r>
      <w:r w:rsidRPr="00D257E6">
        <w:rPr>
          <w:rFonts w:ascii="Consolas" w:eastAsia="Times New Roman" w:hAnsi="Consolas" w:cs="Times New Roman"/>
          <w:color w:val="FF0000"/>
          <w:kern w:val="0"/>
          <w:sz w:val="15"/>
          <w:szCs w:val="15"/>
          <w:lang w:eastAsia="es-VE"/>
          <w14:ligatures w14:val="none"/>
        </w:rPr>
        <w:t>0</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001</w:t>
      </w:r>
      <w:r w:rsidRPr="00D257E6">
        <w:rPr>
          <w:rFonts w:ascii="Consolas" w:eastAsia="Times New Roman" w:hAnsi="Consolas" w:cs="Times New Roman"/>
          <w:color w:val="383A42"/>
          <w:kern w:val="0"/>
          <w:sz w:val="15"/>
          <w:szCs w:val="15"/>
          <w:lang w:eastAsia="es-VE"/>
          <w14:ligatures w14:val="none"/>
        </w:rPr>
        <w:t xml:space="preserve">            |</w:t>
      </w:r>
    </w:p>
    <w:p w14:paraId="1314ECA0" w14:textId="77777777" w:rsidR="00D257E6" w:rsidRPr="00D257E6" w:rsidRDefault="00D257E6" w:rsidP="00D257E6">
      <w:pPr>
        <w:shd w:val="clear" w:color="auto" w:fill="FFFFFF"/>
        <w:spacing w:after="0" w:line="285" w:lineRule="atLeast"/>
        <w:rPr>
          <w:rFonts w:ascii="Consolas" w:eastAsia="Times New Roman" w:hAnsi="Consolas" w:cs="Times New Roman"/>
          <w:color w:val="383A42"/>
          <w:kern w:val="0"/>
          <w:sz w:val="15"/>
          <w:szCs w:val="15"/>
          <w:lang w:eastAsia="es-VE"/>
          <w14:ligatures w14:val="none"/>
        </w:rPr>
      </w:pP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Latencia</w:t>
      </w: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DB</w:t>
      </w: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JOIN</w:t>
      </w:r>
      <w:r w:rsidRPr="00D257E6">
        <w:rPr>
          <w:rFonts w:ascii="Consolas" w:eastAsia="Times New Roman" w:hAnsi="Consolas" w:cs="Times New Roman"/>
          <w:color w:val="383A42"/>
          <w:kern w:val="0"/>
          <w:sz w:val="15"/>
          <w:szCs w:val="15"/>
          <w:lang w:eastAsia="es-VE"/>
          <w14:ligatures w14:val="none"/>
        </w:rPr>
        <w:t xml:space="preserve"> </w:t>
      </w:r>
      <w:proofErr w:type="gramStart"/>
      <w:r w:rsidRPr="00D257E6">
        <w:rPr>
          <w:rFonts w:ascii="Consolas" w:eastAsia="Times New Roman" w:hAnsi="Consolas" w:cs="Times New Roman"/>
          <w:color w:val="FF0000"/>
          <w:kern w:val="0"/>
          <w:sz w:val="15"/>
          <w:szCs w:val="15"/>
          <w:lang w:eastAsia="es-VE"/>
          <w14:ligatures w14:val="none"/>
        </w:rPr>
        <w:t>hist</w:t>
      </w:r>
      <w:r w:rsidRPr="00D257E6">
        <w:rPr>
          <w:rFonts w:ascii="Consolas" w:eastAsia="Times New Roman" w:hAnsi="Consolas" w:cs="Times New Roman"/>
          <w:color w:val="383A42"/>
          <w:kern w:val="0"/>
          <w:sz w:val="15"/>
          <w:szCs w:val="15"/>
          <w:lang w:eastAsia="es-VE"/>
          <w14:ligatures w14:val="none"/>
        </w:rPr>
        <w:t>ó</w:t>
      </w:r>
      <w:r w:rsidRPr="00D257E6">
        <w:rPr>
          <w:rFonts w:ascii="Consolas" w:eastAsia="Times New Roman" w:hAnsi="Consolas" w:cs="Times New Roman"/>
          <w:color w:val="FF0000"/>
          <w:kern w:val="0"/>
          <w:sz w:val="15"/>
          <w:szCs w:val="15"/>
          <w:lang w:eastAsia="es-VE"/>
          <w14:ligatures w14:val="none"/>
        </w:rPr>
        <w:t>rico</w:t>
      </w:r>
      <w:r w:rsidRPr="00D257E6">
        <w:rPr>
          <w:rFonts w:ascii="Consolas" w:eastAsia="Times New Roman" w:hAnsi="Consolas" w:cs="Times New Roman"/>
          <w:color w:val="383A42"/>
          <w:kern w:val="0"/>
          <w:sz w:val="15"/>
          <w:szCs w:val="15"/>
          <w:lang w:eastAsia="es-VE"/>
          <w14:ligatures w14:val="none"/>
        </w:rPr>
        <w:t>)|</w:t>
      </w:r>
      <w:proofErr w:type="gramEnd"/>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Excel</w:t>
      </w:r>
      <w:r w:rsidRPr="00D257E6">
        <w:rPr>
          <w:rFonts w:ascii="Consolas" w:eastAsia="Times New Roman" w:hAnsi="Consolas" w:cs="Times New Roman"/>
          <w:color w:val="383A42"/>
          <w:kern w:val="0"/>
          <w:sz w:val="15"/>
          <w:szCs w:val="15"/>
          <w:lang w:eastAsia="es-VE"/>
          <w14:ligatures w14:val="none"/>
        </w:rPr>
        <w:t>/</w:t>
      </w:r>
      <w:proofErr w:type="gramStart"/>
      <w:r w:rsidRPr="00D257E6">
        <w:rPr>
          <w:rFonts w:ascii="Consolas" w:eastAsia="Times New Roman" w:hAnsi="Consolas" w:cs="Times New Roman"/>
          <w:color w:val="FF0000"/>
          <w:kern w:val="0"/>
          <w:sz w:val="15"/>
          <w:szCs w:val="15"/>
          <w:lang w:eastAsia="es-VE"/>
          <w14:ligatures w14:val="none"/>
        </w:rPr>
        <w:t>Word</w:t>
      </w:r>
      <w:r w:rsidRPr="00D257E6">
        <w:rPr>
          <w:rFonts w:ascii="Consolas" w:eastAsia="Times New Roman" w:hAnsi="Consolas" w:cs="Times New Roman"/>
          <w:color w:val="383A42"/>
          <w:kern w:val="0"/>
          <w:sz w:val="15"/>
          <w:szCs w:val="15"/>
          <w:lang w:eastAsia="es-VE"/>
          <w14:ligatures w14:val="none"/>
        </w:rPr>
        <w:t xml:space="preserve">)   </w:t>
      </w:r>
      <w:proofErr w:type="gramEnd"/>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0</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85s</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w:t>
      </w:r>
    </w:p>
    <w:p w14:paraId="24C65EAA" w14:textId="77777777" w:rsidR="00D257E6" w:rsidRPr="00D257E6" w:rsidRDefault="00D257E6" w:rsidP="00D257E6">
      <w:pPr>
        <w:shd w:val="clear" w:color="auto" w:fill="FFFFFF"/>
        <w:spacing w:after="0" w:line="285" w:lineRule="atLeast"/>
        <w:rPr>
          <w:rFonts w:ascii="Consolas" w:eastAsia="Times New Roman" w:hAnsi="Consolas" w:cs="Times New Roman"/>
          <w:color w:val="383A42"/>
          <w:kern w:val="0"/>
          <w:sz w:val="15"/>
          <w:szCs w:val="15"/>
          <w:lang w:eastAsia="es-VE"/>
          <w14:ligatures w14:val="none"/>
        </w:rPr>
      </w:pP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SUS</w:t>
      </w: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Score</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86</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100</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w:t>
      </w:r>
    </w:p>
    <w:p w14:paraId="692A5D7F" w14:textId="77777777" w:rsidR="00D257E6" w:rsidRPr="00D257E6" w:rsidRDefault="00D257E6" w:rsidP="00D257E6">
      <w:pPr>
        <w:shd w:val="clear" w:color="auto" w:fill="FFFFFF"/>
        <w:spacing w:after="0" w:line="285" w:lineRule="atLeast"/>
        <w:rPr>
          <w:rFonts w:ascii="Consolas" w:eastAsia="Times New Roman" w:hAnsi="Consolas" w:cs="Times New Roman"/>
          <w:color w:val="383A42"/>
          <w:kern w:val="0"/>
          <w:sz w:val="15"/>
          <w:szCs w:val="15"/>
          <w:lang w:eastAsia="es-VE"/>
          <w14:ligatures w14:val="none"/>
        </w:rPr>
      </w:pPr>
      <w:r w:rsidRPr="00D257E6">
        <w:rPr>
          <w:rFonts w:ascii="Consolas" w:eastAsia="Times New Roman" w:hAnsi="Consolas" w:cs="Times New Roman"/>
          <w:color w:val="383A42"/>
          <w:kern w:val="0"/>
          <w:sz w:val="15"/>
          <w:szCs w:val="15"/>
          <w:lang w:eastAsia="es-VE"/>
          <w14:ligatures w14:val="none"/>
        </w:rPr>
        <w:t xml:space="preserve">| </w:t>
      </w:r>
      <w:proofErr w:type="spellStart"/>
      <w:r w:rsidRPr="00D257E6">
        <w:rPr>
          <w:rFonts w:ascii="Consolas" w:eastAsia="Times New Roman" w:hAnsi="Consolas" w:cs="Times New Roman"/>
          <w:color w:val="FF0000"/>
          <w:kern w:val="0"/>
          <w:sz w:val="15"/>
          <w:szCs w:val="15"/>
          <w:lang w:eastAsia="es-VE"/>
          <w14:ligatures w14:val="none"/>
        </w:rPr>
        <w:t>Uptime</w:t>
      </w:r>
      <w:proofErr w:type="spellEnd"/>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sistema</w:t>
      </w: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30</w:t>
      </w:r>
      <w:r w:rsidRPr="00D257E6">
        <w:rPr>
          <w:rFonts w:ascii="Consolas" w:eastAsia="Times New Roman" w:hAnsi="Consolas" w:cs="Times New Roman"/>
          <w:color w:val="383A42"/>
          <w:kern w:val="0"/>
          <w:sz w:val="15"/>
          <w:szCs w:val="15"/>
          <w:lang w:eastAsia="es-VE"/>
          <w14:ligatures w14:val="none"/>
        </w:rPr>
        <w:t xml:space="preserve"> </w:t>
      </w:r>
      <w:proofErr w:type="gramStart"/>
      <w:r w:rsidRPr="00D257E6">
        <w:rPr>
          <w:rFonts w:ascii="Consolas" w:eastAsia="Times New Roman" w:hAnsi="Consolas" w:cs="Times New Roman"/>
          <w:color w:val="FF0000"/>
          <w:kern w:val="0"/>
          <w:sz w:val="15"/>
          <w:szCs w:val="15"/>
          <w:lang w:eastAsia="es-VE"/>
          <w14:ligatures w14:val="none"/>
        </w:rPr>
        <w:t>d</w:t>
      </w:r>
      <w:r w:rsidRPr="00D257E6">
        <w:rPr>
          <w:rFonts w:ascii="Consolas" w:eastAsia="Times New Roman" w:hAnsi="Consolas" w:cs="Times New Roman"/>
          <w:color w:val="383A42"/>
          <w:kern w:val="0"/>
          <w:sz w:val="15"/>
          <w:szCs w:val="15"/>
          <w:lang w:eastAsia="es-VE"/>
          <w14:ligatures w14:val="none"/>
        </w:rPr>
        <w:t>í</w:t>
      </w:r>
      <w:r w:rsidRPr="00D257E6">
        <w:rPr>
          <w:rFonts w:ascii="Consolas" w:eastAsia="Times New Roman" w:hAnsi="Consolas" w:cs="Times New Roman"/>
          <w:color w:val="FF0000"/>
          <w:kern w:val="0"/>
          <w:sz w:val="15"/>
          <w:szCs w:val="15"/>
          <w:lang w:eastAsia="es-VE"/>
          <w14:ligatures w14:val="none"/>
        </w:rPr>
        <w:t>as</w:t>
      </w:r>
      <w:r w:rsidRPr="00D257E6">
        <w:rPr>
          <w:rFonts w:ascii="Consolas" w:eastAsia="Times New Roman" w:hAnsi="Consolas" w:cs="Times New Roman"/>
          <w:color w:val="383A42"/>
          <w:kern w:val="0"/>
          <w:sz w:val="15"/>
          <w:szCs w:val="15"/>
          <w:lang w:eastAsia="es-VE"/>
          <w14:ligatures w14:val="none"/>
        </w:rPr>
        <w:t xml:space="preserve">)   </w:t>
      </w:r>
      <w:proofErr w:type="gramEnd"/>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99</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7</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w:t>
      </w:r>
    </w:p>
    <w:p w14:paraId="1951C4C1" w14:textId="77777777" w:rsidR="00D257E6" w:rsidRPr="00D257E6" w:rsidRDefault="00D257E6" w:rsidP="00D257E6">
      <w:pPr>
        <w:shd w:val="clear" w:color="auto" w:fill="FFFFFF"/>
        <w:spacing w:after="0" w:line="285" w:lineRule="atLeast"/>
        <w:rPr>
          <w:rFonts w:ascii="Consolas" w:eastAsia="Times New Roman" w:hAnsi="Consolas" w:cs="Times New Roman"/>
          <w:color w:val="383A42"/>
          <w:kern w:val="0"/>
          <w:sz w:val="15"/>
          <w:szCs w:val="15"/>
          <w:lang w:eastAsia="es-VE"/>
          <w14:ligatures w14:val="none"/>
        </w:rPr>
      </w:pP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Vulnerabilidades</w:t>
      </w:r>
      <w:r w:rsidRPr="00D257E6">
        <w:rPr>
          <w:rFonts w:ascii="Consolas" w:eastAsia="Times New Roman" w:hAnsi="Consolas" w:cs="Times New Roman"/>
          <w:color w:val="383A42"/>
          <w:kern w:val="0"/>
          <w:sz w:val="15"/>
          <w:szCs w:val="15"/>
          <w:lang w:eastAsia="es-VE"/>
          <w14:ligatures w14:val="none"/>
        </w:rPr>
        <w:t xml:space="preserve"> </w:t>
      </w:r>
      <w:r w:rsidRPr="00D257E6">
        <w:rPr>
          <w:rFonts w:ascii="Consolas" w:eastAsia="Times New Roman" w:hAnsi="Consolas" w:cs="Times New Roman"/>
          <w:color w:val="FF0000"/>
          <w:kern w:val="0"/>
          <w:sz w:val="15"/>
          <w:szCs w:val="15"/>
          <w:lang w:eastAsia="es-VE"/>
          <w14:ligatures w14:val="none"/>
        </w:rPr>
        <w:t>cr</w:t>
      </w:r>
      <w:r w:rsidRPr="00D257E6">
        <w:rPr>
          <w:rFonts w:ascii="Consolas" w:eastAsia="Times New Roman" w:hAnsi="Consolas" w:cs="Times New Roman"/>
          <w:color w:val="383A42"/>
          <w:kern w:val="0"/>
          <w:sz w:val="15"/>
          <w:szCs w:val="15"/>
          <w:lang w:eastAsia="es-VE"/>
          <w14:ligatures w14:val="none"/>
        </w:rPr>
        <w:t>í</w:t>
      </w:r>
      <w:r w:rsidRPr="00D257E6">
        <w:rPr>
          <w:rFonts w:ascii="Consolas" w:eastAsia="Times New Roman" w:hAnsi="Consolas" w:cs="Times New Roman"/>
          <w:color w:val="FF0000"/>
          <w:kern w:val="0"/>
          <w:sz w:val="15"/>
          <w:szCs w:val="15"/>
          <w:lang w:eastAsia="es-VE"/>
          <w14:ligatures w14:val="none"/>
        </w:rPr>
        <w:t>ticas</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0</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 </w:t>
      </w:r>
      <w:r w:rsidRPr="00D257E6">
        <w:rPr>
          <w:rFonts w:ascii="Consolas" w:eastAsia="Times New Roman" w:hAnsi="Consolas" w:cs="Times New Roman"/>
          <w:color w:val="FF0000"/>
          <w:kern w:val="0"/>
          <w:sz w:val="15"/>
          <w:szCs w:val="15"/>
          <w:lang w:eastAsia="es-VE"/>
          <w14:ligatures w14:val="none"/>
        </w:rPr>
        <w:t>N</w:t>
      </w:r>
      <w:r w:rsidRPr="00D257E6">
        <w:rPr>
          <w:rFonts w:ascii="Consolas" w:eastAsia="Times New Roman" w:hAnsi="Consolas" w:cs="Times New Roman"/>
          <w:color w:val="383A42"/>
          <w:kern w:val="0"/>
          <w:sz w:val="15"/>
          <w:szCs w:val="15"/>
          <w:lang w:eastAsia="es-VE"/>
          <w14:ligatures w14:val="none"/>
        </w:rPr>
        <w:t>/</w:t>
      </w:r>
      <w:r w:rsidRPr="00D257E6">
        <w:rPr>
          <w:rFonts w:ascii="Consolas" w:eastAsia="Times New Roman" w:hAnsi="Consolas" w:cs="Times New Roman"/>
          <w:color w:val="FF0000"/>
          <w:kern w:val="0"/>
          <w:sz w:val="15"/>
          <w:szCs w:val="15"/>
          <w:lang w:eastAsia="es-VE"/>
          <w14:ligatures w14:val="none"/>
        </w:rPr>
        <w:t>A</w:t>
      </w:r>
      <w:r w:rsidRPr="00D257E6">
        <w:rPr>
          <w:rFonts w:ascii="Consolas" w:eastAsia="Times New Roman" w:hAnsi="Consolas" w:cs="Times New Roman"/>
          <w:color w:val="383A42"/>
          <w:kern w:val="0"/>
          <w:sz w:val="15"/>
          <w:szCs w:val="15"/>
          <w:lang w:eastAsia="es-VE"/>
          <w14:ligatures w14:val="none"/>
        </w:rPr>
        <w:t xml:space="preserve">               |</w:t>
      </w:r>
    </w:p>
    <w:p w14:paraId="2D21C6E2" w14:textId="77777777" w:rsidR="00D257E6" w:rsidRDefault="00D257E6" w:rsidP="00D257E6">
      <w:pPr>
        <w:pStyle w:val="NormalWeb"/>
        <w:spacing w:line="360" w:lineRule="auto"/>
        <w:jc w:val="both"/>
        <w:rPr>
          <w:rFonts w:ascii="Arial" w:hAnsi="Arial" w:cs="Arial"/>
          <w:b/>
          <w:bCs/>
        </w:rPr>
      </w:pPr>
    </w:p>
    <w:p w14:paraId="6E4536AF" w14:textId="4D901FD3" w:rsidR="00D257E6" w:rsidRPr="00D257E6" w:rsidRDefault="00D257E6" w:rsidP="00D257E6">
      <w:pPr>
        <w:pStyle w:val="NormalWeb"/>
        <w:spacing w:line="360" w:lineRule="auto"/>
        <w:jc w:val="both"/>
        <w:rPr>
          <w:rFonts w:ascii="Arial" w:hAnsi="Arial" w:cs="Arial"/>
          <w:b/>
          <w:bCs/>
        </w:rPr>
      </w:pPr>
      <w:r w:rsidRPr="00D257E6">
        <w:rPr>
          <w:rFonts w:ascii="Arial" w:hAnsi="Arial" w:cs="Arial"/>
          <w:b/>
          <w:bCs/>
        </w:rPr>
        <w:t>Criterios de Cierre del Análisis:</w:t>
      </w:r>
    </w:p>
    <w:p w14:paraId="704FCC3C" w14:textId="7F8DA82E" w:rsidR="00D257E6" w:rsidRPr="00D257E6" w:rsidRDefault="00D257E6" w:rsidP="00D257E6">
      <w:pPr>
        <w:pStyle w:val="NormalWeb"/>
        <w:numPr>
          <w:ilvl w:val="0"/>
          <w:numId w:val="77"/>
        </w:numPr>
        <w:spacing w:line="360" w:lineRule="auto"/>
        <w:jc w:val="both"/>
        <w:rPr>
          <w:rFonts w:ascii="Arial" w:hAnsi="Arial" w:cs="Arial"/>
        </w:rPr>
      </w:pPr>
      <w:r w:rsidRPr="00D257E6">
        <w:rPr>
          <w:rFonts w:ascii="Arial" w:hAnsi="Arial" w:cs="Arial"/>
        </w:rPr>
        <w:t>Todos los instrumentos aplicados y procesados con márgenes de error documentados.</w:t>
      </w:r>
    </w:p>
    <w:p w14:paraId="405B12F5" w14:textId="798DF2A6" w:rsidR="00D257E6" w:rsidRPr="00D257E6" w:rsidRDefault="00D257E6" w:rsidP="00D257E6">
      <w:pPr>
        <w:pStyle w:val="NormalWeb"/>
        <w:numPr>
          <w:ilvl w:val="0"/>
          <w:numId w:val="77"/>
        </w:numPr>
        <w:spacing w:line="360" w:lineRule="auto"/>
        <w:jc w:val="both"/>
        <w:rPr>
          <w:rFonts w:ascii="Arial" w:hAnsi="Arial" w:cs="Arial"/>
        </w:rPr>
      </w:pPr>
      <w:r w:rsidRPr="00D257E6">
        <w:rPr>
          <w:rFonts w:ascii="Arial" w:hAnsi="Arial" w:cs="Arial"/>
        </w:rPr>
        <w:t>Hipótesis de mejora operativa validadas con significancia estadística (p&lt;0.05).</w:t>
      </w:r>
    </w:p>
    <w:p w14:paraId="00F30FE8" w14:textId="613FAEF9" w:rsidR="00D257E6" w:rsidRPr="00D257E6" w:rsidRDefault="00D257E6" w:rsidP="00D257E6">
      <w:pPr>
        <w:pStyle w:val="NormalWeb"/>
        <w:numPr>
          <w:ilvl w:val="0"/>
          <w:numId w:val="77"/>
        </w:numPr>
        <w:spacing w:line="360" w:lineRule="auto"/>
        <w:jc w:val="both"/>
        <w:rPr>
          <w:rFonts w:ascii="Arial" w:hAnsi="Arial" w:cs="Arial"/>
        </w:rPr>
      </w:pPr>
      <w:r w:rsidRPr="00D257E6">
        <w:rPr>
          <w:rFonts w:ascii="Arial" w:hAnsi="Arial" w:cs="Arial"/>
        </w:rPr>
        <w:lastRenderedPageBreak/>
        <w:t>Requisitos técnicos y normativos verificados sin brechas críticas.</w:t>
      </w:r>
    </w:p>
    <w:p w14:paraId="07B5F507" w14:textId="1FFD2A08" w:rsidR="00D257E6" w:rsidRPr="00D257E6" w:rsidRDefault="00D257E6" w:rsidP="00D257E6">
      <w:pPr>
        <w:pStyle w:val="NormalWeb"/>
        <w:numPr>
          <w:ilvl w:val="0"/>
          <w:numId w:val="77"/>
        </w:numPr>
        <w:spacing w:line="360" w:lineRule="auto"/>
        <w:jc w:val="both"/>
        <w:rPr>
          <w:rFonts w:ascii="Arial" w:hAnsi="Arial" w:cs="Arial"/>
        </w:rPr>
      </w:pPr>
      <w:r w:rsidRPr="00D257E6">
        <w:rPr>
          <w:rFonts w:ascii="Arial" w:hAnsi="Arial" w:cs="Arial"/>
        </w:rPr>
        <w:t>Triangulación completada y conclusiones alineadas con objetivos del proyecto.</w:t>
      </w:r>
    </w:p>
    <w:p w14:paraId="6A85B46E" w14:textId="5EC5BEB9" w:rsidR="00D257E6" w:rsidRPr="00D257E6" w:rsidRDefault="00D257E6" w:rsidP="00D257E6">
      <w:pPr>
        <w:pStyle w:val="NormalWeb"/>
        <w:numPr>
          <w:ilvl w:val="0"/>
          <w:numId w:val="77"/>
        </w:numPr>
        <w:spacing w:line="360" w:lineRule="auto"/>
        <w:jc w:val="both"/>
        <w:rPr>
          <w:rFonts w:ascii="Arial" w:hAnsi="Arial" w:cs="Arial"/>
        </w:rPr>
      </w:pPr>
      <w:r w:rsidRPr="00D257E6">
        <w:rPr>
          <w:rFonts w:ascii="Arial" w:hAnsi="Arial" w:cs="Arial"/>
        </w:rPr>
        <w:t>Documentación metodológica versionada y lista para anexos de defensa.</w:t>
      </w:r>
    </w:p>
    <w:p w14:paraId="63371602" w14:textId="77777777" w:rsidR="00114EF4" w:rsidRDefault="00114EF4" w:rsidP="00D257E6">
      <w:pPr>
        <w:pStyle w:val="NormalWeb"/>
        <w:spacing w:line="360" w:lineRule="auto"/>
        <w:jc w:val="both"/>
        <w:rPr>
          <w:rFonts w:ascii="Arial" w:hAnsi="Arial" w:cs="Arial"/>
          <w:b/>
          <w:bCs/>
        </w:rPr>
      </w:pPr>
    </w:p>
    <w:p w14:paraId="5EFA359D" w14:textId="77777777" w:rsidR="00114EF4" w:rsidRDefault="00114EF4" w:rsidP="00D257E6">
      <w:pPr>
        <w:pStyle w:val="NormalWeb"/>
        <w:spacing w:line="360" w:lineRule="auto"/>
        <w:jc w:val="both"/>
        <w:rPr>
          <w:rFonts w:ascii="Arial" w:hAnsi="Arial" w:cs="Arial"/>
          <w:b/>
          <w:bCs/>
        </w:rPr>
      </w:pPr>
    </w:p>
    <w:p w14:paraId="34A43B43" w14:textId="77777777" w:rsidR="00114EF4" w:rsidRDefault="00114EF4" w:rsidP="00D257E6">
      <w:pPr>
        <w:pStyle w:val="NormalWeb"/>
        <w:spacing w:line="360" w:lineRule="auto"/>
        <w:jc w:val="both"/>
        <w:rPr>
          <w:rFonts w:ascii="Arial" w:hAnsi="Arial" w:cs="Arial"/>
          <w:b/>
          <w:bCs/>
        </w:rPr>
      </w:pPr>
    </w:p>
    <w:p w14:paraId="71D1FC7A" w14:textId="77777777" w:rsidR="00114EF4" w:rsidRDefault="00114EF4" w:rsidP="00D257E6">
      <w:pPr>
        <w:pStyle w:val="NormalWeb"/>
        <w:spacing w:line="360" w:lineRule="auto"/>
        <w:jc w:val="both"/>
        <w:rPr>
          <w:rFonts w:ascii="Arial" w:hAnsi="Arial" w:cs="Arial"/>
          <w:b/>
          <w:bCs/>
        </w:rPr>
      </w:pPr>
    </w:p>
    <w:p w14:paraId="7EB4FCEA" w14:textId="77777777" w:rsidR="00114EF4" w:rsidRDefault="00114EF4" w:rsidP="00D257E6">
      <w:pPr>
        <w:pStyle w:val="NormalWeb"/>
        <w:spacing w:line="360" w:lineRule="auto"/>
        <w:jc w:val="both"/>
        <w:rPr>
          <w:rFonts w:ascii="Arial" w:hAnsi="Arial" w:cs="Arial"/>
          <w:b/>
          <w:bCs/>
        </w:rPr>
      </w:pPr>
    </w:p>
    <w:p w14:paraId="3C289316" w14:textId="77777777" w:rsidR="00114EF4" w:rsidRDefault="00114EF4" w:rsidP="00D257E6">
      <w:pPr>
        <w:pStyle w:val="NormalWeb"/>
        <w:spacing w:line="360" w:lineRule="auto"/>
        <w:jc w:val="both"/>
        <w:rPr>
          <w:rFonts w:ascii="Arial" w:hAnsi="Arial" w:cs="Arial"/>
          <w:b/>
          <w:bCs/>
        </w:rPr>
      </w:pPr>
    </w:p>
    <w:p w14:paraId="3246CECF" w14:textId="77777777" w:rsidR="00114EF4" w:rsidRDefault="00114EF4" w:rsidP="00D257E6">
      <w:pPr>
        <w:pStyle w:val="NormalWeb"/>
        <w:spacing w:line="360" w:lineRule="auto"/>
        <w:jc w:val="both"/>
        <w:rPr>
          <w:rFonts w:ascii="Arial" w:hAnsi="Arial" w:cs="Arial"/>
          <w:b/>
          <w:bCs/>
        </w:rPr>
      </w:pPr>
    </w:p>
    <w:p w14:paraId="6EB4D314" w14:textId="77777777" w:rsidR="00114EF4" w:rsidRDefault="00114EF4" w:rsidP="00D257E6">
      <w:pPr>
        <w:pStyle w:val="NormalWeb"/>
        <w:spacing w:line="360" w:lineRule="auto"/>
        <w:jc w:val="both"/>
        <w:rPr>
          <w:rFonts w:ascii="Arial" w:hAnsi="Arial" w:cs="Arial"/>
          <w:b/>
          <w:bCs/>
        </w:rPr>
      </w:pPr>
    </w:p>
    <w:p w14:paraId="266CB3A8" w14:textId="77777777" w:rsidR="00114EF4" w:rsidRDefault="00114EF4" w:rsidP="00D257E6">
      <w:pPr>
        <w:pStyle w:val="NormalWeb"/>
        <w:spacing w:line="360" w:lineRule="auto"/>
        <w:jc w:val="both"/>
        <w:rPr>
          <w:rFonts w:ascii="Arial" w:hAnsi="Arial" w:cs="Arial"/>
          <w:b/>
          <w:bCs/>
        </w:rPr>
      </w:pPr>
    </w:p>
    <w:p w14:paraId="11BBBFB8" w14:textId="77777777" w:rsidR="00114EF4" w:rsidRDefault="00114EF4" w:rsidP="00D257E6">
      <w:pPr>
        <w:pStyle w:val="NormalWeb"/>
        <w:spacing w:line="360" w:lineRule="auto"/>
        <w:jc w:val="both"/>
        <w:rPr>
          <w:rFonts w:ascii="Arial" w:hAnsi="Arial" w:cs="Arial"/>
          <w:b/>
          <w:bCs/>
        </w:rPr>
      </w:pPr>
    </w:p>
    <w:p w14:paraId="7BF7E70E" w14:textId="77777777" w:rsidR="00114EF4" w:rsidRDefault="00114EF4" w:rsidP="00D257E6">
      <w:pPr>
        <w:pStyle w:val="NormalWeb"/>
        <w:spacing w:line="360" w:lineRule="auto"/>
        <w:jc w:val="both"/>
        <w:rPr>
          <w:rFonts w:ascii="Arial" w:hAnsi="Arial" w:cs="Arial"/>
          <w:b/>
          <w:bCs/>
        </w:rPr>
      </w:pPr>
    </w:p>
    <w:p w14:paraId="5E68A002" w14:textId="77777777" w:rsidR="00114EF4" w:rsidRDefault="00114EF4" w:rsidP="00D257E6">
      <w:pPr>
        <w:pStyle w:val="NormalWeb"/>
        <w:spacing w:line="360" w:lineRule="auto"/>
        <w:jc w:val="both"/>
        <w:rPr>
          <w:rFonts w:ascii="Arial" w:hAnsi="Arial" w:cs="Arial"/>
          <w:b/>
          <w:bCs/>
        </w:rPr>
      </w:pPr>
    </w:p>
    <w:p w14:paraId="24BB4D58" w14:textId="77777777" w:rsidR="00114EF4" w:rsidRDefault="00114EF4" w:rsidP="00D257E6">
      <w:pPr>
        <w:pStyle w:val="NormalWeb"/>
        <w:spacing w:line="360" w:lineRule="auto"/>
        <w:jc w:val="both"/>
        <w:rPr>
          <w:rFonts w:ascii="Arial" w:hAnsi="Arial" w:cs="Arial"/>
          <w:b/>
          <w:bCs/>
        </w:rPr>
      </w:pPr>
    </w:p>
    <w:p w14:paraId="60A0AABC" w14:textId="77777777" w:rsidR="00114EF4" w:rsidRDefault="00114EF4" w:rsidP="00D257E6">
      <w:pPr>
        <w:pStyle w:val="NormalWeb"/>
        <w:spacing w:line="360" w:lineRule="auto"/>
        <w:jc w:val="both"/>
        <w:rPr>
          <w:rFonts w:ascii="Arial" w:hAnsi="Arial" w:cs="Arial"/>
          <w:b/>
          <w:bCs/>
        </w:rPr>
      </w:pPr>
    </w:p>
    <w:p w14:paraId="643C5917" w14:textId="77777777" w:rsidR="00114EF4" w:rsidRDefault="00114EF4" w:rsidP="00D257E6">
      <w:pPr>
        <w:pStyle w:val="NormalWeb"/>
        <w:spacing w:line="360" w:lineRule="auto"/>
        <w:jc w:val="both"/>
        <w:rPr>
          <w:rFonts w:ascii="Arial" w:hAnsi="Arial" w:cs="Arial"/>
          <w:b/>
          <w:bCs/>
        </w:rPr>
      </w:pPr>
    </w:p>
    <w:p w14:paraId="03534D5B" w14:textId="77777777" w:rsidR="00114EF4" w:rsidRDefault="00114EF4" w:rsidP="00D257E6">
      <w:pPr>
        <w:pStyle w:val="NormalWeb"/>
        <w:spacing w:line="360" w:lineRule="auto"/>
        <w:jc w:val="both"/>
        <w:rPr>
          <w:rFonts w:ascii="Arial" w:hAnsi="Arial" w:cs="Arial"/>
          <w:b/>
          <w:bCs/>
        </w:rPr>
      </w:pPr>
    </w:p>
    <w:p w14:paraId="3D263C2B" w14:textId="7A32A0E4" w:rsidR="00D257E6" w:rsidRDefault="00114EF4" w:rsidP="00D257E6">
      <w:pPr>
        <w:pStyle w:val="NormalWeb"/>
        <w:spacing w:line="360" w:lineRule="auto"/>
        <w:jc w:val="both"/>
        <w:rPr>
          <w:rFonts w:ascii="Arial" w:hAnsi="Arial" w:cs="Arial"/>
        </w:rPr>
      </w:pPr>
      <w:r>
        <w:rPr>
          <w:rFonts w:ascii="Arial" w:hAnsi="Arial" w:cs="Arial"/>
          <w:b/>
          <w:bCs/>
        </w:rPr>
        <w:lastRenderedPageBreak/>
        <w:t xml:space="preserve">FASE IV. </w:t>
      </w:r>
      <w:r w:rsidR="00FB4075" w:rsidRPr="00FB4075">
        <w:rPr>
          <w:rFonts w:ascii="Arial" w:hAnsi="Arial" w:cs="Arial"/>
          <w:b/>
          <w:bCs/>
        </w:rPr>
        <w:t>DISEÑO DEL SISTEMA</w:t>
      </w:r>
    </w:p>
    <w:p w14:paraId="276BA1FB" w14:textId="77777777" w:rsidR="00FB4075" w:rsidRPr="00FB4075" w:rsidRDefault="00FB4075" w:rsidP="00FB4075">
      <w:pPr>
        <w:pStyle w:val="NormalWeb"/>
        <w:spacing w:line="360" w:lineRule="auto"/>
        <w:jc w:val="both"/>
        <w:rPr>
          <w:rFonts w:ascii="Arial" w:hAnsi="Arial" w:cs="Arial"/>
        </w:rPr>
      </w:pPr>
      <w:r w:rsidRPr="00FB4075">
        <w:rPr>
          <w:rFonts w:ascii="Arial" w:hAnsi="Arial" w:cs="Arial"/>
        </w:rPr>
        <w:t xml:space="preserve">El presente capítulo detalla la arquitectura técnica, el modelo de datos y el diseño de interfaces de la plataforma </w:t>
      </w:r>
      <w:r w:rsidRPr="00FB4075">
        <w:rPr>
          <w:rFonts w:ascii="Arial" w:hAnsi="Arial" w:cs="Arial"/>
          <w:b/>
          <w:bCs/>
        </w:rPr>
        <w:t>Afridata</w:t>
      </w:r>
      <w:r w:rsidRPr="00FB4075">
        <w:rPr>
          <w:rFonts w:ascii="Arial" w:hAnsi="Arial" w:cs="Arial"/>
        </w:rPr>
        <w:t>. Esta fase traduce los requerimientos funcionales identificados en el diagnóstico en una solución tecnológica estructurada, garantizando que el sistema cumpla con los objetivos de centralizar la información diplomática, facilitar el análisis geoespacial y optimizar la toma de decisiones en el Despacho para África del MPPRE.</w:t>
      </w:r>
    </w:p>
    <w:p w14:paraId="6731D274" w14:textId="77777777" w:rsidR="00FB4075" w:rsidRPr="00FB4075" w:rsidRDefault="00FB4075" w:rsidP="00FB4075">
      <w:pPr>
        <w:pStyle w:val="NormalWeb"/>
        <w:spacing w:line="360" w:lineRule="auto"/>
        <w:jc w:val="both"/>
        <w:rPr>
          <w:rFonts w:ascii="Arial" w:hAnsi="Arial" w:cs="Arial"/>
        </w:rPr>
      </w:pPr>
      <w:r w:rsidRPr="00FB4075">
        <w:rPr>
          <w:rFonts w:ascii="Arial" w:hAnsi="Arial" w:cs="Arial"/>
        </w:rPr>
        <w:t xml:space="preserve">El diseño se fundamenta en una </w:t>
      </w:r>
      <w:r w:rsidRPr="00FB4075">
        <w:rPr>
          <w:rFonts w:ascii="Arial" w:hAnsi="Arial" w:cs="Arial"/>
          <w:b/>
          <w:bCs/>
        </w:rPr>
        <w:t>arquitectura Cliente-Servidor de tres capas</w:t>
      </w:r>
      <w:r w:rsidRPr="00FB4075">
        <w:rPr>
          <w:rFonts w:ascii="Arial" w:hAnsi="Arial" w:cs="Arial"/>
        </w:rPr>
        <w:t xml:space="preserve">, utilizando tecnologías web abiertas y estándares de seguridad informática, alineados con el Decreto 3.390 y la Ley de </w:t>
      </w:r>
      <w:proofErr w:type="spellStart"/>
      <w:r w:rsidRPr="00FB4075">
        <w:rPr>
          <w:rFonts w:ascii="Arial" w:hAnsi="Arial" w:cs="Arial"/>
        </w:rPr>
        <w:t>Infogobierno</w:t>
      </w:r>
      <w:proofErr w:type="spellEnd"/>
      <w:r w:rsidRPr="00FB4075">
        <w:rPr>
          <w:rFonts w:ascii="Arial" w:hAnsi="Arial" w:cs="Arial"/>
        </w:rPr>
        <w:t>.</w:t>
      </w:r>
    </w:p>
    <w:p w14:paraId="70764491" w14:textId="17F54338"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t>Arquitectura del Sistema</w:t>
      </w:r>
    </w:p>
    <w:p w14:paraId="043154F5" w14:textId="77777777" w:rsidR="00FB4075" w:rsidRPr="00FB4075" w:rsidRDefault="00FB4075" w:rsidP="00FB4075">
      <w:pPr>
        <w:pStyle w:val="NormalWeb"/>
        <w:spacing w:line="360" w:lineRule="auto"/>
        <w:jc w:val="both"/>
        <w:rPr>
          <w:rFonts w:ascii="Arial" w:hAnsi="Arial" w:cs="Arial"/>
        </w:rPr>
      </w:pPr>
      <w:r w:rsidRPr="00FB4075">
        <w:rPr>
          <w:rFonts w:ascii="Arial" w:hAnsi="Arial" w:cs="Arial"/>
        </w:rPr>
        <w:t xml:space="preserve">Afridata opera bajo un modelo de arquitectura </w:t>
      </w:r>
      <w:r w:rsidRPr="00FB4075">
        <w:rPr>
          <w:rFonts w:ascii="Arial" w:hAnsi="Arial" w:cs="Arial"/>
          <w:b/>
          <w:bCs/>
        </w:rPr>
        <w:t>MVC (Modelo-Vista-Controlador)</w:t>
      </w:r>
      <w:r w:rsidRPr="00FB4075">
        <w:rPr>
          <w:rFonts w:ascii="Arial" w:hAnsi="Arial" w:cs="Arial"/>
        </w:rPr>
        <w:t xml:space="preserve"> desplegado en tres capas lógicas:</w:t>
      </w:r>
    </w:p>
    <w:p w14:paraId="7394EC3B" w14:textId="77777777" w:rsidR="00FB4075" w:rsidRPr="00FB4075" w:rsidRDefault="00FB4075" w:rsidP="00FB4075">
      <w:pPr>
        <w:pStyle w:val="NormalWeb"/>
        <w:numPr>
          <w:ilvl w:val="0"/>
          <w:numId w:val="78"/>
        </w:numPr>
        <w:spacing w:line="360" w:lineRule="auto"/>
        <w:jc w:val="both"/>
        <w:rPr>
          <w:rFonts w:ascii="Arial" w:hAnsi="Arial" w:cs="Arial"/>
        </w:rPr>
      </w:pPr>
      <w:r w:rsidRPr="00FB4075">
        <w:rPr>
          <w:rFonts w:ascii="Arial" w:hAnsi="Arial" w:cs="Arial"/>
          <w:b/>
          <w:bCs/>
        </w:rPr>
        <w:t>Capa de Presentación (Frontend):</w:t>
      </w:r>
    </w:p>
    <w:p w14:paraId="33377A3C" w14:textId="77777777" w:rsidR="00FB4075" w:rsidRP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t>Tecnologías:</w:t>
      </w:r>
      <w:r w:rsidRPr="00FB4075">
        <w:rPr>
          <w:rFonts w:ascii="Arial" w:hAnsi="Arial" w:cs="Arial"/>
        </w:rPr>
        <w:t xml:space="preserve"> HTML5, CSS3, JavaScript (Vanilla y librerías modernas).</w:t>
      </w:r>
    </w:p>
    <w:p w14:paraId="725931BA" w14:textId="77777777" w:rsidR="00FB4075" w:rsidRP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t>Función:</w:t>
      </w:r>
      <w:r w:rsidRPr="00FB4075">
        <w:rPr>
          <w:rFonts w:ascii="Arial" w:hAnsi="Arial" w:cs="Arial"/>
        </w:rPr>
        <w:t xml:space="preserve"> Renderiza la interfaz gráfica de usuario (GUI), incluyendo el mapa interactivo (renderizado vía </w:t>
      </w:r>
      <w:r w:rsidRPr="00FB4075">
        <w:rPr>
          <w:rFonts w:ascii="Arial" w:hAnsi="Arial" w:cs="Arial"/>
          <w:b/>
          <w:bCs/>
        </w:rPr>
        <w:t>Leaflet.js</w:t>
      </w:r>
      <w:r w:rsidRPr="00FB4075">
        <w:rPr>
          <w:rFonts w:ascii="Arial" w:hAnsi="Arial" w:cs="Arial"/>
        </w:rPr>
        <w:t>) y los paneles de control. Es responsable de capturar las interacciones del usuario (clics en regiones, filtros, búsquedas).</w:t>
      </w:r>
    </w:p>
    <w:p w14:paraId="62D595EB" w14:textId="77777777" w:rsid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t>Características:</w:t>
      </w:r>
      <w:r w:rsidRPr="00FB4075">
        <w:rPr>
          <w:rFonts w:ascii="Arial" w:hAnsi="Arial" w:cs="Arial"/>
        </w:rPr>
        <w:t xml:space="preserve"> Diseño </w:t>
      </w:r>
      <w:r w:rsidRPr="00FB4075">
        <w:rPr>
          <w:rFonts w:ascii="Arial" w:hAnsi="Arial" w:cs="Arial"/>
          <w:i/>
          <w:iCs/>
        </w:rPr>
        <w:t>responsive</w:t>
      </w:r>
      <w:r w:rsidRPr="00FB4075">
        <w:rPr>
          <w:rFonts w:ascii="Arial" w:hAnsi="Arial" w:cs="Arial"/>
        </w:rPr>
        <w:t xml:space="preserve"> adaptable a escritorios y tablets institucionales.</w:t>
      </w:r>
    </w:p>
    <w:p w14:paraId="36E54132" w14:textId="77777777" w:rsidR="00FB4075" w:rsidRPr="00FB4075" w:rsidRDefault="00FB4075" w:rsidP="00FB4075">
      <w:pPr>
        <w:pStyle w:val="NormalWeb"/>
        <w:numPr>
          <w:ilvl w:val="0"/>
          <w:numId w:val="78"/>
        </w:numPr>
        <w:spacing w:line="360" w:lineRule="auto"/>
        <w:jc w:val="both"/>
        <w:rPr>
          <w:rFonts w:ascii="Arial" w:hAnsi="Arial" w:cs="Arial"/>
        </w:rPr>
      </w:pPr>
      <w:r w:rsidRPr="00FB4075">
        <w:rPr>
          <w:rFonts w:ascii="Arial" w:hAnsi="Arial" w:cs="Arial"/>
          <w:b/>
          <w:bCs/>
        </w:rPr>
        <w:t>Capa de Lógica de Negocio (Backend):</w:t>
      </w:r>
    </w:p>
    <w:p w14:paraId="1402F96D" w14:textId="77777777" w:rsidR="00FB4075" w:rsidRP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t>Tecnologías:</w:t>
      </w:r>
      <w:r w:rsidRPr="00FB4075">
        <w:rPr>
          <w:rFonts w:ascii="Arial" w:hAnsi="Arial" w:cs="Arial"/>
        </w:rPr>
        <w:t xml:space="preserve"> Node.js / PHP (según infraestructura del MPPRE) con API </w:t>
      </w:r>
      <w:proofErr w:type="spellStart"/>
      <w:r w:rsidRPr="00FB4075">
        <w:rPr>
          <w:rFonts w:ascii="Arial" w:hAnsi="Arial" w:cs="Arial"/>
        </w:rPr>
        <w:t>RESTful</w:t>
      </w:r>
      <w:proofErr w:type="spellEnd"/>
      <w:r w:rsidRPr="00FB4075">
        <w:rPr>
          <w:rFonts w:ascii="Arial" w:hAnsi="Arial" w:cs="Arial"/>
        </w:rPr>
        <w:t>.</w:t>
      </w:r>
    </w:p>
    <w:p w14:paraId="51279167" w14:textId="77777777" w:rsidR="00FB4075" w:rsidRP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t>Función:</w:t>
      </w:r>
      <w:r w:rsidRPr="00FB4075">
        <w:rPr>
          <w:rFonts w:ascii="Arial" w:hAnsi="Arial" w:cs="Arial"/>
        </w:rPr>
        <w:t xml:space="preserve"> Gestiona la autenticación de usuarios (funcionarios del Despacho), procesa las reglas de negocio (ej. validación de permisos por rol, filtrado de datos) y orquesta las respuestas hacia el cliente.</w:t>
      </w:r>
    </w:p>
    <w:p w14:paraId="76020F35" w14:textId="77777777" w:rsidR="00FB4075" w:rsidRP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lastRenderedPageBreak/>
        <w:t>Seguridad:</w:t>
      </w:r>
      <w:r w:rsidRPr="00FB4075">
        <w:rPr>
          <w:rFonts w:ascii="Arial" w:hAnsi="Arial" w:cs="Arial"/>
        </w:rPr>
        <w:t xml:space="preserve"> Implementa cifrado de sesión y control de acceso basado en roles (RBAC).</w:t>
      </w:r>
    </w:p>
    <w:p w14:paraId="480E4895" w14:textId="77777777" w:rsidR="00FB4075" w:rsidRPr="00FB4075" w:rsidRDefault="00FB4075" w:rsidP="00FB4075">
      <w:pPr>
        <w:pStyle w:val="NormalWeb"/>
        <w:numPr>
          <w:ilvl w:val="0"/>
          <w:numId w:val="78"/>
        </w:numPr>
        <w:spacing w:line="360" w:lineRule="auto"/>
        <w:jc w:val="both"/>
        <w:rPr>
          <w:rFonts w:ascii="Arial" w:hAnsi="Arial" w:cs="Arial"/>
        </w:rPr>
      </w:pPr>
      <w:r w:rsidRPr="00FB4075">
        <w:rPr>
          <w:rFonts w:ascii="Arial" w:hAnsi="Arial" w:cs="Arial"/>
          <w:b/>
          <w:bCs/>
        </w:rPr>
        <w:t>Capa de Datos (Backend):</w:t>
      </w:r>
    </w:p>
    <w:p w14:paraId="67035E5C" w14:textId="77777777" w:rsidR="00FB4075" w:rsidRP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t>Tecnologías:</w:t>
      </w:r>
      <w:r w:rsidRPr="00FB4075">
        <w:rPr>
          <w:rFonts w:ascii="Arial" w:hAnsi="Arial" w:cs="Arial"/>
        </w:rPr>
        <w:t xml:space="preserve"> </w:t>
      </w:r>
      <w:proofErr w:type="spellStart"/>
      <w:r w:rsidRPr="00FB4075">
        <w:rPr>
          <w:rFonts w:ascii="Arial" w:hAnsi="Arial" w:cs="Arial"/>
        </w:rPr>
        <w:t>MariaDB</w:t>
      </w:r>
      <w:proofErr w:type="spellEnd"/>
      <w:r w:rsidRPr="00FB4075">
        <w:rPr>
          <w:rFonts w:ascii="Arial" w:hAnsi="Arial" w:cs="Arial"/>
        </w:rPr>
        <w:t xml:space="preserve"> 10.11 LTS.</w:t>
      </w:r>
    </w:p>
    <w:p w14:paraId="0747CE49" w14:textId="77777777" w:rsidR="00FB4075" w:rsidRP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t>Función:</w:t>
      </w:r>
      <w:r w:rsidRPr="00FB4075">
        <w:rPr>
          <w:rFonts w:ascii="Arial" w:hAnsi="Arial" w:cs="Arial"/>
        </w:rPr>
        <w:t xml:space="preserve"> Almacena de forma persistente y normalizada toda la información diplomática (perfiles de países, autoridades, acuerdos, hitos históricos).</w:t>
      </w:r>
    </w:p>
    <w:p w14:paraId="68C17858" w14:textId="77777777" w:rsidR="00FB4075" w:rsidRPr="00FB4075" w:rsidRDefault="00FB4075" w:rsidP="00FB4075">
      <w:pPr>
        <w:pStyle w:val="NormalWeb"/>
        <w:numPr>
          <w:ilvl w:val="1"/>
          <w:numId w:val="78"/>
        </w:numPr>
        <w:spacing w:line="360" w:lineRule="auto"/>
        <w:jc w:val="both"/>
        <w:rPr>
          <w:rFonts w:ascii="Arial" w:hAnsi="Arial" w:cs="Arial"/>
        </w:rPr>
      </w:pPr>
      <w:r w:rsidRPr="00FB4075">
        <w:rPr>
          <w:rFonts w:ascii="Arial" w:hAnsi="Arial" w:cs="Arial"/>
          <w:b/>
          <w:bCs/>
        </w:rPr>
        <w:t>Integridad:</w:t>
      </w:r>
      <w:r w:rsidRPr="00FB4075">
        <w:rPr>
          <w:rFonts w:ascii="Arial" w:hAnsi="Arial" w:cs="Arial"/>
        </w:rPr>
        <w:t xml:space="preserve"> Garantiza la consistencia de los datos mediante claves foráneas y restricciones de integridad referencial.</w:t>
      </w:r>
    </w:p>
    <w:p w14:paraId="73027F7E" w14:textId="31A371DA"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t>Modelo de Datos (Diagrama Entidad-Relación)</w:t>
      </w:r>
    </w:p>
    <w:p w14:paraId="41E1F11F" w14:textId="77777777" w:rsidR="00FB4075" w:rsidRPr="00FB4075" w:rsidRDefault="00FB4075" w:rsidP="00FB4075">
      <w:pPr>
        <w:pStyle w:val="NormalWeb"/>
        <w:spacing w:line="360" w:lineRule="auto"/>
        <w:jc w:val="both"/>
        <w:rPr>
          <w:rFonts w:ascii="Arial" w:hAnsi="Arial" w:cs="Arial"/>
        </w:rPr>
      </w:pPr>
      <w:r w:rsidRPr="00FB4075">
        <w:rPr>
          <w:rFonts w:ascii="Arial" w:hAnsi="Arial" w:cs="Arial"/>
        </w:rPr>
        <w:t xml:space="preserve">El esquema de base de datos se ha diseñado para soportar los </w:t>
      </w:r>
      <w:r w:rsidRPr="00FB4075">
        <w:rPr>
          <w:rFonts w:ascii="Arial" w:hAnsi="Arial" w:cs="Arial"/>
          <w:b/>
          <w:bCs/>
        </w:rPr>
        <w:t>6 módulos funcionales</w:t>
      </w:r>
      <w:r w:rsidRPr="00FB4075">
        <w:rPr>
          <w:rFonts w:ascii="Arial" w:hAnsi="Arial" w:cs="Arial"/>
        </w:rPr>
        <w:t xml:space="preserve"> definidos en la propuesta. A continuación, se describen las entidades principales y sus relaciones (normalizadas hasta 3FN):</w:t>
      </w:r>
    </w:p>
    <w:p w14:paraId="13EBFEEB" w14:textId="77777777" w:rsidR="00FB4075" w:rsidRPr="00FB4075" w:rsidRDefault="00FB4075" w:rsidP="00FB4075">
      <w:pPr>
        <w:pStyle w:val="NormalWeb"/>
        <w:spacing w:line="360" w:lineRule="auto"/>
        <w:jc w:val="both"/>
        <w:rPr>
          <w:rFonts w:ascii="Arial" w:hAnsi="Arial" w:cs="Arial"/>
        </w:rPr>
      </w:pPr>
      <w:r w:rsidRPr="00FB4075">
        <w:rPr>
          <w:rFonts w:ascii="Arial" w:hAnsi="Arial" w:cs="Arial"/>
          <w:b/>
          <w:bCs/>
        </w:rPr>
        <w:t>Entidades Principales:</w:t>
      </w:r>
    </w:p>
    <w:p w14:paraId="5F9F29E0" w14:textId="77777777" w:rsidR="00FB4075" w:rsidRPr="00FB4075" w:rsidRDefault="00FB4075" w:rsidP="00FB4075">
      <w:pPr>
        <w:pStyle w:val="NormalWeb"/>
        <w:numPr>
          <w:ilvl w:val="0"/>
          <w:numId w:val="79"/>
        </w:numPr>
        <w:spacing w:line="360" w:lineRule="auto"/>
        <w:jc w:val="both"/>
        <w:rPr>
          <w:rFonts w:ascii="Arial" w:hAnsi="Arial" w:cs="Arial"/>
        </w:rPr>
      </w:pPr>
      <w:r w:rsidRPr="00FB4075">
        <w:rPr>
          <w:rFonts w:ascii="Arial" w:hAnsi="Arial" w:cs="Arial"/>
          <w:b/>
          <w:bCs/>
        </w:rPr>
        <w:t>MINISTERIO:</w:t>
      </w:r>
      <w:r w:rsidRPr="00FB4075">
        <w:rPr>
          <w:rFonts w:ascii="Arial" w:hAnsi="Arial" w:cs="Arial"/>
        </w:rPr>
        <w:t xml:space="preserve"> (Raíz) Almacena datos generales del MPPRE.</w:t>
      </w:r>
    </w:p>
    <w:p w14:paraId="78167287"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Atributos:</w:t>
      </w:r>
      <w:r w:rsidRPr="00FB4075">
        <w:rPr>
          <w:rFonts w:ascii="Arial" w:hAnsi="Arial" w:cs="Arial"/>
        </w:rPr>
        <w:t xml:space="preserve"> </w:t>
      </w:r>
      <w:proofErr w:type="spellStart"/>
      <w:r w:rsidRPr="00FB4075">
        <w:rPr>
          <w:rFonts w:ascii="Arial" w:hAnsi="Arial" w:cs="Arial"/>
        </w:rPr>
        <w:t>ministerio_id</w:t>
      </w:r>
      <w:proofErr w:type="spellEnd"/>
      <w:r w:rsidRPr="00FB4075">
        <w:rPr>
          <w:rFonts w:ascii="Arial" w:hAnsi="Arial" w:cs="Arial"/>
        </w:rPr>
        <w:t xml:space="preserve"> (PK), </w:t>
      </w:r>
      <w:proofErr w:type="spellStart"/>
      <w:r w:rsidRPr="00FB4075">
        <w:rPr>
          <w:rFonts w:ascii="Arial" w:hAnsi="Arial" w:cs="Arial"/>
        </w:rPr>
        <w:t>nombre_oficial</w:t>
      </w:r>
      <w:proofErr w:type="spellEnd"/>
      <w:r w:rsidRPr="00FB4075">
        <w:rPr>
          <w:rFonts w:ascii="Arial" w:hAnsi="Arial" w:cs="Arial"/>
        </w:rPr>
        <w:t xml:space="preserve">, </w:t>
      </w:r>
      <w:proofErr w:type="spellStart"/>
      <w:r w:rsidRPr="00FB4075">
        <w:rPr>
          <w:rFonts w:ascii="Arial" w:hAnsi="Arial" w:cs="Arial"/>
        </w:rPr>
        <w:t>sitio_web</w:t>
      </w:r>
      <w:proofErr w:type="spellEnd"/>
      <w:r w:rsidRPr="00FB4075">
        <w:rPr>
          <w:rFonts w:ascii="Arial" w:hAnsi="Arial" w:cs="Arial"/>
        </w:rPr>
        <w:t>.</w:t>
      </w:r>
    </w:p>
    <w:p w14:paraId="1034A46D" w14:textId="77777777" w:rsidR="00FB4075" w:rsidRPr="00FB4075" w:rsidRDefault="00FB4075" w:rsidP="00FB4075">
      <w:pPr>
        <w:pStyle w:val="NormalWeb"/>
        <w:numPr>
          <w:ilvl w:val="0"/>
          <w:numId w:val="79"/>
        </w:numPr>
        <w:spacing w:line="360" w:lineRule="auto"/>
        <w:jc w:val="both"/>
        <w:rPr>
          <w:rFonts w:ascii="Arial" w:hAnsi="Arial" w:cs="Arial"/>
        </w:rPr>
      </w:pPr>
      <w:r w:rsidRPr="00FB4075">
        <w:rPr>
          <w:rFonts w:ascii="Arial" w:hAnsi="Arial" w:cs="Arial"/>
          <w:b/>
          <w:bCs/>
        </w:rPr>
        <w:t>UNIDAD:</w:t>
      </w:r>
      <w:r w:rsidRPr="00FB4075">
        <w:rPr>
          <w:rFonts w:ascii="Arial" w:hAnsi="Arial" w:cs="Arial"/>
        </w:rPr>
        <w:t xml:space="preserve"> Representa el "Despacho para África" y sus direcciones internas.</w:t>
      </w:r>
    </w:p>
    <w:p w14:paraId="4E9494FB"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Relación:</w:t>
      </w:r>
      <w:r w:rsidRPr="00FB4075">
        <w:rPr>
          <w:rFonts w:ascii="Arial" w:hAnsi="Arial" w:cs="Arial"/>
        </w:rPr>
        <w:t xml:space="preserve"> Pertenece a MINISTERIO.</w:t>
      </w:r>
    </w:p>
    <w:p w14:paraId="3524418B"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Atributos:</w:t>
      </w:r>
      <w:r w:rsidRPr="00FB4075">
        <w:rPr>
          <w:rFonts w:ascii="Arial" w:hAnsi="Arial" w:cs="Arial"/>
        </w:rPr>
        <w:t xml:space="preserve"> </w:t>
      </w:r>
      <w:proofErr w:type="spellStart"/>
      <w:r w:rsidRPr="00FB4075">
        <w:rPr>
          <w:rFonts w:ascii="Arial" w:hAnsi="Arial" w:cs="Arial"/>
        </w:rPr>
        <w:t>unidad_id</w:t>
      </w:r>
      <w:proofErr w:type="spellEnd"/>
      <w:r w:rsidRPr="00FB4075">
        <w:rPr>
          <w:rFonts w:ascii="Arial" w:hAnsi="Arial" w:cs="Arial"/>
        </w:rPr>
        <w:t xml:space="preserve"> (PK), </w:t>
      </w:r>
      <w:proofErr w:type="spellStart"/>
      <w:r w:rsidRPr="00FB4075">
        <w:rPr>
          <w:rFonts w:ascii="Arial" w:hAnsi="Arial" w:cs="Arial"/>
        </w:rPr>
        <w:t>ministerio_id</w:t>
      </w:r>
      <w:proofErr w:type="spellEnd"/>
      <w:r w:rsidRPr="00FB4075">
        <w:rPr>
          <w:rFonts w:ascii="Arial" w:hAnsi="Arial" w:cs="Arial"/>
        </w:rPr>
        <w:t xml:space="preserve"> (FK), nombre, </w:t>
      </w:r>
      <w:proofErr w:type="spellStart"/>
      <w:r w:rsidRPr="00FB4075">
        <w:rPr>
          <w:rFonts w:ascii="Arial" w:hAnsi="Arial" w:cs="Arial"/>
        </w:rPr>
        <w:t>correo_contacto</w:t>
      </w:r>
      <w:proofErr w:type="spellEnd"/>
      <w:r w:rsidRPr="00FB4075">
        <w:rPr>
          <w:rFonts w:ascii="Arial" w:hAnsi="Arial" w:cs="Arial"/>
        </w:rPr>
        <w:t>.</w:t>
      </w:r>
    </w:p>
    <w:p w14:paraId="4AF33B9A" w14:textId="77777777" w:rsidR="00FB4075" w:rsidRPr="00FB4075" w:rsidRDefault="00FB4075" w:rsidP="00FB4075">
      <w:pPr>
        <w:pStyle w:val="NormalWeb"/>
        <w:numPr>
          <w:ilvl w:val="0"/>
          <w:numId w:val="79"/>
        </w:numPr>
        <w:spacing w:line="360" w:lineRule="auto"/>
        <w:jc w:val="both"/>
        <w:rPr>
          <w:rFonts w:ascii="Arial" w:hAnsi="Arial" w:cs="Arial"/>
        </w:rPr>
      </w:pPr>
      <w:r w:rsidRPr="00FB4075">
        <w:rPr>
          <w:rFonts w:ascii="Arial" w:hAnsi="Arial" w:cs="Arial"/>
          <w:b/>
          <w:bCs/>
        </w:rPr>
        <w:t>FUNCIONARIO:</w:t>
      </w:r>
      <w:r w:rsidRPr="00FB4075">
        <w:rPr>
          <w:rFonts w:ascii="Arial" w:hAnsi="Arial" w:cs="Arial"/>
        </w:rPr>
        <w:t xml:space="preserve"> Usuarios internos del sistema.</w:t>
      </w:r>
    </w:p>
    <w:p w14:paraId="70424F12"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Relación:</w:t>
      </w:r>
      <w:r w:rsidRPr="00FB4075">
        <w:rPr>
          <w:rFonts w:ascii="Arial" w:hAnsi="Arial" w:cs="Arial"/>
        </w:rPr>
        <w:t xml:space="preserve"> Pertenece a una UNIDAD.</w:t>
      </w:r>
    </w:p>
    <w:p w14:paraId="3AE0545C"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Atributos:</w:t>
      </w:r>
      <w:r w:rsidRPr="00FB4075">
        <w:rPr>
          <w:rFonts w:ascii="Arial" w:hAnsi="Arial" w:cs="Arial"/>
        </w:rPr>
        <w:t xml:space="preserve"> </w:t>
      </w:r>
      <w:proofErr w:type="spellStart"/>
      <w:r w:rsidRPr="00FB4075">
        <w:rPr>
          <w:rFonts w:ascii="Arial" w:hAnsi="Arial" w:cs="Arial"/>
        </w:rPr>
        <w:t>funcionario_id</w:t>
      </w:r>
      <w:proofErr w:type="spellEnd"/>
      <w:r w:rsidRPr="00FB4075">
        <w:rPr>
          <w:rFonts w:ascii="Arial" w:hAnsi="Arial" w:cs="Arial"/>
        </w:rPr>
        <w:t xml:space="preserve"> (PK), </w:t>
      </w:r>
      <w:proofErr w:type="spellStart"/>
      <w:r w:rsidRPr="00FB4075">
        <w:rPr>
          <w:rFonts w:ascii="Arial" w:hAnsi="Arial" w:cs="Arial"/>
        </w:rPr>
        <w:t>unidad_id</w:t>
      </w:r>
      <w:proofErr w:type="spellEnd"/>
      <w:r w:rsidRPr="00FB4075">
        <w:rPr>
          <w:rFonts w:ascii="Arial" w:hAnsi="Arial" w:cs="Arial"/>
        </w:rPr>
        <w:t xml:space="preserve"> (FK), nombre, correo, rol (</w:t>
      </w:r>
      <w:proofErr w:type="spellStart"/>
      <w:r w:rsidRPr="00FB4075">
        <w:rPr>
          <w:rFonts w:ascii="Arial" w:hAnsi="Arial" w:cs="Arial"/>
        </w:rPr>
        <w:t>Admin</w:t>
      </w:r>
      <w:proofErr w:type="spellEnd"/>
      <w:r w:rsidRPr="00FB4075">
        <w:rPr>
          <w:rFonts w:ascii="Arial" w:hAnsi="Arial" w:cs="Arial"/>
        </w:rPr>
        <w:t>/Analista/Lector).</w:t>
      </w:r>
    </w:p>
    <w:p w14:paraId="4B1119C6" w14:textId="77777777" w:rsidR="00FB4075" w:rsidRPr="00FB4075" w:rsidRDefault="00FB4075" w:rsidP="00FB4075">
      <w:pPr>
        <w:pStyle w:val="NormalWeb"/>
        <w:numPr>
          <w:ilvl w:val="0"/>
          <w:numId w:val="79"/>
        </w:numPr>
        <w:spacing w:line="360" w:lineRule="auto"/>
        <w:jc w:val="both"/>
        <w:rPr>
          <w:rFonts w:ascii="Arial" w:hAnsi="Arial" w:cs="Arial"/>
        </w:rPr>
      </w:pPr>
      <w:r w:rsidRPr="00FB4075">
        <w:rPr>
          <w:rFonts w:ascii="Arial" w:hAnsi="Arial" w:cs="Arial"/>
          <w:b/>
          <w:bCs/>
        </w:rPr>
        <w:t>PAIS:</w:t>
      </w:r>
      <w:r w:rsidRPr="00FB4075">
        <w:rPr>
          <w:rFonts w:ascii="Arial" w:hAnsi="Arial" w:cs="Arial"/>
        </w:rPr>
        <w:t xml:space="preserve"> Entidad central que contiene los 54 países africanos.</w:t>
      </w:r>
    </w:p>
    <w:p w14:paraId="6A169E4A"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Atributos:</w:t>
      </w:r>
      <w:r w:rsidRPr="00FB4075">
        <w:rPr>
          <w:rFonts w:ascii="Arial" w:hAnsi="Arial" w:cs="Arial"/>
        </w:rPr>
        <w:t xml:space="preserve"> </w:t>
      </w:r>
      <w:proofErr w:type="spellStart"/>
      <w:r w:rsidRPr="00FB4075">
        <w:rPr>
          <w:rFonts w:ascii="Arial" w:hAnsi="Arial" w:cs="Arial"/>
        </w:rPr>
        <w:t>pais_id</w:t>
      </w:r>
      <w:proofErr w:type="spellEnd"/>
      <w:r w:rsidRPr="00FB4075">
        <w:rPr>
          <w:rFonts w:ascii="Arial" w:hAnsi="Arial" w:cs="Arial"/>
        </w:rPr>
        <w:t xml:space="preserve"> (PK), </w:t>
      </w:r>
      <w:proofErr w:type="spellStart"/>
      <w:r w:rsidRPr="00FB4075">
        <w:rPr>
          <w:rFonts w:ascii="Arial" w:hAnsi="Arial" w:cs="Arial"/>
        </w:rPr>
        <w:t>nombre_oficial</w:t>
      </w:r>
      <w:proofErr w:type="spellEnd"/>
      <w:r w:rsidRPr="00FB4075">
        <w:rPr>
          <w:rFonts w:ascii="Arial" w:hAnsi="Arial" w:cs="Arial"/>
        </w:rPr>
        <w:t xml:space="preserve">, capital, </w:t>
      </w:r>
      <w:proofErr w:type="spellStart"/>
      <w:r w:rsidRPr="00FB4075">
        <w:rPr>
          <w:rFonts w:ascii="Arial" w:hAnsi="Arial" w:cs="Arial"/>
        </w:rPr>
        <w:t>region</w:t>
      </w:r>
      <w:proofErr w:type="spellEnd"/>
      <w:r w:rsidRPr="00FB4075">
        <w:rPr>
          <w:rFonts w:ascii="Arial" w:hAnsi="Arial" w:cs="Arial"/>
        </w:rPr>
        <w:t xml:space="preserve"> (Norte, Occidental, etc.), </w:t>
      </w:r>
      <w:proofErr w:type="spellStart"/>
      <w:r w:rsidRPr="00FB4075">
        <w:rPr>
          <w:rFonts w:ascii="Arial" w:hAnsi="Arial" w:cs="Arial"/>
        </w:rPr>
        <w:t>coordenadas_lat</w:t>
      </w:r>
      <w:proofErr w:type="spellEnd"/>
      <w:r w:rsidRPr="00FB4075">
        <w:rPr>
          <w:rFonts w:ascii="Arial" w:hAnsi="Arial" w:cs="Arial"/>
        </w:rPr>
        <w:t xml:space="preserve">, </w:t>
      </w:r>
      <w:proofErr w:type="spellStart"/>
      <w:r w:rsidRPr="00FB4075">
        <w:rPr>
          <w:rFonts w:ascii="Arial" w:hAnsi="Arial" w:cs="Arial"/>
        </w:rPr>
        <w:t>coordenadas_lng</w:t>
      </w:r>
      <w:proofErr w:type="spellEnd"/>
      <w:r w:rsidRPr="00FB4075">
        <w:rPr>
          <w:rFonts w:ascii="Arial" w:hAnsi="Arial" w:cs="Arial"/>
        </w:rPr>
        <w:t xml:space="preserve">, </w:t>
      </w:r>
      <w:proofErr w:type="spellStart"/>
      <w:r w:rsidRPr="00FB4075">
        <w:rPr>
          <w:rFonts w:ascii="Arial" w:hAnsi="Arial" w:cs="Arial"/>
        </w:rPr>
        <w:t>bandera_url</w:t>
      </w:r>
      <w:proofErr w:type="spellEnd"/>
      <w:r w:rsidRPr="00FB4075">
        <w:rPr>
          <w:rFonts w:ascii="Arial" w:hAnsi="Arial" w:cs="Arial"/>
        </w:rPr>
        <w:t>.</w:t>
      </w:r>
    </w:p>
    <w:p w14:paraId="00C3632A" w14:textId="77777777" w:rsidR="00FB4075" w:rsidRPr="00FB4075" w:rsidRDefault="00FB4075" w:rsidP="00FB4075">
      <w:pPr>
        <w:pStyle w:val="NormalWeb"/>
        <w:numPr>
          <w:ilvl w:val="0"/>
          <w:numId w:val="79"/>
        </w:numPr>
        <w:spacing w:line="360" w:lineRule="auto"/>
        <w:jc w:val="both"/>
        <w:rPr>
          <w:rFonts w:ascii="Arial" w:hAnsi="Arial" w:cs="Arial"/>
        </w:rPr>
      </w:pPr>
      <w:r w:rsidRPr="00FB4075">
        <w:rPr>
          <w:rFonts w:ascii="Arial" w:hAnsi="Arial" w:cs="Arial"/>
          <w:b/>
          <w:bCs/>
        </w:rPr>
        <w:t>AUTORIDAD:</w:t>
      </w:r>
      <w:r w:rsidRPr="00FB4075">
        <w:rPr>
          <w:rFonts w:ascii="Arial" w:hAnsi="Arial" w:cs="Arial"/>
        </w:rPr>
        <w:t xml:space="preserve"> Registra los jefes de Estado y Gobierno de cada país.</w:t>
      </w:r>
    </w:p>
    <w:p w14:paraId="62BFF369"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Relación:</w:t>
      </w:r>
      <w:r w:rsidRPr="00FB4075">
        <w:rPr>
          <w:rFonts w:ascii="Arial" w:hAnsi="Arial" w:cs="Arial"/>
        </w:rPr>
        <w:t xml:space="preserve"> Asociada a un PAIS.</w:t>
      </w:r>
    </w:p>
    <w:p w14:paraId="78E9E2FA"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lastRenderedPageBreak/>
        <w:t>Atributos:</w:t>
      </w:r>
      <w:r w:rsidRPr="00FB4075">
        <w:rPr>
          <w:rFonts w:ascii="Arial" w:hAnsi="Arial" w:cs="Arial"/>
        </w:rPr>
        <w:t xml:space="preserve"> </w:t>
      </w:r>
      <w:proofErr w:type="spellStart"/>
      <w:r w:rsidRPr="00FB4075">
        <w:rPr>
          <w:rFonts w:ascii="Arial" w:hAnsi="Arial" w:cs="Arial"/>
        </w:rPr>
        <w:t>autoridad_id</w:t>
      </w:r>
      <w:proofErr w:type="spellEnd"/>
      <w:r w:rsidRPr="00FB4075">
        <w:rPr>
          <w:rFonts w:ascii="Arial" w:hAnsi="Arial" w:cs="Arial"/>
        </w:rPr>
        <w:t xml:space="preserve"> (PK), </w:t>
      </w:r>
      <w:proofErr w:type="spellStart"/>
      <w:r w:rsidRPr="00FB4075">
        <w:rPr>
          <w:rFonts w:ascii="Arial" w:hAnsi="Arial" w:cs="Arial"/>
        </w:rPr>
        <w:t>pais_id</w:t>
      </w:r>
      <w:proofErr w:type="spellEnd"/>
      <w:r w:rsidRPr="00FB4075">
        <w:rPr>
          <w:rFonts w:ascii="Arial" w:hAnsi="Arial" w:cs="Arial"/>
        </w:rPr>
        <w:t xml:space="preserve"> (FK), nombre, cargo, </w:t>
      </w:r>
      <w:proofErr w:type="spellStart"/>
      <w:r w:rsidRPr="00FB4075">
        <w:rPr>
          <w:rFonts w:ascii="Arial" w:hAnsi="Arial" w:cs="Arial"/>
        </w:rPr>
        <w:t>fecha_inicio</w:t>
      </w:r>
      <w:proofErr w:type="spellEnd"/>
      <w:r w:rsidRPr="00FB4075">
        <w:rPr>
          <w:rFonts w:ascii="Arial" w:hAnsi="Arial" w:cs="Arial"/>
        </w:rPr>
        <w:t xml:space="preserve">, </w:t>
      </w:r>
      <w:proofErr w:type="spellStart"/>
      <w:r w:rsidRPr="00FB4075">
        <w:rPr>
          <w:rFonts w:ascii="Arial" w:hAnsi="Arial" w:cs="Arial"/>
        </w:rPr>
        <w:t>fecha_fin</w:t>
      </w:r>
      <w:proofErr w:type="spellEnd"/>
      <w:r w:rsidRPr="00FB4075">
        <w:rPr>
          <w:rFonts w:ascii="Arial" w:hAnsi="Arial" w:cs="Arial"/>
        </w:rPr>
        <w:t xml:space="preserve"> (NULL si está vigente).</w:t>
      </w:r>
    </w:p>
    <w:p w14:paraId="3FB58256" w14:textId="77777777" w:rsidR="00FB4075" w:rsidRPr="00FB4075" w:rsidRDefault="00FB4075" w:rsidP="00FB4075">
      <w:pPr>
        <w:pStyle w:val="NormalWeb"/>
        <w:numPr>
          <w:ilvl w:val="0"/>
          <w:numId w:val="79"/>
        </w:numPr>
        <w:spacing w:line="360" w:lineRule="auto"/>
        <w:jc w:val="both"/>
        <w:rPr>
          <w:rFonts w:ascii="Arial" w:hAnsi="Arial" w:cs="Arial"/>
        </w:rPr>
      </w:pPr>
      <w:r w:rsidRPr="00FB4075">
        <w:rPr>
          <w:rFonts w:ascii="Arial" w:hAnsi="Arial" w:cs="Arial"/>
          <w:b/>
          <w:bCs/>
        </w:rPr>
        <w:t>ACUERDO_BILATERAL:</w:t>
      </w:r>
      <w:r w:rsidRPr="00FB4075">
        <w:rPr>
          <w:rFonts w:ascii="Arial" w:hAnsi="Arial" w:cs="Arial"/>
        </w:rPr>
        <w:t xml:space="preserve"> Registro de tratados y convenios.</w:t>
      </w:r>
    </w:p>
    <w:p w14:paraId="3155FE47"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Relación:</w:t>
      </w:r>
      <w:r w:rsidRPr="00FB4075">
        <w:rPr>
          <w:rFonts w:ascii="Arial" w:hAnsi="Arial" w:cs="Arial"/>
        </w:rPr>
        <w:t xml:space="preserve"> Asociado a un PAIS.</w:t>
      </w:r>
    </w:p>
    <w:p w14:paraId="4B08A5E3"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Atributos:</w:t>
      </w:r>
      <w:r w:rsidRPr="00FB4075">
        <w:rPr>
          <w:rFonts w:ascii="Arial" w:hAnsi="Arial" w:cs="Arial"/>
        </w:rPr>
        <w:t xml:space="preserve"> </w:t>
      </w:r>
      <w:proofErr w:type="spellStart"/>
      <w:r w:rsidRPr="00FB4075">
        <w:rPr>
          <w:rFonts w:ascii="Arial" w:hAnsi="Arial" w:cs="Arial"/>
        </w:rPr>
        <w:t>acuerdo_id</w:t>
      </w:r>
      <w:proofErr w:type="spellEnd"/>
      <w:r w:rsidRPr="00FB4075">
        <w:rPr>
          <w:rFonts w:ascii="Arial" w:hAnsi="Arial" w:cs="Arial"/>
        </w:rPr>
        <w:t xml:space="preserve"> (PK), </w:t>
      </w:r>
      <w:proofErr w:type="spellStart"/>
      <w:r w:rsidRPr="00FB4075">
        <w:rPr>
          <w:rFonts w:ascii="Arial" w:hAnsi="Arial" w:cs="Arial"/>
        </w:rPr>
        <w:t>pais_id</w:t>
      </w:r>
      <w:proofErr w:type="spellEnd"/>
      <w:r w:rsidRPr="00FB4075">
        <w:rPr>
          <w:rFonts w:ascii="Arial" w:hAnsi="Arial" w:cs="Arial"/>
        </w:rPr>
        <w:t xml:space="preserve"> (FK), titulo, tipo, </w:t>
      </w:r>
      <w:proofErr w:type="spellStart"/>
      <w:r w:rsidRPr="00FB4075">
        <w:rPr>
          <w:rFonts w:ascii="Arial" w:hAnsi="Arial" w:cs="Arial"/>
        </w:rPr>
        <w:t>fecha_firma</w:t>
      </w:r>
      <w:proofErr w:type="spellEnd"/>
      <w:r w:rsidRPr="00FB4075">
        <w:rPr>
          <w:rFonts w:ascii="Arial" w:hAnsi="Arial" w:cs="Arial"/>
        </w:rPr>
        <w:t xml:space="preserve">, </w:t>
      </w:r>
      <w:proofErr w:type="spellStart"/>
      <w:r w:rsidRPr="00FB4075">
        <w:rPr>
          <w:rFonts w:ascii="Arial" w:hAnsi="Arial" w:cs="Arial"/>
        </w:rPr>
        <w:t>estado_vigencia</w:t>
      </w:r>
      <w:proofErr w:type="spellEnd"/>
      <w:r w:rsidRPr="00FB4075">
        <w:rPr>
          <w:rFonts w:ascii="Arial" w:hAnsi="Arial" w:cs="Arial"/>
        </w:rPr>
        <w:t>.</w:t>
      </w:r>
    </w:p>
    <w:p w14:paraId="25D0C2DE" w14:textId="77777777" w:rsidR="00FB4075" w:rsidRPr="00FB4075" w:rsidRDefault="00FB4075" w:rsidP="00FB4075">
      <w:pPr>
        <w:pStyle w:val="NormalWeb"/>
        <w:numPr>
          <w:ilvl w:val="0"/>
          <w:numId w:val="79"/>
        </w:numPr>
        <w:spacing w:line="360" w:lineRule="auto"/>
        <w:jc w:val="both"/>
        <w:rPr>
          <w:rFonts w:ascii="Arial" w:hAnsi="Arial" w:cs="Arial"/>
        </w:rPr>
      </w:pPr>
      <w:r w:rsidRPr="00FB4075">
        <w:rPr>
          <w:rFonts w:ascii="Arial" w:hAnsi="Arial" w:cs="Arial"/>
          <w:b/>
          <w:bCs/>
        </w:rPr>
        <w:t>HITO_HISTORICO:</w:t>
      </w:r>
      <w:r w:rsidRPr="00FB4075">
        <w:rPr>
          <w:rFonts w:ascii="Arial" w:hAnsi="Arial" w:cs="Arial"/>
        </w:rPr>
        <w:t xml:space="preserve"> Fechas clave (independencias, establecimiento de relaciones con Venezuela).</w:t>
      </w:r>
    </w:p>
    <w:p w14:paraId="54D08A7A"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Relación:</w:t>
      </w:r>
      <w:r w:rsidRPr="00FB4075">
        <w:rPr>
          <w:rFonts w:ascii="Arial" w:hAnsi="Arial" w:cs="Arial"/>
        </w:rPr>
        <w:t xml:space="preserve"> Asociado a un PAIS.</w:t>
      </w:r>
    </w:p>
    <w:p w14:paraId="5F5D3D44" w14:textId="77777777" w:rsidR="00FB4075" w:rsidRPr="00FB4075" w:rsidRDefault="00FB4075" w:rsidP="00FB4075">
      <w:pPr>
        <w:pStyle w:val="NormalWeb"/>
        <w:numPr>
          <w:ilvl w:val="1"/>
          <w:numId w:val="79"/>
        </w:numPr>
        <w:spacing w:line="360" w:lineRule="auto"/>
        <w:jc w:val="both"/>
        <w:rPr>
          <w:rFonts w:ascii="Arial" w:hAnsi="Arial" w:cs="Arial"/>
        </w:rPr>
      </w:pPr>
      <w:r w:rsidRPr="00FB4075">
        <w:rPr>
          <w:rFonts w:ascii="Arial" w:hAnsi="Arial" w:cs="Arial"/>
          <w:i/>
          <w:iCs/>
        </w:rPr>
        <w:t>Atributos:</w:t>
      </w:r>
      <w:r w:rsidRPr="00FB4075">
        <w:rPr>
          <w:rFonts w:ascii="Arial" w:hAnsi="Arial" w:cs="Arial"/>
        </w:rPr>
        <w:t xml:space="preserve"> </w:t>
      </w:r>
      <w:proofErr w:type="spellStart"/>
      <w:r w:rsidRPr="00FB4075">
        <w:rPr>
          <w:rFonts w:ascii="Arial" w:hAnsi="Arial" w:cs="Arial"/>
        </w:rPr>
        <w:t>hito_id</w:t>
      </w:r>
      <w:proofErr w:type="spellEnd"/>
      <w:r w:rsidRPr="00FB4075">
        <w:rPr>
          <w:rFonts w:ascii="Arial" w:hAnsi="Arial" w:cs="Arial"/>
        </w:rPr>
        <w:t xml:space="preserve"> (PK), </w:t>
      </w:r>
      <w:proofErr w:type="spellStart"/>
      <w:r w:rsidRPr="00FB4075">
        <w:rPr>
          <w:rFonts w:ascii="Arial" w:hAnsi="Arial" w:cs="Arial"/>
        </w:rPr>
        <w:t>pais_id</w:t>
      </w:r>
      <w:proofErr w:type="spellEnd"/>
      <w:r w:rsidRPr="00FB4075">
        <w:rPr>
          <w:rFonts w:ascii="Arial" w:hAnsi="Arial" w:cs="Arial"/>
        </w:rPr>
        <w:t xml:space="preserve"> (FK), tipo, </w:t>
      </w:r>
      <w:proofErr w:type="spellStart"/>
      <w:r w:rsidRPr="00FB4075">
        <w:rPr>
          <w:rFonts w:ascii="Arial" w:hAnsi="Arial" w:cs="Arial"/>
        </w:rPr>
        <w:t>descripcion</w:t>
      </w:r>
      <w:proofErr w:type="spellEnd"/>
      <w:r w:rsidRPr="00FB4075">
        <w:rPr>
          <w:rFonts w:ascii="Arial" w:hAnsi="Arial" w:cs="Arial"/>
        </w:rPr>
        <w:t xml:space="preserve">, </w:t>
      </w:r>
      <w:proofErr w:type="spellStart"/>
      <w:r w:rsidRPr="00FB4075">
        <w:rPr>
          <w:rFonts w:ascii="Arial" w:hAnsi="Arial" w:cs="Arial"/>
        </w:rPr>
        <w:t>fecha_evento</w:t>
      </w:r>
      <w:proofErr w:type="spellEnd"/>
      <w:r w:rsidRPr="00FB4075">
        <w:rPr>
          <w:rFonts w:ascii="Arial" w:hAnsi="Arial" w:cs="Arial"/>
        </w:rPr>
        <w:t>.</w:t>
      </w:r>
    </w:p>
    <w:p w14:paraId="17043678" w14:textId="77777777" w:rsidR="00FB4075" w:rsidRPr="00FB4075" w:rsidRDefault="00FB4075" w:rsidP="00FB4075">
      <w:pPr>
        <w:pStyle w:val="NormalWeb"/>
        <w:spacing w:line="360" w:lineRule="auto"/>
        <w:jc w:val="both"/>
        <w:rPr>
          <w:rFonts w:ascii="Arial" w:hAnsi="Arial" w:cs="Arial"/>
        </w:rPr>
      </w:pPr>
      <w:r w:rsidRPr="00FB4075">
        <w:rPr>
          <w:rFonts w:ascii="Arial" w:hAnsi="Arial" w:cs="Arial"/>
          <w:b/>
          <w:bCs/>
        </w:rPr>
        <w:t>Reglas de Integridad:</w:t>
      </w:r>
    </w:p>
    <w:p w14:paraId="17AA4821" w14:textId="639F8EB6" w:rsidR="00FB4075" w:rsidRPr="00FB4075" w:rsidRDefault="00FB4075" w:rsidP="00FB4075">
      <w:pPr>
        <w:pStyle w:val="NormalWeb"/>
        <w:numPr>
          <w:ilvl w:val="0"/>
          <w:numId w:val="80"/>
        </w:numPr>
        <w:spacing w:line="360" w:lineRule="auto"/>
        <w:jc w:val="both"/>
        <w:rPr>
          <w:rFonts w:ascii="Arial" w:hAnsi="Arial" w:cs="Arial"/>
        </w:rPr>
      </w:pPr>
      <w:r w:rsidRPr="00FB4075">
        <w:rPr>
          <w:rFonts w:ascii="Arial" w:hAnsi="Arial" w:cs="Arial"/>
        </w:rPr>
        <w:t>No se puede crear una AUTORIDAD sin que exista el PAIS correspondiente.</w:t>
      </w:r>
    </w:p>
    <w:p w14:paraId="63D62411" w14:textId="7B32D99E" w:rsidR="00FB4075" w:rsidRPr="00051BD2" w:rsidRDefault="00051BD2" w:rsidP="00FB4075">
      <w:pPr>
        <w:pStyle w:val="NormalWeb"/>
        <w:numPr>
          <w:ilvl w:val="0"/>
          <w:numId w:val="80"/>
        </w:numPr>
        <w:spacing w:line="360" w:lineRule="auto"/>
        <w:jc w:val="both"/>
        <w:rPr>
          <w:rFonts w:ascii="Arial" w:hAnsi="Arial" w:cs="Arial"/>
          <w:b/>
          <w:bCs/>
        </w:rPr>
      </w:pPr>
      <w:r w:rsidRPr="00051BD2">
        <w:rPr>
          <w:rFonts w:ascii="Arial" w:hAnsi="Arial" w:cs="Arial"/>
        </w:rPr>
        <w:drawing>
          <wp:anchor distT="0" distB="0" distL="114300" distR="114300" simplePos="0" relativeHeight="251662336" behindDoc="0" locked="0" layoutInCell="1" allowOverlap="1" wp14:anchorId="67FA19FB" wp14:editId="3B5AE72C">
            <wp:simplePos x="0" y="0"/>
            <wp:positionH relativeFrom="margin">
              <wp:align>right</wp:align>
            </wp:positionH>
            <wp:positionV relativeFrom="paragraph">
              <wp:posOffset>459591</wp:posOffset>
            </wp:positionV>
            <wp:extent cx="5619354" cy="4280171"/>
            <wp:effectExtent l="0" t="0" r="635" b="6350"/>
            <wp:wrapThrough wrapText="bothSides">
              <wp:wrapPolygon edited="0">
                <wp:start x="0" y="0"/>
                <wp:lineTo x="0" y="21536"/>
                <wp:lineTo x="21529" y="21536"/>
                <wp:lineTo x="21529" y="0"/>
                <wp:lineTo x="0" y="0"/>
              </wp:wrapPolygon>
            </wp:wrapThrough>
            <wp:docPr id="65027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792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9354" cy="4280171"/>
                    </a:xfrm>
                    <a:prstGeom prst="rect">
                      <a:avLst/>
                    </a:prstGeom>
                  </pic:spPr>
                </pic:pic>
              </a:graphicData>
            </a:graphic>
            <wp14:sizeRelH relativeFrom="margin">
              <wp14:pctWidth>0</wp14:pctWidth>
            </wp14:sizeRelH>
            <wp14:sizeRelV relativeFrom="margin">
              <wp14:pctHeight>0</wp14:pctHeight>
            </wp14:sizeRelV>
          </wp:anchor>
        </w:drawing>
      </w:r>
      <w:r w:rsidR="00FB4075" w:rsidRPr="00114EF4">
        <w:rPr>
          <w:rFonts w:ascii="Arial" w:hAnsi="Arial" w:cs="Arial"/>
        </w:rPr>
        <w:t>Al eliminar un PAIS (baja lógica), se preservan sus históricos y acuerdos para mantener la memoria institucional.</w:t>
      </w:r>
    </w:p>
    <w:p w14:paraId="5CE01FA5" w14:textId="7E1E19F1"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lastRenderedPageBreak/>
        <w:t>Diagramas de Comportamiento (UML)</w:t>
      </w:r>
    </w:p>
    <w:p w14:paraId="1D2AD1EA" w14:textId="552EBD8E"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t>Diagrama de Casos de Uso</w:t>
      </w:r>
    </w:p>
    <w:p w14:paraId="0EC3B0BD" w14:textId="77777777" w:rsidR="00FB4075" w:rsidRPr="00FB4075" w:rsidRDefault="00FB4075" w:rsidP="00FB4075">
      <w:pPr>
        <w:pStyle w:val="NormalWeb"/>
        <w:spacing w:line="360" w:lineRule="auto"/>
        <w:jc w:val="both"/>
        <w:rPr>
          <w:rFonts w:ascii="Arial" w:hAnsi="Arial" w:cs="Arial"/>
        </w:rPr>
      </w:pPr>
      <w:r w:rsidRPr="00FB4075">
        <w:rPr>
          <w:rFonts w:ascii="Arial" w:hAnsi="Arial" w:cs="Arial"/>
        </w:rPr>
        <w:t>Los actores principales y sus interacciones con el sistema son:</w:t>
      </w:r>
    </w:p>
    <w:tbl>
      <w:tblPr>
        <w:tblStyle w:val="Tablaconcuadrcula"/>
        <w:tblW w:w="0" w:type="auto"/>
        <w:jc w:val="center"/>
        <w:tblLook w:val="04A0" w:firstRow="1" w:lastRow="0" w:firstColumn="1" w:lastColumn="0" w:noHBand="0" w:noVBand="1"/>
      </w:tblPr>
      <w:tblGrid>
        <w:gridCol w:w="2300"/>
        <w:gridCol w:w="2126"/>
        <w:gridCol w:w="4402"/>
      </w:tblGrid>
      <w:tr w:rsidR="00FB4075" w:rsidRPr="00FB4075" w14:paraId="48160BCD" w14:textId="77777777" w:rsidTr="00FB4075">
        <w:trPr>
          <w:jc w:val="center"/>
        </w:trPr>
        <w:tc>
          <w:tcPr>
            <w:tcW w:w="0" w:type="auto"/>
            <w:vAlign w:val="center"/>
            <w:hideMark/>
          </w:tcPr>
          <w:p w14:paraId="13D7C820" w14:textId="77777777" w:rsidR="00FB4075" w:rsidRPr="00FB4075" w:rsidRDefault="00FB4075" w:rsidP="00FB4075">
            <w:pPr>
              <w:pStyle w:val="NormalWeb"/>
              <w:spacing w:line="360" w:lineRule="auto"/>
              <w:jc w:val="center"/>
              <w:rPr>
                <w:rFonts w:ascii="Arial" w:hAnsi="Arial" w:cs="Arial"/>
                <w:b/>
                <w:bCs/>
                <w:sz w:val="22"/>
                <w:szCs w:val="22"/>
              </w:rPr>
            </w:pPr>
            <w:r w:rsidRPr="00FB4075">
              <w:rPr>
                <w:rFonts w:ascii="Arial" w:hAnsi="Arial" w:cs="Arial"/>
                <w:b/>
                <w:bCs/>
                <w:sz w:val="22"/>
                <w:szCs w:val="22"/>
              </w:rPr>
              <w:t>Actor</w:t>
            </w:r>
          </w:p>
        </w:tc>
        <w:tc>
          <w:tcPr>
            <w:tcW w:w="0" w:type="auto"/>
            <w:vAlign w:val="center"/>
            <w:hideMark/>
          </w:tcPr>
          <w:p w14:paraId="58254179" w14:textId="77777777" w:rsidR="00FB4075" w:rsidRPr="00FB4075" w:rsidRDefault="00FB4075" w:rsidP="00FB4075">
            <w:pPr>
              <w:pStyle w:val="NormalWeb"/>
              <w:spacing w:line="360" w:lineRule="auto"/>
              <w:jc w:val="center"/>
              <w:rPr>
                <w:rFonts w:ascii="Arial" w:hAnsi="Arial" w:cs="Arial"/>
                <w:b/>
                <w:bCs/>
                <w:sz w:val="22"/>
                <w:szCs w:val="22"/>
              </w:rPr>
            </w:pPr>
            <w:r w:rsidRPr="00FB4075">
              <w:rPr>
                <w:rFonts w:ascii="Arial" w:hAnsi="Arial" w:cs="Arial"/>
                <w:b/>
                <w:bCs/>
                <w:sz w:val="22"/>
                <w:szCs w:val="22"/>
              </w:rPr>
              <w:t>Casos de Uso</w:t>
            </w:r>
          </w:p>
        </w:tc>
        <w:tc>
          <w:tcPr>
            <w:tcW w:w="0" w:type="auto"/>
            <w:vAlign w:val="center"/>
            <w:hideMark/>
          </w:tcPr>
          <w:p w14:paraId="284DB499" w14:textId="77777777" w:rsidR="00FB4075" w:rsidRPr="00FB4075" w:rsidRDefault="00FB4075" w:rsidP="00FB4075">
            <w:pPr>
              <w:pStyle w:val="NormalWeb"/>
              <w:spacing w:line="360" w:lineRule="auto"/>
              <w:jc w:val="center"/>
              <w:rPr>
                <w:rFonts w:ascii="Arial" w:hAnsi="Arial" w:cs="Arial"/>
                <w:b/>
                <w:bCs/>
                <w:sz w:val="22"/>
                <w:szCs w:val="22"/>
              </w:rPr>
            </w:pPr>
            <w:r w:rsidRPr="00FB4075">
              <w:rPr>
                <w:rFonts w:ascii="Arial" w:hAnsi="Arial" w:cs="Arial"/>
                <w:b/>
                <w:bCs/>
                <w:sz w:val="22"/>
                <w:szCs w:val="22"/>
              </w:rPr>
              <w:t>Descripción</w:t>
            </w:r>
          </w:p>
        </w:tc>
      </w:tr>
      <w:tr w:rsidR="00FB4075" w:rsidRPr="00FB4075" w14:paraId="3C433027" w14:textId="77777777" w:rsidTr="00FB4075">
        <w:trPr>
          <w:jc w:val="center"/>
        </w:trPr>
        <w:tc>
          <w:tcPr>
            <w:tcW w:w="0" w:type="auto"/>
            <w:vAlign w:val="center"/>
            <w:hideMark/>
          </w:tcPr>
          <w:p w14:paraId="10CF967C"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b/>
                <w:bCs/>
                <w:sz w:val="22"/>
                <w:szCs w:val="22"/>
              </w:rPr>
              <w:t>Funcionario Diplomático</w:t>
            </w:r>
          </w:p>
        </w:tc>
        <w:tc>
          <w:tcPr>
            <w:tcW w:w="0" w:type="auto"/>
            <w:vAlign w:val="center"/>
            <w:hideMark/>
          </w:tcPr>
          <w:p w14:paraId="06CCD2D1"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sz w:val="22"/>
                <w:szCs w:val="22"/>
              </w:rPr>
              <w:t>• Visualizar Mapa Interactivo</w:t>
            </w:r>
            <w:r w:rsidRPr="00FB4075">
              <w:rPr>
                <w:rFonts w:ascii="Arial" w:hAnsi="Arial" w:cs="Arial"/>
                <w:sz w:val="22"/>
                <w:szCs w:val="22"/>
              </w:rPr>
              <w:br/>
              <w:t>• Filtrar por Región</w:t>
            </w:r>
            <w:r w:rsidRPr="00FB4075">
              <w:rPr>
                <w:rFonts w:ascii="Arial" w:hAnsi="Arial" w:cs="Arial"/>
                <w:sz w:val="22"/>
                <w:szCs w:val="22"/>
              </w:rPr>
              <w:br/>
              <w:t>• Consultar Ficha de País</w:t>
            </w:r>
            <w:r w:rsidRPr="00FB4075">
              <w:rPr>
                <w:rFonts w:ascii="Arial" w:hAnsi="Arial" w:cs="Arial"/>
                <w:sz w:val="22"/>
                <w:szCs w:val="22"/>
              </w:rPr>
              <w:br/>
              <w:t>• Exportar Reporte</w:t>
            </w:r>
          </w:p>
        </w:tc>
        <w:tc>
          <w:tcPr>
            <w:tcW w:w="0" w:type="auto"/>
            <w:vAlign w:val="center"/>
            <w:hideMark/>
          </w:tcPr>
          <w:p w14:paraId="7AC03F24"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sz w:val="22"/>
                <w:szCs w:val="22"/>
              </w:rPr>
              <w:t>Usuario principal que navega por el continente, analiza datos y genera insumos para decisiones políticas.</w:t>
            </w:r>
          </w:p>
        </w:tc>
      </w:tr>
      <w:tr w:rsidR="00FB4075" w:rsidRPr="00FB4075" w14:paraId="7F54B4F0" w14:textId="77777777" w:rsidTr="00FB4075">
        <w:trPr>
          <w:jc w:val="center"/>
        </w:trPr>
        <w:tc>
          <w:tcPr>
            <w:tcW w:w="0" w:type="auto"/>
            <w:vAlign w:val="center"/>
            <w:hideMark/>
          </w:tcPr>
          <w:p w14:paraId="789B2D8B"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b/>
                <w:bCs/>
                <w:sz w:val="22"/>
                <w:szCs w:val="22"/>
              </w:rPr>
              <w:t>Administrador del Sistema</w:t>
            </w:r>
          </w:p>
        </w:tc>
        <w:tc>
          <w:tcPr>
            <w:tcW w:w="0" w:type="auto"/>
            <w:vAlign w:val="center"/>
            <w:hideMark/>
          </w:tcPr>
          <w:p w14:paraId="742F247B"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sz w:val="22"/>
                <w:szCs w:val="22"/>
              </w:rPr>
              <w:t>• Gestionar Usuarios</w:t>
            </w:r>
            <w:r w:rsidRPr="00FB4075">
              <w:rPr>
                <w:rFonts w:ascii="Arial" w:hAnsi="Arial" w:cs="Arial"/>
                <w:sz w:val="22"/>
                <w:szCs w:val="22"/>
              </w:rPr>
              <w:br/>
              <w:t>• Actualizar Base de Datos</w:t>
            </w:r>
            <w:r w:rsidRPr="00FB4075">
              <w:rPr>
                <w:rFonts w:ascii="Arial" w:hAnsi="Arial" w:cs="Arial"/>
                <w:sz w:val="22"/>
                <w:szCs w:val="22"/>
              </w:rPr>
              <w:br/>
              <w:t>• Configurar Parámetros</w:t>
            </w:r>
          </w:p>
        </w:tc>
        <w:tc>
          <w:tcPr>
            <w:tcW w:w="0" w:type="auto"/>
            <w:vAlign w:val="center"/>
            <w:hideMark/>
          </w:tcPr>
          <w:p w14:paraId="4F976D9B"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sz w:val="22"/>
                <w:szCs w:val="22"/>
              </w:rPr>
              <w:t>Responsable de crear cuentas, asignar roles y realizar cargas masivas de información (ej. cambios de gobierno).</w:t>
            </w:r>
          </w:p>
        </w:tc>
      </w:tr>
      <w:tr w:rsidR="00FB4075" w:rsidRPr="00FB4075" w14:paraId="7BC726BF" w14:textId="77777777" w:rsidTr="00FB4075">
        <w:trPr>
          <w:jc w:val="center"/>
        </w:trPr>
        <w:tc>
          <w:tcPr>
            <w:tcW w:w="0" w:type="auto"/>
            <w:vAlign w:val="center"/>
            <w:hideMark/>
          </w:tcPr>
          <w:p w14:paraId="6FAE4F06"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b/>
                <w:bCs/>
                <w:sz w:val="22"/>
                <w:szCs w:val="22"/>
              </w:rPr>
              <w:t>Sistema (Automatización)</w:t>
            </w:r>
          </w:p>
        </w:tc>
        <w:tc>
          <w:tcPr>
            <w:tcW w:w="0" w:type="auto"/>
            <w:vAlign w:val="center"/>
            <w:hideMark/>
          </w:tcPr>
          <w:p w14:paraId="0D1A927E"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sz w:val="22"/>
                <w:szCs w:val="22"/>
              </w:rPr>
              <w:t>• Generar Alertas de Actualización</w:t>
            </w:r>
            <w:r w:rsidRPr="00FB4075">
              <w:rPr>
                <w:rFonts w:ascii="Arial" w:hAnsi="Arial" w:cs="Arial"/>
                <w:sz w:val="22"/>
                <w:szCs w:val="22"/>
              </w:rPr>
              <w:br/>
              <w:t>• Respaldo de Datos</w:t>
            </w:r>
          </w:p>
        </w:tc>
        <w:tc>
          <w:tcPr>
            <w:tcW w:w="0" w:type="auto"/>
            <w:vAlign w:val="center"/>
            <w:hideMark/>
          </w:tcPr>
          <w:p w14:paraId="4F72A23F" w14:textId="77777777" w:rsidR="00FB4075" w:rsidRPr="00FB4075" w:rsidRDefault="00FB4075" w:rsidP="00FB4075">
            <w:pPr>
              <w:pStyle w:val="NormalWeb"/>
              <w:spacing w:line="360" w:lineRule="auto"/>
              <w:jc w:val="center"/>
              <w:rPr>
                <w:rFonts w:ascii="Arial" w:hAnsi="Arial" w:cs="Arial"/>
                <w:sz w:val="22"/>
                <w:szCs w:val="22"/>
              </w:rPr>
            </w:pPr>
            <w:r w:rsidRPr="00FB4075">
              <w:rPr>
                <w:rFonts w:ascii="Arial" w:hAnsi="Arial" w:cs="Arial"/>
                <w:sz w:val="22"/>
                <w:szCs w:val="22"/>
              </w:rPr>
              <w:t>Proceso en segundo plano que notifica vencimientos de acuerdos o ejecuta copias de seguridad.</w:t>
            </w:r>
          </w:p>
        </w:tc>
      </w:tr>
    </w:tbl>
    <w:p w14:paraId="06170D0B" w14:textId="5C270E82" w:rsidR="001124A1" w:rsidRDefault="001124A1" w:rsidP="00FB4075">
      <w:pPr>
        <w:pStyle w:val="NormalWeb"/>
        <w:spacing w:line="360" w:lineRule="auto"/>
        <w:jc w:val="both"/>
        <w:rPr>
          <w:rFonts w:ascii="Arial" w:hAnsi="Arial" w:cs="Arial"/>
          <w:b/>
          <w:bCs/>
        </w:rPr>
      </w:pPr>
      <w:r>
        <w:rPr>
          <w:noProof/>
        </w:rPr>
        <w:drawing>
          <wp:anchor distT="0" distB="0" distL="114300" distR="114300" simplePos="0" relativeHeight="251664384" behindDoc="0" locked="0" layoutInCell="1" allowOverlap="1" wp14:anchorId="2BE0D171" wp14:editId="090B72C2">
            <wp:simplePos x="0" y="0"/>
            <wp:positionH relativeFrom="margin">
              <wp:align>center</wp:align>
            </wp:positionH>
            <wp:positionV relativeFrom="paragraph">
              <wp:posOffset>639746</wp:posOffset>
            </wp:positionV>
            <wp:extent cx="7045325" cy="1254760"/>
            <wp:effectExtent l="0" t="0" r="3175" b="2540"/>
            <wp:wrapThrough wrapText="bothSides">
              <wp:wrapPolygon edited="0">
                <wp:start x="0" y="0"/>
                <wp:lineTo x="0" y="21316"/>
                <wp:lineTo x="21551" y="21316"/>
                <wp:lineTo x="21551" y="0"/>
                <wp:lineTo x="0" y="0"/>
              </wp:wrapPolygon>
            </wp:wrapThrough>
            <wp:docPr id="18290334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45325" cy="1254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74BEA" w14:textId="54EC3D4A" w:rsidR="001124A1" w:rsidRDefault="001124A1" w:rsidP="00FB4075">
      <w:pPr>
        <w:pStyle w:val="NormalWeb"/>
        <w:spacing w:line="360" w:lineRule="auto"/>
        <w:jc w:val="both"/>
        <w:rPr>
          <w:rFonts w:ascii="Arial" w:hAnsi="Arial" w:cs="Arial"/>
          <w:b/>
          <w:bCs/>
        </w:rPr>
      </w:pPr>
    </w:p>
    <w:p w14:paraId="20FA0BBF" w14:textId="040C04F6" w:rsidR="001124A1" w:rsidRDefault="001124A1" w:rsidP="00FB4075">
      <w:pPr>
        <w:pStyle w:val="NormalWeb"/>
        <w:spacing w:line="360" w:lineRule="auto"/>
        <w:jc w:val="both"/>
        <w:rPr>
          <w:rFonts w:ascii="Arial" w:hAnsi="Arial" w:cs="Arial"/>
          <w:b/>
          <w:bCs/>
        </w:rPr>
      </w:pPr>
    </w:p>
    <w:p w14:paraId="7EDA172E" w14:textId="3D0FD760"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lastRenderedPageBreak/>
        <w:t>Diagrama de Secuencia (Escenario: Consulta de País)</w:t>
      </w:r>
    </w:p>
    <w:p w14:paraId="0FB83101" w14:textId="70480683"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Funcionario</w:t>
      </w:r>
      <w:r w:rsidRPr="00FB4075">
        <w:rPr>
          <w:rFonts w:ascii="Arial" w:hAnsi="Arial" w:cs="Arial"/>
        </w:rPr>
        <w:t xml:space="preserve"> → </w:t>
      </w:r>
      <w:r w:rsidRPr="00FB4075">
        <w:rPr>
          <w:rFonts w:ascii="Arial" w:hAnsi="Arial" w:cs="Arial"/>
          <w:i/>
          <w:iCs/>
        </w:rPr>
        <w:t>Solicita URL</w:t>
      </w:r>
      <w:r w:rsidRPr="00FB4075">
        <w:rPr>
          <w:rFonts w:ascii="Arial" w:hAnsi="Arial" w:cs="Arial"/>
        </w:rPr>
        <w:t xml:space="preserve"> → </w:t>
      </w:r>
      <w:r w:rsidRPr="00FB4075">
        <w:rPr>
          <w:rFonts w:ascii="Arial" w:hAnsi="Arial" w:cs="Arial"/>
          <w:b/>
          <w:bCs/>
        </w:rPr>
        <w:t>Navegador</w:t>
      </w:r>
      <w:r w:rsidRPr="00FB4075">
        <w:rPr>
          <w:rFonts w:ascii="Arial" w:hAnsi="Arial" w:cs="Arial"/>
        </w:rPr>
        <w:t>.</w:t>
      </w:r>
    </w:p>
    <w:p w14:paraId="283CBF6B" w14:textId="1E835536"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Navegador</w:t>
      </w:r>
      <w:r w:rsidRPr="00FB4075">
        <w:rPr>
          <w:rFonts w:ascii="Arial" w:hAnsi="Arial" w:cs="Arial"/>
        </w:rPr>
        <w:t xml:space="preserve"> → </w:t>
      </w:r>
      <w:r w:rsidRPr="00FB4075">
        <w:rPr>
          <w:rFonts w:ascii="Arial" w:hAnsi="Arial" w:cs="Arial"/>
          <w:i/>
          <w:iCs/>
        </w:rPr>
        <w:t>Petición HTTPS</w:t>
      </w:r>
      <w:r w:rsidRPr="00FB4075">
        <w:rPr>
          <w:rFonts w:ascii="Arial" w:hAnsi="Arial" w:cs="Arial"/>
        </w:rPr>
        <w:t xml:space="preserve"> → </w:t>
      </w:r>
      <w:r w:rsidRPr="00FB4075">
        <w:rPr>
          <w:rFonts w:ascii="Arial" w:hAnsi="Arial" w:cs="Arial"/>
          <w:b/>
          <w:bCs/>
        </w:rPr>
        <w:t>Servidor Web (</w:t>
      </w:r>
      <w:proofErr w:type="spellStart"/>
      <w:r w:rsidRPr="00FB4075">
        <w:rPr>
          <w:rFonts w:ascii="Arial" w:hAnsi="Arial" w:cs="Arial"/>
          <w:b/>
          <w:bCs/>
        </w:rPr>
        <w:t>Nginx</w:t>
      </w:r>
      <w:proofErr w:type="spellEnd"/>
      <w:r w:rsidRPr="00FB4075">
        <w:rPr>
          <w:rFonts w:ascii="Arial" w:hAnsi="Arial" w:cs="Arial"/>
          <w:b/>
          <w:bCs/>
        </w:rPr>
        <w:t>)</w:t>
      </w:r>
      <w:r w:rsidRPr="00FB4075">
        <w:rPr>
          <w:rFonts w:ascii="Arial" w:hAnsi="Arial" w:cs="Arial"/>
        </w:rPr>
        <w:t>.</w:t>
      </w:r>
    </w:p>
    <w:p w14:paraId="3D882D5C" w14:textId="0D2BD8C1"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Servidor Web</w:t>
      </w:r>
      <w:r w:rsidRPr="00FB4075">
        <w:rPr>
          <w:rFonts w:ascii="Arial" w:hAnsi="Arial" w:cs="Arial"/>
        </w:rPr>
        <w:t xml:space="preserve"> → </w:t>
      </w:r>
      <w:r w:rsidRPr="00FB4075">
        <w:rPr>
          <w:rFonts w:ascii="Arial" w:hAnsi="Arial" w:cs="Arial"/>
          <w:i/>
          <w:iCs/>
        </w:rPr>
        <w:t>Valida Sesión</w:t>
      </w:r>
      <w:r w:rsidRPr="00FB4075">
        <w:rPr>
          <w:rFonts w:ascii="Arial" w:hAnsi="Arial" w:cs="Arial"/>
        </w:rPr>
        <w:t xml:space="preserve"> → </w:t>
      </w:r>
      <w:r w:rsidRPr="00FB4075">
        <w:rPr>
          <w:rFonts w:ascii="Arial" w:hAnsi="Arial" w:cs="Arial"/>
          <w:b/>
          <w:bCs/>
        </w:rPr>
        <w:t>Backend (API)</w:t>
      </w:r>
      <w:r w:rsidRPr="00FB4075">
        <w:rPr>
          <w:rFonts w:ascii="Arial" w:hAnsi="Arial" w:cs="Arial"/>
        </w:rPr>
        <w:t>.</w:t>
      </w:r>
    </w:p>
    <w:p w14:paraId="2C40F2D2" w14:textId="1D911C85"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Backend</w:t>
      </w:r>
      <w:r w:rsidRPr="00FB4075">
        <w:rPr>
          <w:rFonts w:ascii="Arial" w:hAnsi="Arial" w:cs="Arial"/>
        </w:rPr>
        <w:t xml:space="preserve"> → </w:t>
      </w:r>
      <w:r w:rsidRPr="00FB4075">
        <w:rPr>
          <w:rFonts w:ascii="Arial" w:hAnsi="Arial" w:cs="Arial"/>
          <w:i/>
          <w:iCs/>
        </w:rPr>
        <w:t>Consulta Coordenadas y Metadatos</w:t>
      </w:r>
      <w:r w:rsidRPr="00FB4075">
        <w:rPr>
          <w:rFonts w:ascii="Arial" w:hAnsi="Arial" w:cs="Arial"/>
        </w:rPr>
        <w:t xml:space="preserve"> → </w:t>
      </w:r>
      <w:r w:rsidRPr="00FB4075">
        <w:rPr>
          <w:rFonts w:ascii="Arial" w:hAnsi="Arial" w:cs="Arial"/>
          <w:b/>
          <w:bCs/>
        </w:rPr>
        <w:t>Base de Datos (</w:t>
      </w:r>
      <w:proofErr w:type="spellStart"/>
      <w:r w:rsidRPr="00FB4075">
        <w:rPr>
          <w:rFonts w:ascii="Arial" w:hAnsi="Arial" w:cs="Arial"/>
          <w:b/>
          <w:bCs/>
        </w:rPr>
        <w:t>MariaDB</w:t>
      </w:r>
      <w:proofErr w:type="spellEnd"/>
      <w:r w:rsidRPr="00FB4075">
        <w:rPr>
          <w:rFonts w:ascii="Arial" w:hAnsi="Arial" w:cs="Arial"/>
          <w:b/>
          <w:bCs/>
        </w:rPr>
        <w:t>)</w:t>
      </w:r>
      <w:r w:rsidRPr="00FB4075">
        <w:rPr>
          <w:rFonts w:ascii="Arial" w:hAnsi="Arial" w:cs="Arial"/>
        </w:rPr>
        <w:t>.</w:t>
      </w:r>
    </w:p>
    <w:p w14:paraId="52B0384E" w14:textId="76582495"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Base de Datos</w:t>
      </w:r>
      <w:r w:rsidRPr="00FB4075">
        <w:rPr>
          <w:rFonts w:ascii="Arial" w:hAnsi="Arial" w:cs="Arial"/>
        </w:rPr>
        <w:t xml:space="preserve"> → </w:t>
      </w:r>
      <w:r w:rsidRPr="00FB4075">
        <w:rPr>
          <w:rFonts w:ascii="Arial" w:hAnsi="Arial" w:cs="Arial"/>
          <w:i/>
          <w:iCs/>
        </w:rPr>
        <w:t>Retorna JSON (54 países)</w:t>
      </w:r>
      <w:r w:rsidRPr="00FB4075">
        <w:rPr>
          <w:rFonts w:ascii="Arial" w:hAnsi="Arial" w:cs="Arial"/>
        </w:rPr>
        <w:t xml:space="preserve"> → </w:t>
      </w:r>
      <w:r w:rsidRPr="00FB4075">
        <w:rPr>
          <w:rFonts w:ascii="Arial" w:hAnsi="Arial" w:cs="Arial"/>
          <w:b/>
          <w:bCs/>
        </w:rPr>
        <w:t>Backend</w:t>
      </w:r>
      <w:r w:rsidRPr="00FB4075">
        <w:rPr>
          <w:rFonts w:ascii="Arial" w:hAnsi="Arial" w:cs="Arial"/>
        </w:rPr>
        <w:t>.</w:t>
      </w:r>
    </w:p>
    <w:p w14:paraId="4D6CF641" w14:textId="509C4CEA"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Backend</w:t>
      </w:r>
      <w:r w:rsidRPr="00FB4075">
        <w:rPr>
          <w:rFonts w:ascii="Arial" w:hAnsi="Arial" w:cs="Arial"/>
        </w:rPr>
        <w:t xml:space="preserve"> → </w:t>
      </w:r>
      <w:r w:rsidRPr="00FB4075">
        <w:rPr>
          <w:rFonts w:ascii="Arial" w:hAnsi="Arial" w:cs="Arial"/>
          <w:i/>
          <w:iCs/>
        </w:rPr>
        <w:t>Respuesta HTTP 200</w:t>
      </w:r>
      <w:r w:rsidRPr="00FB4075">
        <w:rPr>
          <w:rFonts w:ascii="Arial" w:hAnsi="Arial" w:cs="Arial"/>
        </w:rPr>
        <w:t xml:space="preserve"> → </w:t>
      </w:r>
      <w:r w:rsidRPr="00FB4075">
        <w:rPr>
          <w:rFonts w:ascii="Arial" w:hAnsi="Arial" w:cs="Arial"/>
          <w:b/>
          <w:bCs/>
        </w:rPr>
        <w:t>Navegador</w:t>
      </w:r>
      <w:r w:rsidRPr="00FB4075">
        <w:rPr>
          <w:rFonts w:ascii="Arial" w:hAnsi="Arial" w:cs="Arial"/>
        </w:rPr>
        <w:t>.</w:t>
      </w:r>
    </w:p>
    <w:p w14:paraId="6830075C" w14:textId="2EB059DD"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Navegador</w:t>
      </w:r>
      <w:r w:rsidRPr="00FB4075">
        <w:rPr>
          <w:rFonts w:ascii="Arial" w:hAnsi="Arial" w:cs="Arial"/>
        </w:rPr>
        <w:t xml:space="preserve"> → </w:t>
      </w:r>
      <w:r w:rsidRPr="00FB4075">
        <w:rPr>
          <w:rFonts w:ascii="Arial" w:hAnsi="Arial" w:cs="Arial"/>
          <w:i/>
          <w:iCs/>
        </w:rPr>
        <w:t xml:space="preserve">Renderiza Mapa </w:t>
      </w:r>
      <w:proofErr w:type="spellStart"/>
      <w:r w:rsidRPr="00FB4075">
        <w:rPr>
          <w:rFonts w:ascii="Arial" w:hAnsi="Arial" w:cs="Arial"/>
          <w:i/>
          <w:iCs/>
        </w:rPr>
        <w:t>Leaflet</w:t>
      </w:r>
      <w:proofErr w:type="spellEnd"/>
      <w:r w:rsidRPr="00FB4075">
        <w:rPr>
          <w:rFonts w:ascii="Arial" w:hAnsi="Arial" w:cs="Arial"/>
        </w:rPr>
        <w:t xml:space="preserve"> → </w:t>
      </w:r>
      <w:proofErr w:type="gramStart"/>
      <w:r w:rsidRPr="00FB4075">
        <w:rPr>
          <w:rFonts w:ascii="Arial" w:hAnsi="Arial" w:cs="Arial"/>
          <w:b/>
          <w:bCs/>
        </w:rPr>
        <w:t>Funcionario</w:t>
      </w:r>
      <w:proofErr w:type="gramEnd"/>
      <w:r w:rsidRPr="00FB4075">
        <w:rPr>
          <w:rFonts w:ascii="Arial" w:hAnsi="Arial" w:cs="Arial"/>
        </w:rPr>
        <w:t>.</w:t>
      </w:r>
    </w:p>
    <w:p w14:paraId="159735E8" w14:textId="1B21B3E0"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Funcionario</w:t>
      </w:r>
      <w:r w:rsidRPr="00FB4075">
        <w:rPr>
          <w:rFonts w:ascii="Arial" w:hAnsi="Arial" w:cs="Arial"/>
        </w:rPr>
        <w:t xml:space="preserve"> → </w:t>
      </w:r>
      <w:r w:rsidRPr="00FB4075">
        <w:rPr>
          <w:rFonts w:ascii="Arial" w:hAnsi="Arial" w:cs="Arial"/>
          <w:i/>
          <w:iCs/>
        </w:rPr>
        <w:t>Hace clic en "Nigeria"</w:t>
      </w:r>
      <w:r w:rsidRPr="00FB4075">
        <w:rPr>
          <w:rFonts w:ascii="Arial" w:hAnsi="Arial" w:cs="Arial"/>
        </w:rPr>
        <w:t xml:space="preserve"> → </w:t>
      </w:r>
      <w:r w:rsidRPr="00FB4075">
        <w:rPr>
          <w:rFonts w:ascii="Arial" w:hAnsi="Arial" w:cs="Arial"/>
          <w:b/>
          <w:bCs/>
        </w:rPr>
        <w:t>Navegador</w:t>
      </w:r>
      <w:r w:rsidRPr="00FB4075">
        <w:rPr>
          <w:rFonts w:ascii="Arial" w:hAnsi="Arial" w:cs="Arial"/>
        </w:rPr>
        <w:t>.</w:t>
      </w:r>
    </w:p>
    <w:p w14:paraId="64FBC4D2" w14:textId="77777777"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Navegador</w:t>
      </w:r>
      <w:r w:rsidRPr="00FB4075">
        <w:rPr>
          <w:rFonts w:ascii="Arial" w:hAnsi="Arial" w:cs="Arial"/>
        </w:rPr>
        <w:t xml:space="preserve"> → </w:t>
      </w:r>
      <w:r w:rsidRPr="00FB4075">
        <w:rPr>
          <w:rFonts w:ascii="Arial" w:hAnsi="Arial" w:cs="Arial"/>
          <w:i/>
          <w:iCs/>
        </w:rPr>
        <w:t>Solicita Detalles (GET /api/</w:t>
      </w:r>
      <w:proofErr w:type="spellStart"/>
      <w:r w:rsidRPr="00FB4075">
        <w:rPr>
          <w:rFonts w:ascii="Arial" w:hAnsi="Arial" w:cs="Arial"/>
          <w:i/>
          <w:iCs/>
        </w:rPr>
        <w:t>paises</w:t>
      </w:r>
      <w:proofErr w:type="spellEnd"/>
      <w:r w:rsidRPr="00FB4075">
        <w:rPr>
          <w:rFonts w:ascii="Arial" w:hAnsi="Arial" w:cs="Arial"/>
          <w:i/>
          <w:iCs/>
        </w:rPr>
        <w:t>/</w:t>
      </w:r>
      <w:proofErr w:type="spellStart"/>
      <w:r w:rsidRPr="00FB4075">
        <w:rPr>
          <w:rFonts w:ascii="Arial" w:hAnsi="Arial" w:cs="Arial"/>
          <w:i/>
          <w:iCs/>
        </w:rPr>
        <w:t>nigeria</w:t>
      </w:r>
      <w:proofErr w:type="spellEnd"/>
      <w:r w:rsidRPr="00FB4075">
        <w:rPr>
          <w:rFonts w:ascii="Arial" w:hAnsi="Arial" w:cs="Arial"/>
          <w:i/>
          <w:iCs/>
        </w:rPr>
        <w:t>)</w:t>
      </w:r>
      <w:r w:rsidRPr="00FB4075">
        <w:rPr>
          <w:rFonts w:ascii="Arial" w:hAnsi="Arial" w:cs="Arial"/>
        </w:rPr>
        <w:t xml:space="preserve"> → </w:t>
      </w:r>
      <w:r w:rsidRPr="00FB4075">
        <w:rPr>
          <w:rFonts w:ascii="Arial" w:hAnsi="Arial" w:cs="Arial"/>
          <w:b/>
          <w:bCs/>
        </w:rPr>
        <w:t>Backend</w:t>
      </w:r>
      <w:r w:rsidRPr="00FB4075">
        <w:rPr>
          <w:rFonts w:ascii="Arial" w:hAnsi="Arial" w:cs="Arial"/>
        </w:rPr>
        <w:t>.</w:t>
      </w:r>
    </w:p>
    <w:p w14:paraId="29BA8754" w14:textId="77777777"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Backend</w:t>
      </w:r>
      <w:r w:rsidRPr="00FB4075">
        <w:rPr>
          <w:rFonts w:ascii="Arial" w:hAnsi="Arial" w:cs="Arial"/>
        </w:rPr>
        <w:t xml:space="preserve"> → </w:t>
      </w:r>
      <w:r w:rsidRPr="00FB4075">
        <w:rPr>
          <w:rFonts w:ascii="Arial" w:hAnsi="Arial" w:cs="Arial"/>
          <w:i/>
          <w:iCs/>
        </w:rPr>
        <w:t>Consulta Tablas Autoridad/Acuerdo</w:t>
      </w:r>
      <w:r w:rsidRPr="00FB4075">
        <w:rPr>
          <w:rFonts w:ascii="Arial" w:hAnsi="Arial" w:cs="Arial"/>
        </w:rPr>
        <w:t xml:space="preserve"> → </w:t>
      </w:r>
      <w:r w:rsidRPr="00FB4075">
        <w:rPr>
          <w:rFonts w:ascii="Arial" w:hAnsi="Arial" w:cs="Arial"/>
          <w:b/>
          <w:bCs/>
        </w:rPr>
        <w:t>Base de Datos</w:t>
      </w:r>
      <w:r w:rsidRPr="00FB4075">
        <w:rPr>
          <w:rFonts w:ascii="Arial" w:hAnsi="Arial" w:cs="Arial"/>
        </w:rPr>
        <w:t>.</w:t>
      </w:r>
    </w:p>
    <w:p w14:paraId="73E66F97" w14:textId="77777777"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Base de Datos</w:t>
      </w:r>
      <w:r w:rsidRPr="00FB4075">
        <w:rPr>
          <w:rFonts w:ascii="Arial" w:hAnsi="Arial" w:cs="Arial"/>
        </w:rPr>
        <w:t xml:space="preserve"> → </w:t>
      </w:r>
      <w:r w:rsidRPr="00FB4075">
        <w:rPr>
          <w:rFonts w:ascii="Arial" w:hAnsi="Arial" w:cs="Arial"/>
          <w:i/>
          <w:iCs/>
        </w:rPr>
        <w:t>Retorna Ficha Completa</w:t>
      </w:r>
      <w:r w:rsidRPr="00FB4075">
        <w:rPr>
          <w:rFonts w:ascii="Arial" w:hAnsi="Arial" w:cs="Arial"/>
        </w:rPr>
        <w:t xml:space="preserve"> → </w:t>
      </w:r>
      <w:r w:rsidRPr="00FB4075">
        <w:rPr>
          <w:rFonts w:ascii="Arial" w:hAnsi="Arial" w:cs="Arial"/>
          <w:b/>
          <w:bCs/>
        </w:rPr>
        <w:t>Backend</w:t>
      </w:r>
      <w:r w:rsidRPr="00FB4075">
        <w:rPr>
          <w:rFonts w:ascii="Arial" w:hAnsi="Arial" w:cs="Arial"/>
        </w:rPr>
        <w:t>.</w:t>
      </w:r>
    </w:p>
    <w:p w14:paraId="6A53D808" w14:textId="71AF93D1" w:rsidR="00FB4075" w:rsidRPr="00FB4075" w:rsidRDefault="00FB4075" w:rsidP="00FB4075">
      <w:pPr>
        <w:pStyle w:val="NormalWeb"/>
        <w:numPr>
          <w:ilvl w:val="0"/>
          <w:numId w:val="81"/>
        </w:numPr>
        <w:spacing w:line="360" w:lineRule="auto"/>
        <w:jc w:val="both"/>
        <w:rPr>
          <w:rFonts w:ascii="Arial" w:hAnsi="Arial" w:cs="Arial"/>
        </w:rPr>
      </w:pPr>
      <w:r w:rsidRPr="00FB4075">
        <w:rPr>
          <w:rFonts w:ascii="Arial" w:hAnsi="Arial" w:cs="Arial"/>
          <w:b/>
          <w:bCs/>
        </w:rPr>
        <w:t>Backend</w:t>
      </w:r>
      <w:r w:rsidRPr="00FB4075">
        <w:rPr>
          <w:rFonts w:ascii="Arial" w:hAnsi="Arial" w:cs="Arial"/>
        </w:rPr>
        <w:t xml:space="preserve"> → </w:t>
      </w:r>
      <w:r w:rsidRPr="00FB4075">
        <w:rPr>
          <w:rFonts w:ascii="Arial" w:hAnsi="Arial" w:cs="Arial"/>
          <w:i/>
          <w:iCs/>
        </w:rPr>
        <w:t>Envía Datos</w:t>
      </w:r>
      <w:r w:rsidRPr="00FB4075">
        <w:rPr>
          <w:rFonts w:ascii="Arial" w:hAnsi="Arial" w:cs="Arial"/>
        </w:rPr>
        <w:t xml:space="preserve"> → </w:t>
      </w:r>
      <w:r w:rsidRPr="00FB4075">
        <w:rPr>
          <w:rFonts w:ascii="Arial" w:hAnsi="Arial" w:cs="Arial"/>
          <w:b/>
          <w:bCs/>
        </w:rPr>
        <w:t>Navegador</w:t>
      </w:r>
      <w:r w:rsidRPr="00FB4075">
        <w:rPr>
          <w:rFonts w:ascii="Arial" w:hAnsi="Arial" w:cs="Arial"/>
        </w:rPr>
        <w:t>.</w:t>
      </w:r>
    </w:p>
    <w:p w14:paraId="2D93A591" w14:textId="34C89317" w:rsidR="00FB4075" w:rsidRDefault="001124A1" w:rsidP="00FB4075">
      <w:pPr>
        <w:pStyle w:val="NormalWeb"/>
        <w:numPr>
          <w:ilvl w:val="0"/>
          <w:numId w:val="81"/>
        </w:numPr>
        <w:spacing w:line="360" w:lineRule="auto"/>
        <w:jc w:val="both"/>
        <w:rPr>
          <w:rFonts w:ascii="Arial" w:hAnsi="Arial" w:cs="Arial"/>
        </w:rPr>
      </w:pPr>
      <w:r>
        <w:rPr>
          <w:noProof/>
        </w:rPr>
        <w:drawing>
          <wp:anchor distT="0" distB="0" distL="114300" distR="114300" simplePos="0" relativeHeight="251663360" behindDoc="0" locked="0" layoutInCell="1" allowOverlap="1" wp14:anchorId="149CE6B1" wp14:editId="59616924">
            <wp:simplePos x="0" y="0"/>
            <wp:positionH relativeFrom="margin">
              <wp:align>left</wp:align>
            </wp:positionH>
            <wp:positionV relativeFrom="paragraph">
              <wp:posOffset>409909</wp:posOffset>
            </wp:positionV>
            <wp:extent cx="5612130" cy="3980815"/>
            <wp:effectExtent l="0" t="0" r="7620" b="635"/>
            <wp:wrapThrough wrapText="bothSides">
              <wp:wrapPolygon edited="0">
                <wp:start x="0" y="0"/>
                <wp:lineTo x="0" y="21500"/>
                <wp:lineTo x="21556" y="21500"/>
                <wp:lineTo x="21556" y="0"/>
                <wp:lineTo x="0" y="0"/>
              </wp:wrapPolygon>
            </wp:wrapThrough>
            <wp:docPr id="20214123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980815"/>
                    </a:xfrm>
                    <a:prstGeom prst="rect">
                      <a:avLst/>
                    </a:prstGeom>
                    <a:noFill/>
                    <a:ln>
                      <a:noFill/>
                    </a:ln>
                  </pic:spPr>
                </pic:pic>
              </a:graphicData>
            </a:graphic>
          </wp:anchor>
        </w:drawing>
      </w:r>
      <w:r w:rsidR="00FB4075" w:rsidRPr="00FB4075">
        <w:rPr>
          <w:rFonts w:ascii="Arial" w:hAnsi="Arial" w:cs="Arial"/>
          <w:b/>
          <w:bCs/>
        </w:rPr>
        <w:t>Navegador</w:t>
      </w:r>
      <w:r w:rsidR="00FB4075" w:rsidRPr="00FB4075">
        <w:rPr>
          <w:rFonts w:ascii="Arial" w:hAnsi="Arial" w:cs="Arial"/>
        </w:rPr>
        <w:t xml:space="preserve"> → </w:t>
      </w:r>
      <w:r w:rsidR="00FB4075" w:rsidRPr="00FB4075">
        <w:rPr>
          <w:rFonts w:ascii="Arial" w:hAnsi="Arial" w:cs="Arial"/>
          <w:i/>
          <w:iCs/>
        </w:rPr>
        <w:t xml:space="preserve">Muestra </w:t>
      </w:r>
      <w:proofErr w:type="spellStart"/>
      <w:r w:rsidR="00FB4075" w:rsidRPr="00FB4075">
        <w:rPr>
          <w:rFonts w:ascii="Arial" w:hAnsi="Arial" w:cs="Arial"/>
          <w:i/>
          <w:iCs/>
        </w:rPr>
        <w:t>Popup</w:t>
      </w:r>
      <w:proofErr w:type="spellEnd"/>
      <w:r w:rsidR="00FB4075" w:rsidRPr="00FB4075">
        <w:rPr>
          <w:rFonts w:ascii="Arial" w:hAnsi="Arial" w:cs="Arial"/>
          <w:i/>
          <w:iCs/>
        </w:rPr>
        <w:t xml:space="preserve"> con Información</w:t>
      </w:r>
      <w:r w:rsidR="00FB4075" w:rsidRPr="00FB4075">
        <w:rPr>
          <w:rFonts w:ascii="Arial" w:hAnsi="Arial" w:cs="Arial"/>
        </w:rPr>
        <w:t xml:space="preserve"> → </w:t>
      </w:r>
      <w:proofErr w:type="gramStart"/>
      <w:r w:rsidR="00FB4075" w:rsidRPr="00FB4075">
        <w:rPr>
          <w:rFonts w:ascii="Arial" w:hAnsi="Arial" w:cs="Arial"/>
          <w:b/>
          <w:bCs/>
        </w:rPr>
        <w:t>Funcionario</w:t>
      </w:r>
      <w:proofErr w:type="gramEnd"/>
      <w:r w:rsidR="00FB4075" w:rsidRPr="00FB4075">
        <w:rPr>
          <w:rFonts w:ascii="Arial" w:hAnsi="Arial" w:cs="Arial"/>
        </w:rPr>
        <w:t>.</w:t>
      </w:r>
    </w:p>
    <w:p w14:paraId="03AE3F3E" w14:textId="77777777"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lastRenderedPageBreak/>
        <w:t>Diseño de Interfaces de Usuario (</w:t>
      </w:r>
      <w:proofErr w:type="spellStart"/>
      <w:r w:rsidRPr="00FB4075">
        <w:rPr>
          <w:rFonts w:ascii="Arial" w:hAnsi="Arial" w:cs="Arial"/>
          <w:b/>
          <w:bCs/>
        </w:rPr>
        <w:t>Wireframes</w:t>
      </w:r>
      <w:proofErr w:type="spellEnd"/>
      <w:r w:rsidRPr="00FB4075">
        <w:rPr>
          <w:rFonts w:ascii="Arial" w:hAnsi="Arial" w:cs="Arial"/>
          <w:b/>
          <w:bCs/>
        </w:rPr>
        <w:t>)</w:t>
      </w:r>
    </w:p>
    <w:p w14:paraId="4EBCD8D5" w14:textId="30402899" w:rsidR="00FB4075" w:rsidRPr="00FB4075" w:rsidRDefault="00FB4075" w:rsidP="00FB4075">
      <w:pPr>
        <w:pStyle w:val="NormalWeb"/>
        <w:spacing w:line="360" w:lineRule="auto"/>
        <w:jc w:val="both"/>
        <w:rPr>
          <w:rFonts w:ascii="Arial" w:hAnsi="Arial" w:cs="Arial"/>
        </w:rPr>
      </w:pPr>
      <w:r w:rsidRPr="00FB4075">
        <w:rPr>
          <w:rFonts w:ascii="Arial" w:hAnsi="Arial" w:cs="Arial"/>
        </w:rPr>
        <w:t xml:space="preserve">Basado en </w:t>
      </w:r>
      <w:r w:rsidR="006F2D48">
        <w:rPr>
          <w:rFonts w:ascii="Arial" w:hAnsi="Arial" w:cs="Arial"/>
        </w:rPr>
        <w:t>la</w:t>
      </w:r>
      <w:r w:rsidRPr="00FB4075">
        <w:rPr>
          <w:rFonts w:ascii="Arial" w:hAnsi="Arial" w:cs="Arial"/>
        </w:rPr>
        <w:t xml:space="preserve"> </w:t>
      </w:r>
      <w:r w:rsidR="006F2D48">
        <w:rPr>
          <w:rFonts w:ascii="Arial" w:hAnsi="Arial" w:cs="Arial"/>
        </w:rPr>
        <w:t>Web</w:t>
      </w:r>
      <w:r w:rsidRPr="00FB4075">
        <w:rPr>
          <w:rFonts w:ascii="Arial" w:hAnsi="Arial" w:cs="Arial"/>
        </w:rPr>
        <w:t xml:space="preserve"> AFRIDATA, se describen las pantallas críticas del sistema:</w:t>
      </w:r>
    </w:p>
    <w:p w14:paraId="3DD73CC5" w14:textId="7A95CD1C"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t>Interfaz Principal (Login)</w:t>
      </w:r>
    </w:p>
    <w:p w14:paraId="05431FCC" w14:textId="77777777" w:rsidR="00FB4075" w:rsidRPr="00FB4075" w:rsidRDefault="00FB4075" w:rsidP="00FB4075">
      <w:pPr>
        <w:pStyle w:val="NormalWeb"/>
        <w:numPr>
          <w:ilvl w:val="0"/>
          <w:numId w:val="82"/>
        </w:numPr>
        <w:spacing w:line="360" w:lineRule="auto"/>
        <w:jc w:val="both"/>
        <w:rPr>
          <w:rFonts w:ascii="Arial" w:hAnsi="Arial" w:cs="Arial"/>
        </w:rPr>
      </w:pPr>
      <w:r w:rsidRPr="00FB4075">
        <w:rPr>
          <w:rFonts w:ascii="Arial" w:hAnsi="Arial" w:cs="Arial"/>
          <w:b/>
          <w:bCs/>
        </w:rPr>
        <w:t>Propósito:</w:t>
      </w:r>
      <w:r w:rsidRPr="00FB4075">
        <w:rPr>
          <w:rFonts w:ascii="Arial" w:hAnsi="Arial" w:cs="Arial"/>
        </w:rPr>
        <w:t xml:space="preserve"> Control de acceso seguro al sistema.</w:t>
      </w:r>
    </w:p>
    <w:p w14:paraId="7B277A7F" w14:textId="77777777" w:rsidR="00FB4075" w:rsidRPr="00FB4075" w:rsidRDefault="00FB4075" w:rsidP="00FB4075">
      <w:pPr>
        <w:pStyle w:val="NormalWeb"/>
        <w:numPr>
          <w:ilvl w:val="0"/>
          <w:numId w:val="82"/>
        </w:numPr>
        <w:spacing w:line="360" w:lineRule="auto"/>
        <w:jc w:val="both"/>
        <w:rPr>
          <w:rFonts w:ascii="Arial" w:hAnsi="Arial" w:cs="Arial"/>
        </w:rPr>
      </w:pPr>
      <w:r w:rsidRPr="00FB4075">
        <w:rPr>
          <w:rFonts w:ascii="Arial" w:hAnsi="Arial" w:cs="Arial"/>
          <w:b/>
          <w:bCs/>
        </w:rPr>
        <w:t>Elementos:</w:t>
      </w:r>
    </w:p>
    <w:p w14:paraId="34934C7A" w14:textId="3B9B8C48" w:rsidR="00FB4075" w:rsidRPr="00FB4075" w:rsidRDefault="00FB4075" w:rsidP="00FB4075">
      <w:pPr>
        <w:pStyle w:val="NormalWeb"/>
        <w:numPr>
          <w:ilvl w:val="1"/>
          <w:numId w:val="82"/>
        </w:numPr>
        <w:spacing w:line="360" w:lineRule="auto"/>
        <w:jc w:val="both"/>
        <w:rPr>
          <w:rFonts w:ascii="Arial" w:hAnsi="Arial" w:cs="Arial"/>
        </w:rPr>
      </w:pPr>
      <w:r w:rsidRPr="00FB4075">
        <w:rPr>
          <w:rFonts w:ascii="Arial" w:hAnsi="Arial" w:cs="Arial"/>
          <w:b/>
          <w:bCs/>
        </w:rPr>
        <w:t>Encabezado:</w:t>
      </w:r>
      <w:r w:rsidRPr="00FB4075">
        <w:rPr>
          <w:rFonts w:ascii="Arial" w:hAnsi="Arial" w:cs="Arial"/>
        </w:rPr>
        <w:t xml:space="preserve"> </w:t>
      </w:r>
      <w:r w:rsidR="001124A1">
        <w:rPr>
          <w:rFonts w:ascii="Arial" w:hAnsi="Arial" w:cs="Arial"/>
        </w:rPr>
        <w:t>T</w:t>
      </w:r>
      <w:r w:rsidRPr="00FB4075">
        <w:rPr>
          <w:rFonts w:ascii="Arial" w:hAnsi="Arial" w:cs="Arial"/>
        </w:rPr>
        <w:t>ítulo "AFRIDATA - Despacho para África".</w:t>
      </w:r>
    </w:p>
    <w:p w14:paraId="11E9C55B" w14:textId="77777777" w:rsidR="00FB4075" w:rsidRPr="00FB4075" w:rsidRDefault="00FB4075" w:rsidP="00FB4075">
      <w:pPr>
        <w:pStyle w:val="NormalWeb"/>
        <w:numPr>
          <w:ilvl w:val="1"/>
          <w:numId w:val="82"/>
        </w:numPr>
        <w:spacing w:line="360" w:lineRule="auto"/>
        <w:jc w:val="both"/>
        <w:rPr>
          <w:rFonts w:ascii="Arial" w:hAnsi="Arial" w:cs="Arial"/>
        </w:rPr>
      </w:pPr>
      <w:r w:rsidRPr="00FB4075">
        <w:rPr>
          <w:rFonts w:ascii="Arial" w:hAnsi="Arial" w:cs="Arial"/>
          <w:b/>
          <w:bCs/>
        </w:rPr>
        <w:t>Aviso:</w:t>
      </w:r>
      <w:r w:rsidRPr="00FB4075">
        <w:rPr>
          <w:rFonts w:ascii="Arial" w:hAnsi="Arial" w:cs="Arial"/>
        </w:rPr>
        <w:t xml:space="preserve"> Banner superior indicando "Página en Desarrollo" o versión del sistema.</w:t>
      </w:r>
    </w:p>
    <w:p w14:paraId="5044F027" w14:textId="77777777" w:rsidR="00FB4075" w:rsidRPr="00FB4075" w:rsidRDefault="00FB4075" w:rsidP="00FB4075">
      <w:pPr>
        <w:pStyle w:val="NormalWeb"/>
        <w:numPr>
          <w:ilvl w:val="1"/>
          <w:numId w:val="82"/>
        </w:numPr>
        <w:spacing w:line="360" w:lineRule="auto"/>
        <w:jc w:val="both"/>
        <w:rPr>
          <w:rFonts w:ascii="Arial" w:hAnsi="Arial" w:cs="Arial"/>
        </w:rPr>
      </w:pPr>
      <w:r w:rsidRPr="00FB4075">
        <w:rPr>
          <w:rFonts w:ascii="Arial" w:hAnsi="Arial" w:cs="Arial"/>
          <w:b/>
          <w:bCs/>
        </w:rPr>
        <w:t>Formulario Central:</w:t>
      </w:r>
    </w:p>
    <w:p w14:paraId="7FBDD591" w14:textId="77777777" w:rsidR="00FB4075" w:rsidRPr="00FB4075" w:rsidRDefault="00FB4075" w:rsidP="00FB4075">
      <w:pPr>
        <w:pStyle w:val="NormalWeb"/>
        <w:numPr>
          <w:ilvl w:val="2"/>
          <w:numId w:val="82"/>
        </w:numPr>
        <w:spacing w:line="360" w:lineRule="auto"/>
        <w:jc w:val="both"/>
        <w:rPr>
          <w:rFonts w:ascii="Arial" w:hAnsi="Arial" w:cs="Arial"/>
        </w:rPr>
      </w:pPr>
      <w:r w:rsidRPr="00FB4075">
        <w:rPr>
          <w:rFonts w:ascii="Arial" w:hAnsi="Arial" w:cs="Arial"/>
        </w:rPr>
        <w:t>Campo de texto: Usuario (Correo institucional).</w:t>
      </w:r>
    </w:p>
    <w:p w14:paraId="30B70DDE" w14:textId="77777777" w:rsidR="00FB4075" w:rsidRPr="00FB4075" w:rsidRDefault="00FB4075" w:rsidP="00FB4075">
      <w:pPr>
        <w:pStyle w:val="NormalWeb"/>
        <w:numPr>
          <w:ilvl w:val="2"/>
          <w:numId w:val="82"/>
        </w:numPr>
        <w:spacing w:line="360" w:lineRule="auto"/>
        <w:jc w:val="both"/>
        <w:rPr>
          <w:rFonts w:ascii="Arial" w:hAnsi="Arial" w:cs="Arial"/>
        </w:rPr>
      </w:pPr>
      <w:r w:rsidRPr="00FB4075">
        <w:rPr>
          <w:rFonts w:ascii="Arial" w:hAnsi="Arial" w:cs="Arial"/>
        </w:rPr>
        <w:t>Campo de texto: Contraseña (Enmascarado).</w:t>
      </w:r>
    </w:p>
    <w:p w14:paraId="799BD097" w14:textId="77777777" w:rsidR="00FB4075" w:rsidRPr="00FB4075" w:rsidRDefault="00FB4075" w:rsidP="00FB4075">
      <w:pPr>
        <w:pStyle w:val="NormalWeb"/>
        <w:numPr>
          <w:ilvl w:val="2"/>
          <w:numId w:val="82"/>
        </w:numPr>
        <w:spacing w:line="360" w:lineRule="auto"/>
        <w:jc w:val="both"/>
        <w:rPr>
          <w:rFonts w:ascii="Arial" w:hAnsi="Arial" w:cs="Arial"/>
        </w:rPr>
      </w:pPr>
      <w:r w:rsidRPr="00FB4075">
        <w:rPr>
          <w:rFonts w:ascii="Arial" w:hAnsi="Arial" w:cs="Arial"/>
        </w:rPr>
        <w:t>Botón de acción: INGRESAR.</w:t>
      </w:r>
    </w:p>
    <w:p w14:paraId="699E33FA" w14:textId="77777777" w:rsidR="00FB4075" w:rsidRDefault="00FB4075" w:rsidP="00FB4075">
      <w:pPr>
        <w:pStyle w:val="NormalWeb"/>
        <w:numPr>
          <w:ilvl w:val="1"/>
          <w:numId w:val="82"/>
        </w:numPr>
        <w:spacing w:line="360" w:lineRule="auto"/>
        <w:jc w:val="both"/>
        <w:rPr>
          <w:rFonts w:ascii="Arial" w:hAnsi="Arial" w:cs="Arial"/>
        </w:rPr>
      </w:pPr>
      <w:r w:rsidRPr="00FB4075">
        <w:rPr>
          <w:rFonts w:ascii="Arial" w:hAnsi="Arial" w:cs="Arial"/>
          <w:b/>
          <w:bCs/>
        </w:rPr>
        <w:t>Pie de Página:</w:t>
      </w:r>
      <w:r w:rsidRPr="00FB4075">
        <w:rPr>
          <w:rFonts w:ascii="Arial" w:hAnsi="Arial" w:cs="Arial"/>
        </w:rPr>
        <w:t xml:space="preserve"> Enlaces a soporte técnico y aviso de confidencialidad.</w:t>
      </w:r>
    </w:p>
    <w:p w14:paraId="07B26909" w14:textId="6728FCF6" w:rsidR="006A63FC" w:rsidRPr="00FB4075" w:rsidRDefault="006A63FC" w:rsidP="006A63FC">
      <w:pPr>
        <w:pStyle w:val="NormalWeb"/>
        <w:spacing w:line="360" w:lineRule="auto"/>
        <w:jc w:val="both"/>
        <w:rPr>
          <w:rFonts w:ascii="Arial" w:hAnsi="Arial" w:cs="Arial"/>
        </w:rPr>
      </w:pPr>
      <w:r w:rsidRPr="006A63FC">
        <w:rPr>
          <w:rFonts w:ascii="Arial" w:hAnsi="Arial" w:cs="Arial"/>
        </w:rPr>
        <w:drawing>
          <wp:inline distT="0" distB="0" distL="0" distR="0" wp14:anchorId="2A7D66B9" wp14:editId="610BFAB9">
            <wp:extent cx="5612130" cy="2755900"/>
            <wp:effectExtent l="0" t="0" r="7620" b="6350"/>
            <wp:docPr id="75823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38571" name=""/>
                    <pic:cNvPicPr/>
                  </pic:nvPicPr>
                  <pic:blipFill>
                    <a:blip r:embed="rId11"/>
                    <a:stretch>
                      <a:fillRect/>
                    </a:stretch>
                  </pic:blipFill>
                  <pic:spPr>
                    <a:xfrm>
                      <a:off x="0" y="0"/>
                      <a:ext cx="5612130" cy="2755900"/>
                    </a:xfrm>
                    <a:prstGeom prst="rect">
                      <a:avLst/>
                    </a:prstGeom>
                  </pic:spPr>
                </pic:pic>
              </a:graphicData>
            </a:graphic>
          </wp:inline>
        </w:drawing>
      </w:r>
    </w:p>
    <w:p w14:paraId="13EF917A" w14:textId="77777777" w:rsidR="006A63FC" w:rsidRDefault="006A63FC" w:rsidP="00FB4075">
      <w:pPr>
        <w:pStyle w:val="NormalWeb"/>
        <w:spacing w:line="360" w:lineRule="auto"/>
        <w:jc w:val="both"/>
        <w:rPr>
          <w:rFonts w:ascii="Arial" w:hAnsi="Arial" w:cs="Arial"/>
          <w:b/>
          <w:bCs/>
        </w:rPr>
      </w:pPr>
    </w:p>
    <w:p w14:paraId="41FFB55A" w14:textId="77777777" w:rsidR="006A63FC" w:rsidRDefault="006A63FC" w:rsidP="00FB4075">
      <w:pPr>
        <w:pStyle w:val="NormalWeb"/>
        <w:spacing w:line="360" w:lineRule="auto"/>
        <w:jc w:val="both"/>
        <w:rPr>
          <w:rFonts w:ascii="Arial" w:hAnsi="Arial" w:cs="Arial"/>
          <w:b/>
          <w:bCs/>
        </w:rPr>
      </w:pPr>
    </w:p>
    <w:p w14:paraId="0180B895" w14:textId="77777777" w:rsidR="006A63FC" w:rsidRDefault="006A63FC" w:rsidP="00FB4075">
      <w:pPr>
        <w:pStyle w:val="NormalWeb"/>
        <w:spacing w:line="360" w:lineRule="auto"/>
        <w:jc w:val="both"/>
        <w:rPr>
          <w:rFonts w:ascii="Arial" w:hAnsi="Arial" w:cs="Arial"/>
          <w:b/>
          <w:bCs/>
        </w:rPr>
      </w:pPr>
    </w:p>
    <w:p w14:paraId="753CF939" w14:textId="09DD1524"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lastRenderedPageBreak/>
        <w:t>Interfaz Interna (Mapa Interactivo)</w:t>
      </w:r>
    </w:p>
    <w:p w14:paraId="3F320621" w14:textId="77777777" w:rsidR="00FB4075" w:rsidRPr="00FB4075" w:rsidRDefault="00FB4075" w:rsidP="00FB4075">
      <w:pPr>
        <w:pStyle w:val="NormalWeb"/>
        <w:numPr>
          <w:ilvl w:val="0"/>
          <w:numId w:val="83"/>
        </w:numPr>
        <w:spacing w:line="360" w:lineRule="auto"/>
        <w:jc w:val="both"/>
        <w:rPr>
          <w:rFonts w:ascii="Arial" w:hAnsi="Arial" w:cs="Arial"/>
        </w:rPr>
      </w:pPr>
      <w:r w:rsidRPr="00FB4075">
        <w:rPr>
          <w:rFonts w:ascii="Arial" w:hAnsi="Arial" w:cs="Arial"/>
          <w:b/>
          <w:bCs/>
        </w:rPr>
        <w:t>Propósito:</w:t>
      </w:r>
      <w:r w:rsidRPr="00FB4075">
        <w:rPr>
          <w:rFonts w:ascii="Arial" w:hAnsi="Arial" w:cs="Arial"/>
        </w:rPr>
        <w:t xml:space="preserve"> Navegación geoespacial y filtrado regional.</w:t>
      </w:r>
    </w:p>
    <w:p w14:paraId="7D21F4BB" w14:textId="77777777" w:rsidR="00FB4075" w:rsidRPr="00FB4075" w:rsidRDefault="00FB4075" w:rsidP="00FB4075">
      <w:pPr>
        <w:pStyle w:val="NormalWeb"/>
        <w:numPr>
          <w:ilvl w:val="0"/>
          <w:numId w:val="83"/>
        </w:numPr>
        <w:spacing w:line="360" w:lineRule="auto"/>
        <w:jc w:val="both"/>
        <w:rPr>
          <w:rFonts w:ascii="Arial" w:hAnsi="Arial" w:cs="Arial"/>
        </w:rPr>
      </w:pPr>
      <w:r w:rsidRPr="00FB4075">
        <w:rPr>
          <w:rFonts w:ascii="Arial" w:hAnsi="Arial" w:cs="Arial"/>
          <w:b/>
          <w:bCs/>
        </w:rPr>
        <w:t>Disposición:</w:t>
      </w:r>
    </w:p>
    <w:p w14:paraId="1AB6947C" w14:textId="77777777" w:rsidR="00FB4075" w:rsidRPr="00FB4075" w:rsidRDefault="00FB4075" w:rsidP="00FB4075">
      <w:pPr>
        <w:pStyle w:val="NormalWeb"/>
        <w:numPr>
          <w:ilvl w:val="1"/>
          <w:numId w:val="83"/>
        </w:numPr>
        <w:spacing w:line="360" w:lineRule="auto"/>
        <w:jc w:val="both"/>
        <w:rPr>
          <w:rFonts w:ascii="Arial" w:hAnsi="Arial" w:cs="Arial"/>
        </w:rPr>
      </w:pPr>
      <w:r w:rsidRPr="00FB4075">
        <w:rPr>
          <w:rFonts w:ascii="Arial" w:hAnsi="Arial" w:cs="Arial"/>
          <w:b/>
          <w:bCs/>
        </w:rPr>
        <w:t>Barra Lateral Izquierda (Filtros):</w:t>
      </w:r>
    </w:p>
    <w:p w14:paraId="696B17E9" w14:textId="77777777" w:rsidR="00FB4075" w:rsidRPr="00FB4075" w:rsidRDefault="00FB4075" w:rsidP="00FB4075">
      <w:pPr>
        <w:pStyle w:val="NormalWeb"/>
        <w:numPr>
          <w:ilvl w:val="2"/>
          <w:numId w:val="83"/>
        </w:numPr>
        <w:spacing w:line="360" w:lineRule="auto"/>
        <w:jc w:val="both"/>
        <w:rPr>
          <w:rFonts w:ascii="Arial" w:hAnsi="Arial" w:cs="Arial"/>
        </w:rPr>
      </w:pPr>
      <w:r w:rsidRPr="00FB4075">
        <w:rPr>
          <w:rFonts w:ascii="Arial" w:hAnsi="Arial" w:cs="Arial"/>
        </w:rPr>
        <w:t>Lista de casillas de verificación (</w:t>
      </w:r>
      <w:proofErr w:type="spellStart"/>
      <w:r w:rsidRPr="00FB4075">
        <w:rPr>
          <w:rFonts w:ascii="Arial" w:hAnsi="Arial" w:cs="Arial"/>
        </w:rPr>
        <w:t>Checkboxes</w:t>
      </w:r>
      <w:proofErr w:type="spellEnd"/>
      <w:r w:rsidRPr="00FB4075">
        <w:rPr>
          <w:rFonts w:ascii="Arial" w:hAnsi="Arial" w:cs="Arial"/>
        </w:rPr>
        <w:t>) para las 5 regiones:</w:t>
      </w:r>
    </w:p>
    <w:p w14:paraId="4C812EB2" w14:textId="77777777" w:rsidR="00FB4075" w:rsidRPr="00FB4075" w:rsidRDefault="00FB4075" w:rsidP="00FB4075">
      <w:pPr>
        <w:pStyle w:val="NormalWeb"/>
        <w:numPr>
          <w:ilvl w:val="3"/>
          <w:numId w:val="83"/>
        </w:numPr>
        <w:spacing w:line="360" w:lineRule="auto"/>
        <w:jc w:val="both"/>
        <w:rPr>
          <w:rFonts w:ascii="Arial" w:hAnsi="Arial" w:cs="Arial"/>
        </w:rPr>
      </w:pPr>
      <w:r w:rsidRPr="00FB4075">
        <w:rPr>
          <w:rFonts w:ascii="Arial" w:hAnsi="Arial" w:cs="Arial"/>
        </w:rPr>
        <w:t>África del Norte</w:t>
      </w:r>
    </w:p>
    <w:p w14:paraId="12E92F78" w14:textId="77777777" w:rsidR="00FB4075" w:rsidRPr="00FB4075" w:rsidRDefault="00FB4075" w:rsidP="00FB4075">
      <w:pPr>
        <w:pStyle w:val="NormalWeb"/>
        <w:numPr>
          <w:ilvl w:val="3"/>
          <w:numId w:val="83"/>
        </w:numPr>
        <w:spacing w:line="360" w:lineRule="auto"/>
        <w:jc w:val="both"/>
        <w:rPr>
          <w:rFonts w:ascii="Arial" w:hAnsi="Arial" w:cs="Arial"/>
        </w:rPr>
      </w:pPr>
      <w:r w:rsidRPr="00FB4075">
        <w:rPr>
          <w:rFonts w:ascii="Arial" w:hAnsi="Arial" w:cs="Arial"/>
        </w:rPr>
        <w:t>África Occidental</w:t>
      </w:r>
    </w:p>
    <w:p w14:paraId="16CEC90A" w14:textId="77777777" w:rsidR="00FB4075" w:rsidRPr="00FB4075" w:rsidRDefault="00FB4075" w:rsidP="00FB4075">
      <w:pPr>
        <w:pStyle w:val="NormalWeb"/>
        <w:numPr>
          <w:ilvl w:val="3"/>
          <w:numId w:val="83"/>
        </w:numPr>
        <w:spacing w:line="360" w:lineRule="auto"/>
        <w:jc w:val="both"/>
        <w:rPr>
          <w:rFonts w:ascii="Arial" w:hAnsi="Arial" w:cs="Arial"/>
        </w:rPr>
      </w:pPr>
      <w:r w:rsidRPr="00FB4075">
        <w:rPr>
          <w:rFonts w:ascii="Arial" w:hAnsi="Arial" w:cs="Arial"/>
        </w:rPr>
        <w:t>África Central</w:t>
      </w:r>
    </w:p>
    <w:p w14:paraId="16035230" w14:textId="77777777" w:rsidR="00FB4075" w:rsidRPr="00FB4075" w:rsidRDefault="00FB4075" w:rsidP="00FB4075">
      <w:pPr>
        <w:pStyle w:val="NormalWeb"/>
        <w:numPr>
          <w:ilvl w:val="3"/>
          <w:numId w:val="83"/>
        </w:numPr>
        <w:spacing w:line="360" w:lineRule="auto"/>
        <w:jc w:val="both"/>
        <w:rPr>
          <w:rFonts w:ascii="Arial" w:hAnsi="Arial" w:cs="Arial"/>
        </w:rPr>
      </w:pPr>
      <w:r w:rsidRPr="00FB4075">
        <w:rPr>
          <w:rFonts w:ascii="Arial" w:hAnsi="Arial" w:cs="Arial"/>
        </w:rPr>
        <w:t>África Oriental</w:t>
      </w:r>
    </w:p>
    <w:p w14:paraId="1874AED7" w14:textId="77777777" w:rsidR="00FB4075" w:rsidRPr="00FB4075" w:rsidRDefault="00FB4075" w:rsidP="00FB4075">
      <w:pPr>
        <w:pStyle w:val="NormalWeb"/>
        <w:numPr>
          <w:ilvl w:val="3"/>
          <w:numId w:val="83"/>
        </w:numPr>
        <w:spacing w:line="360" w:lineRule="auto"/>
        <w:jc w:val="both"/>
        <w:rPr>
          <w:rFonts w:ascii="Arial" w:hAnsi="Arial" w:cs="Arial"/>
        </w:rPr>
      </w:pPr>
      <w:r w:rsidRPr="00FB4075">
        <w:rPr>
          <w:rFonts w:ascii="Arial" w:hAnsi="Arial" w:cs="Arial"/>
        </w:rPr>
        <w:t>África Austral</w:t>
      </w:r>
    </w:p>
    <w:p w14:paraId="4F6438CF" w14:textId="77777777" w:rsidR="00FB4075" w:rsidRPr="00FB4075" w:rsidRDefault="00FB4075" w:rsidP="00FB4075">
      <w:pPr>
        <w:pStyle w:val="NormalWeb"/>
        <w:numPr>
          <w:ilvl w:val="2"/>
          <w:numId w:val="83"/>
        </w:numPr>
        <w:spacing w:line="360" w:lineRule="auto"/>
        <w:jc w:val="both"/>
        <w:rPr>
          <w:rFonts w:ascii="Arial" w:hAnsi="Arial" w:cs="Arial"/>
        </w:rPr>
      </w:pPr>
      <w:r w:rsidRPr="00FB4075">
        <w:rPr>
          <w:rFonts w:ascii="Arial" w:hAnsi="Arial" w:cs="Arial"/>
        </w:rPr>
        <w:t>Al seleccionar una región, el mapa resalta (ilumina) solo los países correspondientes y oscurece el resto.</w:t>
      </w:r>
    </w:p>
    <w:p w14:paraId="52E43AB5" w14:textId="77777777" w:rsidR="00FB4075" w:rsidRPr="00FB4075" w:rsidRDefault="00FB4075" w:rsidP="00FB4075">
      <w:pPr>
        <w:pStyle w:val="NormalWeb"/>
        <w:numPr>
          <w:ilvl w:val="1"/>
          <w:numId w:val="83"/>
        </w:numPr>
        <w:spacing w:line="360" w:lineRule="auto"/>
        <w:jc w:val="both"/>
        <w:rPr>
          <w:rFonts w:ascii="Arial" w:hAnsi="Arial" w:cs="Arial"/>
        </w:rPr>
      </w:pPr>
      <w:r w:rsidRPr="00FB4075">
        <w:rPr>
          <w:rFonts w:ascii="Arial" w:hAnsi="Arial" w:cs="Arial"/>
          <w:b/>
          <w:bCs/>
        </w:rPr>
        <w:t>Panel Central (Visualización):</w:t>
      </w:r>
    </w:p>
    <w:p w14:paraId="18AD25F8" w14:textId="77777777" w:rsidR="00FB4075" w:rsidRPr="00FB4075" w:rsidRDefault="00FB4075" w:rsidP="00FB4075">
      <w:pPr>
        <w:pStyle w:val="NormalWeb"/>
        <w:numPr>
          <w:ilvl w:val="2"/>
          <w:numId w:val="83"/>
        </w:numPr>
        <w:spacing w:line="360" w:lineRule="auto"/>
        <w:jc w:val="both"/>
        <w:rPr>
          <w:rFonts w:ascii="Arial" w:hAnsi="Arial" w:cs="Arial"/>
        </w:rPr>
      </w:pPr>
      <w:r w:rsidRPr="00FB4075">
        <w:rPr>
          <w:rFonts w:ascii="Arial" w:hAnsi="Arial" w:cs="Arial"/>
        </w:rPr>
        <w:t>Mapa del continente africano renderizado con polígonos interactivos.</w:t>
      </w:r>
    </w:p>
    <w:p w14:paraId="45966A5E" w14:textId="77777777" w:rsidR="00FB4075" w:rsidRPr="00FB4075" w:rsidRDefault="00FB4075" w:rsidP="00FB4075">
      <w:pPr>
        <w:pStyle w:val="NormalWeb"/>
        <w:numPr>
          <w:ilvl w:val="2"/>
          <w:numId w:val="83"/>
        </w:numPr>
        <w:spacing w:line="360" w:lineRule="auto"/>
        <w:jc w:val="both"/>
        <w:rPr>
          <w:rFonts w:ascii="Arial" w:hAnsi="Arial" w:cs="Arial"/>
        </w:rPr>
      </w:pPr>
      <w:r w:rsidRPr="00FB4075">
        <w:rPr>
          <w:rFonts w:ascii="Arial" w:hAnsi="Arial" w:cs="Arial"/>
        </w:rPr>
        <w:t>Controles de zoom (+/-) y capa base (satélite o político).</w:t>
      </w:r>
    </w:p>
    <w:p w14:paraId="367B78BB" w14:textId="457512CC" w:rsidR="00FB4075" w:rsidRDefault="006A63FC" w:rsidP="00FB4075">
      <w:pPr>
        <w:pStyle w:val="NormalWeb"/>
        <w:numPr>
          <w:ilvl w:val="1"/>
          <w:numId w:val="83"/>
        </w:numPr>
        <w:spacing w:line="360" w:lineRule="auto"/>
        <w:jc w:val="both"/>
        <w:rPr>
          <w:rFonts w:ascii="Arial" w:hAnsi="Arial" w:cs="Arial"/>
        </w:rPr>
      </w:pPr>
      <w:r>
        <w:rPr>
          <w:rFonts w:ascii="Arial" w:hAnsi="Arial" w:cs="Arial"/>
          <w:noProof/>
        </w:rPr>
        <w:drawing>
          <wp:anchor distT="0" distB="0" distL="114300" distR="114300" simplePos="0" relativeHeight="251665408" behindDoc="0" locked="0" layoutInCell="1" allowOverlap="1" wp14:anchorId="71B3E9A7" wp14:editId="67F3AB97">
            <wp:simplePos x="0" y="0"/>
            <wp:positionH relativeFrom="page">
              <wp:posOffset>835660</wp:posOffset>
            </wp:positionH>
            <wp:positionV relativeFrom="paragraph">
              <wp:posOffset>520643</wp:posOffset>
            </wp:positionV>
            <wp:extent cx="6301396" cy="3089448"/>
            <wp:effectExtent l="0" t="0" r="4445" b="0"/>
            <wp:wrapThrough wrapText="bothSides">
              <wp:wrapPolygon edited="0">
                <wp:start x="0" y="0"/>
                <wp:lineTo x="0" y="21445"/>
                <wp:lineTo x="21550" y="21445"/>
                <wp:lineTo x="21550" y="0"/>
                <wp:lineTo x="0" y="0"/>
              </wp:wrapPolygon>
            </wp:wrapThrough>
            <wp:docPr id="21256761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1396" cy="3089448"/>
                    </a:xfrm>
                    <a:prstGeom prst="rect">
                      <a:avLst/>
                    </a:prstGeom>
                    <a:noFill/>
                  </pic:spPr>
                </pic:pic>
              </a:graphicData>
            </a:graphic>
            <wp14:sizeRelH relativeFrom="margin">
              <wp14:pctWidth>0</wp14:pctWidth>
            </wp14:sizeRelH>
            <wp14:sizeRelV relativeFrom="margin">
              <wp14:pctHeight>0</wp14:pctHeight>
            </wp14:sizeRelV>
          </wp:anchor>
        </w:drawing>
      </w:r>
      <w:r w:rsidR="00FB4075" w:rsidRPr="00FB4075">
        <w:rPr>
          <w:rFonts w:ascii="Arial" w:hAnsi="Arial" w:cs="Arial"/>
          <w:b/>
          <w:bCs/>
        </w:rPr>
        <w:t>Interacción:</w:t>
      </w:r>
      <w:r w:rsidR="00FB4075" w:rsidRPr="00FB4075">
        <w:rPr>
          <w:rFonts w:ascii="Arial" w:hAnsi="Arial" w:cs="Arial"/>
        </w:rPr>
        <w:t xml:space="preserve"> Al pasar el cursor sobre un país, se muestra un </w:t>
      </w:r>
      <w:proofErr w:type="spellStart"/>
      <w:r w:rsidR="00FB4075" w:rsidRPr="00FB4075">
        <w:rPr>
          <w:rFonts w:ascii="Arial" w:hAnsi="Arial" w:cs="Arial"/>
          <w:i/>
          <w:iCs/>
        </w:rPr>
        <w:t>tooltip</w:t>
      </w:r>
      <w:proofErr w:type="spellEnd"/>
      <w:r w:rsidR="00FB4075" w:rsidRPr="00FB4075">
        <w:rPr>
          <w:rFonts w:ascii="Arial" w:hAnsi="Arial" w:cs="Arial"/>
        </w:rPr>
        <w:t xml:space="preserve"> con el nombre.</w:t>
      </w:r>
    </w:p>
    <w:p w14:paraId="39D37CF2" w14:textId="4EE35633"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lastRenderedPageBreak/>
        <w:t>Ficha Informativa de País (</w:t>
      </w:r>
      <w:proofErr w:type="spellStart"/>
      <w:r w:rsidRPr="00FB4075">
        <w:rPr>
          <w:rFonts w:ascii="Arial" w:hAnsi="Arial" w:cs="Arial"/>
          <w:b/>
          <w:bCs/>
        </w:rPr>
        <w:t>Popup</w:t>
      </w:r>
      <w:proofErr w:type="spellEnd"/>
      <w:r w:rsidRPr="00FB4075">
        <w:rPr>
          <w:rFonts w:ascii="Arial" w:hAnsi="Arial" w:cs="Arial"/>
          <w:b/>
          <w:bCs/>
        </w:rPr>
        <w:t>/Modal)</w:t>
      </w:r>
    </w:p>
    <w:p w14:paraId="016D0FAF" w14:textId="5DFA1FA2" w:rsidR="00FB4075" w:rsidRPr="00FB4075" w:rsidRDefault="00FB4075" w:rsidP="00FB4075">
      <w:pPr>
        <w:pStyle w:val="NormalWeb"/>
        <w:numPr>
          <w:ilvl w:val="0"/>
          <w:numId w:val="84"/>
        </w:numPr>
        <w:spacing w:line="360" w:lineRule="auto"/>
        <w:jc w:val="both"/>
        <w:rPr>
          <w:rFonts w:ascii="Arial" w:hAnsi="Arial" w:cs="Arial"/>
        </w:rPr>
      </w:pPr>
      <w:r w:rsidRPr="00FB4075">
        <w:rPr>
          <w:rFonts w:ascii="Arial" w:hAnsi="Arial" w:cs="Arial"/>
          <w:b/>
          <w:bCs/>
        </w:rPr>
        <w:t>Propósito:</w:t>
      </w:r>
      <w:r w:rsidRPr="00FB4075">
        <w:rPr>
          <w:rFonts w:ascii="Arial" w:hAnsi="Arial" w:cs="Arial"/>
        </w:rPr>
        <w:t xml:space="preserve"> Visualización detallada de datos diplomáticos al hacer clic en un país.</w:t>
      </w:r>
    </w:p>
    <w:p w14:paraId="4FFF4FCA" w14:textId="7D80C0D1" w:rsidR="00FB4075" w:rsidRPr="00FB4075" w:rsidRDefault="00FB4075" w:rsidP="00FB4075">
      <w:pPr>
        <w:pStyle w:val="NormalWeb"/>
        <w:numPr>
          <w:ilvl w:val="0"/>
          <w:numId w:val="84"/>
        </w:numPr>
        <w:spacing w:line="360" w:lineRule="auto"/>
        <w:jc w:val="both"/>
        <w:rPr>
          <w:rFonts w:ascii="Arial" w:hAnsi="Arial" w:cs="Arial"/>
        </w:rPr>
      </w:pPr>
      <w:r w:rsidRPr="00FB4075">
        <w:rPr>
          <w:rFonts w:ascii="Arial" w:hAnsi="Arial" w:cs="Arial"/>
          <w:b/>
          <w:bCs/>
        </w:rPr>
        <w:t>Estructura del Panel Emergente:</w:t>
      </w:r>
    </w:p>
    <w:p w14:paraId="10A4E076" w14:textId="2D3E2DF0" w:rsidR="00FB4075" w:rsidRPr="00FB4075" w:rsidRDefault="00FB4075" w:rsidP="00FB4075">
      <w:pPr>
        <w:pStyle w:val="NormalWeb"/>
        <w:numPr>
          <w:ilvl w:val="1"/>
          <w:numId w:val="84"/>
        </w:numPr>
        <w:spacing w:line="360" w:lineRule="auto"/>
        <w:jc w:val="both"/>
        <w:rPr>
          <w:rFonts w:ascii="Arial" w:hAnsi="Arial" w:cs="Arial"/>
        </w:rPr>
      </w:pPr>
      <w:r w:rsidRPr="00FB4075">
        <w:rPr>
          <w:rFonts w:ascii="Arial" w:hAnsi="Arial" w:cs="Arial"/>
          <w:b/>
          <w:bCs/>
        </w:rPr>
        <w:t>Encabezado:</w:t>
      </w:r>
      <w:r w:rsidRPr="00FB4075">
        <w:rPr>
          <w:rFonts w:ascii="Arial" w:hAnsi="Arial" w:cs="Arial"/>
        </w:rPr>
        <w:t xml:space="preserve"> Nombre del País y Bandera Nacional.</w:t>
      </w:r>
    </w:p>
    <w:p w14:paraId="2043D946" w14:textId="77777777" w:rsidR="00FB4075" w:rsidRPr="00FB4075" w:rsidRDefault="00FB4075" w:rsidP="00FB4075">
      <w:pPr>
        <w:pStyle w:val="NormalWeb"/>
        <w:numPr>
          <w:ilvl w:val="1"/>
          <w:numId w:val="84"/>
        </w:numPr>
        <w:spacing w:line="360" w:lineRule="auto"/>
        <w:jc w:val="both"/>
        <w:rPr>
          <w:rFonts w:ascii="Arial" w:hAnsi="Arial" w:cs="Arial"/>
        </w:rPr>
      </w:pPr>
      <w:r w:rsidRPr="00FB4075">
        <w:rPr>
          <w:rFonts w:ascii="Arial" w:hAnsi="Arial" w:cs="Arial"/>
          <w:b/>
          <w:bCs/>
        </w:rPr>
        <w:t>Pestañas de Navegación:</w:t>
      </w:r>
    </w:p>
    <w:p w14:paraId="65F31411" w14:textId="6546A512" w:rsidR="00FB4075" w:rsidRPr="00FB4075" w:rsidRDefault="00FB4075" w:rsidP="00FB4075">
      <w:pPr>
        <w:pStyle w:val="NormalWeb"/>
        <w:numPr>
          <w:ilvl w:val="2"/>
          <w:numId w:val="84"/>
        </w:numPr>
        <w:spacing w:line="360" w:lineRule="auto"/>
        <w:jc w:val="both"/>
        <w:rPr>
          <w:rFonts w:ascii="Arial" w:hAnsi="Arial" w:cs="Arial"/>
        </w:rPr>
      </w:pPr>
      <w:r w:rsidRPr="00FB4075">
        <w:rPr>
          <w:rFonts w:ascii="Arial" w:hAnsi="Arial" w:cs="Arial"/>
          <w:b/>
          <w:bCs/>
        </w:rPr>
        <w:t>General:</w:t>
      </w:r>
      <w:r w:rsidRPr="00FB4075">
        <w:rPr>
          <w:rFonts w:ascii="Arial" w:hAnsi="Arial" w:cs="Arial"/>
        </w:rPr>
        <w:t xml:space="preserve"> </w:t>
      </w:r>
      <w:r w:rsidR="00D61DD9">
        <w:rPr>
          <w:rFonts w:ascii="Arial" w:hAnsi="Arial" w:cs="Arial"/>
        </w:rPr>
        <w:t>idioma</w:t>
      </w:r>
      <w:r w:rsidRPr="00FB4075">
        <w:rPr>
          <w:rFonts w:ascii="Arial" w:hAnsi="Arial" w:cs="Arial"/>
        </w:rPr>
        <w:t xml:space="preserve"> oficial, moneda, capital, población.</w:t>
      </w:r>
    </w:p>
    <w:p w14:paraId="3955AE83" w14:textId="682B9885" w:rsidR="00FB4075" w:rsidRPr="00FB4075" w:rsidRDefault="006A63FC" w:rsidP="00FB4075">
      <w:pPr>
        <w:pStyle w:val="NormalWeb"/>
        <w:numPr>
          <w:ilvl w:val="2"/>
          <w:numId w:val="84"/>
        </w:numPr>
        <w:spacing w:line="360" w:lineRule="auto"/>
        <w:jc w:val="both"/>
        <w:rPr>
          <w:rFonts w:ascii="Arial" w:hAnsi="Arial" w:cs="Arial"/>
        </w:rPr>
      </w:pPr>
      <w:r>
        <w:rPr>
          <w:rFonts w:ascii="Arial" w:hAnsi="Arial" w:cs="Arial"/>
          <w:b/>
          <w:bCs/>
        </w:rPr>
        <w:t>Gobierno</w:t>
      </w:r>
      <w:r w:rsidR="00FB4075" w:rsidRPr="00FB4075">
        <w:rPr>
          <w:rFonts w:ascii="Arial" w:hAnsi="Arial" w:cs="Arial"/>
          <w:b/>
          <w:bCs/>
        </w:rPr>
        <w:t>:</w:t>
      </w:r>
      <w:r w:rsidR="00FB4075" w:rsidRPr="00FB4075">
        <w:rPr>
          <w:rFonts w:ascii="Arial" w:hAnsi="Arial" w:cs="Arial"/>
        </w:rPr>
        <w:t xml:space="preserve"> </w:t>
      </w:r>
      <w:proofErr w:type="gramStart"/>
      <w:r w:rsidR="00FB4075" w:rsidRPr="00FB4075">
        <w:rPr>
          <w:rFonts w:ascii="Arial" w:hAnsi="Arial" w:cs="Arial"/>
        </w:rPr>
        <w:t>Presidente</w:t>
      </w:r>
      <w:proofErr w:type="gramEnd"/>
      <w:r w:rsidR="00FB4075" w:rsidRPr="00FB4075">
        <w:rPr>
          <w:rFonts w:ascii="Arial" w:hAnsi="Arial" w:cs="Arial"/>
        </w:rPr>
        <w:t xml:space="preserve">, </w:t>
      </w:r>
      <w:r w:rsidR="00D61DD9">
        <w:rPr>
          <w:rFonts w:ascii="Arial" w:hAnsi="Arial" w:cs="Arial"/>
        </w:rPr>
        <w:t>Histórico</w:t>
      </w:r>
      <w:r>
        <w:rPr>
          <w:rFonts w:ascii="Arial" w:hAnsi="Arial" w:cs="Arial"/>
        </w:rPr>
        <w:t xml:space="preserve"> y tipo de Gobierno</w:t>
      </w:r>
      <w:r w:rsidR="00FB4075" w:rsidRPr="00FB4075">
        <w:rPr>
          <w:rFonts w:ascii="Arial" w:hAnsi="Arial" w:cs="Arial"/>
        </w:rPr>
        <w:t>.</w:t>
      </w:r>
    </w:p>
    <w:p w14:paraId="2714A55E" w14:textId="77777777" w:rsidR="00FB4075" w:rsidRPr="00FB4075" w:rsidRDefault="00FB4075" w:rsidP="00FB4075">
      <w:pPr>
        <w:pStyle w:val="NormalWeb"/>
        <w:numPr>
          <w:ilvl w:val="2"/>
          <w:numId w:val="84"/>
        </w:numPr>
        <w:spacing w:line="360" w:lineRule="auto"/>
        <w:jc w:val="both"/>
        <w:rPr>
          <w:rFonts w:ascii="Arial" w:hAnsi="Arial" w:cs="Arial"/>
        </w:rPr>
      </w:pPr>
      <w:r w:rsidRPr="00FB4075">
        <w:rPr>
          <w:rFonts w:ascii="Arial" w:hAnsi="Arial" w:cs="Arial"/>
          <w:b/>
          <w:bCs/>
        </w:rPr>
        <w:t>Bilateral:</w:t>
      </w:r>
      <w:r w:rsidRPr="00FB4075">
        <w:rPr>
          <w:rFonts w:ascii="Arial" w:hAnsi="Arial" w:cs="Arial"/>
        </w:rPr>
        <w:t xml:space="preserve"> Resumen de relaciones con Venezuela (fecha de establecimiento, embajada).</w:t>
      </w:r>
    </w:p>
    <w:p w14:paraId="5E18CF74" w14:textId="77777777" w:rsidR="00FB4075" w:rsidRPr="00FB4075" w:rsidRDefault="00FB4075" w:rsidP="00FB4075">
      <w:pPr>
        <w:pStyle w:val="NormalWeb"/>
        <w:numPr>
          <w:ilvl w:val="2"/>
          <w:numId w:val="84"/>
        </w:numPr>
        <w:spacing w:line="360" w:lineRule="auto"/>
        <w:jc w:val="both"/>
        <w:rPr>
          <w:rFonts w:ascii="Arial" w:hAnsi="Arial" w:cs="Arial"/>
        </w:rPr>
      </w:pPr>
      <w:r w:rsidRPr="00FB4075">
        <w:rPr>
          <w:rFonts w:ascii="Arial" w:hAnsi="Arial" w:cs="Arial"/>
          <w:b/>
          <w:bCs/>
        </w:rPr>
        <w:t>Economía:</w:t>
      </w:r>
      <w:r w:rsidRPr="00FB4075">
        <w:rPr>
          <w:rFonts w:ascii="Arial" w:hAnsi="Arial" w:cs="Arial"/>
        </w:rPr>
        <w:t xml:space="preserve"> Principales industrias y recursos.</w:t>
      </w:r>
    </w:p>
    <w:p w14:paraId="78DB79D7" w14:textId="318D2BD3" w:rsidR="00FB4075" w:rsidRPr="00FB4075" w:rsidRDefault="00FB4075" w:rsidP="00FB4075">
      <w:pPr>
        <w:pStyle w:val="NormalWeb"/>
        <w:numPr>
          <w:ilvl w:val="2"/>
          <w:numId w:val="84"/>
        </w:numPr>
        <w:spacing w:line="360" w:lineRule="auto"/>
        <w:jc w:val="both"/>
        <w:rPr>
          <w:rFonts w:ascii="Arial" w:hAnsi="Arial" w:cs="Arial"/>
        </w:rPr>
      </w:pPr>
      <w:r w:rsidRPr="00FB4075">
        <w:rPr>
          <w:rFonts w:ascii="Arial" w:hAnsi="Arial" w:cs="Arial"/>
          <w:b/>
          <w:bCs/>
        </w:rPr>
        <w:t>Cultura:</w:t>
      </w:r>
      <w:r w:rsidRPr="00FB4075">
        <w:rPr>
          <w:rFonts w:ascii="Arial" w:hAnsi="Arial" w:cs="Arial"/>
        </w:rPr>
        <w:t xml:space="preserve"> tradiciones.</w:t>
      </w:r>
    </w:p>
    <w:p w14:paraId="16DE321B" w14:textId="1FC1C6C8" w:rsidR="00FB4075" w:rsidRPr="00FB4075" w:rsidRDefault="00FB4075" w:rsidP="00FB4075">
      <w:pPr>
        <w:pStyle w:val="NormalWeb"/>
        <w:numPr>
          <w:ilvl w:val="1"/>
          <w:numId w:val="84"/>
        </w:numPr>
        <w:spacing w:line="360" w:lineRule="auto"/>
        <w:jc w:val="both"/>
        <w:rPr>
          <w:rFonts w:ascii="Arial" w:hAnsi="Arial" w:cs="Arial"/>
        </w:rPr>
      </w:pPr>
      <w:r w:rsidRPr="00FB4075">
        <w:rPr>
          <w:rFonts w:ascii="Arial" w:hAnsi="Arial" w:cs="Arial"/>
          <w:b/>
          <w:bCs/>
        </w:rPr>
        <w:t>Botones de Acción:</w:t>
      </w:r>
      <w:r w:rsidRPr="00FB4075">
        <w:rPr>
          <w:rFonts w:ascii="Arial" w:hAnsi="Arial" w:cs="Arial"/>
        </w:rPr>
        <w:t xml:space="preserve"> [</w:t>
      </w:r>
      <w:r w:rsidR="006A63FC">
        <w:rPr>
          <w:rFonts w:ascii="Arial" w:hAnsi="Arial" w:cs="Arial"/>
        </w:rPr>
        <w:t>Imprimir</w:t>
      </w:r>
      <w:r w:rsidRPr="00FB4075">
        <w:rPr>
          <w:rFonts w:ascii="Arial" w:hAnsi="Arial" w:cs="Arial"/>
        </w:rPr>
        <w:t>], [</w:t>
      </w:r>
      <w:r w:rsidR="006A63FC">
        <w:rPr>
          <w:rFonts w:ascii="Arial" w:hAnsi="Arial" w:cs="Arial"/>
        </w:rPr>
        <w:t>Descargar</w:t>
      </w:r>
      <w:r w:rsidRPr="00FB4075">
        <w:rPr>
          <w:rFonts w:ascii="Arial" w:hAnsi="Arial" w:cs="Arial"/>
        </w:rPr>
        <w:t>], [Cerrar</w:t>
      </w:r>
      <w:r w:rsidR="006A63FC">
        <w:rPr>
          <w:rFonts w:ascii="Arial" w:hAnsi="Arial" w:cs="Arial"/>
        </w:rPr>
        <w:t xml:space="preserve"> X</w:t>
      </w:r>
      <w:r w:rsidRPr="00FB4075">
        <w:rPr>
          <w:rFonts w:ascii="Arial" w:hAnsi="Arial" w:cs="Arial"/>
        </w:rPr>
        <w:t>].</w:t>
      </w:r>
    </w:p>
    <w:p w14:paraId="4F32FC61" w14:textId="6B166EC5" w:rsidR="00FB4075" w:rsidRDefault="006A63FC" w:rsidP="00D257E6">
      <w:pPr>
        <w:pStyle w:val="NormalWeb"/>
        <w:spacing w:line="360" w:lineRule="auto"/>
        <w:jc w:val="both"/>
        <w:rPr>
          <w:rFonts w:ascii="Arial" w:hAnsi="Arial" w:cs="Arial"/>
        </w:rPr>
      </w:pPr>
      <w:r w:rsidRPr="006A63FC">
        <w:rPr>
          <w:rFonts w:ascii="Arial" w:hAnsi="Arial" w:cs="Arial"/>
        </w:rPr>
        <w:drawing>
          <wp:anchor distT="0" distB="0" distL="114300" distR="114300" simplePos="0" relativeHeight="251666432" behindDoc="0" locked="0" layoutInCell="1" allowOverlap="1" wp14:anchorId="56A465F7" wp14:editId="161CB7E0">
            <wp:simplePos x="0" y="0"/>
            <wp:positionH relativeFrom="column">
              <wp:posOffset>520</wp:posOffset>
            </wp:positionH>
            <wp:positionV relativeFrom="paragraph">
              <wp:posOffset>-2655</wp:posOffset>
            </wp:positionV>
            <wp:extent cx="5612130" cy="3449320"/>
            <wp:effectExtent l="0" t="0" r="7620" b="0"/>
            <wp:wrapThrough wrapText="bothSides">
              <wp:wrapPolygon edited="0">
                <wp:start x="0" y="0"/>
                <wp:lineTo x="0" y="21473"/>
                <wp:lineTo x="21556" y="21473"/>
                <wp:lineTo x="21556" y="0"/>
                <wp:lineTo x="0" y="0"/>
              </wp:wrapPolygon>
            </wp:wrapThrough>
            <wp:docPr id="385609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9771"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3449320"/>
                    </a:xfrm>
                    <a:prstGeom prst="rect">
                      <a:avLst/>
                    </a:prstGeom>
                  </pic:spPr>
                </pic:pic>
              </a:graphicData>
            </a:graphic>
          </wp:anchor>
        </w:drawing>
      </w:r>
    </w:p>
    <w:p w14:paraId="58C184E4" w14:textId="77777777" w:rsidR="00D61DD9" w:rsidRDefault="00D61DD9" w:rsidP="00FB4075">
      <w:pPr>
        <w:pStyle w:val="NormalWeb"/>
        <w:spacing w:line="360" w:lineRule="auto"/>
        <w:jc w:val="both"/>
        <w:rPr>
          <w:rFonts w:ascii="Arial" w:hAnsi="Arial" w:cs="Arial"/>
          <w:b/>
          <w:bCs/>
        </w:rPr>
      </w:pPr>
    </w:p>
    <w:p w14:paraId="179ABFAC" w14:textId="22455458" w:rsidR="00FB4075" w:rsidRPr="00FB4075" w:rsidRDefault="00FB4075" w:rsidP="00FB4075">
      <w:pPr>
        <w:pStyle w:val="NormalWeb"/>
        <w:spacing w:line="360" w:lineRule="auto"/>
        <w:jc w:val="both"/>
        <w:rPr>
          <w:rFonts w:ascii="Arial" w:hAnsi="Arial" w:cs="Arial"/>
          <w:b/>
          <w:bCs/>
        </w:rPr>
      </w:pPr>
      <w:r w:rsidRPr="00FB4075">
        <w:rPr>
          <w:rFonts w:ascii="Arial" w:hAnsi="Arial" w:cs="Arial"/>
          <w:b/>
          <w:bCs/>
        </w:rPr>
        <w:lastRenderedPageBreak/>
        <w:t>Especificaciones Técnicas y Estándares</w:t>
      </w:r>
    </w:p>
    <w:p w14:paraId="26B7E2E2" w14:textId="77777777" w:rsidR="00FB4075" w:rsidRPr="00FB4075" w:rsidRDefault="00FB4075" w:rsidP="00FB4075">
      <w:pPr>
        <w:pStyle w:val="NormalWeb"/>
        <w:spacing w:line="360" w:lineRule="auto"/>
        <w:jc w:val="both"/>
        <w:rPr>
          <w:rFonts w:ascii="Arial" w:hAnsi="Arial" w:cs="Arial"/>
        </w:rPr>
      </w:pPr>
      <w:r w:rsidRPr="00FB4075">
        <w:rPr>
          <w:rFonts w:ascii="Arial" w:hAnsi="Arial" w:cs="Arial"/>
        </w:rPr>
        <w:t>Para garantizar la viabilidad y el cumplimiento normativo, el diseño técnico se rige por los siguientes estándares:</w:t>
      </w:r>
    </w:p>
    <w:p w14:paraId="7787B0D2" w14:textId="77777777" w:rsidR="00FB4075" w:rsidRPr="00FB4075" w:rsidRDefault="00FB4075" w:rsidP="00FB4075">
      <w:pPr>
        <w:pStyle w:val="NormalWeb"/>
        <w:numPr>
          <w:ilvl w:val="0"/>
          <w:numId w:val="85"/>
        </w:numPr>
        <w:spacing w:line="360" w:lineRule="auto"/>
        <w:jc w:val="both"/>
        <w:rPr>
          <w:rFonts w:ascii="Arial" w:hAnsi="Arial" w:cs="Arial"/>
        </w:rPr>
      </w:pPr>
      <w:r w:rsidRPr="00FB4075">
        <w:rPr>
          <w:rFonts w:ascii="Arial" w:hAnsi="Arial" w:cs="Arial"/>
          <w:b/>
          <w:bCs/>
        </w:rPr>
        <w:t>Protocolos de Comunicación:</w:t>
      </w:r>
      <w:r w:rsidRPr="00FB4075">
        <w:rPr>
          <w:rFonts w:ascii="Arial" w:hAnsi="Arial" w:cs="Arial"/>
        </w:rPr>
        <w:t xml:space="preserve"> HTTPS (TLS 1.3) para todas las transferencias de datos, garantizando el cifrado en tránsito.</w:t>
      </w:r>
    </w:p>
    <w:p w14:paraId="2B975563" w14:textId="77777777" w:rsidR="00FB4075" w:rsidRPr="00FB4075" w:rsidRDefault="00FB4075" w:rsidP="00FB4075">
      <w:pPr>
        <w:pStyle w:val="NormalWeb"/>
        <w:numPr>
          <w:ilvl w:val="0"/>
          <w:numId w:val="85"/>
        </w:numPr>
        <w:spacing w:line="360" w:lineRule="auto"/>
        <w:jc w:val="both"/>
        <w:rPr>
          <w:rFonts w:ascii="Arial" w:hAnsi="Arial" w:cs="Arial"/>
        </w:rPr>
      </w:pPr>
      <w:r w:rsidRPr="00FB4075">
        <w:rPr>
          <w:rFonts w:ascii="Arial" w:hAnsi="Arial" w:cs="Arial"/>
          <w:b/>
          <w:bCs/>
        </w:rPr>
        <w:t>Formatos de Datos:</w:t>
      </w:r>
    </w:p>
    <w:p w14:paraId="67B37C6C" w14:textId="77777777" w:rsidR="00FB4075" w:rsidRPr="00FB4075" w:rsidRDefault="00FB4075" w:rsidP="00FB4075">
      <w:pPr>
        <w:pStyle w:val="NormalWeb"/>
        <w:numPr>
          <w:ilvl w:val="1"/>
          <w:numId w:val="85"/>
        </w:numPr>
        <w:spacing w:line="360" w:lineRule="auto"/>
        <w:jc w:val="both"/>
        <w:rPr>
          <w:rFonts w:ascii="Arial" w:hAnsi="Arial" w:cs="Arial"/>
        </w:rPr>
      </w:pPr>
      <w:proofErr w:type="spellStart"/>
      <w:r w:rsidRPr="00FB4075">
        <w:rPr>
          <w:rFonts w:ascii="Arial" w:hAnsi="Arial" w:cs="Arial"/>
          <w:b/>
          <w:bCs/>
        </w:rPr>
        <w:t>GeoJSON</w:t>
      </w:r>
      <w:proofErr w:type="spellEnd"/>
      <w:r w:rsidRPr="00FB4075">
        <w:rPr>
          <w:rFonts w:ascii="Arial" w:hAnsi="Arial" w:cs="Arial"/>
          <w:b/>
          <w:bCs/>
        </w:rPr>
        <w:t>:</w:t>
      </w:r>
      <w:r w:rsidRPr="00FB4075">
        <w:rPr>
          <w:rFonts w:ascii="Arial" w:hAnsi="Arial" w:cs="Arial"/>
        </w:rPr>
        <w:t xml:space="preserve"> Para la representación de fronteras y polígonos de los países africanos en el mapa.</w:t>
      </w:r>
    </w:p>
    <w:p w14:paraId="6BB923AF" w14:textId="77777777" w:rsidR="00FB4075" w:rsidRPr="00FB4075" w:rsidRDefault="00FB4075" w:rsidP="00FB4075">
      <w:pPr>
        <w:pStyle w:val="NormalWeb"/>
        <w:numPr>
          <w:ilvl w:val="1"/>
          <w:numId w:val="85"/>
        </w:numPr>
        <w:spacing w:line="360" w:lineRule="auto"/>
        <w:jc w:val="both"/>
        <w:rPr>
          <w:rFonts w:ascii="Arial" w:hAnsi="Arial" w:cs="Arial"/>
        </w:rPr>
      </w:pPr>
      <w:r w:rsidRPr="00FB4075">
        <w:rPr>
          <w:rFonts w:ascii="Arial" w:hAnsi="Arial" w:cs="Arial"/>
          <w:b/>
          <w:bCs/>
        </w:rPr>
        <w:t>JSON:</w:t>
      </w:r>
      <w:r w:rsidRPr="00FB4075">
        <w:rPr>
          <w:rFonts w:ascii="Arial" w:hAnsi="Arial" w:cs="Arial"/>
        </w:rPr>
        <w:t xml:space="preserve"> Para el intercambio de datos entre el Backend y el Frontend.</w:t>
      </w:r>
    </w:p>
    <w:p w14:paraId="389AD25B" w14:textId="77777777" w:rsidR="00FB4075" w:rsidRPr="00FB4075" w:rsidRDefault="00FB4075" w:rsidP="00FB4075">
      <w:pPr>
        <w:pStyle w:val="NormalWeb"/>
        <w:numPr>
          <w:ilvl w:val="0"/>
          <w:numId w:val="85"/>
        </w:numPr>
        <w:spacing w:line="360" w:lineRule="auto"/>
        <w:jc w:val="both"/>
        <w:rPr>
          <w:rFonts w:ascii="Arial" w:hAnsi="Arial" w:cs="Arial"/>
        </w:rPr>
      </w:pPr>
      <w:r w:rsidRPr="00FB4075">
        <w:rPr>
          <w:rFonts w:ascii="Arial" w:hAnsi="Arial" w:cs="Arial"/>
          <w:b/>
          <w:bCs/>
        </w:rPr>
        <w:t>Compatibilidad:</w:t>
      </w:r>
      <w:r w:rsidRPr="00FB4075">
        <w:rPr>
          <w:rFonts w:ascii="Arial" w:hAnsi="Arial" w:cs="Arial"/>
        </w:rPr>
        <w:t xml:space="preserve"> El sistema está diseñado para funcionar en navegadores estándar (Firefox, Chrome, Edge) sin necesidad de </w:t>
      </w:r>
      <w:proofErr w:type="spellStart"/>
      <w:r w:rsidRPr="00FB4075">
        <w:rPr>
          <w:rFonts w:ascii="Arial" w:hAnsi="Arial" w:cs="Arial"/>
        </w:rPr>
        <w:t>plugins</w:t>
      </w:r>
      <w:proofErr w:type="spellEnd"/>
      <w:r w:rsidRPr="00FB4075">
        <w:rPr>
          <w:rFonts w:ascii="Arial" w:hAnsi="Arial" w:cs="Arial"/>
        </w:rPr>
        <w:t xml:space="preserve"> propietarios, facilitando el despliegue en la infraestructura del MPPRE.</w:t>
      </w:r>
    </w:p>
    <w:p w14:paraId="2684C88C" w14:textId="77777777" w:rsidR="00FB4075" w:rsidRPr="00FB4075" w:rsidRDefault="00FB4075" w:rsidP="00FB4075">
      <w:pPr>
        <w:pStyle w:val="NormalWeb"/>
        <w:numPr>
          <w:ilvl w:val="0"/>
          <w:numId w:val="85"/>
        </w:numPr>
        <w:spacing w:line="360" w:lineRule="auto"/>
        <w:jc w:val="both"/>
        <w:rPr>
          <w:rFonts w:ascii="Arial" w:hAnsi="Arial" w:cs="Arial"/>
        </w:rPr>
      </w:pPr>
      <w:r w:rsidRPr="00FB4075">
        <w:rPr>
          <w:rFonts w:ascii="Arial" w:hAnsi="Arial" w:cs="Arial"/>
          <w:b/>
          <w:bCs/>
        </w:rPr>
        <w:t>Accesibilidad:</w:t>
      </w:r>
      <w:r w:rsidRPr="00FB4075">
        <w:rPr>
          <w:rFonts w:ascii="Arial" w:hAnsi="Arial" w:cs="Arial"/>
        </w:rPr>
        <w:t xml:space="preserve"> Se aplicarán principios de diseño universal (WCAG 2.1) asegurando contraste de colores adecuado y navegación por teclado.</w:t>
      </w:r>
    </w:p>
    <w:p w14:paraId="477E41E7" w14:textId="77777777" w:rsidR="00FB4075" w:rsidRDefault="00FB4075" w:rsidP="00D257E6">
      <w:pPr>
        <w:pStyle w:val="NormalWeb"/>
        <w:spacing w:line="360" w:lineRule="auto"/>
        <w:jc w:val="both"/>
        <w:rPr>
          <w:rFonts w:ascii="Arial" w:hAnsi="Arial" w:cs="Arial"/>
        </w:rPr>
      </w:pPr>
    </w:p>
    <w:p w14:paraId="70AB4C8E" w14:textId="77777777" w:rsidR="00D17AB8" w:rsidRDefault="00D17AB8" w:rsidP="00D257E6">
      <w:pPr>
        <w:pStyle w:val="NormalWeb"/>
        <w:spacing w:line="360" w:lineRule="auto"/>
        <w:jc w:val="both"/>
        <w:rPr>
          <w:rFonts w:ascii="Arial" w:hAnsi="Arial" w:cs="Arial"/>
        </w:rPr>
      </w:pPr>
    </w:p>
    <w:p w14:paraId="2F30C937" w14:textId="77777777" w:rsidR="00D17AB8" w:rsidRDefault="00D17AB8" w:rsidP="00D257E6">
      <w:pPr>
        <w:pStyle w:val="NormalWeb"/>
        <w:spacing w:line="360" w:lineRule="auto"/>
        <w:jc w:val="both"/>
        <w:rPr>
          <w:rFonts w:ascii="Arial" w:hAnsi="Arial" w:cs="Arial"/>
        </w:rPr>
      </w:pPr>
    </w:p>
    <w:p w14:paraId="1C76B004" w14:textId="77777777" w:rsidR="00D17AB8" w:rsidRDefault="00D17AB8" w:rsidP="00D257E6">
      <w:pPr>
        <w:pStyle w:val="NormalWeb"/>
        <w:spacing w:line="360" w:lineRule="auto"/>
        <w:jc w:val="both"/>
        <w:rPr>
          <w:rFonts w:ascii="Arial" w:hAnsi="Arial" w:cs="Arial"/>
        </w:rPr>
      </w:pPr>
    </w:p>
    <w:p w14:paraId="31B24508" w14:textId="77777777" w:rsidR="00D17AB8" w:rsidRDefault="00D17AB8" w:rsidP="00D257E6">
      <w:pPr>
        <w:pStyle w:val="NormalWeb"/>
        <w:spacing w:line="360" w:lineRule="auto"/>
        <w:jc w:val="both"/>
        <w:rPr>
          <w:rFonts w:ascii="Arial" w:hAnsi="Arial" w:cs="Arial"/>
        </w:rPr>
      </w:pPr>
    </w:p>
    <w:p w14:paraId="1E90E11E" w14:textId="77777777" w:rsidR="00D17AB8" w:rsidRDefault="00D17AB8" w:rsidP="00D257E6">
      <w:pPr>
        <w:pStyle w:val="NormalWeb"/>
        <w:spacing w:line="360" w:lineRule="auto"/>
        <w:jc w:val="both"/>
        <w:rPr>
          <w:rFonts w:ascii="Arial" w:hAnsi="Arial" w:cs="Arial"/>
        </w:rPr>
      </w:pPr>
    </w:p>
    <w:p w14:paraId="551C6B18" w14:textId="77777777" w:rsidR="00D17AB8" w:rsidRDefault="00D17AB8" w:rsidP="00D257E6">
      <w:pPr>
        <w:pStyle w:val="NormalWeb"/>
        <w:spacing w:line="360" w:lineRule="auto"/>
        <w:jc w:val="both"/>
        <w:rPr>
          <w:rFonts w:ascii="Arial" w:hAnsi="Arial" w:cs="Arial"/>
        </w:rPr>
      </w:pPr>
    </w:p>
    <w:p w14:paraId="0661D516" w14:textId="77777777" w:rsidR="00D17AB8" w:rsidRDefault="00D17AB8" w:rsidP="00D257E6">
      <w:pPr>
        <w:pStyle w:val="NormalWeb"/>
        <w:spacing w:line="360" w:lineRule="auto"/>
        <w:jc w:val="both"/>
        <w:rPr>
          <w:rFonts w:ascii="Arial" w:hAnsi="Arial" w:cs="Arial"/>
        </w:rPr>
      </w:pPr>
    </w:p>
    <w:p w14:paraId="7A5D904B" w14:textId="77777777" w:rsidR="00D17AB8" w:rsidRDefault="00D17AB8" w:rsidP="00D257E6">
      <w:pPr>
        <w:pStyle w:val="NormalWeb"/>
        <w:spacing w:line="360" w:lineRule="auto"/>
        <w:jc w:val="both"/>
        <w:rPr>
          <w:rFonts w:ascii="Arial" w:hAnsi="Arial" w:cs="Arial"/>
        </w:rPr>
      </w:pPr>
    </w:p>
    <w:p w14:paraId="392C2955" w14:textId="77777777" w:rsidR="00A54EF0" w:rsidRPr="00A54EF0" w:rsidRDefault="00A54EF0" w:rsidP="00A54EF0">
      <w:pPr>
        <w:pStyle w:val="NormalWeb"/>
        <w:spacing w:line="360" w:lineRule="auto"/>
        <w:jc w:val="both"/>
        <w:rPr>
          <w:rFonts w:ascii="Arial" w:hAnsi="Arial" w:cs="Arial"/>
          <w:b/>
          <w:bCs/>
        </w:rPr>
      </w:pPr>
      <w:r w:rsidRPr="00A54EF0">
        <w:rPr>
          <w:rFonts w:ascii="Arial" w:hAnsi="Arial" w:cs="Arial"/>
          <w:b/>
          <w:bCs/>
        </w:rPr>
        <w:lastRenderedPageBreak/>
        <w:t>CONCLUSIONES Y RECOMENDACIONES</w:t>
      </w:r>
    </w:p>
    <w:p w14:paraId="55BFE6F8" w14:textId="77777777" w:rsidR="00A54EF0" w:rsidRPr="00A54EF0" w:rsidRDefault="00A54EF0" w:rsidP="00A54EF0">
      <w:pPr>
        <w:pStyle w:val="NormalWeb"/>
        <w:spacing w:line="360" w:lineRule="auto"/>
        <w:jc w:val="both"/>
        <w:rPr>
          <w:rFonts w:ascii="Arial" w:hAnsi="Arial" w:cs="Arial"/>
        </w:rPr>
      </w:pPr>
      <w:r w:rsidRPr="00A54EF0">
        <w:rPr>
          <w:rFonts w:ascii="Arial" w:hAnsi="Arial" w:cs="Arial"/>
        </w:rPr>
        <w:t xml:space="preserve">El desarrollo de la propuesta de aplicativo Web </w:t>
      </w:r>
      <w:r w:rsidRPr="00A54EF0">
        <w:rPr>
          <w:rFonts w:ascii="Arial" w:hAnsi="Arial" w:cs="Arial"/>
          <w:b/>
          <w:bCs/>
        </w:rPr>
        <w:t>Afridata</w:t>
      </w:r>
      <w:r w:rsidRPr="00A54EF0">
        <w:rPr>
          <w:rFonts w:ascii="Arial" w:hAnsi="Arial" w:cs="Arial"/>
        </w:rPr>
        <w:t xml:space="preserve"> ha permitido materializar una solución tecnológica integral que responde a la necesidad crítica del Viceministerio para África del MPPRE de centralizar, organizar, actualizar y visualizar la información diplomática de los </w:t>
      </w:r>
      <w:r w:rsidRPr="00A54EF0">
        <w:rPr>
          <w:rFonts w:ascii="Arial" w:hAnsi="Arial" w:cs="Arial"/>
          <w:b/>
          <w:bCs/>
        </w:rPr>
        <w:t>55 países del continente africano</w:t>
      </w:r>
      <w:r w:rsidRPr="00A54EF0">
        <w:rPr>
          <w:rFonts w:ascii="Arial" w:hAnsi="Arial" w:cs="Arial"/>
        </w:rPr>
        <w:t xml:space="preserve">. Mediante la implementación de una arquitectura relacional en </w:t>
      </w:r>
      <w:proofErr w:type="spellStart"/>
      <w:r w:rsidRPr="00A54EF0">
        <w:rPr>
          <w:rFonts w:ascii="Arial" w:hAnsi="Arial" w:cs="Arial"/>
        </w:rPr>
        <w:t>MariaDB</w:t>
      </w:r>
      <w:proofErr w:type="spellEnd"/>
      <w:r w:rsidRPr="00A54EF0">
        <w:rPr>
          <w:rFonts w:ascii="Arial" w:hAnsi="Arial" w:cs="Arial"/>
        </w:rPr>
        <w:t>, una interfaz geoespacial interactiva con Leaflet.js y protocolos de auditoría inmutable, se validó técnicamente cada objetivo específico, demostrando que la plataforma optimiza los procesos informativos, elimina la fragmentación de datos y habilita el análisis estratégico basado en evidencia actualizada, todo ello bajo los principios de soberanía tecnológica y cumplimiento normativo venezolano.</w:t>
      </w:r>
    </w:p>
    <w:p w14:paraId="068EA9BD" w14:textId="77777777" w:rsidR="00A54EF0" w:rsidRPr="00A54EF0" w:rsidRDefault="00A54EF0" w:rsidP="00A54EF0">
      <w:pPr>
        <w:pStyle w:val="NormalWeb"/>
        <w:spacing w:line="360" w:lineRule="auto"/>
        <w:jc w:val="both"/>
        <w:rPr>
          <w:rFonts w:ascii="Arial" w:hAnsi="Arial" w:cs="Arial"/>
          <w:b/>
          <w:bCs/>
        </w:rPr>
      </w:pPr>
      <w:r w:rsidRPr="00A54EF0">
        <w:rPr>
          <w:rFonts w:ascii="Arial" w:hAnsi="Arial" w:cs="Arial"/>
          <w:b/>
          <w:bCs/>
        </w:rPr>
        <w:t>Cuerpo Técnico</w:t>
      </w:r>
    </w:p>
    <w:p w14:paraId="2A125C9A" w14:textId="0A952287" w:rsidR="00A54EF0" w:rsidRPr="00A54EF0" w:rsidRDefault="00A54EF0" w:rsidP="00A54EF0">
      <w:pPr>
        <w:pStyle w:val="NormalWeb"/>
        <w:spacing w:line="360" w:lineRule="auto"/>
        <w:jc w:val="both"/>
        <w:rPr>
          <w:rFonts w:ascii="Arial" w:hAnsi="Arial" w:cs="Arial"/>
          <w:b/>
          <w:bCs/>
        </w:rPr>
      </w:pPr>
      <w:r w:rsidRPr="00A54EF0">
        <w:rPr>
          <w:rFonts w:ascii="Arial" w:hAnsi="Arial" w:cs="Arial"/>
          <w:b/>
          <w:bCs/>
        </w:rPr>
        <w:t>Conclusiones por Objetivo Específico</w:t>
      </w:r>
    </w:p>
    <w:p w14:paraId="1D77487A" w14:textId="77777777" w:rsidR="00A54EF0" w:rsidRPr="00A54EF0" w:rsidRDefault="00A54EF0" w:rsidP="00A54EF0">
      <w:pPr>
        <w:pStyle w:val="NormalWeb"/>
        <w:spacing w:line="360" w:lineRule="auto"/>
        <w:jc w:val="both"/>
        <w:rPr>
          <w:rFonts w:ascii="Arial" w:hAnsi="Arial" w:cs="Arial"/>
          <w:b/>
          <w:bCs/>
        </w:rPr>
      </w:pPr>
      <w:r w:rsidRPr="00A54EF0">
        <w:rPr>
          <w:rFonts w:ascii="Arial" w:hAnsi="Arial" w:cs="Arial"/>
          <w:b/>
          <w:bCs/>
        </w:rPr>
        <w:t>Objetivo Específico 1: Diagnosticar los flujos actuales de gestión de información</w:t>
      </w:r>
    </w:p>
    <w:p w14:paraId="04244392" w14:textId="77777777" w:rsidR="00A54EF0" w:rsidRDefault="00A54EF0" w:rsidP="00A54EF0">
      <w:pPr>
        <w:pStyle w:val="NormalWeb"/>
        <w:spacing w:line="360" w:lineRule="auto"/>
        <w:jc w:val="both"/>
        <w:rPr>
          <w:rFonts w:ascii="Arial" w:hAnsi="Arial" w:cs="Arial"/>
        </w:rPr>
      </w:pPr>
      <w:r w:rsidRPr="00A54EF0">
        <w:rPr>
          <w:rFonts w:ascii="Arial" w:hAnsi="Arial" w:cs="Arial"/>
          <w:b/>
          <w:bCs/>
        </w:rPr>
        <w:t>Hallazgo Técnico/Operativo:</w:t>
      </w:r>
      <w:r w:rsidRPr="00A54EF0">
        <w:rPr>
          <w:rFonts w:ascii="Arial" w:hAnsi="Arial" w:cs="Arial"/>
        </w:rPr>
        <w:t xml:space="preserve"> El diagnóstico participativo realizado con 8 funcionarios clave del Despacho para África permitió cartografiar la arquitectura informativa existente, identificando </w:t>
      </w:r>
      <w:r w:rsidRPr="00A54EF0">
        <w:rPr>
          <w:rFonts w:ascii="Arial" w:hAnsi="Arial" w:cs="Arial"/>
          <w:b/>
          <w:bCs/>
        </w:rPr>
        <w:t>7 nodos críticos de fragmentación</w:t>
      </w:r>
      <w:r w:rsidRPr="00A54EF0">
        <w:rPr>
          <w:rFonts w:ascii="Arial" w:hAnsi="Arial" w:cs="Arial"/>
        </w:rPr>
        <w:t>: (1) documentos físicos archivados en carpetas sin indexación, (2) archivos Excel dispersos en servidores locales no sincronizados, (3) correos electrónicos con datos diplomáticos relevantes sin clasificación, (4) bases de datos independientes que no se comunican entre sí, (5) informes de embajadas residentes sin estandarización de formato, (6) registros manuales de visitas oficiales sin trazabilidad digital, y (7) ausencia de un repositorio centralizado para hitos históricos bilaterales.</w:t>
      </w:r>
    </w:p>
    <w:p w14:paraId="1F63AD15" w14:textId="77777777" w:rsidR="00A54EF0" w:rsidRDefault="00A54EF0" w:rsidP="00A54EF0">
      <w:pPr>
        <w:pStyle w:val="NormalWeb"/>
        <w:spacing w:line="360" w:lineRule="auto"/>
        <w:jc w:val="both"/>
        <w:rPr>
          <w:rFonts w:ascii="Arial" w:hAnsi="Arial" w:cs="Arial"/>
        </w:rPr>
      </w:pPr>
    </w:p>
    <w:p w14:paraId="1961F348" w14:textId="77777777" w:rsidR="00A54EF0" w:rsidRPr="00A54EF0" w:rsidRDefault="00A54EF0" w:rsidP="00A54EF0">
      <w:pPr>
        <w:pStyle w:val="NormalWeb"/>
        <w:spacing w:line="360" w:lineRule="auto"/>
        <w:jc w:val="both"/>
        <w:rPr>
          <w:rFonts w:ascii="Arial" w:hAnsi="Arial" w:cs="Arial"/>
        </w:rPr>
      </w:pPr>
    </w:p>
    <w:p w14:paraId="7E40E3F2" w14:textId="77777777" w:rsidR="00A54EF0" w:rsidRPr="00A54EF0" w:rsidRDefault="00A54EF0" w:rsidP="00A54EF0">
      <w:pPr>
        <w:pStyle w:val="NormalWeb"/>
        <w:spacing w:line="360" w:lineRule="auto"/>
        <w:jc w:val="both"/>
        <w:rPr>
          <w:rFonts w:ascii="Arial" w:hAnsi="Arial" w:cs="Arial"/>
        </w:rPr>
      </w:pPr>
      <w:r w:rsidRPr="00A54EF0">
        <w:rPr>
          <w:rFonts w:ascii="Arial" w:hAnsi="Arial" w:cs="Arial"/>
          <w:b/>
          <w:bCs/>
        </w:rPr>
        <w:lastRenderedPageBreak/>
        <w:t>Evidencia Cuantificable:</w:t>
      </w:r>
    </w:p>
    <w:p w14:paraId="1A75A5B1" w14:textId="77777777" w:rsidR="00A54EF0" w:rsidRPr="00A54EF0" w:rsidRDefault="00A54EF0" w:rsidP="00A54EF0">
      <w:pPr>
        <w:pStyle w:val="NormalWeb"/>
        <w:numPr>
          <w:ilvl w:val="0"/>
          <w:numId w:val="86"/>
        </w:numPr>
        <w:spacing w:line="360" w:lineRule="auto"/>
        <w:jc w:val="both"/>
        <w:rPr>
          <w:rFonts w:ascii="Arial" w:hAnsi="Arial" w:cs="Arial"/>
        </w:rPr>
      </w:pPr>
      <w:r w:rsidRPr="00A54EF0">
        <w:rPr>
          <w:rFonts w:ascii="Arial" w:hAnsi="Arial" w:cs="Arial"/>
          <w:b/>
          <w:bCs/>
        </w:rPr>
        <w:t>Duplicidad operativa del 68%</w:t>
      </w:r>
      <w:r w:rsidRPr="00A54EF0">
        <w:rPr>
          <w:rFonts w:ascii="Arial" w:hAnsi="Arial" w:cs="Arial"/>
        </w:rPr>
        <w:t>: Múltiples funcionarios consultaban las mismas fuentes (ej. autoridades vigentes en Nigeria) sin registro de quién ya había recopilado la información.</w:t>
      </w:r>
    </w:p>
    <w:p w14:paraId="2E6224A2" w14:textId="77777777" w:rsidR="00A54EF0" w:rsidRPr="00A54EF0" w:rsidRDefault="00A54EF0" w:rsidP="00A54EF0">
      <w:pPr>
        <w:pStyle w:val="NormalWeb"/>
        <w:numPr>
          <w:ilvl w:val="0"/>
          <w:numId w:val="86"/>
        </w:numPr>
        <w:spacing w:line="360" w:lineRule="auto"/>
        <w:jc w:val="both"/>
        <w:rPr>
          <w:rFonts w:ascii="Arial" w:hAnsi="Arial" w:cs="Arial"/>
        </w:rPr>
      </w:pPr>
      <w:r w:rsidRPr="00A54EF0">
        <w:rPr>
          <w:rFonts w:ascii="Arial" w:hAnsi="Arial" w:cs="Arial"/>
          <w:b/>
          <w:bCs/>
        </w:rPr>
        <w:t>Obsolescencia de datos en el 45% de registros</w:t>
      </w:r>
      <w:r w:rsidRPr="00A54EF0">
        <w:rPr>
          <w:rFonts w:ascii="Arial" w:hAnsi="Arial" w:cs="Arial"/>
        </w:rPr>
        <w:t>: Autoridades gubernamentales y acuerdos bilaterales presentaban desactualización superior a 6 meses en más de la mitad de los casos analizados.</w:t>
      </w:r>
    </w:p>
    <w:p w14:paraId="06243093" w14:textId="77777777" w:rsidR="00A54EF0" w:rsidRPr="00A54EF0" w:rsidRDefault="00A54EF0" w:rsidP="00A54EF0">
      <w:pPr>
        <w:pStyle w:val="NormalWeb"/>
        <w:numPr>
          <w:ilvl w:val="0"/>
          <w:numId w:val="86"/>
        </w:numPr>
        <w:spacing w:line="360" w:lineRule="auto"/>
        <w:jc w:val="both"/>
        <w:rPr>
          <w:rFonts w:ascii="Arial" w:hAnsi="Arial" w:cs="Arial"/>
        </w:rPr>
      </w:pPr>
      <w:r w:rsidRPr="00A54EF0">
        <w:rPr>
          <w:rFonts w:ascii="Arial" w:hAnsi="Arial" w:cs="Arial"/>
          <w:b/>
          <w:bCs/>
        </w:rPr>
        <w:t>Tiempo promedio de búsqueda</w:t>
      </w:r>
      <w:r w:rsidRPr="00A54EF0">
        <w:rPr>
          <w:rFonts w:ascii="Arial" w:hAnsi="Arial" w:cs="Arial"/>
        </w:rPr>
        <w:t>: 42 minutos por consulta crítica (ej. preparación de briefing para visita oficial), con rangos de 15 minutos a 3.5 horas según complejidad.</w:t>
      </w:r>
    </w:p>
    <w:p w14:paraId="35682316" w14:textId="77777777" w:rsidR="00A54EF0" w:rsidRPr="00A54EF0" w:rsidRDefault="00A54EF0" w:rsidP="00A54EF0">
      <w:pPr>
        <w:pStyle w:val="NormalWeb"/>
        <w:numPr>
          <w:ilvl w:val="0"/>
          <w:numId w:val="86"/>
        </w:numPr>
        <w:spacing w:line="360" w:lineRule="auto"/>
        <w:jc w:val="both"/>
        <w:rPr>
          <w:rFonts w:ascii="Arial" w:hAnsi="Arial" w:cs="Arial"/>
        </w:rPr>
      </w:pPr>
      <w:r w:rsidRPr="00A54EF0">
        <w:rPr>
          <w:rFonts w:ascii="Arial" w:hAnsi="Arial" w:cs="Arial"/>
          <w:b/>
          <w:bCs/>
        </w:rPr>
        <w:t>Fuentes consultadas por tarea</w:t>
      </w:r>
      <w:r w:rsidRPr="00A54EF0">
        <w:rPr>
          <w:rFonts w:ascii="Arial" w:hAnsi="Arial" w:cs="Arial"/>
        </w:rPr>
        <w:t>: 5-7 fuentes diferentes requeridas para obtener una visión completa de un país africano.</w:t>
      </w:r>
    </w:p>
    <w:p w14:paraId="7716D8DB" w14:textId="77777777" w:rsidR="00A54EF0" w:rsidRPr="00A54EF0" w:rsidRDefault="00A54EF0" w:rsidP="00A54EF0">
      <w:pPr>
        <w:pStyle w:val="NormalWeb"/>
        <w:spacing w:line="360" w:lineRule="auto"/>
        <w:jc w:val="both"/>
        <w:rPr>
          <w:rFonts w:ascii="Arial" w:hAnsi="Arial" w:cs="Arial"/>
        </w:rPr>
      </w:pPr>
      <w:r w:rsidRPr="00A54EF0">
        <w:rPr>
          <w:rFonts w:ascii="Arial" w:hAnsi="Arial" w:cs="Arial"/>
          <w:b/>
          <w:bCs/>
        </w:rPr>
        <w:t>Impacto Institucional:</w:t>
      </w:r>
      <w:r w:rsidRPr="00A54EF0">
        <w:rPr>
          <w:rFonts w:ascii="Arial" w:hAnsi="Arial" w:cs="Arial"/>
        </w:rPr>
        <w:t xml:space="preserve"> Este diagnóstico estableció la </w:t>
      </w:r>
      <w:r w:rsidRPr="00A54EF0">
        <w:rPr>
          <w:rFonts w:ascii="Arial" w:hAnsi="Arial" w:cs="Arial"/>
          <w:b/>
          <w:bCs/>
        </w:rPr>
        <w:t>línea base de ineficiencia</w:t>
      </w:r>
      <w:r w:rsidRPr="00A54EF0">
        <w:rPr>
          <w:rFonts w:ascii="Arial" w:hAnsi="Arial" w:cs="Arial"/>
        </w:rPr>
        <w:t xml:space="preserve"> que fundamentó la priorización de módulos en el backlog de desarrollo y justificó la inversión tecnológica ante la alta dirección del MPPRE. Además, permitió identificar los perfiles de usuario (</w:t>
      </w:r>
      <w:proofErr w:type="gramStart"/>
      <w:r w:rsidRPr="00A54EF0">
        <w:rPr>
          <w:rFonts w:ascii="Arial" w:hAnsi="Arial" w:cs="Arial"/>
        </w:rPr>
        <w:t>Viceministro</w:t>
      </w:r>
      <w:proofErr w:type="gramEnd"/>
      <w:r w:rsidRPr="00A54EF0">
        <w:rPr>
          <w:rFonts w:ascii="Arial" w:hAnsi="Arial" w:cs="Arial"/>
        </w:rPr>
        <w:t>, Analista Regional, Embajador Residente) y sus necesidades específicas, garantizando que Afridata respondiera a requerimientos reales y no a supuestos técnicos.</w:t>
      </w:r>
    </w:p>
    <w:p w14:paraId="4F2844FB" w14:textId="77777777" w:rsidR="00A54EF0" w:rsidRPr="00A54EF0" w:rsidRDefault="00A54EF0" w:rsidP="00A54EF0">
      <w:pPr>
        <w:pStyle w:val="NormalWeb"/>
        <w:spacing w:line="360" w:lineRule="auto"/>
        <w:jc w:val="both"/>
        <w:rPr>
          <w:rFonts w:ascii="Arial" w:hAnsi="Arial" w:cs="Arial"/>
          <w:b/>
          <w:bCs/>
        </w:rPr>
      </w:pPr>
      <w:r w:rsidRPr="00A54EF0">
        <w:rPr>
          <w:rFonts w:ascii="Arial" w:hAnsi="Arial" w:cs="Arial"/>
          <w:b/>
          <w:bCs/>
        </w:rPr>
        <w:t>Objetivo Específico 2: Definir la arquitectura técnica y el modelo de base de datos relacional (</w:t>
      </w:r>
      <w:proofErr w:type="spellStart"/>
      <w:r w:rsidRPr="00A54EF0">
        <w:rPr>
          <w:rFonts w:ascii="Arial" w:hAnsi="Arial" w:cs="Arial"/>
          <w:b/>
          <w:bCs/>
        </w:rPr>
        <w:t>MariaDB</w:t>
      </w:r>
      <w:proofErr w:type="spellEnd"/>
      <w:r w:rsidRPr="00A54EF0">
        <w:rPr>
          <w:rFonts w:ascii="Arial" w:hAnsi="Arial" w:cs="Arial"/>
          <w:b/>
          <w:bCs/>
        </w:rPr>
        <w:t>)</w:t>
      </w:r>
    </w:p>
    <w:p w14:paraId="56EB38E2" w14:textId="77777777" w:rsidR="00A54EF0" w:rsidRPr="00A54EF0" w:rsidRDefault="00A54EF0" w:rsidP="00A54EF0">
      <w:pPr>
        <w:pStyle w:val="NormalWeb"/>
        <w:spacing w:line="360" w:lineRule="auto"/>
        <w:jc w:val="both"/>
        <w:rPr>
          <w:rFonts w:ascii="Arial" w:hAnsi="Arial" w:cs="Arial"/>
        </w:rPr>
      </w:pPr>
      <w:r w:rsidRPr="00A54EF0">
        <w:rPr>
          <w:rFonts w:ascii="Arial" w:hAnsi="Arial" w:cs="Arial"/>
          <w:b/>
          <w:bCs/>
        </w:rPr>
        <w:t>Hallazgo Técnico/Operativo:</w:t>
      </w:r>
      <w:r w:rsidRPr="00A54EF0">
        <w:rPr>
          <w:rFonts w:ascii="Arial" w:hAnsi="Arial" w:cs="Arial"/>
        </w:rPr>
        <w:t xml:space="preserve"> Se estructuró un </w:t>
      </w:r>
      <w:r w:rsidRPr="00A54EF0">
        <w:rPr>
          <w:rFonts w:ascii="Arial" w:hAnsi="Arial" w:cs="Arial"/>
          <w:b/>
          <w:bCs/>
        </w:rPr>
        <w:t>modelo relacional normalizado hasta 3FN (Tercera Forma Normal)</w:t>
      </w:r>
      <w:r w:rsidRPr="00A54EF0">
        <w:rPr>
          <w:rFonts w:ascii="Arial" w:hAnsi="Arial" w:cs="Arial"/>
        </w:rPr>
        <w:t xml:space="preserve"> que integra </w:t>
      </w:r>
      <w:r w:rsidRPr="00A54EF0">
        <w:rPr>
          <w:rFonts w:ascii="Arial" w:hAnsi="Arial" w:cs="Arial"/>
          <w:b/>
          <w:bCs/>
        </w:rPr>
        <w:t>6 módulos funcionales interconectados</w:t>
      </w:r>
      <w:r w:rsidRPr="00A54EF0">
        <w:rPr>
          <w:rFonts w:ascii="Arial" w:hAnsi="Arial" w:cs="Arial"/>
        </w:rPr>
        <w:t>: (1) Perfil País con caracterización estratégica de 55 naciones, (2) Autoridades con información de jefes de Estado y gobierno con alertas de vigencia, (3) Información Bilateral con registro de acuerdos, compromisos y bitácoras de visitas, (4) Relaciones Multilaterales con documentación de posiciones en organismos internacionales, (5) Hitos Históricos con filtrado cronológico por fechas de establecimiento de relaciones y eventos internos de cada país, y (6) Sistema de Reportes con generación automatizada en PDF/Excel.</w:t>
      </w:r>
    </w:p>
    <w:p w14:paraId="2258CB2F" w14:textId="2CD14EC2" w:rsidR="00D17AB8" w:rsidRDefault="00A54EF0" w:rsidP="00D257E6">
      <w:pPr>
        <w:pStyle w:val="NormalWeb"/>
        <w:spacing w:line="360" w:lineRule="auto"/>
        <w:jc w:val="both"/>
        <w:rPr>
          <w:rFonts w:ascii="Arial" w:hAnsi="Arial" w:cs="Arial"/>
        </w:rPr>
      </w:pPr>
      <w:r>
        <w:rPr>
          <w:rFonts w:ascii="Arial" w:hAnsi="Arial" w:cs="Arial"/>
          <w:b/>
          <w:bCs/>
          <w:noProof/>
          <w14:ligatures w14:val="standardContextual"/>
        </w:rPr>
        <w:lastRenderedPageBreak/>
        <mc:AlternateContent>
          <mc:Choice Requires="wps">
            <w:drawing>
              <wp:anchor distT="0" distB="0" distL="114300" distR="114300" simplePos="0" relativeHeight="251667456" behindDoc="0" locked="0" layoutInCell="1" allowOverlap="1" wp14:anchorId="74C72910" wp14:editId="686F381A">
                <wp:simplePos x="0" y="0"/>
                <wp:positionH relativeFrom="column">
                  <wp:posOffset>-70485</wp:posOffset>
                </wp:positionH>
                <wp:positionV relativeFrom="paragraph">
                  <wp:posOffset>405130</wp:posOffset>
                </wp:positionV>
                <wp:extent cx="5562600" cy="6143625"/>
                <wp:effectExtent l="0" t="0" r="19050" b="28575"/>
                <wp:wrapNone/>
                <wp:docPr id="1351515629" name="Rectángulo 6"/>
                <wp:cNvGraphicFramePr/>
                <a:graphic xmlns:a="http://schemas.openxmlformats.org/drawingml/2006/main">
                  <a:graphicData uri="http://schemas.microsoft.com/office/word/2010/wordprocessingShape">
                    <wps:wsp>
                      <wps:cNvSpPr/>
                      <wps:spPr>
                        <a:xfrm>
                          <a:off x="0" y="0"/>
                          <a:ext cx="5562600" cy="614362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7F3A6" id="Rectángulo 6" o:spid="_x0000_s1026" style="position:absolute;margin-left:-5.55pt;margin-top:31.9pt;width:438pt;height:483.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" filled="f" strokecolor="#0a121c [484]" strokeweight=".25pt"/>
            </w:pict>
          </mc:Fallback>
        </mc:AlternateContent>
      </w:r>
      <w:r w:rsidRPr="00A54EF0">
        <w:rPr>
          <w:rFonts w:ascii="Arial" w:hAnsi="Arial" w:cs="Arial"/>
          <w:b/>
          <w:bCs/>
        </w:rPr>
        <w:t>Estructura de Base de Datos Validada:</w:t>
      </w:r>
    </w:p>
    <w:p w14:paraId="77B1651B"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i/>
          <w:iCs/>
          <w:color w:val="A0A1A7"/>
          <w:kern w:val="0"/>
          <w:sz w:val="21"/>
          <w:szCs w:val="21"/>
          <w:lang w:eastAsia="es-VE"/>
          <w14:ligatures w14:val="none"/>
        </w:rPr>
        <w:t>-- Entidades principales con integridad referencial</w:t>
      </w:r>
    </w:p>
    <w:p w14:paraId="6B80C314"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A626A4"/>
          <w:kern w:val="0"/>
          <w:sz w:val="21"/>
          <w:szCs w:val="21"/>
          <w:lang w:eastAsia="es-VE"/>
          <w14:ligatures w14:val="none"/>
        </w:rPr>
        <w:t>CREATE</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TABLE</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pais</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000000"/>
          <w:kern w:val="0"/>
          <w:sz w:val="21"/>
          <w:szCs w:val="21"/>
          <w:lang w:eastAsia="es-VE"/>
          <w14:ligatures w14:val="none"/>
        </w:rPr>
        <w:t>(</w:t>
      </w:r>
    </w:p>
    <w:p w14:paraId="45C8C349"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pais_id</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INT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PRIMARY</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KEY</w:t>
      </w:r>
      <w:r w:rsidRPr="00A54EF0">
        <w:rPr>
          <w:rFonts w:ascii="Consolas" w:eastAsia="Times New Roman" w:hAnsi="Consolas" w:cs="Times New Roman"/>
          <w:color w:val="383A42"/>
          <w:kern w:val="0"/>
          <w:sz w:val="21"/>
          <w:szCs w:val="21"/>
          <w:lang w:eastAsia="es-VE"/>
          <w14:ligatures w14:val="none"/>
        </w:rPr>
        <w:t xml:space="preserve"> AUTO_INCREMENT</w:t>
      </w:r>
      <w:r w:rsidRPr="00A54EF0">
        <w:rPr>
          <w:rFonts w:ascii="Consolas" w:eastAsia="Times New Roman" w:hAnsi="Consolas" w:cs="Times New Roman"/>
          <w:color w:val="000000"/>
          <w:kern w:val="0"/>
          <w:sz w:val="21"/>
          <w:szCs w:val="21"/>
          <w:lang w:eastAsia="es-VE"/>
          <w14:ligatures w14:val="none"/>
        </w:rPr>
        <w:t>,</w:t>
      </w:r>
    </w:p>
    <w:p w14:paraId="41F8AC73"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nombre_oficial</w:t>
      </w:r>
      <w:proofErr w:type="spellEnd"/>
      <w:r w:rsidRPr="00A54EF0">
        <w:rPr>
          <w:rFonts w:ascii="Consolas" w:eastAsia="Times New Roman" w:hAnsi="Consolas" w:cs="Times New Roman"/>
          <w:color w:val="383A42"/>
          <w:kern w:val="0"/>
          <w:sz w:val="21"/>
          <w:szCs w:val="21"/>
          <w:lang w:eastAsia="es-VE"/>
          <w14:ligatures w14:val="none"/>
        </w:rPr>
        <w:t xml:space="preserve"> </w:t>
      </w:r>
      <w:proofErr w:type="gramStart"/>
      <w:r w:rsidRPr="00A54EF0">
        <w:rPr>
          <w:rFonts w:ascii="Consolas" w:eastAsia="Times New Roman" w:hAnsi="Consolas" w:cs="Times New Roman"/>
          <w:color w:val="A626A4"/>
          <w:kern w:val="0"/>
          <w:sz w:val="21"/>
          <w:szCs w:val="21"/>
          <w:lang w:eastAsia="es-VE"/>
          <w14:ligatures w14:val="none"/>
        </w:rPr>
        <w:t>VARCHAR</w:t>
      </w:r>
      <w:r w:rsidRPr="00A54EF0">
        <w:rPr>
          <w:rFonts w:ascii="Consolas" w:eastAsia="Times New Roman" w:hAnsi="Consolas" w:cs="Times New Roman"/>
          <w:color w:val="000000"/>
          <w:kern w:val="0"/>
          <w:sz w:val="21"/>
          <w:szCs w:val="21"/>
          <w:lang w:eastAsia="es-VE"/>
          <w14:ligatures w14:val="none"/>
        </w:rPr>
        <w:t>(</w:t>
      </w:r>
      <w:proofErr w:type="gramEnd"/>
      <w:r w:rsidRPr="00A54EF0">
        <w:rPr>
          <w:rFonts w:ascii="Consolas" w:eastAsia="Times New Roman" w:hAnsi="Consolas" w:cs="Times New Roman"/>
          <w:color w:val="098658"/>
          <w:kern w:val="0"/>
          <w:sz w:val="21"/>
          <w:szCs w:val="21"/>
          <w:lang w:eastAsia="es-VE"/>
          <w14:ligatures w14:val="none"/>
        </w:rPr>
        <w:t>100</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7BFC84F3"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region</w:t>
      </w:r>
      <w:proofErr w:type="spellEnd"/>
      <w:r w:rsidRPr="00A54EF0">
        <w:rPr>
          <w:rFonts w:ascii="Consolas" w:eastAsia="Times New Roman" w:hAnsi="Consolas" w:cs="Times New Roman"/>
          <w:color w:val="383A42"/>
          <w:kern w:val="0"/>
          <w:sz w:val="21"/>
          <w:szCs w:val="21"/>
          <w:lang w:eastAsia="es-VE"/>
          <w14:ligatures w14:val="none"/>
        </w:rPr>
        <w:t xml:space="preserve"> ENUM</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'NORTE'</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'OCCIDENTAL'</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'CENTRAL'</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'ORIENTAL'</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'AUSTRAL'</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218561EE"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fecha_establecimiento_relacion_ve</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DATE</w:t>
      </w:r>
      <w:r w:rsidRPr="00A54EF0">
        <w:rPr>
          <w:rFonts w:ascii="Consolas" w:eastAsia="Times New Roman" w:hAnsi="Consolas" w:cs="Times New Roman"/>
          <w:color w:val="000000"/>
          <w:kern w:val="0"/>
          <w:sz w:val="21"/>
          <w:szCs w:val="21"/>
          <w:lang w:eastAsia="es-VE"/>
          <w14:ligatures w14:val="none"/>
        </w:rPr>
        <w:t>,</w:t>
      </w:r>
    </w:p>
    <w:p w14:paraId="150AA07C"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coordenadas_lat</w:t>
      </w:r>
      <w:proofErr w:type="spellEnd"/>
      <w:r w:rsidRPr="00A54EF0">
        <w:rPr>
          <w:rFonts w:ascii="Consolas" w:eastAsia="Times New Roman" w:hAnsi="Consolas" w:cs="Times New Roman"/>
          <w:color w:val="383A42"/>
          <w:kern w:val="0"/>
          <w:sz w:val="21"/>
          <w:szCs w:val="21"/>
          <w:lang w:eastAsia="es-VE"/>
          <w14:ligatures w14:val="none"/>
        </w:rPr>
        <w:t xml:space="preserve"> </w:t>
      </w:r>
      <w:proofErr w:type="gramStart"/>
      <w:r w:rsidRPr="00A54EF0">
        <w:rPr>
          <w:rFonts w:ascii="Consolas" w:eastAsia="Times New Roman" w:hAnsi="Consolas" w:cs="Times New Roman"/>
          <w:color w:val="A626A4"/>
          <w:kern w:val="0"/>
          <w:sz w:val="21"/>
          <w:szCs w:val="21"/>
          <w:lang w:eastAsia="es-VE"/>
          <w14:ligatures w14:val="none"/>
        </w:rPr>
        <w:t>DECIMAL</w:t>
      </w:r>
      <w:r w:rsidRPr="00A54EF0">
        <w:rPr>
          <w:rFonts w:ascii="Consolas" w:eastAsia="Times New Roman" w:hAnsi="Consolas" w:cs="Times New Roman"/>
          <w:color w:val="000000"/>
          <w:kern w:val="0"/>
          <w:sz w:val="21"/>
          <w:szCs w:val="21"/>
          <w:lang w:eastAsia="es-VE"/>
          <w14:ligatures w14:val="none"/>
        </w:rPr>
        <w:t>(</w:t>
      </w:r>
      <w:proofErr w:type="gramEnd"/>
      <w:r w:rsidRPr="00A54EF0">
        <w:rPr>
          <w:rFonts w:ascii="Consolas" w:eastAsia="Times New Roman" w:hAnsi="Consolas" w:cs="Times New Roman"/>
          <w:color w:val="098658"/>
          <w:kern w:val="0"/>
          <w:sz w:val="21"/>
          <w:szCs w:val="21"/>
          <w:lang w:eastAsia="es-VE"/>
          <w14:ligatures w14:val="none"/>
        </w:rPr>
        <w:t>10</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098658"/>
          <w:kern w:val="0"/>
          <w:sz w:val="21"/>
          <w:szCs w:val="21"/>
          <w:lang w:eastAsia="es-VE"/>
          <w14:ligatures w14:val="none"/>
        </w:rPr>
        <w:t>8</w:t>
      </w:r>
      <w:r w:rsidRPr="00A54EF0">
        <w:rPr>
          <w:rFonts w:ascii="Consolas" w:eastAsia="Times New Roman" w:hAnsi="Consolas" w:cs="Times New Roman"/>
          <w:color w:val="000000"/>
          <w:kern w:val="0"/>
          <w:sz w:val="21"/>
          <w:szCs w:val="21"/>
          <w:lang w:eastAsia="es-VE"/>
          <w14:ligatures w14:val="none"/>
        </w:rPr>
        <w:t>),</w:t>
      </w:r>
    </w:p>
    <w:p w14:paraId="53BB714A"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coordenadas_lng</w:t>
      </w:r>
      <w:proofErr w:type="spellEnd"/>
      <w:r w:rsidRPr="00A54EF0">
        <w:rPr>
          <w:rFonts w:ascii="Consolas" w:eastAsia="Times New Roman" w:hAnsi="Consolas" w:cs="Times New Roman"/>
          <w:color w:val="383A42"/>
          <w:kern w:val="0"/>
          <w:sz w:val="21"/>
          <w:szCs w:val="21"/>
          <w:lang w:eastAsia="es-VE"/>
          <w14:ligatures w14:val="none"/>
        </w:rPr>
        <w:t xml:space="preserve"> </w:t>
      </w:r>
      <w:proofErr w:type="gramStart"/>
      <w:r w:rsidRPr="00A54EF0">
        <w:rPr>
          <w:rFonts w:ascii="Consolas" w:eastAsia="Times New Roman" w:hAnsi="Consolas" w:cs="Times New Roman"/>
          <w:color w:val="A626A4"/>
          <w:kern w:val="0"/>
          <w:sz w:val="21"/>
          <w:szCs w:val="21"/>
          <w:lang w:eastAsia="es-VE"/>
          <w14:ligatures w14:val="none"/>
        </w:rPr>
        <w:t>DECIMAL</w:t>
      </w:r>
      <w:r w:rsidRPr="00A54EF0">
        <w:rPr>
          <w:rFonts w:ascii="Consolas" w:eastAsia="Times New Roman" w:hAnsi="Consolas" w:cs="Times New Roman"/>
          <w:color w:val="000000"/>
          <w:kern w:val="0"/>
          <w:sz w:val="21"/>
          <w:szCs w:val="21"/>
          <w:lang w:eastAsia="es-VE"/>
          <w14:ligatures w14:val="none"/>
        </w:rPr>
        <w:t>(</w:t>
      </w:r>
      <w:proofErr w:type="gramEnd"/>
      <w:r w:rsidRPr="00A54EF0">
        <w:rPr>
          <w:rFonts w:ascii="Consolas" w:eastAsia="Times New Roman" w:hAnsi="Consolas" w:cs="Times New Roman"/>
          <w:color w:val="098658"/>
          <w:kern w:val="0"/>
          <w:sz w:val="21"/>
          <w:szCs w:val="21"/>
          <w:lang w:eastAsia="es-VE"/>
          <w14:ligatures w14:val="none"/>
        </w:rPr>
        <w:t>11</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098658"/>
          <w:kern w:val="0"/>
          <w:sz w:val="21"/>
          <w:szCs w:val="21"/>
          <w:lang w:eastAsia="es-VE"/>
          <w14:ligatures w14:val="none"/>
        </w:rPr>
        <w:t>8</w:t>
      </w:r>
      <w:r w:rsidRPr="00A54EF0">
        <w:rPr>
          <w:rFonts w:ascii="Consolas" w:eastAsia="Times New Roman" w:hAnsi="Consolas" w:cs="Times New Roman"/>
          <w:color w:val="000000"/>
          <w:kern w:val="0"/>
          <w:sz w:val="21"/>
          <w:szCs w:val="21"/>
          <w:lang w:eastAsia="es-VE"/>
          <w14:ligatures w14:val="none"/>
        </w:rPr>
        <w:t>),</w:t>
      </w:r>
    </w:p>
    <w:p w14:paraId="58F5FF38"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INDEX</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idx_region_fecha</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000000"/>
          <w:kern w:val="0"/>
          <w:sz w:val="21"/>
          <w:szCs w:val="21"/>
          <w:lang w:eastAsia="es-VE"/>
          <w14:ligatures w14:val="none"/>
        </w:rPr>
        <w:t>(</w:t>
      </w:r>
      <w:proofErr w:type="spellStart"/>
      <w:r w:rsidRPr="00A54EF0">
        <w:rPr>
          <w:rFonts w:ascii="Consolas" w:eastAsia="Times New Roman" w:hAnsi="Consolas" w:cs="Times New Roman"/>
          <w:color w:val="383A42"/>
          <w:kern w:val="0"/>
          <w:sz w:val="21"/>
          <w:szCs w:val="21"/>
          <w:lang w:eastAsia="es-VE"/>
          <w14:ligatures w14:val="none"/>
        </w:rPr>
        <w:t>region</w:t>
      </w:r>
      <w:proofErr w:type="spellEnd"/>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fecha_establecimiento_relacion_ve</w:t>
      </w:r>
      <w:proofErr w:type="spellEnd"/>
      <w:r w:rsidRPr="00A54EF0">
        <w:rPr>
          <w:rFonts w:ascii="Consolas" w:eastAsia="Times New Roman" w:hAnsi="Consolas" w:cs="Times New Roman"/>
          <w:color w:val="000000"/>
          <w:kern w:val="0"/>
          <w:sz w:val="21"/>
          <w:szCs w:val="21"/>
          <w:lang w:eastAsia="es-VE"/>
          <w14:ligatures w14:val="none"/>
        </w:rPr>
        <w:t>)</w:t>
      </w:r>
    </w:p>
    <w:p w14:paraId="704CF14A"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000000"/>
          <w:kern w:val="0"/>
          <w:sz w:val="21"/>
          <w:szCs w:val="21"/>
          <w:lang w:eastAsia="es-VE"/>
          <w14:ligatures w14:val="none"/>
        </w:rPr>
        <w:t>);</w:t>
      </w:r>
    </w:p>
    <w:p w14:paraId="52D19DF1"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p>
    <w:p w14:paraId="4EA4FC58"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A626A4"/>
          <w:kern w:val="0"/>
          <w:sz w:val="21"/>
          <w:szCs w:val="21"/>
          <w:lang w:eastAsia="es-VE"/>
          <w14:ligatures w14:val="none"/>
        </w:rPr>
        <w:t>CREATE</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TABLE</w:t>
      </w:r>
      <w:r w:rsidRPr="00A54EF0">
        <w:rPr>
          <w:rFonts w:ascii="Consolas" w:eastAsia="Times New Roman" w:hAnsi="Consolas" w:cs="Times New Roman"/>
          <w:color w:val="383A42"/>
          <w:kern w:val="0"/>
          <w:sz w:val="21"/>
          <w:szCs w:val="21"/>
          <w:lang w:eastAsia="es-VE"/>
          <w14:ligatures w14:val="none"/>
        </w:rPr>
        <w:t xml:space="preserve"> autoridad </w:t>
      </w:r>
      <w:r w:rsidRPr="00A54EF0">
        <w:rPr>
          <w:rFonts w:ascii="Consolas" w:eastAsia="Times New Roman" w:hAnsi="Consolas" w:cs="Times New Roman"/>
          <w:color w:val="000000"/>
          <w:kern w:val="0"/>
          <w:sz w:val="21"/>
          <w:szCs w:val="21"/>
          <w:lang w:eastAsia="es-VE"/>
          <w14:ligatures w14:val="none"/>
        </w:rPr>
        <w:t>(</w:t>
      </w:r>
    </w:p>
    <w:p w14:paraId="2A7194FC"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autoridad_id</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INT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PRIMARY</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KEY</w:t>
      </w:r>
      <w:r w:rsidRPr="00A54EF0">
        <w:rPr>
          <w:rFonts w:ascii="Consolas" w:eastAsia="Times New Roman" w:hAnsi="Consolas" w:cs="Times New Roman"/>
          <w:color w:val="383A42"/>
          <w:kern w:val="0"/>
          <w:sz w:val="21"/>
          <w:szCs w:val="21"/>
          <w:lang w:eastAsia="es-VE"/>
          <w14:ligatures w14:val="none"/>
        </w:rPr>
        <w:t xml:space="preserve"> AUTO_INCREMENT</w:t>
      </w:r>
      <w:r w:rsidRPr="00A54EF0">
        <w:rPr>
          <w:rFonts w:ascii="Consolas" w:eastAsia="Times New Roman" w:hAnsi="Consolas" w:cs="Times New Roman"/>
          <w:color w:val="000000"/>
          <w:kern w:val="0"/>
          <w:sz w:val="21"/>
          <w:szCs w:val="21"/>
          <w:lang w:eastAsia="es-VE"/>
          <w14:ligatures w14:val="none"/>
        </w:rPr>
        <w:t>,</w:t>
      </w:r>
    </w:p>
    <w:p w14:paraId="626D594B"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pais_id</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INT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1807729B"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nombre_completo</w:t>
      </w:r>
      <w:proofErr w:type="spellEnd"/>
      <w:r w:rsidRPr="00A54EF0">
        <w:rPr>
          <w:rFonts w:ascii="Consolas" w:eastAsia="Times New Roman" w:hAnsi="Consolas" w:cs="Times New Roman"/>
          <w:color w:val="383A42"/>
          <w:kern w:val="0"/>
          <w:sz w:val="21"/>
          <w:szCs w:val="21"/>
          <w:lang w:eastAsia="es-VE"/>
          <w14:ligatures w14:val="none"/>
        </w:rPr>
        <w:t xml:space="preserve"> </w:t>
      </w:r>
      <w:proofErr w:type="gramStart"/>
      <w:r w:rsidRPr="00A54EF0">
        <w:rPr>
          <w:rFonts w:ascii="Consolas" w:eastAsia="Times New Roman" w:hAnsi="Consolas" w:cs="Times New Roman"/>
          <w:color w:val="A626A4"/>
          <w:kern w:val="0"/>
          <w:sz w:val="21"/>
          <w:szCs w:val="21"/>
          <w:lang w:eastAsia="es-VE"/>
          <w14:ligatures w14:val="none"/>
        </w:rPr>
        <w:t>VARCHAR</w:t>
      </w:r>
      <w:r w:rsidRPr="00A54EF0">
        <w:rPr>
          <w:rFonts w:ascii="Consolas" w:eastAsia="Times New Roman" w:hAnsi="Consolas" w:cs="Times New Roman"/>
          <w:color w:val="000000"/>
          <w:kern w:val="0"/>
          <w:sz w:val="21"/>
          <w:szCs w:val="21"/>
          <w:lang w:eastAsia="es-VE"/>
          <w14:ligatures w14:val="none"/>
        </w:rPr>
        <w:t>(</w:t>
      </w:r>
      <w:proofErr w:type="gramEnd"/>
      <w:r w:rsidRPr="00A54EF0">
        <w:rPr>
          <w:rFonts w:ascii="Consolas" w:eastAsia="Times New Roman" w:hAnsi="Consolas" w:cs="Times New Roman"/>
          <w:color w:val="098658"/>
          <w:kern w:val="0"/>
          <w:sz w:val="21"/>
          <w:szCs w:val="21"/>
          <w:lang w:eastAsia="es-VE"/>
          <w14:ligatures w14:val="none"/>
        </w:rPr>
        <w:t>150</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70C46E69"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cargo ENUM</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'JEFE_ESTADO'</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'JEFE_GOBIERNO'</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'CANCILLER'</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3ACCA4A3"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fecha_inicio</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DATE</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57D4C9AB"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fecha_fin</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DATE</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i/>
          <w:iCs/>
          <w:color w:val="A0A1A7"/>
          <w:kern w:val="0"/>
          <w:sz w:val="21"/>
          <w:szCs w:val="21"/>
          <w:lang w:eastAsia="es-VE"/>
          <w14:ligatures w14:val="none"/>
        </w:rPr>
        <w:t>-- NULL si está vigente</w:t>
      </w:r>
    </w:p>
    <w:p w14:paraId="194997C4"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FOREIGN</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KEY</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000000"/>
          <w:kern w:val="0"/>
          <w:sz w:val="21"/>
          <w:szCs w:val="21"/>
          <w:lang w:eastAsia="es-VE"/>
          <w14:ligatures w14:val="none"/>
        </w:rPr>
        <w:t>(</w:t>
      </w:r>
      <w:proofErr w:type="spellStart"/>
      <w:r w:rsidRPr="00A54EF0">
        <w:rPr>
          <w:rFonts w:ascii="Consolas" w:eastAsia="Times New Roman" w:hAnsi="Consolas" w:cs="Times New Roman"/>
          <w:color w:val="383A42"/>
          <w:kern w:val="0"/>
          <w:sz w:val="21"/>
          <w:szCs w:val="21"/>
          <w:lang w:eastAsia="es-VE"/>
          <w14:ligatures w14:val="none"/>
        </w:rPr>
        <w:t>pais_id</w:t>
      </w:r>
      <w:proofErr w:type="spellEnd"/>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REFERENCES</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pais</w:t>
      </w:r>
      <w:proofErr w:type="spellEnd"/>
      <w:r w:rsidRPr="00A54EF0">
        <w:rPr>
          <w:rFonts w:ascii="Consolas" w:eastAsia="Times New Roman" w:hAnsi="Consolas" w:cs="Times New Roman"/>
          <w:color w:val="000000"/>
          <w:kern w:val="0"/>
          <w:sz w:val="21"/>
          <w:szCs w:val="21"/>
          <w:lang w:eastAsia="es-VE"/>
          <w14:ligatures w14:val="none"/>
        </w:rPr>
        <w:t>(</w:t>
      </w:r>
      <w:proofErr w:type="spellStart"/>
      <w:r w:rsidRPr="00A54EF0">
        <w:rPr>
          <w:rFonts w:ascii="Consolas" w:eastAsia="Times New Roman" w:hAnsi="Consolas" w:cs="Times New Roman"/>
          <w:color w:val="383A42"/>
          <w:kern w:val="0"/>
          <w:sz w:val="21"/>
          <w:szCs w:val="21"/>
          <w:lang w:eastAsia="es-VE"/>
          <w14:ligatures w14:val="none"/>
        </w:rPr>
        <w:t>pais_id</w:t>
      </w:r>
      <w:proofErr w:type="spellEnd"/>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ON</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DELETE</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CASCADE</w:t>
      </w:r>
      <w:r w:rsidRPr="00A54EF0">
        <w:rPr>
          <w:rFonts w:ascii="Consolas" w:eastAsia="Times New Roman" w:hAnsi="Consolas" w:cs="Times New Roman"/>
          <w:color w:val="000000"/>
          <w:kern w:val="0"/>
          <w:sz w:val="21"/>
          <w:szCs w:val="21"/>
          <w:lang w:eastAsia="es-VE"/>
          <w14:ligatures w14:val="none"/>
        </w:rPr>
        <w:t>,</w:t>
      </w:r>
    </w:p>
    <w:p w14:paraId="374FEA3C"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INDEX</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idx_vigencia</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000000"/>
          <w:kern w:val="0"/>
          <w:sz w:val="21"/>
          <w:szCs w:val="21"/>
          <w:lang w:eastAsia="es-VE"/>
          <w14:ligatures w14:val="none"/>
        </w:rPr>
        <w:t>(</w:t>
      </w:r>
      <w:proofErr w:type="spellStart"/>
      <w:r w:rsidRPr="00A54EF0">
        <w:rPr>
          <w:rFonts w:ascii="Consolas" w:eastAsia="Times New Roman" w:hAnsi="Consolas" w:cs="Times New Roman"/>
          <w:color w:val="383A42"/>
          <w:kern w:val="0"/>
          <w:sz w:val="21"/>
          <w:szCs w:val="21"/>
          <w:lang w:eastAsia="es-VE"/>
          <w14:ligatures w14:val="none"/>
        </w:rPr>
        <w:t>fecha_inicio</w:t>
      </w:r>
      <w:proofErr w:type="spellEnd"/>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fecha_fin</w:t>
      </w:r>
      <w:proofErr w:type="spellEnd"/>
      <w:r w:rsidRPr="00A54EF0">
        <w:rPr>
          <w:rFonts w:ascii="Consolas" w:eastAsia="Times New Roman" w:hAnsi="Consolas" w:cs="Times New Roman"/>
          <w:color w:val="000000"/>
          <w:kern w:val="0"/>
          <w:sz w:val="21"/>
          <w:szCs w:val="21"/>
          <w:lang w:eastAsia="es-VE"/>
          <w14:ligatures w14:val="none"/>
        </w:rPr>
        <w:t>)</w:t>
      </w:r>
    </w:p>
    <w:p w14:paraId="0FD9C3D6"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000000"/>
          <w:kern w:val="0"/>
          <w:sz w:val="21"/>
          <w:szCs w:val="21"/>
          <w:lang w:eastAsia="es-VE"/>
          <w14:ligatures w14:val="none"/>
        </w:rPr>
        <w:t>);</w:t>
      </w:r>
    </w:p>
    <w:p w14:paraId="303A9986"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p>
    <w:p w14:paraId="532066AC"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A626A4"/>
          <w:kern w:val="0"/>
          <w:sz w:val="21"/>
          <w:szCs w:val="21"/>
          <w:lang w:eastAsia="es-VE"/>
          <w14:ligatures w14:val="none"/>
        </w:rPr>
        <w:t>CREATE</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TABLE</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hito_historico</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000000"/>
          <w:kern w:val="0"/>
          <w:sz w:val="21"/>
          <w:szCs w:val="21"/>
          <w:lang w:eastAsia="es-VE"/>
          <w14:ligatures w14:val="none"/>
        </w:rPr>
        <w:t>(</w:t>
      </w:r>
    </w:p>
    <w:p w14:paraId="1D0FA8C8"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hito_id</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INT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PRIMARY</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KEY</w:t>
      </w:r>
      <w:r w:rsidRPr="00A54EF0">
        <w:rPr>
          <w:rFonts w:ascii="Consolas" w:eastAsia="Times New Roman" w:hAnsi="Consolas" w:cs="Times New Roman"/>
          <w:color w:val="383A42"/>
          <w:kern w:val="0"/>
          <w:sz w:val="21"/>
          <w:szCs w:val="21"/>
          <w:lang w:eastAsia="es-VE"/>
          <w14:ligatures w14:val="none"/>
        </w:rPr>
        <w:t xml:space="preserve"> AUTO_INCREMENT</w:t>
      </w:r>
      <w:r w:rsidRPr="00A54EF0">
        <w:rPr>
          <w:rFonts w:ascii="Consolas" w:eastAsia="Times New Roman" w:hAnsi="Consolas" w:cs="Times New Roman"/>
          <w:color w:val="000000"/>
          <w:kern w:val="0"/>
          <w:sz w:val="21"/>
          <w:szCs w:val="21"/>
          <w:lang w:eastAsia="es-VE"/>
          <w14:ligatures w14:val="none"/>
        </w:rPr>
        <w:t>,</w:t>
      </w:r>
    </w:p>
    <w:p w14:paraId="7CCAC164"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pais_id</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INT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096A1723"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tipo_hito</w:t>
      </w:r>
      <w:proofErr w:type="spellEnd"/>
      <w:r w:rsidRPr="00A54EF0">
        <w:rPr>
          <w:rFonts w:ascii="Consolas" w:eastAsia="Times New Roman" w:hAnsi="Consolas" w:cs="Times New Roman"/>
          <w:color w:val="383A42"/>
          <w:kern w:val="0"/>
          <w:sz w:val="21"/>
          <w:szCs w:val="21"/>
          <w:lang w:eastAsia="es-VE"/>
          <w14:ligatures w14:val="none"/>
        </w:rPr>
        <w:t xml:space="preserve"> ENUM</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'INDEPENDENCIA'</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'ESTABLECIMIENTO_RELACION'</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FF0000"/>
          <w:kern w:val="0"/>
          <w:sz w:val="21"/>
          <w:szCs w:val="21"/>
          <w:lang w:eastAsia="es-VE"/>
          <w14:ligatures w14:val="none"/>
        </w:rPr>
        <w:t>'VISITA_ESTADO'</w:t>
      </w:r>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46064C4B"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fecha_hito</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DATE</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NOT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778899"/>
          <w:kern w:val="0"/>
          <w:sz w:val="21"/>
          <w:szCs w:val="21"/>
          <w:lang w:eastAsia="es-VE"/>
          <w14:ligatures w14:val="none"/>
        </w:rPr>
        <w:t>NULL</w:t>
      </w:r>
      <w:r w:rsidRPr="00A54EF0">
        <w:rPr>
          <w:rFonts w:ascii="Consolas" w:eastAsia="Times New Roman" w:hAnsi="Consolas" w:cs="Times New Roman"/>
          <w:color w:val="000000"/>
          <w:kern w:val="0"/>
          <w:sz w:val="21"/>
          <w:szCs w:val="21"/>
          <w:lang w:eastAsia="es-VE"/>
          <w14:ligatures w14:val="none"/>
        </w:rPr>
        <w:t>,</w:t>
      </w:r>
    </w:p>
    <w:p w14:paraId="7AA9A405"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involucra_venezuela</w:t>
      </w:r>
      <w:proofErr w:type="spellEnd"/>
      <w:r w:rsidRPr="00A54EF0">
        <w:rPr>
          <w:rFonts w:ascii="Consolas" w:eastAsia="Times New Roman" w:hAnsi="Consolas" w:cs="Times New Roman"/>
          <w:color w:val="383A42"/>
          <w:kern w:val="0"/>
          <w:sz w:val="21"/>
          <w:szCs w:val="21"/>
          <w:lang w:eastAsia="es-VE"/>
          <w14:ligatures w14:val="none"/>
        </w:rPr>
        <w:t xml:space="preserve"> BOOLEAN </w:t>
      </w:r>
      <w:r w:rsidRPr="00A54EF0">
        <w:rPr>
          <w:rFonts w:ascii="Consolas" w:eastAsia="Times New Roman" w:hAnsi="Consolas" w:cs="Times New Roman"/>
          <w:color w:val="A626A4"/>
          <w:kern w:val="0"/>
          <w:sz w:val="21"/>
          <w:szCs w:val="21"/>
          <w:lang w:eastAsia="es-VE"/>
          <w14:ligatures w14:val="none"/>
        </w:rPr>
        <w:t>DEFAULT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FALSE</w:t>
      </w:r>
      <w:r w:rsidRPr="00A54EF0">
        <w:rPr>
          <w:rFonts w:ascii="Consolas" w:eastAsia="Times New Roman" w:hAnsi="Consolas" w:cs="Times New Roman"/>
          <w:color w:val="000000"/>
          <w:kern w:val="0"/>
          <w:sz w:val="21"/>
          <w:szCs w:val="21"/>
          <w:lang w:eastAsia="es-VE"/>
          <w14:ligatures w14:val="none"/>
        </w:rPr>
        <w:t>,</w:t>
      </w:r>
    </w:p>
    <w:p w14:paraId="59065EA8"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FOREIGN</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KEY</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000000"/>
          <w:kern w:val="0"/>
          <w:sz w:val="21"/>
          <w:szCs w:val="21"/>
          <w:lang w:eastAsia="es-VE"/>
          <w14:ligatures w14:val="none"/>
        </w:rPr>
        <w:t>(</w:t>
      </w:r>
      <w:proofErr w:type="spellStart"/>
      <w:r w:rsidRPr="00A54EF0">
        <w:rPr>
          <w:rFonts w:ascii="Consolas" w:eastAsia="Times New Roman" w:hAnsi="Consolas" w:cs="Times New Roman"/>
          <w:color w:val="383A42"/>
          <w:kern w:val="0"/>
          <w:sz w:val="21"/>
          <w:szCs w:val="21"/>
          <w:lang w:eastAsia="es-VE"/>
          <w14:ligatures w14:val="none"/>
        </w:rPr>
        <w:t>pais_id</w:t>
      </w:r>
      <w:proofErr w:type="spellEnd"/>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REFERENCES</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pais</w:t>
      </w:r>
      <w:proofErr w:type="spellEnd"/>
      <w:r w:rsidRPr="00A54EF0">
        <w:rPr>
          <w:rFonts w:ascii="Consolas" w:eastAsia="Times New Roman" w:hAnsi="Consolas" w:cs="Times New Roman"/>
          <w:color w:val="000000"/>
          <w:kern w:val="0"/>
          <w:sz w:val="21"/>
          <w:szCs w:val="21"/>
          <w:lang w:eastAsia="es-VE"/>
          <w14:ligatures w14:val="none"/>
        </w:rPr>
        <w:t>(</w:t>
      </w:r>
      <w:proofErr w:type="spellStart"/>
      <w:r w:rsidRPr="00A54EF0">
        <w:rPr>
          <w:rFonts w:ascii="Consolas" w:eastAsia="Times New Roman" w:hAnsi="Consolas" w:cs="Times New Roman"/>
          <w:color w:val="383A42"/>
          <w:kern w:val="0"/>
          <w:sz w:val="21"/>
          <w:szCs w:val="21"/>
          <w:lang w:eastAsia="es-VE"/>
          <w14:ligatures w14:val="none"/>
        </w:rPr>
        <w:t>pais_id</w:t>
      </w:r>
      <w:proofErr w:type="spellEnd"/>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ON</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DELETE</w:t>
      </w: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CASCADE</w:t>
      </w:r>
      <w:r w:rsidRPr="00A54EF0">
        <w:rPr>
          <w:rFonts w:ascii="Consolas" w:eastAsia="Times New Roman" w:hAnsi="Consolas" w:cs="Times New Roman"/>
          <w:color w:val="000000"/>
          <w:kern w:val="0"/>
          <w:sz w:val="21"/>
          <w:szCs w:val="21"/>
          <w:lang w:eastAsia="es-VE"/>
          <w14:ligatures w14:val="none"/>
        </w:rPr>
        <w:t>,</w:t>
      </w:r>
    </w:p>
    <w:p w14:paraId="646A4332"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A626A4"/>
          <w:kern w:val="0"/>
          <w:sz w:val="21"/>
          <w:szCs w:val="21"/>
          <w:lang w:eastAsia="es-VE"/>
          <w14:ligatures w14:val="none"/>
        </w:rPr>
        <w:t>INDEX</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idx_fecha_tipo</w:t>
      </w:r>
      <w:proofErr w:type="spellEnd"/>
      <w:r w:rsidRPr="00A54EF0">
        <w:rPr>
          <w:rFonts w:ascii="Consolas" w:eastAsia="Times New Roman" w:hAnsi="Consolas" w:cs="Times New Roman"/>
          <w:color w:val="383A42"/>
          <w:kern w:val="0"/>
          <w:sz w:val="21"/>
          <w:szCs w:val="21"/>
          <w:lang w:eastAsia="es-VE"/>
          <w14:ligatures w14:val="none"/>
        </w:rPr>
        <w:t xml:space="preserve"> </w:t>
      </w:r>
      <w:r w:rsidRPr="00A54EF0">
        <w:rPr>
          <w:rFonts w:ascii="Consolas" w:eastAsia="Times New Roman" w:hAnsi="Consolas" w:cs="Times New Roman"/>
          <w:color w:val="000000"/>
          <w:kern w:val="0"/>
          <w:sz w:val="21"/>
          <w:szCs w:val="21"/>
          <w:lang w:eastAsia="es-VE"/>
          <w14:ligatures w14:val="none"/>
        </w:rPr>
        <w:t>(</w:t>
      </w:r>
      <w:proofErr w:type="spellStart"/>
      <w:r w:rsidRPr="00A54EF0">
        <w:rPr>
          <w:rFonts w:ascii="Consolas" w:eastAsia="Times New Roman" w:hAnsi="Consolas" w:cs="Times New Roman"/>
          <w:color w:val="383A42"/>
          <w:kern w:val="0"/>
          <w:sz w:val="21"/>
          <w:szCs w:val="21"/>
          <w:lang w:eastAsia="es-VE"/>
          <w14:ligatures w14:val="none"/>
        </w:rPr>
        <w:t>fecha_hito</w:t>
      </w:r>
      <w:proofErr w:type="spellEnd"/>
      <w:r w:rsidRPr="00A54EF0">
        <w:rPr>
          <w:rFonts w:ascii="Consolas" w:eastAsia="Times New Roman" w:hAnsi="Consolas" w:cs="Times New Roman"/>
          <w:color w:val="000000"/>
          <w:kern w:val="0"/>
          <w:sz w:val="21"/>
          <w:szCs w:val="21"/>
          <w:lang w:eastAsia="es-VE"/>
          <w14:ligatures w14:val="none"/>
        </w:rPr>
        <w:t>,</w:t>
      </w:r>
      <w:r w:rsidRPr="00A54EF0">
        <w:rPr>
          <w:rFonts w:ascii="Consolas" w:eastAsia="Times New Roman" w:hAnsi="Consolas" w:cs="Times New Roman"/>
          <w:color w:val="383A42"/>
          <w:kern w:val="0"/>
          <w:sz w:val="21"/>
          <w:szCs w:val="21"/>
          <w:lang w:eastAsia="es-VE"/>
          <w14:ligatures w14:val="none"/>
        </w:rPr>
        <w:t xml:space="preserve"> </w:t>
      </w:r>
      <w:proofErr w:type="spellStart"/>
      <w:r w:rsidRPr="00A54EF0">
        <w:rPr>
          <w:rFonts w:ascii="Consolas" w:eastAsia="Times New Roman" w:hAnsi="Consolas" w:cs="Times New Roman"/>
          <w:color w:val="383A42"/>
          <w:kern w:val="0"/>
          <w:sz w:val="21"/>
          <w:szCs w:val="21"/>
          <w:lang w:eastAsia="es-VE"/>
          <w14:ligatures w14:val="none"/>
        </w:rPr>
        <w:t>tipo_hito</w:t>
      </w:r>
      <w:proofErr w:type="spellEnd"/>
      <w:r w:rsidRPr="00A54EF0">
        <w:rPr>
          <w:rFonts w:ascii="Consolas" w:eastAsia="Times New Roman" w:hAnsi="Consolas" w:cs="Times New Roman"/>
          <w:color w:val="000000"/>
          <w:kern w:val="0"/>
          <w:sz w:val="21"/>
          <w:szCs w:val="21"/>
          <w:lang w:eastAsia="es-VE"/>
          <w14:ligatures w14:val="none"/>
        </w:rPr>
        <w:t>)</w:t>
      </w:r>
    </w:p>
    <w:p w14:paraId="5BA0D225" w14:textId="77777777" w:rsidR="00A54EF0" w:rsidRPr="00A54EF0" w:rsidRDefault="00A54EF0" w:rsidP="00A54EF0">
      <w:pPr>
        <w:shd w:val="clear" w:color="auto" w:fill="FFFFFF"/>
        <w:spacing w:after="0" w:line="285" w:lineRule="atLeast"/>
        <w:rPr>
          <w:rFonts w:ascii="Consolas" w:eastAsia="Times New Roman" w:hAnsi="Consolas" w:cs="Times New Roman"/>
          <w:color w:val="383A42"/>
          <w:kern w:val="0"/>
          <w:sz w:val="21"/>
          <w:szCs w:val="21"/>
          <w:lang w:eastAsia="es-VE"/>
          <w14:ligatures w14:val="none"/>
        </w:rPr>
      </w:pPr>
      <w:r w:rsidRPr="00A54EF0">
        <w:rPr>
          <w:rFonts w:ascii="Consolas" w:eastAsia="Times New Roman" w:hAnsi="Consolas" w:cs="Times New Roman"/>
          <w:color w:val="000000"/>
          <w:kern w:val="0"/>
          <w:sz w:val="21"/>
          <w:szCs w:val="21"/>
          <w:lang w:eastAsia="es-VE"/>
          <w14:ligatures w14:val="none"/>
        </w:rPr>
        <w:t>);</w:t>
      </w:r>
    </w:p>
    <w:p w14:paraId="5E199A0A" w14:textId="77777777" w:rsidR="00A54EF0" w:rsidRDefault="00A54EF0" w:rsidP="00D257E6">
      <w:pPr>
        <w:pStyle w:val="NormalWeb"/>
        <w:spacing w:line="360" w:lineRule="auto"/>
        <w:jc w:val="both"/>
        <w:rPr>
          <w:rFonts w:ascii="Arial" w:hAnsi="Arial" w:cs="Arial"/>
        </w:rPr>
      </w:pPr>
    </w:p>
    <w:p w14:paraId="0193F651" w14:textId="77777777" w:rsidR="009B2A0C" w:rsidRPr="009B2A0C" w:rsidRDefault="009B2A0C" w:rsidP="009B2A0C">
      <w:pPr>
        <w:pStyle w:val="NormalWeb"/>
        <w:spacing w:line="360" w:lineRule="auto"/>
        <w:jc w:val="both"/>
        <w:rPr>
          <w:rFonts w:ascii="Arial" w:hAnsi="Arial" w:cs="Arial"/>
        </w:rPr>
      </w:pPr>
      <w:r w:rsidRPr="009B2A0C">
        <w:rPr>
          <w:rFonts w:ascii="Arial" w:hAnsi="Arial" w:cs="Arial"/>
          <w:b/>
          <w:bCs/>
        </w:rPr>
        <w:t>Evidencia Cuantificable:</w:t>
      </w:r>
    </w:p>
    <w:p w14:paraId="245D3E45" w14:textId="77777777" w:rsidR="009B2A0C" w:rsidRPr="009B2A0C" w:rsidRDefault="009B2A0C" w:rsidP="009B2A0C">
      <w:pPr>
        <w:pStyle w:val="NormalWeb"/>
        <w:numPr>
          <w:ilvl w:val="0"/>
          <w:numId w:val="87"/>
        </w:numPr>
        <w:spacing w:line="360" w:lineRule="auto"/>
        <w:jc w:val="both"/>
        <w:rPr>
          <w:rFonts w:ascii="Arial" w:hAnsi="Arial" w:cs="Arial"/>
        </w:rPr>
      </w:pPr>
      <w:r w:rsidRPr="009B2A0C">
        <w:rPr>
          <w:rFonts w:ascii="Arial" w:hAnsi="Arial" w:cs="Arial"/>
          <w:b/>
          <w:bCs/>
        </w:rPr>
        <w:t>Integridad referencial 100%</w:t>
      </w:r>
      <w:r w:rsidRPr="009B2A0C">
        <w:rPr>
          <w:rFonts w:ascii="Arial" w:hAnsi="Arial" w:cs="Arial"/>
        </w:rPr>
        <w:t xml:space="preserve">: Validada mediante pruebas de inserción/eliminación con claves foráneas y </w:t>
      </w:r>
      <w:proofErr w:type="spellStart"/>
      <w:r w:rsidRPr="009B2A0C">
        <w:rPr>
          <w:rFonts w:ascii="Arial" w:hAnsi="Arial" w:cs="Arial"/>
        </w:rPr>
        <w:t>triggers</w:t>
      </w:r>
      <w:proofErr w:type="spellEnd"/>
      <w:r w:rsidRPr="009B2A0C">
        <w:rPr>
          <w:rFonts w:ascii="Arial" w:hAnsi="Arial" w:cs="Arial"/>
        </w:rPr>
        <w:t xml:space="preserve"> de validación.</w:t>
      </w:r>
    </w:p>
    <w:p w14:paraId="282AA36D" w14:textId="77777777" w:rsidR="009B2A0C" w:rsidRPr="009B2A0C" w:rsidRDefault="009B2A0C" w:rsidP="009B2A0C">
      <w:pPr>
        <w:pStyle w:val="NormalWeb"/>
        <w:numPr>
          <w:ilvl w:val="0"/>
          <w:numId w:val="87"/>
        </w:numPr>
        <w:spacing w:line="360" w:lineRule="auto"/>
        <w:jc w:val="both"/>
        <w:rPr>
          <w:rFonts w:ascii="Arial" w:hAnsi="Arial" w:cs="Arial"/>
        </w:rPr>
      </w:pPr>
      <w:r w:rsidRPr="009B2A0C">
        <w:rPr>
          <w:rFonts w:ascii="Arial" w:hAnsi="Arial" w:cs="Arial"/>
          <w:b/>
          <w:bCs/>
        </w:rPr>
        <w:lastRenderedPageBreak/>
        <w:t>Escalabilidad modular</w:t>
      </w:r>
      <w:r w:rsidRPr="009B2A0C">
        <w:rPr>
          <w:rFonts w:ascii="Arial" w:hAnsi="Arial" w:cs="Arial"/>
        </w:rPr>
        <w:t>: Consultas JOIN complejas (ej. países + autoridades vigentes + hitos por década) ejecutadas en &lt;1.2 segundos bajo carga simulada de 50 usuarios concurrentes.</w:t>
      </w:r>
    </w:p>
    <w:p w14:paraId="06CC6115" w14:textId="77777777" w:rsidR="009B2A0C" w:rsidRPr="009B2A0C" w:rsidRDefault="009B2A0C" w:rsidP="009B2A0C">
      <w:pPr>
        <w:pStyle w:val="NormalWeb"/>
        <w:numPr>
          <w:ilvl w:val="0"/>
          <w:numId w:val="87"/>
        </w:numPr>
        <w:spacing w:line="360" w:lineRule="auto"/>
        <w:jc w:val="both"/>
        <w:rPr>
          <w:rFonts w:ascii="Arial" w:hAnsi="Arial" w:cs="Arial"/>
        </w:rPr>
      </w:pPr>
      <w:r w:rsidRPr="009B2A0C">
        <w:rPr>
          <w:rFonts w:ascii="Arial" w:hAnsi="Arial" w:cs="Arial"/>
          <w:b/>
          <w:bCs/>
        </w:rPr>
        <w:t>Normalización 3FN</w:t>
      </w:r>
      <w:r w:rsidRPr="009B2A0C">
        <w:rPr>
          <w:rFonts w:ascii="Arial" w:hAnsi="Arial" w:cs="Arial"/>
        </w:rPr>
        <w:t>: Eliminación de redundancias estructurales; cada dato almacenado una sola vez con dependencias funcionales completas.</w:t>
      </w:r>
    </w:p>
    <w:p w14:paraId="69B5219B" w14:textId="77777777" w:rsidR="009B2A0C" w:rsidRPr="009B2A0C" w:rsidRDefault="009B2A0C" w:rsidP="009B2A0C">
      <w:pPr>
        <w:pStyle w:val="NormalWeb"/>
        <w:numPr>
          <w:ilvl w:val="0"/>
          <w:numId w:val="87"/>
        </w:numPr>
        <w:spacing w:line="360" w:lineRule="auto"/>
        <w:jc w:val="both"/>
        <w:rPr>
          <w:rFonts w:ascii="Arial" w:hAnsi="Arial" w:cs="Arial"/>
        </w:rPr>
      </w:pPr>
      <w:r w:rsidRPr="009B2A0C">
        <w:rPr>
          <w:rFonts w:ascii="Arial" w:hAnsi="Arial" w:cs="Arial"/>
          <w:b/>
          <w:bCs/>
        </w:rPr>
        <w:t>Índices estratégicos</w:t>
      </w:r>
      <w:r w:rsidRPr="009B2A0C">
        <w:rPr>
          <w:rFonts w:ascii="Arial" w:hAnsi="Arial" w:cs="Arial"/>
        </w:rPr>
        <w:t>: 15 índices compuestos y FULL-TEXT para optimizar búsquedas por región, fecha y texto libre.</w:t>
      </w:r>
    </w:p>
    <w:p w14:paraId="64D717A1" w14:textId="77777777" w:rsidR="009B2A0C" w:rsidRPr="009B2A0C" w:rsidRDefault="009B2A0C" w:rsidP="009B2A0C">
      <w:pPr>
        <w:pStyle w:val="NormalWeb"/>
        <w:spacing w:line="360" w:lineRule="auto"/>
        <w:jc w:val="both"/>
        <w:rPr>
          <w:rFonts w:ascii="Arial" w:hAnsi="Arial" w:cs="Arial"/>
        </w:rPr>
      </w:pPr>
      <w:r w:rsidRPr="009B2A0C">
        <w:rPr>
          <w:rFonts w:ascii="Arial" w:hAnsi="Arial" w:cs="Arial"/>
          <w:b/>
          <w:bCs/>
        </w:rPr>
        <w:t>Impacto Institucional:</w:t>
      </w:r>
      <w:r w:rsidRPr="009B2A0C">
        <w:rPr>
          <w:rFonts w:ascii="Arial" w:hAnsi="Arial" w:cs="Arial"/>
        </w:rPr>
        <w:t xml:space="preserve"> La arquitectura definida elimina redundancias estructurales y habilita la expansión futura (ej. incorporación de módulos de cooperación Sur-Sur o integración con </w:t>
      </w:r>
      <w:proofErr w:type="spellStart"/>
      <w:r w:rsidRPr="009B2A0C">
        <w:rPr>
          <w:rFonts w:ascii="Arial" w:hAnsi="Arial" w:cs="Arial"/>
        </w:rPr>
        <w:t>APIs</w:t>
      </w:r>
      <w:proofErr w:type="spellEnd"/>
      <w:r w:rsidRPr="009B2A0C">
        <w:rPr>
          <w:rFonts w:ascii="Arial" w:hAnsi="Arial" w:cs="Arial"/>
        </w:rPr>
        <w:t xml:space="preserve"> de monitoreo geopolítico) sin requerir reestructuración del núcleo de datos, garantizando sostenibilidad técnica a largo plazo.</w:t>
      </w:r>
    </w:p>
    <w:p w14:paraId="167D6952" w14:textId="77777777" w:rsidR="009B2A0C" w:rsidRPr="009B2A0C" w:rsidRDefault="009B2A0C" w:rsidP="009B2A0C">
      <w:pPr>
        <w:pStyle w:val="NormalWeb"/>
        <w:spacing w:line="360" w:lineRule="auto"/>
        <w:jc w:val="both"/>
        <w:rPr>
          <w:rFonts w:ascii="Arial" w:hAnsi="Arial" w:cs="Arial"/>
          <w:b/>
          <w:bCs/>
        </w:rPr>
      </w:pPr>
      <w:r w:rsidRPr="009B2A0C">
        <w:rPr>
          <w:rFonts w:ascii="Arial" w:hAnsi="Arial" w:cs="Arial"/>
          <w:b/>
          <w:bCs/>
        </w:rPr>
        <w:t>Objetivo Específico 3: Diseñar una interfaz geoespacial interactiva con mapa de África filtrable por 5 regiones</w:t>
      </w:r>
    </w:p>
    <w:p w14:paraId="643E25EF" w14:textId="77777777" w:rsidR="009B2A0C" w:rsidRDefault="009B2A0C" w:rsidP="009B2A0C">
      <w:pPr>
        <w:pStyle w:val="NormalWeb"/>
        <w:spacing w:line="360" w:lineRule="auto"/>
        <w:jc w:val="both"/>
        <w:rPr>
          <w:rFonts w:ascii="Arial" w:hAnsi="Arial" w:cs="Arial"/>
        </w:rPr>
      </w:pPr>
      <w:r w:rsidRPr="009B2A0C">
        <w:rPr>
          <w:rFonts w:ascii="Arial" w:hAnsi="Arial" w:cs="Arial"/>
          <w:b/>
          <w:bCs/>
        </w:rPr>
        <w:t>Hallazgo Técnico/Operativo:</w:t>
      </w:r>
      <w:r w:rsidRPr="009B2A0C">
        <w:rPr>
          <w:rFonts w:ascii="Arial" w:hAnsi="Arial" w:cs="Arial"/>
        </w:rPr>
        <w:t xml:space="preserve"> Se implementó un </w:t>
      </w:r>
      <w:r w:rsidRPr="009B2A0C">
        <w:rPr>
          <w:rFonts w:ascii="Arial" w:hAnsi="Arial" w:cs="Arial"/>
          <w:b/>
          <w:bCs/>
        </w:rPr>
        <w:t>Sistema de Información Geográfica (SIG) web</w:t>
      </w:r>
      <w:r w:rsidRPr="009B2A0C">
        <w:rPr>
          <w:rFonts w:ascii="Arial" w:hAnsi="Arial" w:cs="Arial"/>
        </w:rPr>
        <w:t xml:space="preserve"> utilizando </w:t>
      </w:r>
      <w:r w:rsidRPr="009B2A0C">
        <w:rPr>
          <w:rFonts w:ascii="Arial" w:hAnsi="Arial" w:cs="Arial"/>
          <w:b/>
          <w:bCs/>
        </w:rPr>
        <w:t>Leaflet.js 1.9.4</w:t>
      </w:r>
      <w:r w:rsidRPr="009B2A0C">
        <w:rPr>
          <w:rFonts w:ascii="Arial" w:hAnsi="Arial" w:cs="Arial"/>
        </w:rPr>
        <w:t xml:space="preserve"> que renderiza un mapa interactivo del continente africano con polígonos </w:t>
      </w:r>
      <w:proofErr w:type="spellStart"/>
      <w:r w:rsidRPr="009B2A0C">
        <w:rPr>
          <w:rFonts w:ascii="Arial" w:hAnsi="Arial" w:cs="Arial"/>
        </w:rPr>
        <w:t>clickeables</w:t>
      </w:r>
      <w:proofErr w:type="spellEnd"/>
      <w:r w:rsidRPr="009B2A0C">
        <w:rPr>
          <w:rFonts w:ascii="Arial" w:hAnsi="Arial" w:cs="Arial"/>
        </w:rPr>
        <w:t xml:space="preserve"> para los 55 países. La interfaz incorpora un motor de búsqueda full-</w:t>
      </w:r>
      <w:proofErr w:type="spellStart"/>
      <w:r w:rsidRPr="009B2A0C">
        <w:rPr>
          <w:rFonts w:ascii="Arial" w:hAnsi="Arial" w:cs="Arial"/>
        </w:rPr>
        <w:t>text</w:t>
      </w:r>
      <w:proofErr w:type="spellEnd"/>
      <w:r w:rsidRPr="009B2A0C">
        <w:rPr>
          <w:rFonts w:ascii="Arial" w:hAnsi="Arial" w:cs="Arial"/>
        </w:rPr>
        <w:t xml:space="preserve"> y un sistema de filtrado cronológico avanzado que permite cruzar </w:t>
      </w:r>
      <w:proofErr w:type="spellStart"/>
      <w:r w:rsidRPr="009B2A0C">
        <w:rPr>
          <w:rFonts w:ascii="Arial" w:hAnsi="Arial" w:cs="Arial"/>
        </w:rPr>
        <w:t>fecha_establecimiento_relacion_ve</w:t>
      </w:r>
      <w:proofErr w:type="spellEnd"/>
      <w:r w:rsidRPr="009B2A0C">
        <w:rPr>
          <w:rFonts w:ascii="Arial" w:hAnsi="Arial" w:cs="Arial"/>
        </w:rPr>
        <w:t xml:space="preserve"> con hitos internos de cada nación (independencias, cambios de gobierno, aniversarios bilaterales).</w:t>
      </w:r>
    </w:p>
    <w:p w14:paraId="7ACBCF12" w14:textId="77777777" w:rsidR="009B2A0C" w:rsidRDefault="009B2A0C" w:rsidP="009B2A0C">
      <w:pPr>
        <w:pStyle w:val="NormalWeb"/>
        <w:spacing w:line="360" w:lineRule="auto"/>
        <w:jc w:val="both"/>
        <w:rPr>
          <w:rFonts w:ascii="Arial" w:hAnsi="Arial" w:cs="Arial"/>
          <w:b/>
          <w:bCs/>
        </w:rPr>
      </w:pPr>
    </w:p>
    <w:p w14:paraId="13C8F93E" w14:textId="77777777" w:rsidR="009B2A0C" w:rsidRDefault="009B2A0C" w:rsidP="009B2A0C">
      <w:pPr>
        <w:pStyle w:val="NormalWeb"/>
        <w:spacing w:line="360" w:lineRule="auto"/>
        <w:jc w:val="both"/>
        <w:rPr>
          <w:rFonts w:ascii="Arial" w:hAnsi="Arial" w:cs="Arial"/>
          <w:b/>
          <w:bCs/>
        </w:rPr>
      </w:pPr>
    </w:p>
    <w:p w14:paraId="6405A830" w14:textId="77777777" w:rsidR="009B2A0C" w:rsidRDefault="009B2A0C" w:rsidP="009B2A0C">
      <w:pPr>
        <w:pStyle w:val="NormalWeb"/>
        <w:spacing w:line="360" w:lineRule="auto"/>
        <w:jc w:val="both"/>
        <w:rPr>
          <w:rFonts w:ascii="Arial" w:hAnsi="Arial" w:cs="Arial"/>
          <w:b/>
          <w:bCs/>
        </w:rPr>
      </w:pPr>
    </w:p>
    <w:p w14:paraId="7D87E244" w14:textId="77777777" w:rsidR="009B2A0C" w:rsidRDefault="009B2A0C" w:rsidP="009B2A0C">
      <w:pPr>
        <w:pStyle w:val="NormalWeb"/>
        <w:spacing w:line="360" w:lineRule="auto"/>
        <w:jc w:val="both"/>
        <w:rPr>
          <w:rFonts w:ascii="Arial" w:hAnsi="Arial" w:cs="Arial"/>
          <w:b/>
          <w:bCs/>
        </w:rPr>
      </w:pPr>
    </w:p>
    <w:p w14:paraId="61410F4E" w14:textId="77777777" w:rsidR="009B2A0C" w:rsidRDefault="009B2A0C" w:rsidP="009B2A0C">
      <w:pPr>
        <w:pStyle w:val="NormalWeb"/>
        <w:spacing w:line="360" w:lineRule="auto"/>
        <w:jc w:val="both"/>
        <w:rPr>
          <w:rFonts w:ascii="Arial" w:hAnsi="Arial" w:cs="Arial"/>
          <w:b/>
          <w:bCs/>
        </w:rPr>
      </w:pPr>
    </w:p>
    <w:p w14:paraId="2F89F787" w14:textId="77777777" w:rsidR="009B2A0C" w:rsidRDefault="009B2A0C" w:rsidP="009B2A0C">
      <w:pPr>
        <w:pStyle w:val="NormalWeb"/>
        <w:spacing w:line="360" w:lineRule="auto"/>
        <w:jc w:val="both"/>
        <w:rPr>
          <w:rFonts w:ascii="Arial" w:hAnsi="Arial" w:cs="Arial"/>
          <w:b/>
          <w:bCs/>
        </w:rPr>
      </w:pPr>
    </w:p>
    <w:p w14:paraId="3F42360A" w14:textId="66257AF1" w:rsidR="009B2A0C" w:rsidRDefault="009B2A0C" w:rsidP="009B2A0C">
      <w:pPr>
        <w:pStyle w:val="NormalWeb"/>
        <w:spacing w:line="360" w:lineRule="auto"/>
        <w:jc w:val="both"/>
        <w:rPr>
          <w:rFonts w:ascii="Arial" w:hAnsi="Arial" w:cs="Arial"/>
        </w:rPr>
      </w:pPr>
      <w:r w:rsidRPr="009B2A0C">
        <w:rPr>
          <w:rFonts w:ascii="Arial" w:hAnsi="Arial" w:cs="Arial"/>
          <w:b/>
          <w:bCs/>
        </w:rPr>
        <w:lastRenderedPageBreak/>
        <w:t xml:space="preserve">Características de la </w:t>
      </w:r>
      <w:r>
        <w:rPr>
          <w:rFonts w:ascii="Arial" w:hAnsi="Arial" w:cs="Arial"/>
          <w:b/>
          <w:bCs/>
        </w:rPr>
        <w:t>interfaz</w:t>
      </w:r>
      <w:r w:rsidRPr="009B2A0C">
        <w:rPr>
          <w:rFonts w:ascii="Arial" w:hAnsi="Arial" w:cs="Arial"/>
          <w:b/>
          <w:bCs/>
        </w:rPr>
        <w:t xml:space="preserve"> </w:t>
      </w:r>
      <w:r>
        <w:rPr>
          <w:rFonts w:ascii="Arial" w:hAnsi="Arial" w:cs="Arial"/>
          <w:b/>
          <w:bCs/>
        </w:rPr>
        <w:t>validadas</w:t>
      </w:r>
      <w:r w:rsidRPr="009B2A0C">
        <w:rPr>
          <w:rFonts w:ascii="Arial" w:hAnsi="Arial" w:cs="Arial"/>
          <w:b/>
          <w:bCs/>
        </w:rPr>
        <w:t>:</w:t>
      </w:r>
    </w:p>
    <w:tbl>
      <w:tblPr>
        <w:tblStyle w:val="Tablaconcuadrcula"/>
        <w:tblpPr w:leftFromText="141" w:rightFromText="141" w:vertAnchor="page" w:horzAnchor="margin" w:tblpY="2056"/>
        <w:tblW w:w="0" w:type="auto"/>
        <w:tblLook w:val="04A0" w:firstRow="1" w:lastRow="0" w:firstColumn="1" w:lastColumn="0" w:noHBand="0" w:noVBand="1"/>
      </w:tblPr>
      <w:tblGrid>
        <w:gridCol w:w="2096"/>
        <w:gridCol w:w="3987"/>
        <w:gridCol w:w="2745"/>
      </w:tblGrid>
      <w:tr w:rsidR="009B2A0C" w:rsidRPr="009B2A0C" w14:paraId="10CD87E1" w14:textId="77777777" w:rsidTr="009B2A0C">
        <w:tc>
          <w:tcPr>
            <w:tcW w:w="0" w:type="auto"/>
            <w:vAlign w:val="center"/>
            <w:hideMark/>
          </w:tcPr>
          <w:p w14:paraId="485126D2" w14:textId="77777777" w:rsidR="009B2A0C" w:rsidRPr="009B2A0C" w:rsidRDefault="009B2A0C" w:rsidP="009B2A0C">
            <w:pPr>
              <w:pStyle w:val="NormalWeb"/>
              <w:spacing w:line="360" w:lineRule="auto"/>
              <w:jc w:val="center"/>
              <w:rPr>
                <w:rFonts w:ascii="Arial" w:hAnsi="Arial" w:cs="Arial"/>
                <w:b/>
                <w:bCs/>
              </w:rPr>
            </w:pPr>
            <w:r w:rsidRPr="009B2A0C">
              <w:rPr>
                <w:rFonts w:ascii="Arial" w:hAnsi="Arial" w:cs="Arial"/>
                <w:b/>
                <w:bCs/>
              </w:rPr>
              <w:t>Funcionalidad</w:t>
            </w:r>
          </w:p>
        </w:tc>
        <w:tc>
          <w:tcPr>
            <w:tcW w:w="0" w:type="auto"/>
            <w:vAlign w:val="center"/>
            <w:hideMark/>
          </w:tcPr>
          <w:p w14:paraId="6C4B1A95" w14:textId="77777777" w:rsidR="009B2A0C" w:rsidRPr="009B2A0C" w:rsidRDefault="009B2A0C" w:rsidP="009B2A0C">
            <w:pPr>
              <w:pStyle w:val="NormalWeb"/>
              <w:spacing w:line="360" w:lineRule="auto"/>
              <w:jc w:val="center"/>
              <w:rPr>
                <w:rFonts w:ascii="Arial" w:hAnsi="Arial" w:cs="Arial"/>
                <w:b/>
                <w:bCs/>
              </w:rPr>
            </w:pPr>
            <w:r w:rsidRPr="009B2A0C">
              <w:rPr>
                <w:rFonts w:ascii="Arial" w:hAnsi="Arial" w:cs="Arial"/>
                <w:b/>
                <w:bCs/>
              </w:rPr>
              <w:t>Implementación Técnica</w:t>
            </w:r>
          </w:p>
        </w:tc>
        <w:tc>
          <w:tcPr>
            <w:tcW w:w="0" w:type="auto"/>
            <w:vAlign w:val="center"/>
            <w:hideMark/>
          </w:tcPr>
          <w:p w14:paraId="1847AD3C" w14:textId="77777777" w:rsidR="009B2A0C" w:rsidRPr="009B2A0C" w:rsidRDefault="009B2A0C" w:rsidP="009B2A0C">
            <w:pPr>
              <w:pStyle w:val="NormalWeb"/>
              <w:spacing w:line="360" w:lineRule="auto"/>
              <w:jc w:val="center"/>
              <w:rPr>
                <w:rFonts w:ascii="Arial" w:hAnsi="Arial" w:cs="Arial"/>
                <w:b/>
                <w:bCs/>
              </w:rPr>
            </w:pPr>
            <w:r w:rsidRPr="009B2A0C">
              <w:rPr>
                <w:rFonts w:ascii="Arial" w:hAnsi="Arial" w:cs="Arial"/>
                <w:b/>
                <w:bCs/>
              </w:rPr>
              <w:t>Métrica de Rendimiento</w:t>
            </w:r>
          </w:p>
        </w:tc>
      </w:tr>
      <w:tr w:rsidR="009B2A0C" w:rsidRPr="009B2A0C" w14:paraId="3269700A" w14:textId="77777777" w:rsidTr="009B2A0C">
        <w:tc>
          <w:tcPr>
            <w:tcW w:w="0" w:type="auto"/>
            <w:vAlign w:val="center"/>
            <w:hideMark/>
          </w:tcPr>
          <w:p w14:paraId="37E2753E" w14:textId="77777777" w:rsidR="009B2A0C" w:rsidRPr="009B2A0C" w:rsidRDefault="009B2A0C" w:rsidP="009B2A0C">
            <w:pPr>
              <w:pStyle w:val="NormalWeb"/>
              <w:spacing w:line="360" w:lineRule="auto"/>
              <w:jc w:val="center"/>
              <w:rPr>
                <w:rFonts w:ascii="Arial" w:hAnsi="Arial" w:cs="Arial"/>
                <w:b/>
                <w:bCs/>
              </w:rPr>
            </w:pPr>
            <w:r w:rsidRPr="009B2A0C">
              <w:rPr>
                <w:rFonts w:ascii="Arial" w:hAnsi="Arial" w:cs="Arial"/>
                <w:b/>
                <w:bCs/>
              </w:rPr>
              <w:t>Filtrado por 5 regiones</w:t>
            </w:r>
          </w:p>
        </w:tc>
        <w:tc>
          <w:tcPr>
            <w:tcW w:w="0" w:type="auto"/>
            <w:vAlign w:val="center"/>
            <w:hideMark/>
          </w:tcPr>
          <w:p w14:paraId="05B88F56" w14:textId="77777777" w:rsidR="009B2A0C" w:rsidRPr="009B2A0C" w:rsidRDefault="009B2A0C" w:rsidP="009B2A0C">
            <w:pPr>
              <w:pStyle w:val="NormalWeb"/>
              <w:spacing w:line="360" w:lineRule="auto"/>
              <w:jc w:val="center"/>
              <w:rPr>
                <w:rFonts w:ascii="Arial" w:hAnsi="Arial" w:cs="Arial"/>
              </w:rPr>
            </w:pPr>
            <w:proofErr w:type="spellStart"/>
            <w:r w:rsidRPr="009B2A0C">
              <w:rPr>
                <w:rFonts w:ascii="Arial" w:hAnsi="Arial" w:cs="Arial"/>
              </w:rPr>
              <w:t>Checkbox</w:t>
            </w:r>
            <w:proofErr w:type="spellEnd"/>
            <w:r w:rsidRPr="009B2A0C">
              <w:rPr>
                <w:rFonts w:ascii="Arial" w:hAnsi="Arial" w:cs="Arial"/>
              </w:rPr>
              <w:t xml:space="preserve"> lateral + consulta SQL con cláusula WHERE</w:t>
            </w:r>
          </w:p>
        </w:tc>
        <w:tc>
          <w:tcPr>
            <w:tcW w:w="0" w:type="auto"/>
            <w:vAlign w:val="center"/>
            <w:hideMark/>
          </w:tcPr>
          <w:p w14:paraId="145F987B"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&lt;800ms para renderizar subconjunto regional</w:t>
            </w:r>
          </w:p>
        </w:tc>
      </w:tr>
      <w:tr w:rsidR="009B2A0C" w:rsidRPr="009B2A0C" w14:paraId="6CB310EA" w14:textId="77777777" w:rsidTr="009B2A0C">
        <w:tc>
          <w:tcPr>
            <w:tcW w:w="0" w:type="auto"/>
            <w:vAlign w:val="center"/>
            <w:hideMark/>
          </w:tcPr>
          <w:p w14:paraId="11FC02CE" w14:textId="77777777" w:rsidR="009B2A0C" w:rsidRPr="009B2A0C" w:rsidRDefault="009B2A0C" w:rsidP="009B2A0C">
            <w:pPr>
              <w:pStyle w:val="NormalWeb"/>
              <w:spacing w:line="360" w:lineRule="auto"/>
              <w:jc w:val="center"/>
              <w:rPr>
                <w:rFonts w:ascii="Arial" w:hAnsi="Arial" w:cs="Arial"/>
                <w:b/>
                <w:bCs/>
              </w:rPr>
            </w:pPr>
            <w:r w:rsidRPr="009B2A0C">
              <w:rPr>
                <w:rFonts w:ascii="Arial" w:hAnsi="Arial" w:cs="Arial"/>
                <w:b/>
                <w:bCs/>
              </w:rPr>
              <w:t>Búsqueda full-</w:t>
            </w:r>
            <w:proofErr w:type="spellStart"/>
            <w:r w:rsidRPr="009B2A0C">
              <w:rPr>
                <w:rFonts w:ascii="Arial" w:hAnsi="Arial" w:cs="Arial"/>
                <w:b/>
                <w:bCs/>
              </w:rPr>
              <w:t>text</w:t>
            </w:r>
            <w:proofErr w:type="spellEnd"/>
          </w:p>
        </w:tc>
        <w:tc>
          <w:tcPr>
            <w:tcW w:w="0" w:type="auto"/>
            <w:vAlign w:val="center"/>
            <w:hideMark/>
          </w:tcPr>
          <w:p w14:paraId="0C046424"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 xml:space="preserve">Índice FULL-TEXT en </w:t>
            </w:r>
            <w:proofErr w:type="spellStart"/>
            <w:r w:rsidRPr="009B2A0C">
              <w:rPr>
                <w:rFonts w:ascii="Arial" w:hAnsi="Arial" w:cs="Arial"/>
              </w:rPr>
              <w:t>MariaDB</w:t>
            </w:r>
            <w:proofErr w:type="spellEnd"/>
            <w:r w:rsidRPr="009B2A0C">
              <w:rPr>
                <w:rFonts w:ascii="Arial" w:hAnsi="Arial" w:cs="Arial"/>
              </w:rPr>
              <w:t xml:space="preserve"> sobre nombres de países y autoridades</w:t>
            </w:r>
          </w:p>
        </w:tc>
        <w:tc>
          <w:tcPr>
            <w:tcW w:w="0" w:type="auto"/>
            <w:vAlign w:val="center"/>
            <w:hideMark/>
          </w:tcPr>
          <w:p w14:paraId="1F82819C"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&lt;400ms para consultas con coincidencias parciales</w:t>
            </w:r>
          </w:p>
        </w:tc>
      </w:tr>
      <w:tr w:rsidR="009B2A0C" w:rsidRPr="009B2A0C" w14:paraId="7C2300F4" w14:textId="77777777" w:rsidTr="009B2A0C">
        <w:tc>
          <w:tcPr>
            <w:tcW w:w="0" w:type="auto"/>
            <w:vAlign w:val="center"/>
            <w:hideMark/>
          </w:tcPr>
          <w:p w14:paraId="2C9CD9A5" w14:textId="77777777" w:rsidR="009B2A0C" w:rsidRPr="009B2A0C" w:rsidRDefault="009B2A0C" w:rsidP="009B2A0C">
            <w:pPr>
              <w:pStyle w:val="NormalWeb"/>
              <w:spacing w:line="360" w:lineRule="auto"/>
              <w:jc w:val="center"/>
              <w:rPr>
                <w:rFonts w:ascii="Arial" w:hAnsi="Arial" w:cs="Arial"/>
                <w:b/>
                <w:bCs/>
              </w:rPr>
            </w:pPr>
            <w:r w:rsidRPr="009B2A0C">
              <w:rPr>
                <w:rFonts w:ascii="Arial" w:hAnsi="Arial" w:cs="Arial"/>
                <w:b/>
                <w:bCs/>
              </w:rPr>
              <w:t>Filtrado cronológico</w:t>
            </w:r>
          </w:p>
        </w:tc>
        <w:tc>
          <w:tcPr>
            <w:tcW w:w="0" w:type="auto"/>
            <w:vAlign w:val="center"/>
            <w:hideMark/>
          </w:tcPr>
          <w:p w14:paraId="18565381"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 xml:space="preserve">Query con rango de fechas + vista materializada </w:t>
            </w:r>
            <w:proofErr w:type="spellStart"/>
            <w:r w:rsidRPr="009B2A0C">
              <w:rPr>
                <w:rFonts w:ascii="Arial" w:hAnsi="Arial" w:cs="Arial"/>
              </w:rPr>
              <w:t>vw_hitos_cronologicos</w:t>
            </w:r>
            <w:proofErr w:type="spellEnd"/>
          </w:p>
        </w:tc>
        <w:tc>
          <w:tcPr>
            <w:tcW w:w="0" w:type="auto"/>
            <w:vAlign w:val="center"/>
            <w:hideMark/>
          </w:tcPr>
          <w:p w14:paraId="42CE370F"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Consultas históricas por década en &lt;1.5s</w:t>
            </w:r>
          </w:p>
        </w:tc>
      </w:tr>
      <w:tr w:rsidR="009B2A0C" w:rsidRPr="009B2A0C" w14:paraId="064897EA" w14:textId="77777777" w:rsidTr="009B2A0C">
        <w:tc>
          <w:tcPr>
            <w:tcW w:w="0" w:type="auto"/>
            <w:vAlign w:val="center"/>
            <w:hideMark/>
          </w:tcPr>
          <w:p w14:paraId="65E88DEB" w14:textId="77777777" w:rsidR="009B2A0C" w:rsidRPr="009B2A0C" w:rsidRDefault="009B2A0C" w:rsidP="009B2A0C">
            <w:pPr>
              <w:pStyle w:val="NormalWeb"/>
              <w:spacing w:line="360" w:lineRule="auto"/>
              <w:jc w:val="center"/>
              <w:rPr>
                <w:rFonts w:ascii="Arial" w:hAnsi="Arial" w:cs="Arial"/>
                <w:b/>
                <w:bCs/>
              </w:rPr>
            </w:pPr>
            <w:proofErr w:type="spellStart"/>
            <w:r w:rsidRPr="009B2A0C">
              <w:rPr>
                <w:rFonts w:ascii="Arial" w:hAnsi="Arial" w:cs="Arial"/>
                <w:b/>
                <w:bCs/>
              </w:rPr>
              <w:t>Popup</w:t>
            </w:r>
            <w:proofErr w:type="spellEnd"/>
            <w:r w:rsidRPr="009B2A0C">
              <w:rPr>
                <w:rFonts w:ascii="Arial" w:hAnsi="Arial" w:cs="Arial"/>
                <w:b/>
                <w:bCs/>
              </w:rPr>
              <w:t xml:space="preserve"> de ficha país</w:t>
            </w:r>
          </w:p>
        </w:tc>
        <w:tc>
          <w:tcPr>
            <w:tcW w:w="0" w:type="auto"/>
            <w:vAlign w:val="center"/>
            <w:hideMark/>
          </w:tcPr>
          <w:p w14:paraId="25996530"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Carga asíncrona vía AJAX + caché local de 1 hora</w:t>
            </w:r>
          </w:p>
        </w:tc>
        <w:tc>
          <w:tcPr>
            <w:tcW w:w="0" w:type="auto"/>
            <w:vAlign w:val="center"/>
            <w:hideMark/>
          </w:tcPr>
          <w:p w14:paraId="08CB9CBC"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Renderizado de ficha completa en &lt;1.2s</w:t>
            </w:r>
          </w:p>
        </w:tc>
      </w:tr>
      <w:tr w:rsidR="009B2A0C" w:rsidRPr="009B2A0C" w14:paraId="0F535F20" w14:textId="77777777" w:rsidTr="009B2A0C">
        <w:tc>
          <w:tcPr>
            <w:tcW w:w="0" w:type="auto"/>
            <w:vAlign w:val="center"/>
            <w:hideMark/>
          </w:tcPr>
          <w:p w14:paraId="29F8A7A7" w14:textId="77777777" w:rsidR="009B2A0C" w:rsidRPr="009B2A0C" w:rsidRDefault="009B2A0C" w:rsidP="009B2A0C">
            <w:pPr>
              <w:pStyle w:val="NormalWeb"/>
              <w:spacing w:line="360" w:lineRule="auto"/>
              <w:jc w:val="center"/>
              <w:rPr>
                <w:rFonts w:ascii="Arial" w:hAnsi="Arial" w:cs="Arial"/>
                <w:b/>
                <w:bCs/>
              </w:rPr>
            </w:pPr>
            <w:r w:rsidRPr="009B2A0C">
              <w:rPr>
                <w:rFonts w:ascii="Arial" w:hAnsi="Arial" w:cs="Arial"/>
                <w:b/>
                <w:bCs/>
              </w:rPr>
              <w:t>Modo offline básico</w:t>
            </w:r>
          </w:p>
        </w:tc>
        <w:tc>
          <w:tcPr>
            <w:tcW w:w="0" w:type="auto"/>
            <w:vAlign w:val="center"/>
            <w:hideMark/>
          </w:tcPr>
          <w:p w14:paraId="43447B9F"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Service Worker + almacenamiento local de consultas frecuentes</w:t>
            </w:r>
          </w:p>
        </w:tc>
        <w:tc>
          <w:tcPr>
            <w:tcW w:w="0" w:type="auto"/>
            <w:vAlign w:val="center"/>
            <w:hideMark/>
          </w:tcPr>
          <w:p w14:paraId="35476751" w14:textId="77777777" w:rsidR="009B2A0C" w:rsidRPr="009B2A0C" w:rsidRDefault="009B2A0C" w:rsidP="009B2A0C">
            <w:pPr>
              <w:pStyle w:val="NormalWeb"/>
              <w:spacing w:line="360" w:lineRule="auto"/>
              <w:jc w:val="center"/>
              <w:rPr>
                <w:rFonts w:ascii="Arial" w:hAnsi="Arial" w:cs="Arial"/>
              </w:rPr>
            </w:pPr>
            <w:r w:rsidRPr="009B2A0C">
              <w:rPr>
                <w:rFonts w:ascii="Arial" w:hAnsi="Arial" w:cs="Arial"/>
              </w:rPr>
              <w:t>Funcionalidad de lectura sin conexión por 24h</w:t>
            </w:r>
          </w:p>
        </w:tc>
      </w:tr>
    </w:tbl>
    <w:p w14:paraId="520D79FF" w14:textId="77777777" w:rsidR="009B2A0C" w:rsidRDefault="009B2A0C" w:rsidP="009B2A0C">
      <w:pPr>
        <w:pStyle w:val="NormalWeb"/>
        <w:spacing w:line="360" w:lineRule="auto"/>
        <w:jc w:val="both"/>
        <w:rPr>
          <w:rFonts w:ascii="Arial" w:hAnsi="Arial" w:cs="Arial"/>
        </w:rPr>
      </w:pPr>
    </w:p>
    <w:p w14:paraId="41329B54" w14:textId="77777777" w:rsidR="009B2A0C" w:rsidRPr="009B2A0C" w:rsidRDefault="009B2A0C" w:rsidP="009B2A0C">
      <w:pPr>
        <w:pStyle w:val="NormalWeb"/>
        <w:spacing w:line="360" w:lineRule="auto"/>
        <w:jc w:val="both"/>
        <w:rPr>
          <w:rFonts w:ascii="Arial" w:hAnsi="Arial" w:cs="Arial"/>
        </w:rPr>
      </w:pPr>
      <w:r w:rsidRPr="009B2A0C">
        <w:rPr>
          <w:rFonts w:ascii="Arial" w:hAnsi="Arial" w:cs="Arial"/>
          <w:b/>
          <w:bCs/>
        </w:rPr>
        <w:t>Evidencia Cuantificable:</w:t>
      </w:r>
    </w:p>
    <w:p w14:paraId="4D7DB90F" w14:textId="77777777" w:rsidR="009B2A0C" w:rsidRPr="009B2A0C" w:rsidRDefault="009B2A0C" w:rsidP="009B2A0C">
      <w:pPr>
        <w:pStyle w:val="NormalWeb"/>
        <w:numPr>
          <w:ilvl w:val="0"/>
          <w:numId w:val="88"/>
        </w:numPr>
        <w:spacing w:line="360" w:lineRule="auto"/>
        <w:jc w:val="both"/>
        <w:rPr>
          <w:rFonts w:ascii="Arial" w:hAnsi="Arial" w:cs="Arial"/>
        </w:rPr>
      </w:pPr>
      <w:r w:rsidRPr="009B2A0C">
        <w:rPr>
          <w:rFonts w:ascii="Arial" w:hAnsi="Arial" w:cs="Arial"/>
          <w:b/>
          <w:bCs/>
        </w:rPr>
        <w:t>Pruebas de usabilidad (n=12 usuarios)</w:t>
      </w:r>
      <w:r w:rsidRPr="009B2A0C">
        <w:rPr>
          <w:rFonts w:ascii="Arial" w:hAnsi="Arial" w:cs="Arial"/>
        </w:rPr>
        <w:t>: SUS Score de 88/100, superando el umbral de excelencia (≥80).</w:t>
      </w:r>
    </w:p>
    <w:p w14:paraId="6B316297" w14:textId="77777777" w:rsidR="009B2A0C" w:rsidRPr="009B2A0C" w:rsidRDefault="009B2A0C" w:rsidP="009B2A0C">
      <w:pPr>
        <w:pStyle w:val="NormalWeb"/>
        <w:numPr>
          <w:ilvl w:val="0"/>
          <w:numId w:val="88"/>
        </w:numPr>
        <w:spacing w:line="360" w:lineRule="auto"/>
        <w:jc w:val="both"/>
        <w:rPr>
          <w:rFonts w:ascii="Arial" w:hAnsi="Arial" w:cs="Arial"/>
        </w:rPr>
      </w:pPr>
      <w:r w:rsidRPr="009B2A0C">
        <w:rPr>
          <w:rFonts w:ascii="Arial" w:hAnsi="Arial" w:cs="Arial"/>
          <w:b/>
          <w:bCs/>
        </w:rPr>
        <w:t>Reducción de carga cognitiva</w:t>
      </w:r>
      <w:r w:rsidRPr="009B2A0C">
        <w:rPr>
          <w:rFonts w:ascii="Arial" w:hAnsi="Arial" w:cs="Arial"/>
        </w:rPr>
        <w:t>: Usuarios identificaron patrones regionales en 60% menos tiempo comparado con listados textuales tradicionales.</w:t>
      </w:r>
    </w:p>
    <w:p w14:paraId="60A03B81" w14:textId="77777777" w:rsidR="009B2A0C" w:rsidRPr="009B2A0C" w:rsidRDefault="009B2A0C" w:rsidP="009B2A0C">
      <w:pPr>
        <w:pStyle w:val="NormalWeb"/>
        <w:numPr>
          <w:ilvl w:val="0"/>
          <w:numId w:val="88"/>
        </w:numPr>
        <w:spacing w:line="360" w:lineRule="auto"/>
        <w:jc w:val="both"/>
        <w:rPr>
          <w:rFonts w:ascii="Arial" w:hAnsi="Arial" w:cs="Arial"/>
        </w:rPr>
      </w:pPr>
      <w:r w:rsidRPr="009B2A0C">
        <w:rPr>
          <w:rFonts w:ascii="Arial" w:hAnsi="Arial" w:cs="Arial"/>
          <w:b/>
          <w:bCs/>
        </w:rPr>
        <w:t>Navegación intuitiva</w:t>
      </w:r>
      <w:r w:rsidRPr="009B2A0C">
        <w:rPr>
          <w:rFonts w:ascii="Arial" w:hAnsi="Arial" w:cs="Arial"/>
        </w:rPr>
        <w:t>: 92% de participantes completaron tareas críticas (filtrar por región, consultar ficha país, exportar reporte) sin asistencia.</w:t>
      </w:r>
    </w:p>
    <w:p w14:paraId="7E17BF6B" w14:textId="77777777" w:rsidR="009B2A0C" w:rsidRPr="009B2A0C" w:rsidRDefault="009B2A0C" w:rsidP="009B2A0C">
      <w:pPr>
        <w:pStyle w:val="NormalWeb"/>
        <w:spacing w:line="360" w:lineRule="auto"/>
        <w:jc w:val="both"/>
        <w:rPr>
          <w:rFonts w:ascii="Arial" w:hAnsi="Arial" w:cs="Arial"/>
        </w:rPr>
      </w:pPr>
      <w:r w:rsidRPr="009B2A0C">
        <w:rPr>
          <w:rFonts w:ascii="Arial" w:hAnsi="Arial" w:cs="Arial"/>
          <w:b/>
          <w:bCs/>
        </w:rPr>
        <w:t>Impacto Institucional:</w:t>
      </w:r>
      <w:r w:rsidRPr="009B2A0C">
        <w:rPr>
          <w:rFonts w:ascii="Arial" w:hAnsi="Arial" w:cs="Arial"/>
        </w:rPr>
        <w:t xml:space="preserve"> La visualización geoespacial transforma la navegación de listas estáticas a análisis visual interactivo, permitiendo al personal diplomático identificar patrones de cooperación, tendencias regionales y efemérides </w:t>
      </w:r>
      <w:r w:rsidRPr="009B2A0C">
        <w:rPr>
          <w:rFonts w:ascii="Arial" w:hAnsi="Arial" w:cs="Arial"/>
        </w:rPr>
        <w:lastRenderedPageBreak/>
        <w:t>estratégicas en tiempo real, fortaleciendo la capacidad analítica del Despacho para África.</w:t>
      </w:r>
    </w:p>
    <w:p w14:paraId="4ADF6600" w14:textId="77777777" w:rsidR="009B2A0C" w:rsidRPr="009B2A0C" w:rsidRDefault="009B2A0C" w:rsidP="009B2A0C">
      <w:pPr>
        <w:pStyle w:val="NormalWeb"/>
        <w:spacing w:line="360" w:lineRule="auto"/>
        <w:jc w:val="both"/>
        <w:rPr>
          <w:rFonts w:ascii="Arial" w:hAnsi="Arial" w:cs="Arial"/>
          <w:b/>
          <w:bCs/>
        </w:rPr>
      </w:pPr>
      <w:r w:rsidRPr="009B2A0C">
        <w:rPr>
          <w:rFonts w:ascii="Arial" w:hAnsi="Arial" w:cs="Arial"/>
          <w:b/>
          <w:bCs/>
        </w:rPr>
        <w:t>Objetivo Específico 4: Desarrollar mecanismos de actualización sistemática, alertas y bitácoras de auditoría</w:t>
      </w:r>
    </w:p>
    <w:p w14:paraId="7758EB6F" w14:textId="77777777" w:rsidR="009B2A0C" w:rsidRPr="009B2A0C" w:rsidRDefault="009B2A0C" w:rsidP="009B2A0C">
      <w:pPr>
        <w:pStyle w:val="NormalWeb"/>
        <w:spacing w:line="360" w:lineRule="auto"/>
        <w:jc w:val="both"/>
        <w:rPr>
          <w:rFonts w:ascii="Arial" w:hAnsi="Arial" w:cs="Arial"/>
        </w:rPr>
      </w:pPr>
      <w:r w:rsidRPr="009B2A0C">
        <w:rPr>
          <w:rFonts w:ascii="Arial" w:hAnsi="Arial" w:cs="Arial"/>
          <w:b/>
          <w:bCs/>
        </w:rPr>
        <w:t>Hallazgo Técnico/Operativo:</w:t>
      </w:r>
      <w:r w:rsidRPr="009B2A0C">
        <w:rPr>
          <w:rFonts w:ascii="Arial" w:hAnsi="Arial" w:cs="Arial"/>
        </w:rPr>
        <w:t xml:space="preserve"> Se integraron </w:t>
      </w:r>
      <w:r w:rsidRPr="009B2A0C">
        <w:rPr>
          <w:rFonts w:ascii="Arial" w:hAnsi="Arial" w:cs="Arial"/>
          <w:b/>
          <w:bCs/>
        </w:rPr>
        <w:t>mecanismos proactivos de mantenimiento de datos</w:t>
      </w:r>
      <w:r w:rsidRPr="009B2A0C">
        <w:rPr>
          <w:rFonts w:ascii="Arial" w:hAnsi="Arial" w:cs="Arial"/>
        </w:rPr>
        <w:t xml:space="preserve"> que incluyen: (1) alertas automáticas por vencimiento de acuerdos bilaterales (configurables a 90/60/30 días), (2) notificaciones push ante cambios políticos verificados en fuentes oficiales (golpes de estado, elecciones, designaciones de cancilleres), (3) bitácora de auditoría inmutable con hash encadenado SHA-256 que registra cada modificación (usuario, IP, </w:t>
      </w:r>
      <w:proofErr w:type="spellStart"/>
      <w:r w:rsidRPr="009B2A0C">
        <w:rPr>
          <w:rFonts w:ascii="Arial" w:hAnsi="Arial" w:cs="Arial"/>
        </w:rPr>
        <w:t>timestamp</w:t>
      </w:r>
      <w:proofErr w:type="spellEnd"/>
      <w:r w:rsidRPr="009B2A0C">
        <w:rPr>
          <w:rFonts w:ascii="Arial" w:hAnsi="Arial" w:cs="Arial"/>
        </w:rPr>
        <w:t>, hash anterior/actual), y (4) flujos de validación dual para actualizaciones críticas (ej. cambio de autoridad requiere aprobación de Supervisor + registro de fuente verificada).</w:t>
      </w:r>
    </w:p>
    <w:p w14:paraId="294CEE92" w14:textId="77777777" w:rsidR="009B2A0C" w:rsidRPr="009B2A0C" w:rsidRDefault="009B2A0C" w:rsidP="009B2A0C">
      <w:pPr>
        <w:pStyle w:val="NormalWeb"/>
        <w:spacing w:line="360" w:lineRule="auto"/>
        <w:jc w:val="both"/>
        <w:rPr>
          <w:rFonts w:ascii="Arial" w:hAnsi="Arial" w:cs="Arial"/>
        </w:rPr>
      </w:pPr>
      <w:r w:rsidRPr="009B2A0C">
        <w:rPr>
          <w:rFonts w:ascii="Arial" w:hAnsi="Arial" w:cs="Arial"/>
          <w:b/>
          <w:bCs/>
        </w:rPr>
        <w:t>Protocolo de Actualización Sistemática:</w:t>
      </w:r>
    </w:p>
    <w:p w14:paraId="4E22CCBE"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1. Detección de cambio político (API externa o reporte de embajada)</w:t>
      </w:r>
    </w:p>
    <w:p w14:paraId="28157529"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w:t>
      </w:r>
    </w:p>
    <w:p w14:paraId="5A3C5B18"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2. Generación de alerta automática a Analista Regional asignado</w:t>
      </w:r>
    </w:p>
    <w:p w14:paraId="587F8035"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w:t>
      </w:r>
    </w:p>
    <w:p w14:paraId="2E665EF3"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3. Formulario de actualización con campos obligatorios:</w:t>
      </w:r>
    </w:p>
    <w:p w14:paraId="2855671F"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Nombre completo de nueva autoridad</w:t>
      </w:r>
    </w:p>
    <w:p w14:paraId="6F61D7BE"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Cargo específico</w:t>
      </w:r>
    </w:p>
    <w:p w14:paraId="179E78CE"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Fecha de inicio</w:t>
      </w:r>
    </w:p>
    <w:p w14:paraId="358D3627"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Fuente de verificación (URL oficial, comunicado)</w:t>
      </w:r>
    </w:p>
    <w:p w14:paraId="05633C4E"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Notas de validación</w:t>
      </w:r>
    </w:p>
    <w:p w14:paraId="4B0D3069"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w:t>
      </w:r>
    </w:p>
    <w:p w14:paraId="54070F33"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4. Envío a Supervisor para aprobación dual</w:t>
      </w:r>
    </w:p>
    <w:p w14:paraId="2DDEF650"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w:t>
      </w:r>
    </w:p>
    <w:p w14:paraId="5D9C2C49"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5. Si aprobado:</w:t>
      </w:r>
    </w:p>
    <w:p w14:paraId="4B5BC276"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Marcar autoridad anterior como no vigente (</w:t>
      </w:r>
      <w:proofErr w:type="spellStart"/>
      <w:r w:rsidRPr="009B2A0C">
        <w:rPr>
          <w:rFonts w:ascii="Consolas" w:hAnsi="Consolas" w:cs="Arial"/>
          <w:sz w:val="16"/>
          <w:szCs w:val="16"/>
        </w:rPr>
        <w:t>fecha_fin</w:t>
      </w:r>
      <w:proofErr w:type="spellEnd"/>
      <w:r w:rsidRPr="009B2A0C">
        <w:rPr>
          <w:rFonts w:ascii="Consolas" w:hAnsi="Consolas" w:cs="Arial"/>
          <w:sz w:val="16"/>
          <w:szCs w:val="16"/>
        </w:rPr>
        <w:t xml:space="preserve"> = día anterior)</w:t>
      </w:r>
    </w:p>
    <w:p w14:paraId="1A400FD2"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Insertar nueva autoridad con verificado=TRUE</w:t>
      </w:r>
    </w:p>
    <w:p w14:paraId="26ABB4CC"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Registrar en bitácora con hash encadenado</w:t>
      </w:r>
    </w:p>
    <w:p w14:paraId="2443B0DB"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Notificar a todos los analistas de la región</w:t>
      </w:r>
    </w:p>
    <w:p w14:paraId="53E4849E"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w:t>
      </w:r>
    </w:p>
    <w:p w14:paraId="00C0910C"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6. Si rechazado:</w:t>
      </w:r>
    </w:p>
    <w:p w14:paraId="76891F32" w14:textId="77777777"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Retornar a Analista con comentarios</w:t>
      </w:r>
    </w:p>
    <w:p w14:paraId="05CD8BCB" w14:textId="057EB6F5" w:rsidR="009B2A0C" w:rsidRPr="009B2A0C" w:rsidRDefault="009B2A0C" w:rsidP="009B2A0C">
      <w:pPr>
        <w:pStyle w:val="NormalWeb"/>
        <w:spacing w:before="0" w:beforeAutospacing="0" w:after="0" w:afterAutospacing="0" w:line="360" w:lineRule="auto"/>
        <w:jc w:val="both"/>
        <w:rPr>
          <w:rFonts w:ascii="Consolas" w:hAnsi="Consolas" w:cs="Arial"/>
          <w:sz w:val="16"/>
          <w:szCs w:val="16"/>
        </w:rPr>
      </w:pPr>
      <w:r w:rsidRPr="009B2A0C">
        <w:rPr>
          <w:rFonts w:ascii="Consolas" w:hAnsi="Consolas" w:cs="Arial"/>
          <w:sz w:val="16"/>
          <w:szCs w:val="16"/>
        </w:rPr>
        <w:t xml:space="preserve">   - Solicitar fuentes adicionales</w:t>
      </w:r>
    </w:p>
    <w:p w14:paraId="1AA311A3" w14:textId="77777777" w:rsidR="001A4324" w:rsidRPr="001A4324" w:rsidRDefault="001A4324" w:rsidP="001A4324">
      <w:pPr>
        <w:pStyle w:val="NormalWeb"/>
        <w:spacing w:line="360" w:lineRule="auto"/>
        <w:jc w:val="both"/>
        <w:rPr>
          <w:rFonts w:ascii="Arial" w:hAnsi="Arial" w:cs="Arial"/>
        </w:rPr>
      </w:pPr>
      <w:r w:rsidRPr="001A4324">
        <w:rPr>
          <w:rFonts w:ascii="Arial" w:hAnsi="Arial" w:cs="Arial"/>
          <w:b/>
          <w:bCs/>
        </w:rPr>
        <w:lastRenderedPageBreak/>
        <w:t>Evidencia Cuantificable:</w:t>
      </w:r>
    </w:p>
    <w:p w14:paraId="7CE86956" w14:textId="77777777" w:rsidR="001A4324" w:rsidRPr="001A4324" w:rsidRDefault="001A4324" w:rsidP="001A4324">
      <w:pPr>
        <w:pStyle w:val="NormalWeb"/>
        <w:numPr>
          <w:ilvl w:val="0"/>
          <w:numId w:val="89"/>
        </w:numPr>
        <w:spacing w:line="360" w:lineRule="auto"/>
        <w:jc w:val="both"/>
        <w:rPr>
          <w:rFonts w:ascii="Arial" w:hAnsi="Arial" w:cs="Arial"/>
        </w:rPr>
      </w:pPr>
      <w:r w:rsidRPr="001A4324">
        <w:rPr>
          <w:rFonts w:ascii="Arial" w:hAnsi="Arial" w:cs="Arial"/>
          <w:b/>
          <w:bCs/>
        </w:rPr>
        <w:t xml:space="preserve">Vigencia de datos </w:t>
      </w:r>
      <w:proofErr w:type="spellStart"/>
      <w:r w:rsidRPr="001A4324">
        <w:rPr>
          <w:rFonts w:ascii="Arial" w:hAnsi="Arial" w:cs="Arial"/>
          <w:b/>
          <w:bCs/>
        </w:rPr>
        <w:t>post-piloto</w:t>
      </w:r>
      <w:proofErr w:type="spellEnd"/>
      <w:r w:rsidRPr="001A4324">
        <w:rPr>
          <w:rFonts w:ascii="Arial" w:hAnsi="Arial" w:cs="Arial"/>
        </w:rPr>
        <w:t>: ≥95% de registros de autoridades y acuerdos actualizados en tiempo real (&lt;72h desde evento político).</w:t>
      </w:r>
    </w:p>
    <w:p w14:paraId="7B1E0140" w14:textId="77777777" w:rsidR="001A4324" w:rsidRPr="001A4324" w:rsidRDefault="001A4324" w:rsidP="001A4324">
      <w:pPr>
        <w:pStyle w:val="NormalWeb"/>
        <w:numPr>
          <w:ilvl w:val="0"/>
          <w:numId w:val="89"/>
        </w:numPr>
        <w:spacing w:line="360" w:lineRule="auto"/>
        <w:jc w:val="both"/>
        <w:rPr>
          <w:rFonts w:ascii="Arial" w:hAnsi="Arial" w:cs="Arial"/>
        </w:rPr>
      </w:pPr>
      <w:r w:rsidRPr="001A4324">
        <w:rPr>
          <w:rFonts w:ascii="Arial" w:hAnsi="Arial" w:cs="Arial"/>
          <w:b/>
          <w:bCs/>
        </w:rPr>
        <w:t>Trazabilidad forense</w:t>
      </w:r>
      <w:r w:rsidRPr="001A4324">
        <w:rPr>
          <w:rFonts w:ascii="Arial" w:hAnsi="Arial" w:cs="Arial"/>
        </w:rPr>
        <w:t>: 100% de modificaciones registradas con hash inmutable; pruebas de integridad con verificación de cadena de hashes.</w:t>
      </w:r>
    </w:p>
    <w:p w14:paraId="4922DB93" w14:textId="77777777" w:rsidR="001A4324" w:rsidRPr="001A4324" w:rsidRDefault="001A4324" w:rsidP="001A4324">
      <w:pPr>
        <w:pStyle w:val="NormalWeb"/>
        <w:numPr>
          <w:ilvl w:val="0"/>
          <w:numId w:val="89"/>
        </w:numPr>
        <w:spacing w:line="360" w:lineRule="auto"/>
        <w:jc w:val="both"/>
        <w:rPr>
          <w:rFonts w:ascii="Arial" w:hAnsi="Arial" w:cs="Arial"/>
        </w:rPr>
      </w:pPr>
      <w:r w:rsidRPr="001A4324">
        <w:rPr>
          <w:rFonts w:ascii="Arial" w:hAnsi="Arial" w:cs="Arial"/>
          <w:b/>
          <w:bCs/>
        </w:rPr>
        <w:t>Tiempo de actualización crítica</w:t>
      </w:r>
      <w:r w:rsidRPr="001A4324">
        <w:rPr>
          <w:rFonts w:ascii="Arial" w:hAnsi="Arial" w:cs="Arial"/>
        </w:rPr>
        <w:t>: Reducido de 3-5 días (proceso manual) a &lt;2 horas con flujo automatizado + validación dual.</w:t>
      </w:r>
    </w:p>
    <w:p w14:paraId="594E82D3" w14:textId="77777777" w:rsidR="001A4324" w:rsidRPr="001A4324" w:rsidRDefault="001A4324" w:rsidP="001A4324">
      <w:pPr>
        <w:pStyle w:val="NormalWeb"/>
        <w:numPr>
          <w:ilvl w:val="0"/>
          <w:numId w:val="89"/>
        </w:numPr>
        <w:spacing w:line="360" w:lineRule="auto"/>
        <w:jc w:val="both"/>
        <w:rPr>
          <w:rFonts w:ascii="Arial" w:hAnsi="Arial" w:cs="Arial"/>
        </w:rPr>
      </w:pPr>
      <w:r w:rsidRPr="001A4324">
        <w:rPr>
          <w:rFonts w:ascii="Arial" w:hAnsi="Arial" w:cs="Arial"/>
          <w:b/>
          <w:bCs/>
        </w:rPr>
        <w:t>Alertas efectivas</w:t>
      </w:r>
      <w:r w:rsidRPr="001A4324">
        <w:rPr>
          <w:rFonts w:ascii="Arial" w:hAnsi="Arial" w:cs="Arial"/>
        </w:rPr>
        <w:t>: 89% de notificaciones de vencimiento de acuerdos resultaron en acción preventiva de renovación.</w:t>
      </w:r>
    </w:p>
    <w:p w14:paraId="33FDAC20" w14:textId="77777777" w:rsidR="001A4324" w:rsidRPr="001A4324" w:rsidRDefault="001A4324" w:rsidP="001A4324">
      <w:pPr>
        <w:pStyle w:val="NormalWeb"/>
        <w:spacing w:line="360" w:lineRule="auto"/>
        <w:jc w:val="both"/>
        <w:rPr>
          <w:rFonts w:ascii="Arial" w:hAnsi="Arial" w:cs="Arial"/>
        </w:rPr>
      </w:pPr>
      <w:r w:rsidRPr="001A4324">
        <w:rPr>
          <w:rFonts w:ascii="Arial" w:hAnsi="Arial" w:cs="Arial"/>
          <w:b/>
          <w:bCs/>
        </w:rPr>
        <w:t>Impacto Institucional:</w:t>
      </w:r>
      <w:r w:rsidRPr="001A4324">
        <w:rPr>
          <w:rFonts w:ascii="Arial" w:hAnsi="Arial" w:cs="Arial"/>
        </w:rPr>
        <w:t xml:space="preserve"> Estos mecanismos preservan la </w:t>
      </w:r>
      <w:r w:rsidRPr="001A4324">
        <w:rPr>
          <w:rFonts w:ascii="Arial" w:hAnsi="Arial" w:cs="Arial"/>
          <w:b/>
          <w:bCs/>
        </w:rPr>
        <w:t>memoria institucional</w:t>
      </w:r>
      <w:r w:rsidRPr="001A4324">
        <w:rPr>
          <w:rFonts w:ascii="Arial" w:hAnsi="Arial" w:cs="Arial"/>
        </w:rPr>
        <w:t xml:space="preserve"> de más de cinco décadas de relaciones Venezuela-África, mitigan riesgos de comunicación con autoridades desactualizadas y garantizan que la toma de decisiones diplomáticas se fundamente en información verificada y vigente, fortaleciendo la credibilidad y precisión de la política exterior venezolana.</w:t>
      </w:r>
    </w:p>
    <w:p w14:paraId="796D8F18" w14:textId="77777777" w:rsidR="001A4324" w:rsidRPr="001A4324" w:rsidRDefault="001A4324" w:rsidP="001A4324">
      <w:pPr>
        <w:pStyle w:val="NormalWeb"/>
        <w:spacing w:line="360" w:lineRule="auto"/>
        <w:jc w:val="both"/>
        <w:rPr>
          <w:rFonts w:ascii="Arial" w:hAnsi="Arial" w:cs="Arial"/>
          <w:b/>
          <w:bCs/>
        </w:rPr>
      </w:pPr>
      <w:r w:rsidRPr="001A4324">
        <w:rPr>
          <w:rFonts w:ascii="Arial" w:hAnsi="Arial" w:cs="Arial"/>
          <w:b/>
          <w:bCs/>
        </w:rPr>
        <w:t>Objetivo Específico 5: Validar funcionalidad, usabilidad y seguridad del sistema</w:t>
      </w:r>
    </w:p>
    <w:p w14:paraId="7B1786D3" w14:textId="77777777" w:rsidR="001A4324" w:rsidRPr="001A4324" w:rsidRDefault="001A4324" w:rsidP="001A4324">
      <w:pPr>
        <w:pStyle w:val="NormalWeb"/>
        <w:spacing w:line="360" w:lineRule="auto"/>
        <w:jc w:val="both"/>
        <w:rPr>
          <w:rFonts w:ascii="Arial" w:hAnsi="Arial" w:cs="Arial"/>
        </w:rPr>
      </w:pPr>
      <w:r w:rsidRPr="001A4324">
        <w:rPr>
          <w:rFonts w:ascii="Arial" w:hAnsi="Arial" w:cs="Arial"/>
          <w:b/>
          <w:bCs/>
        </w:rPr>
        <w:t>Hallazgo Técnico/Operativo:</w:t>
      </w:r>
      <w:r w:rsidRPr="001A4324">
        <w:rPr>
          <w:rFonts w:ascii="Arial" w:hAnsi="Arial" w:cs="Arial"/>
        </w:rPr>
        <w:t xml:space="preserve"> Las pruebas integrales con usuarios reales del Despacho para África confirmaron la </w:t>
      </w:r>
      <w:r w:rsidRPr="001A4324">
        <w:rPr>
          <w:rFonts w:ascii="Arial" w:hAnsi="Arial" w:cs="Arial"/>
          <w:b/>
          <w:bCs/>
        </w:rPr>
        <w:t>viabilidad operativa y técnica</w:t>
      </w:r>
      <w:r w:rsidRPr="001A4324">
        <w:rPr>
          <w:rFonts w:ascii="Arial" w:hAnsi="Arial" w:cs="Arial"/>
        </w:rPr>
        <w:t xml:space="preserve"> de Afridata. Se ejecutaron tres tipos de validación: (1) pruebas de funcionalidad con 42 casos de uso cubriendo los 6 módulos, (2) pruebas de usabilidad con 12 participantes mediante </w:t>
      </w:r>
      <w:proofErr w:type="spellStart"/>
      <w:r w:rsidRPr="001A4324">
        <w:rPr>
          <w:rFonts w:ascii="Arial" w:hAnsi="Arial" w:cs="Arial"/>
        </w:rPr>
        <w:t>System</w:t>
      </w:r>
      <w:proofErr w:type="spellEnd"/>
      <w:r w:rsidRPr="001A4324">
        <w:rPr>
          <w:rFonts w:ascii="Arial" w:hAnsi="Arial" w:cs="Arial"/>
        </w:rPr>
        <w:t xml:space="preserve"> Usability Scale (SUS) y </w:t>
      </w:r>
      <w:proofErr w:type="spellStart"/>
      <w:r w:rsidRPr="001A4324">
        <w:rPr>
          <w:rFonts w:ascii="Arial" w:hAnsi="Arial" w:cs="Arial"/>
        </w:rPr>
        <w:t>checklist</w:t>
      </w:r>
      <w:proofErr w:type="spellEnd"/>
      <w:r w:rsidRPr="001A4324">
        <w:rPr>
          <w:rFonts w:ascii="Arial" w:hAnsi="Arial" w:cs="Arial"/>
        </w:rPr>
        <w:t xml:space="preserve"> de tareas críticas, y (3) auditoría de seguridad con OWASP ZAP y verificación de cumplimiento normativo venezolano.</w:t>
      </w:r>
    </w:p>
    <w:p w14:paraId="2E138F6B" w14:textId="77777777" w:rsidR="001A4324" w:rsidRDefault="001A4324" w:rsidP="001A4324">
      <w:pPr>
        <w:pStyle w:val="NormalWeb"/>
        <w:spacing w:line="360" w:lineRule="auto"/>
        <w:jc w:val="both"/>
        <w:rPr>
          <w:rFonts w:ascii="Arial" w:hAnsi="Arial" w:cs="Arial"/>
          <w:b/>
          <w:bCs/>
        </w:rPr>
      </w:pPr>
    </w:p>
    <w:p w14:paraId="0D1AB90D" w14:textId="77777777" w:rsidR="001A4324" w:rsidRDefault="001A4324" w:rsidP="001A4324">
      <w:pPr>
        <w:pStyle w:val="NormalWeb"/>
        <w:spacing w:line="360" w:lineRule="auto"/>
        <w:jc w:val="both"/>
        <w:rPr>
          <w:rFonts w:ascii="Arial" w:hAnsi="Arial" w:cs="Arial"/>
          <w:b/>
          <w:bCs/>
        </w:rPr>
      </w:pPr>
    </w:p>
    <w:p w14:paraId="28C5F7C0" w14:textId="77777777" w:rsidR="001A4324" w:rsidRDefault="001A4324" w:rsidP="001A4324">
      <w:pPr>
        <w:pStyle w:val="NormalWeb"/>
        <w:spacing w:line="360" w:lineRule="auto"/>
        <w:jc w:val="both"/>
        <w:rPr>
          <w:rFonts w:ascii="Arial" w:hAnsi="Arial" w:cs="Arial"/>
          <w:b/>
          <w:bCs/>
        </w:rPr>
      </w:pPr>
    </w:p>
    <w:p w14:paraId="509C3746" w14:textId="5539E2FD" w:rsidR="001A4324" w:rsidRDefault="001A4324" w:rsidP="001A4324">
      <w:pPr>
        <w:pStyle w:val="NormalWeb"/>
        <w:spacing w:line="360" w:lineRule="auto"/>
        <w:jc w:val="both"/>
        <w:rPr>
          <w:rFonts w:ascii="Arial" w:hAnsi="Arial" w:cs="Arial"/>
        </w:rPr>
      </w:pPr>
      <w:r w:rsidRPr="001A4324">
        <w:rPr>
          <w:rFonts w:ascii="Arial" w:hAnsi="Arial" w:cs="Arial"/>
          <w:b/>
          <w:bCs/>
        </w:rPr>
        <w:lastRenderedPageBreak/>
        <w:t>Resultados de Validación:</w:t>
      </w:r>
    </w:p>
    <w:tbl>
      <w:tblPr>
        <w:tblStyle w:val="Tablaconcuadrcula"/>
        <w:tblW w:w="0" w:type="auto"/>
        <w:jc w:val="center"/>
        <w:tblLook w:val="04A0" w:firstRow="1" w:lastRow="0" w:firstColumn="1" w:lastColumn="0" w:noHBand="0" w:noVBand="1"/>
      </w:tblPr>
      <w:tblGrid>
        <w:gridCol w:w="1572"/>
        <w:gridCol w:w="2716"/>
        <w:gridCol w:w="2024"/>
        <w:gridCol w:w="2516"/>
      </w:tblGrid>
      <w:tr w:rsidR="001A4324" w:rsidRPr="001A4324" w14:paraId="4A8E6650" w14:textId="77777777" w:rsidTr="001A4324">
        <w:trPr>
          <w:jc w:val="center"/>
        </w:trPr>
        <w:tc>
          <w:tcPr>
            <w:tcW w:w="0" w:type="auto"/>
            <w:vAlign w:val="center"/>
            <w:hideMark/>
          </w:tcPr>
          <w:p w14:paraId="7C2B356D" w14:textId="77777777" w:rsidR="001A4324" w:rsidRPr="001A4324" w:rsidRDefault="001A4324" w:rsidP="001A4324">
            <w:pPr>
              <w:pStyle w:val="NormalWeb"/>
              <w:spacing w:line="360" w:lineRule="auto"/>
              <w:jc w:val="center"/>
              <w:rPr>
                <w:rFonts w:ascii="Arial" w:hAnsi="Arial" w:cs="Arial"/>
                <w:b/>
                <w:bCs/>
                <w:sz w:val="20"/>
                <w:szCs w:val="20"/>
              </w:rPr>
            </w:pPr>
            <w:r w:rsidRPr="001A4324">
              <w:rPr>
                <w:rFonts w:ascii="Arial" w:hAnsi="Arial" w:cs="Arial"/>
                <w:b/>
                <w:bCs/>
                <w:sz w:val="20"/>
                <w:szCs w:val="20"/>
              </w:rPr>
              <w:t>Dimensión</w:t>
            </w:r>
          </w:p>
        </w:tc>
        <w:tc>
          <w:tcPr>
            <w:tcW w:w="0" w:type="auto"/>
            <w:vAlign w:val="center"/>
            <w:hideMark/>
          </w:tcPr>
          <w:p w14:paraId="20AD81AC" w14:textId="77777777" w:rsidR="001A4324" w:rsidRPr="001A4324" w:rsidRDefault="001A4324" w:rsidP="001A4324">
            <w:pPr>
              <w:pStyle w:val="NormalWeb"/>
              <w:spacing w:line="360" w:lineRule="auto"/>
              <w:jc w:val="center"/>
              <w:rPr>
                <w:rFonts w:ascii="Arial" w:hAnsi="Arial" w:cs="Arial"/>
                <w:b/>
                <w:bCs/>
                <w:sz w:val="20"/>
                <w:szCs w:val="20"/>
              </w:rPr>
            </w:pPr>
            <w:r w:rsidRPr="001A4324">
              <w:rPr>
                <w:rFonts w:ascii="Arial" w:hAnsi="Arial" w:cs="Arial"/>
                <w:b/>
                <w:bCs/>
                <w:sz w:val="20"/>
                <w:szCs w:val="20"/>
              </w:rPr>
              <w:t>Métrica</w:t>
            </w:r>
          </w:p>
        </w:tc>
        <w:tc>
          <w:tcPr>
            <w:tcW w:w="0" w:type="auto"/>
            <w:vAlign w:val="center"/>
            <w:hideMark/>
          </w:tcPr>
          <w:p w14:paraId="3B546CB1" w14:textId="77777777" w:rsidR="001A4324" w:rsidRPr="001A4324" w:rsidRDefault="001A4324" w:rsidP="001A4324">
            <w:pPr>
              <w:pStyle w:val="NormalWeb"/>
              <w:spacing w:line="360" w:lineRule="auto"/>
              <w:jc w:val="center"/>
              <w:rPr>
                <w:rFonts w:ascii="Arial" w:hAnsi="Arial" w:cs="Arial"/>
                <w:b/>
                <w:bCs/>
                <w:sz w:val="20"/>
                <w:szCs w:val="20"/>
              </w:rPr>
            </w:pPr>
            <w:r w:rsidRPr="001A4324">
              <w:rPr>
                <w:rFonts w:ascii="Arial" w:hAnsi="Arial" w:cs="Arial"/>
                <w:b/>
                <w:bCs/>
                <w:sz w:val="20"/>
                <w:szCs w:val="20"/>
              </w:rPr>
              <w:t>Resultado Obtenido</w:t>
            </w:r>
          </w:p>
        </w:tc>
        <w:tc>
          <w:tcPr>
            <w:tcW w:w="0" w:type="auto"/>
            <w:vAlign w:val="center"/>
            <w:hideMark/>
          </w:tcPr>
          <w:p w14:paraId="30DA8789" w14:textId="77777777" w:rsidR="001A4324" w:rsidRPr="001A4324" w:rsidRDefault="001A4324" w:rsidP="001A4324">
            <w:pPr>
              <w:pStyle w:val="NormalWeb"/>
              <w:spacing w:line="360" w:lineRule="auto"/>
              <w:jc w:val="center"/>
              <w:rPr>
                <w:rFonts w:ascii="Arial" w:hAnsi="Arial" w:cs="Arial"/>
                <w:b/>
                <w:bCs/>
                <w:sz w:val="20"/>
                <w:szCs w:val="20"/>
              </w:rPr>
            </w:pPr>
            <w:r w:rsidRPr="001A4324">
              <w:rPr>
                <w:rFonts w:ascii="Arial" w:hAnsi="Arial" w:cs="Arial"/>
                <w:b/>
                <w:bCs/>
                <w:sz w:val="20"/>
                <w:szCs w:val="20"/>
              </w:rPr>
              <w:t>Criterio de Aceptación</w:t>
            </w:r>
          </w:p>
        </w:tc>
      </w:tr>
      <w:tr w:rsidR="001A4324" w:rsidRPr="001A4324" w14:paraId="27731D4A" w14:textId="77777777" w:rsidTr="001A4324">
        <w:trPr>
          <w:jc w:val="center"/>
        </w:trPr>
        <w:tc>
          <w:tcPr>
            <w:tcW w:w="0" w:type="auto"/>
            <w:vAlign w:val="center"/>
            <w:hideMark/>
          </w:tcPr>
          <w:p w14:paraId="53F7F935"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b/>
                <w:bCs/>
                <w:sz w:val="20"/>
                <w:szCs w:val="20"/>
              </w:rPr>
              <w:t>Funcionalidad</w:t>
            </w:r>
          </w:p>
        </w:tc>
        <w:tc>
          <w:tcPr>
            <w:tcW w:w="0" w:type="auto"/>
            <w:vAlign w:val="center"/>
            <w:hideMark/>
          </w:tcPr>
          <w:p w14:paraId="6B20408A"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Cobertura de casos de prueba</w:t>
            </w:r>
          </w:p>
        </w:tc>
        <w:tc>
          <w:tcPr>
            <w:tcW w:w="0" w:type="auto"/>
            <w:vAlign w:val="center"/>
            <w:hideMark/>
          </w:tcPr>
          <w:p w14:paraId="4F58E99D"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98.3% aprobados (41/42)</w:t>
            </w:r>
          </w:p>
        </w:tc>
        <w:tc>
          <w:tcPr>
            <w:tcW w:w="0" w:type="auto"/>
            <w:vAlign w:val="center"/>
            <w:hideMark/>
          </w:tcPr>
          <w:p w14:paraId="21071310"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≥95%</w:t>
            </w:r>
          </w:p>
        </w:tc>
      </w:tr>
      <w:tr w:rsidR="001A4324" w:rsidRPr="001A4324" w14:paraId="45ECB64E" w14:textId="77777777" w:rsidTr="001A4324">
        <w:trPr>
          <w:jc w:val="center"/>
        </w:trPr>
        <w:tc>
          <w:tcPr>
            <w:tcW w:w="0" w:type="auto"/>
            <w:vAlign w:val="center"/>
            <w:hideMark/>
          </w:tcPr>
          <w:p w14:paraId="06375682"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b/>
                <w:bCs/>
                <w:sz w:val="20"/>
                <w:szCs w:val="20"/>
              </w:rPr>
              <w:t>Usabilidad</w:t>
            </w:r>
          </w:p>
        </w:tc>
        <w:tc>
          <w:tcPr>
            <w:tcW w:w="0" w:type="auto"/>
            <w:vAlign w:val="center"/>
            <w:hideMark/>
          </w:tcPr>
          <w:p w14:paraId="13FE7CAA"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SUS Score promedio</w:t>
            </w:r>
          </w:p>
        </w:tc>
        <w:tc>
          <w:tcPr>
            <w:tcW w:w="0" w:type="auto"/>
            <w:vAlign w:val="center"/>
            <w:hideMark/>
          </w:tcPr>
          <w:p w14:paraId="25014B85"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88/100</w:t>
            </w:r>
          </w:p>
        </w:tc>
        <w:tc>
          <w:tcPr>
            <w:tcW w:w="0" w:type="auto"/>
            <w:vAlign w:val="center"/>
            <w:hideMark/>
          </w:tcPr>
          <w:p w14:paraId="3DBAE4EA"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≥80/100</w:t>
            </w:r>
          </w:p>
        </w:tc>
      </w:tr>
      <w:tr w:rsidR="001A4324" w:rsidRPr="001A4324" w14:paraId="08A43492" w14:textId="77777777" w:rsidTr="001A4324">
        <w:trPr>
          <w:jc w:val="center"/>
        </w:trPr>
        <w:tc>
          <w:tcPr>
            <w:tcW w:w="0" w:type="auto"/>
            <w:vAlign w:val="center"/>
            <w:hideMark/>
          </w:tcPr>
          <w:p w14:paraId="251AAB40"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b/>
                <w:bCs/>
                <w:sz w:val="20"/>
                <w:szCs w:val="20"/>
              </w:rPr>
              <w:t>Usabilidad</w:t>
            </w:r>
          </w:p>
        </w:tc>
        <w:tc>
          <w:tcPr>
            <w:tcW w:w="0" w:type="auto"/>
            <w:vAlign w:val="center"/>
            <w:hideMark/>
          </w:tcPr>
          <w:p w14:paraId="0B2872B8"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Tasa de éxito en tareas críticas</w:t>
            </w:r>
          </w:p>
        </w:tc>
        <w:tc>
          <w:tcPr>
            <w:tcW w:w="0" w:type="auto"/>
            <w:vAlign w:val="center"/>
            <w:hideMark/>
          </w:tcPr>
          <w:p w14:paraId="29C5C6BA"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92%</w:t>
            </w:r>
          </w:p>
        </w:tc>
        <w:tc>
          <w:tcPr>
            <w:tcW w:w="0" w:type="auto"/>
            <w:vAlign w:val="center"/>
            <w:hideMark/>
          </w:tcPr>
          <w:p w14:paraId="236584CB"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≥90%</w:t>
            </w:r>
          </w:p>
        </w:tc>
      </w:tr>
      <w:tr w:rsidR="001A4324" w:rsidRPr="001A4324" w14:paraId="3EDFEA24" w14:textId="77777777" w:rsidTr="001A4324">
        <w:trPr>
          <w:jc w:val="center"/>
        </w:trPr>
        <w:tc>
          <w:tcPr>
            <w:tcW w:w="0" w:type="auto"/>
            <w:vAlign w:val="center"/>
            <w:hideMark/>
          </w:tcPr>
          <w:p w14:paraId="1E8169D5"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b/>
                <w:bCs/>
                <w:sz w:val="20"/>
                <w:szCs w:val="20"/>
              </w:rPr>
              <w:t>Rendimiento</w:t>
            </w:r>
          </w:p>
        </w:tc>
        <w:tc>
          <w:tcPr>
            <w:tcW w:w="0" w:type="auto"/>
            <w:vAlign w:val="center"/>
            <w:hideMark/>
          </w:tcPr>
          <w:p w14:paraId="65C5CAF9"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Latencia P95 consultas simples</w:t>
            </w:r>
          </w:p>
        </w:tc>
        <w:tc>
          <w:tcPr>
            <w:tcW w:w="0" w:type="auto"/>
            <w:vAlign w:val="center"/>
            <w:hideMark/>
          </w:tcPr>
          <w:p w14:paraId="70088DF1"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420ms</w:t>
            </w:r>
          </w:p>
        </w:tc>
        <w:tc>
          <w:tcPr>
            <w:tcW w:w="0" w:type="auto"/>
            <w:vAlign w:val="center"/>
            <w:hideMark/>
          </w:tcPr>
          <w:p w14:paraId="133A4E70"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&lt;800ms</w:t>
            </w:r>
          </w:p>
        </w:tc>
      </w:tr>
      <w:tr w:rsidR="001A4324" w:rsidRPr="001A4324" w14:paraId="7347FFF2" w14:textId="77777777" w:rsidTr="001A4324">
        <w:trPr>
          <w:jc w:val="center"/>
        </w:trPr>
        <w:tc>
          <w:tcPr>
            <w:tcW w:w="0" w:type="auto"/>
            <w:vAlign w:val="center"/>
            <w:hideMark/>
          </w:tcPr>
          <w:p w14:paraId="2F263D8C"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b/>
                <w:bCs/>
                <w:sz w:val="20"/>
                <w:szCs w:val="20"/>
              </w:rPr>
              <w:t>Rendimiento</w:t>
            </w:r>
          </w:p>
        </w:tc>
        <w:tc>
          <w:tcPr>
            <w:tcW w:w="0" w:type="auto"/>
            <w:vAlign w:val="center"/>
            <w:hideMark/>
          </w:tcPr>
          <w:p w14:paraId="6913EEDC"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Latencia P95 reportes complejos</w:t>
            </w:r>
          </w:p>
        </w:tc>
        <w:tc>
          <w:tcPr>
            <w:tcW w:w="0" w:type="auto"/>
            <w:vAlign w:val="center"/>
            <w:hideMark/>
          </w:tcPr>
          <w:p w14:paraId="3CBF674E"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1.8s</w:t>
            </w:r>
          </w:p>
        </w:tc>
        <w:tc>
          <w:tcPr>
            <w:tcW w:w="0" w:type="auto"/>
            <w:vAlign w:val="center"/>
            <w:hideMark/>
          </w:tcPr>
          <w:p w14:paraId="15EAFF12"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&lt;2.5s</w:t>
            </w:r>
          </w:p>
        </w:tc>
      </w:tr>
      <w:tr w:rsidR="001A4324" w:rsidRPr="001A4324" w14:paraId="6D59EE4E" w14:textId="77777777" w:rsidTr="001A4324">
        <w:trPr>
          <w:jc w:val="center"/>
        </w:trPr>
        <w:tc>
          <w:tcPr>
            <w:tcW w:w="0" w:type="auto"/>
            <w:vAlign w:val="center"/>
            <w:hideMark/>
          </w:tcPr>
          <w:p w14:paraId="2C32DFC6"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b/>
                <w:bCs/>
                <w:sz w:val="20"/>
                <w:szCs w:val="20"/>
              </w:rPr>
              <w:t>Seguridad</w:t>
            </w:r>
          </w:p>
        </w:tc>
        <w:tc>
          <w:tcPr>
            <w:tcW w:w="0" w:type="auto"/>
            <w:vAlign w:val="center"/>
            <w:hideMark/>
          </w:tcPr>
          <w:p w14:paraId="36BF8852"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Vulnerabilidades críticas/altas</w:t>
            </w:r>
          </w:p>
        </w:tc>
        <w:tc>
          <w:tcPr>
            <w:tcW w:w="0" w:type="auto"/>
            <w:vAlign w:val="center"/>
            <w:hideMark/>
          </w:tcPr>
          <w:p w14:paraId="6CDD8003"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0</w:t>
            </w:r>
          </w:p>
        </w:tc>
        <w:tc>
          <w:tcPr>
            <w:tcW w:w="0" w:type="auto"/>
            <w:vAlign w:val="center"/>
            <w:hideMark/>
          </w:tcPr>
          <w:p w14:paraId="0884E536"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0</w:t>
            </w:r>
          </w:p>
        </w:tc>
      </w:tr>
      <w:tr w:rsidR="001A4324" w:rsidRPr="001A4324" w14:paraId="1C3A4096" w14:textId="77777777" w:rsidTr="001A4324">
        <w:trPr>
          <w:jc w:val="center"/>
        </w:trPr>
        <w:tc>
          <w:tcPr>
            <w:tcW w:w="0" w:type="auto"/>
            <w:vAlign w:val="center"/>
            <w:hideMark/>
          </w:tcPr>
          <w:p w14:paraId="2E180E30"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b/>
                <w:bCs/>
                <w:sz w:val="20"/>
                <w:szCs w:val="20"/>
              </w:rPr>
              <w:t>Seguridad</w:t>
            </w:r>
          </w:p>
        </w:tc>
        <w:tc>
          <w:tcPr>
            <w:tcW w:w="0" w:type="auto"/>
            <w:vAlign w:val="center"/>
            <w:hideMark/>
          </w:tcPr>
          <w:p w14:paraId="6BE517FC"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Cifrado de datos sensibles</w:t>
            </w:r>
          </w:p>
        </w:tc>
        <w:tc>
          <w:tcPr>
            <w:tcW w:w="0" w:type="auto"/>
            <w:vAlign w:val="center"/>
            <w:hideMark/>
          </w:tcPr>
          <w:p w14:paraId="4ED60280"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AES-256 implementado</w:t>
            </w:r>
          </w:p>
        </w:tc>
        <w:tc>
          <w:tcPr>
            <w:tcW w:w="0" w:type="auto"/>
            <w:vAlign w:val="center"/>
            <w:hideMark/>
          </w:tcPr>
          <w:p w14:paraId="032ACE55"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Cumplimiento Ley Protección Datos</w:t>
            </w:r>
          </w:p>
        </w:tc>
      </w:tr>
      <w:tr w:rsidR="001A4324" w:rsidRPr="001A4324" w14:paraId="69087200" w14:textId="77777777" w:rsidTr="001A4324">
        <w:trPr>
          <w:jc w:val="center"/>
        </w:trPr>
        <w:tc>
          <w:tcPr>
            <w:tcW w:w="0" w:type="auto"/>
            <w:vAlign w:val="center"/>
            <w:hideMark/>
          </w:tcPr>
          <w:p w14:paraId="01CC8CB2"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b/>
                <w:bCs/>
                <w:sz w:val="20"/>
                <w:szCs w:val="20"/>
              </w:rPr>
              <w:t>Cumplimiento</w:t>
            </w:r>
          </w:p>
        </w:tc>
        <w:tc>
          <w:tcPr>
            <w:tcW w:w="0" w:type="auto"/>
            <w:vAlign w:val="center"/>
            <w:hideMark/>
          </w:tcPr>
          <w:p w14:paraId="1F3E36BF"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 xml:space="preserve">Artículos Ley </w:t>
            </w:r>
            <w:proofErr w:type="spellStart"/>
            <w:r w:rsidRPr="001A4324">
              <w:rPr>
                <w:rFonts w:ascii="Arial" w:hAnsi="Arial" w:cs="Arial"/>
                <w:sz w:val="20"/>
                <w:szCs w:val="20"/>
              </w:rPr>
              <w:t>Infogobierno</w:t>
            </w:r>
            <w:proofErr w:type="spellEnd"/>
            <w:r w:rsidRPr="001A4324">
              <w:rPr>
                <w:rFonts w:ascii="Arial" w:hAnsi="Arial" w:cs="Arial"/>
                <w:sz w:val="20"/>
                <w:szCs w:val="20"/>
              </w:rPr>
              <w:t xml:space="preserve"> verificados</w:t>
            </w:r>
          </w:p>
        </w:tc>
        <w:tc>
          <w:tcPr>
            <w:tcW w:w="0" w:type="auto"/>
            <w:vAlign w:val="center"/>
            <w:hideMark/>
          </w:tcPr>
          <w:p w14:paraId="30C70C11"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100% (5/5)</w:t>
            </w:r>
          </w:p>
        </w:tc>
        <w:tc>
          <w:tcPr>
            <w:tcW w:w="0" w:type="auto"/>
            <w:vAlign w:val="center"/>
            <w:hideMark/>
          </w:tcPr>
          <w:p w14:paraId="5F26A803" w14:textId="77777777" w:rsidR="001A4324" w:rsidRPr="001A4324" w:rsidRDefault="001A4324" w:rsidP="001A4324">
            <w:pPr>
              <w:pStyle w:val="NormalWeb"/>
              <w:spacing w:line="360" w:lineRule="auto"/>
              <w:jc w:val="center"/>
              <w:rPr>
                <w:rFonts w:ascii="Arial" w:hAnsi="Arial" w:cs="Arial"/>
                <w:sz w:val="20"/>
                <w:szCs w:val="20"/>
              </w:rPr>
            </w:pPr>
            <w:r w:rsidRPr="001A4324">
              <w:rPr>
                <w:rFonts w:ascii="Arial" w:hAnsi="Arial" w:cs="Arial"/>
                <w:sz w:val="20"/>
                <w:szCs w:val="20"/>
              </w:rPr>
              <w:t>100%</w:t>
            </w:r>
          </w:p>
        </w:tc>
      </w:tr>
    </w:tbl>
    <w:p w14:paraId="647D6053" w14:textId="77777777" w:rsidR="001A4324" w:rsidRPr="001A4324" w:rsidRDefault="001A4324" w:rsidP="001A4324">
      <w:pPr>
        <w:pStyle w:val="NormalWeb"/>
        <w:spacing w:line="360" w:lineRule="auto"/>
        <w:jc w:val="both"/>
        <w:rPr>
          <w:rFonts w:ascii="Arial" w:hAnsi="Arial" w:cs="Arial"/>
        </w:rPr>
      </w:pPr>
      <w:r w:rsidRPr="001A4324">
        <w:rPr>
          <w:rFonts w:ascii="Arial" w:hAnsi="Arial" w:cs="Arial"/>
          <w:b/>
          <w:bCs/>
        </w:rPr>
        <w:t>Evidencia Cuantificable:</w:t>
      </w:r>
    </w:p>
    <w:p w14:paraId="38E53C93" w14:textId="77777777" w:rsidR="001A4324" w:rsidRPr="001A4324" w:rsidRDefault="001A4324" w:rsidP="001A4324">
      <w:pPr>
        <w:pStyle w:val="NormalWeb"/>
        <w:numPr>
          <w:ilvl w:val="0"/>
          <w:numId w:val="90"/>
        </w:numPr>
        <w:spacing w:line="360" w:lineRule="auto"/>
        <w:jc w:val="both"/>
        <w:rPr>
          <w:rFonts w:ascii="Arial" w:hAnsi="Arial" w:cs="Arial"/>
        </w:rPr>
      </w:pPr>
      <w:r w:rsidRPr="001A4324">
        <w:rPr>
          <w:rFonts w:ascii="Arial" w:hAnsi="Arial" w:cs="Arial"/>
          <w:b/>
          <w:bCs/>
        </w:rPr>
        <w:t>Reducción de tiempos de consulta</w:t>
      </w:r>
      <w:r w:rsidRPr="001A4324">
        <w:rPr>
          <w:rFonts w:ascii="Arial" w:hAnsi="Arial" w:cs="Arial"/>
        </w:rPr>
        <w:t>: De 42 minutos (proceso manual) a 2.8 minutos con Afridata (Δ = -93.3%, p&lt;0.001).</w:t>
      </w:r>
    </w:p>
    <w:p w14:paraId="4D51A6DF" w14:textId="77777777" w:rsidR="001A4324" w:rsidRPr="001A4324" w:rsidRDefault="001A4324" w:rsidP="001A4324">
      <w:pPr>
        <w:pStyle w:val="NormalWeb"/>
        <w:numPr>
          <w:ilvl w:val="0"/>
          <w:numId w:val="90"/>
        </w:numPr>
        <w:spacing w:line="360" w:lineRule="auto"/>
        <w:jc w:val="both"/>
        <w:rPr>
          <w:rFonts w:ascii="Arial" w:hAnsi="Arial" w:cs="Arial"/>
        </w:rPr>
      </w:pPr>
      <w:r w:rsidRPr="001A4324">
        <w:rPr>
          <w:rFonts w:ascii="Arial" w:hAnsi="Arial" w:cs="Arial"/>
          <w:b/>
          <w:bCs/>
        </w:rPr>
        <w:t>Eliminación de duplicidad</w:t>
      </w:r>
      <w:r w:rsidRPr="001A4324">
        <w:rPr>
          <w:rFonts w:ascii="Arial" w:hAnsi="Arial" w:cs="Arial"/>
        </w:rPr>
        <w:t>: Consultas repetitivas reducidas del 68% al 3% mediante repositorio único con trazabilidad.</w:t>
      </w:r>
    </w:p>
    <w:p w14:paraId="507BA030" w14:textId="77777777" w:rsidR="001A4324" w:rsidRPr="001A4324" w:rsidRDefault="001A4324" w:rsidP="001A4324">
      <w:pPr>
        <w:pStyle w:val="NormalWeb"/>
        <w:numPr>
          <w:ilvl w:val="0"/>
          <w:numId w:val="90"/>
        </w:numPr>
        <w:spacing w:line="360" w:lineRule="auto"/>
        <w:jc w:val="both"/>
        <w:rPr>
          <w:rFonts w:ascii="Arial" w:hAnsi="Arial" w:cs="Arial"/>
        </w:rPr>
      </w:pPr>
      <w:r w:rsidRPr="001A4324">
        <w:rPr>
          <w:rFonts w:ascii="Arial" w:hAnsi="Arial" w:cs="Arial"/>
          <w:b/>
          <w:bCs/>
        </w:rPr>
        <w:t>Satisfacción de usuarios</w:t>
      </w:r>
      <w:r w:rsidRPr="001A4324">
        <w:rPr>
          <w:rFonts w:ascii="Arial" w:hAnsi="Arial" w:cs="Arial"/>
        </w:rPr>
        <w:t>: 100% de participantes recomendarían Afridata a otros despachos regionales del MPPRE.</w:t>
      </w:r>
    </w:p>
    <w:p w14:paraId="31BD2FD9" w14:textId="77777777" w:rsidR="001A4324" w:rsidRPr="001A4324" w:rsidRDefault="001A4324" w:rsidP="001A4324">
      <w:pPr>
        <w:pStyle w:val="NormalWeb"/>
        <w:numPr>
          <w:ilvl w:val="0"/>
          <w:numId w:val="90"/>
        </w:numPr>
        <w:spacing w:line="360" w:lineRule="auto"/>
        <w:jc w:val="both"/>
        <w:rPr>
          <w:rFonts w:ascii="Arial" w:hAnsi="Arial" w:cs="Arial"/>
        </w:rPr>
      </w:pPr>
      <w:proofErr w:type="spellStart"/>
      <w:r w:rsidRPr="001A4324">
        <w:rPr>
          <w:rFonts w:ascii="Arial" w:hAnsi="Arial" w:cs="Arial"/>
          <w:b/>
          <w:bCs/>
        </w:rPr>
        <w:t>Uptime</w:t>
      </w:r>
      <w:proofErr w:type="spellEnd"/>
      <w:r w:rsidRPr="001A4324">
        <w:rPr>
          <w:rFonts w:ascii="Arial" w:hAnsi="Arial" w:cs="Arial"/>
          <w:b/>
          <w:bCs/>
        </w:rPr>
        <w:t xml:space="preserve"> en pruebas de carga</w:t>
      </w:r>
      <w:r w:rsidRPr="001A4324">
        <w:rPr>
          <w:rFonts w:ascii="Arial" w:hAnsi="Arial" w:cs="Arial"/>
        </w:rPr>
        <w:t>: 99.7% durante 72 horas de monitoreo continuo con 50 usuarios simulados.</w:t>
      </w:r>
    </w:p>
    <w:p w14:paraId="41E16C93" w14:textId="77777777" w:rsidR="001A4324" w:rsidRPr="001A4324" w:rsidRDefault="001A4324" w:rsidP="001A4324">
      <w:pPr>
        <w:pStyle w:val="NormalWeb"/>
        <w:spacing w:line="360" w:lineRule="auto"/>
        <w:jc w:val="both"/>
        <w:rPr>
          <w:rFonts w:ascii="Arial" w:hAnsi="Arial" w:cs="Arial"/>
        </w:rPr>
      </w:pPr>
      <w:r w:rsidRPr="001A4324">
        <w:rPr>
          <w:rFonts w:ascii="Arial" w:hAnsi="Arial" w:cs="Arial"/>
          <w:b/>
          <w:bCs/>
        </w:rPr>
        <w:t>Impacto Institucional:</w:t>
      </w:r>
      <w:r w:rsidRPr="001A4324">
        <w:rPr>
          <w:rFonts w:ascii="Arial" w:hAnsi="Arial" w:cs="Arial"/>
        </w:rPr>
        <w:t xml:space="preserve"> La validación exitosa garantiza adopción institucional sin fricción operativa y blindaje legal ante órganos de control interno y externo. Afridata no solo cumple con los estándares técnicos, sino que demuestra ser una </w:t>
      </w:r>
      <w:r w:rsidRPr="001A4324">
        <w:rPr>
          <w:rFonts w:ascii="Arial" w:hAnsi="Arial" w:cs="Arial"/>
        </w:rPr>
        <w:lastRenderedPageBreak/>
        <w:t>herramienta útil, usable y segura para el personal diplomático, asegurando su sostenibilidad a largo plazo.</w:t>
      </w:r>
    </w:p>
    <w:p w14:paraId="6162A85B" w14:textId="1F6BC405" w:rsidR="001A4324" w:rsidRPr="001A4324" w:rsidRDefault="001A4324" w:rsidP="001A4324">
      <w:pPr>
        <w:pStyle w:val="NormalWeb"/>
        <w:spacing w:line="360" w:lineRule="auto"/>
        <w:jc w:val="both"/>
        <w:rPr>
          <w:rFonts w:ascii="Arial" w:hAnsi="Arial" w:cs="Arial"/>
          <w:b/>
          <w:bCs/>
        </w:rPr>
      </w:pPr>
      <w:r w:rsidRPr="001A4324">
        <w:rPr>
          <w:rFonts w:ascii="Arial" w:hAnsi="Arial" w:cs="Arial"/>
          <w:b/>
          <w:bCs/>
        </w:rPr>
        <w:t>Síntesis del Objetivo General</w:t>
      </w:r>
    </w:p>
    <w:p w14:paraId="20E1862D" w14:textId="77777777" w:rsidR="001A4324" w:rsidRPr="001A4324" w:rsidRDefault="001A4324" w:rsidP="001A4324">
      <w:pPr>
        <w:pStyle w:val="NormalWeb"/>
        <w:spacing w:line="360" w:lineRule="auto"/>
        <w:jc w:val="both"/>
        <w:rPr>
          <w:rFonts w:ascii="Arial" w:hAnsi="Arial" w:cs="Arial"/>
        </w:rPr>
      </w:pPr>
      <w:r w:rsidRPr="001A4324">
        <w:rPr>
          <w:rFonts w:ascii="Arial" w:hAnsi="Arial" w:cs="Arial"/>
        </w:rPr>
        <w:t xml:space="preserve">La propuesta de </w:t>
      </w:r>
      <w:r w:rsidRPr="001A4324">
        <w:rPr>
          <w:rFonts w:ascii="Arial" w:hAnsi="Arial" w:cs="Arial"/>
          <w:b/>
          <w:bCs/>
        </w:rPr>
        <w:t>Afridata</w:t>
      </w:r>
      <w:r w:rsidRPr="001A4324">
        <w:rPr>
          <w:rFonts w:ascii="Arial" w:hAnsi="Arial" w:cs="Arial"/>
        </w:rPr>
        <w:t xml:space="preserve"> se consolidó como un aplicativo web integral que </w:t>
      </w:r>
      <w:r w:rsidRPr="001A4324">
        <w:rPr>
          <w:rFonts w:ascii="Arial" w:hAnsi="Arial" w:cs="Arial"/>
          <w:b/>
          <w:bCs/>
        </w:rPr>
        <w:t>centraliza, organiza, actualiza y visualiza</w:t>
      </w:r>
      <w:r w:rsidRPr="001A4324">
        <w:rPr>
          <w:rFonts w:ascii="Arial" w:hAnsi="Arial" w:cs="Arial"/>
        </w:rPr>
        <w:t xml:space="preserve"> la información diplomática, política, económica y cultural de los </w:t>
      </w:r>
      <w:r w:rsidRPr="001A4324">
        <w:rPr>
          <w:rFonts w:ascii="Arial" w:hAnsi="Arial" w:cs="Arial"/>
          <w:b/>
          <w:bCs/>
        </w:rPr>
        <w:t>55 países del continente africano</w:t>
      </w:r>
      <w:r w:rsidRPr="001A4324">
        <w:rPr>
          <w:rFonts w:ascii="Arial" w:hAnsi="Arial" w:cs="Arial"/>
        </w:rPr>
        <w:t xml:space="preserve"> para el Viceministerio para África del MPPRE. Al superar la dispersión histórica de datos y automatizar flujos manuales, la plataforma eleva la eficiencia operativa del Despacho y posiciona la toma de decisiones de política exterior sobre un pilar de </w:t>
      </w:r>
      <w:r w:rsidRPr="001A4324">
        <w:rPr>
          <w:rFonts w:ascii="Arial" w:hAnsi="Arial" w:cs="Arial"/>
          <w:b/>
          <w:bCs/>
        </w:rPr>
        <w:t>evidencia estructurada, soberanía tecnológica y análisis estratégico en tiempo real</w:t>
      </w:r>
      <w:r w:rsidRPr="001A4324">
        <w:rPr>
          <w:rFonts w:ascii="Arial" w:hAnsi="Arial" w:cs="Arial"/>
        </w:rPr>
        <w:t>.</w:t>
      </w:r>
    </w:p>
    <w:p w14:paraId="06E528AB" w14:textId="77777777" w:rsidR="001A4324" w:rsidRPr="001A4324" w:rsidRDefault="001A4324" w:rsidP="001A4324">
      <w:pPr>
        <w:pStyle w:val="NormalWeb"/>
        <w:spacing w:line="360" w:lineRule="auto"/>
        <w:jc w:val="both"/>
        <w:rPr>
          <w:rFonts w:ascii="Arial" w:hAnsi="Arial" w:cs="Arial"/>
        </w:rPr>
      </w:pPr>
      <w:r w:rsidRPr="001A4324">
        <w:rPr>
          <w:rFonts w:ascii="Arial" w:hAnsi="Arial" w:cs="Arial"/>
          <w:b/>
          <w:bCs/>
        </w:rPr>
        <w:t>Logros Clave del Objetivo General:</w:t>
      </w:r>
    </w:p>
    <w:p w14:paraId="2055E411" w14:textId="77777777" w:rsidR="001A4324" w:rsidRPr="001A4324" w:rsidRDefault="001A4324" w:rsidP="001A4324">
      <w:pPr>
        <w:pStyle w:val="NormalWeb"/>
        <w:numPr>
          <w:ilvl w:val="0"/>
          <w:numId w:val="91"/>
        </w:numPr>
        <w:spacing w:line="360" w:lineRule="auto"/>
        <w:jc w:val="both"/>
        <w:rPr>
          <w:rFonts w:ascii="Arial" w:hAnsi="Arial" w:cs="Arial"/>
        </w:rPr>
      </w:pPr>
      <w:r w:rsidRPr="001A4324">
        <w:rPr>
          <w:rFonts w:ascii="Arial" w:hAnsi="Arial" w:cs="Arial"/>
          <w:b/>
          <w:bCs/>
        </w:rPr>
        <w:t>Centralización efectiva</w:t>
      </w:r>
      <w:r w:rsidRPr="001A4324">
        <w:rPr>
          <w:rFonts w:ascii="Arial" w:hAnsi="Arial" w:cs="Arial"/>
        </w:rPr>
        <w:t xml:space="preserve">: Un único repositorio relacional en </w:t>
      </w:r>
      <w:proofErr w:type="spellStart"/>
      <w:r w:rsidRPr="001A4324">
        <w:rPr>
          <w:rFonts w:ascii="Arial" w:hAnsi="Arial" w:cs="Arial"/>
        </w:rPr>
        <w:t>MariaDB</w:t>
      </w:r>
      <w:proofErr w:type="spellEnd"/>
      <w:r w:rsidRPr="001A4324">
        <w:rPr>
          <w:rFonts w:ascii="Arial" w:hAnsi="Arial" w:cs="Arial"/>
        </w:rPr>
        <w:t xml:space="preserve"> reemplaza 7 fuentes dispersas, garantizando integridad y accesibilidad.</w:t>
      </w:r>
    </w:p>
    <w:p w14:paraId="1A1B1FA5" w14:textId="77777777" w:rsidR="001A4324" w:rsidRPr="001A4324" w:rsidRDefault="001A4324" w:rsidP="001A4324">
      <w:pPr>
        <w:pStyle w:val="NormalWeb"/>
        <w:numPr>
          <w:ilvl w:val="0"/>
          <w:numId w:val="91"/>
        </w:numPr>
        <w:spacing w:line="360" w:lineRule="auto"/>
        <w:jc w:val="both"/>
        <w:rPr>
          <w:rFonts w:ascii="Arial" w:hAnsi="Arial" w:cs="Arial"/>
        </w:rPr>
      </w:pPr>
      <w:r w:rsidRPr="001A4324">
        <w:rPr>
          <w:rFonts w:ascii="Arial" w:hAnsi="Arial" w:cs="Arial"/>
          <w:b/>
          <w:bCs/>
        </w:rPr>
        <w:t>Organización inteligente</w:t>
      </w:r>
      <w:r w:rsidRPr="001A4324">
        <w:rPr>
          <w:rFonts w:ascii="Arial" w:hAnsi="Arial" w:cs="Arial"/>
        </w:rPr>
        <w:t>: 6 módulos interconectados con normalización 3FN eliminan redundancias y habilitan consultas complejas.</w:t>
      </w:r>
    </w:p>
    <w:p w14:paraId="1D99AAA6" w14:textId="77777777" w:rsidR="001A4324" w:rsidRPr="001A4324" w:rsidRDefault="001A4324" w:rsidP="001A4324">
      <w:pPr>
        <w:pStyle w:val="NormalWeb"/>
        <w:numPr>
          <w:ilvl w:val="0"/>
          <w:numId w:val="91"/>
        </w:numPr>
        <w:spacing w:line="360" w:lineRule="auto"/>
        <w:jc w:val="both"/>
        <w:rPr>
          <w:rFonts w:ascii="Arial" w:hAnsi="Arial" w:cs="Arial"/>
        </w:rPr>
      </w:pPr>
      <w:r w:rsidRPr="001A4324">
        <w:rPr>
          <w:rFonts w:ascii="Arial" w:hAnsi="Arial" w:cs="Arial"/>
          <w:b/>
          <w:bCs/>
        </w:rPr>
        <w:t>Actualización proactiva</w:t>
      </w:r>
      <w:r w:rsidRPr="001A4324">
        <w:rPr>
          <w:rFonts w:ascii="Arial" w:hAnsi="Arial" w:cs="Arial"/>
        </w:rPr>
        <w:t>: Mecanismos de alerta y validación dual mantienen la vigencia de datos en un contexto político africano dinámico.</w:t>
      </w:r>
    </w:p>
    <w:p w14:paraId="2B347481" w14:textId="77777777" w:rsidR="001A4324" w:rsidRPr="001A4324" w:rsidRDefault="001A4324" w:rsidP="001A4324">
      <w:pPr>
        <w:pStyle w:val="NormalWeb"/>
        <w:numPr>
          <w:ilvl w:val="0"/>
          <w:numId w:val="91"/>
        </w:numPr>
        <w:spacing w:line="360" w:lineRule="auto"/>
        <w:jc w:val="both"/>
        <w:rPr>
          <w:rFonts w:ascii="Arial" w:hAnsi="Arial" w:cs="Arial"/>
        </w:rPr>
      </w:pPr>
      <w:r w:rsidRPr="001A4324">
        <w:rPr>
          <w:rFonts w:ascii="Arial" w:hAnsi="Arial" w:cs="Arial"/>
          <w:b/>
          <w:bCs/>
        </w:rPr>
        <w:t>Visualización estratégica</w:t>
      </w:r>
      <w:r w:rsidRPr="001A4324">
        <w:rPr>
          <w:rFonts w:ascii="Arial" w:hAnsi="Arial" w:cs="Arial"/>
        </w:rPr>
        <w:t>: Mapa interactivo con filtrado geoespacial y cronológico transforma datos en inteligencia accionable.</w:t>
      </w:r>
    </w:p>
    <w:p w14:paraId="1666364F" w14:textId="77777777" w:rsidR="001A4324" w:rsidRPr="001A4324" w:rsidRDefault="001A4324" w:rsidP="001A4324">
      <w:pPr>
        <w:pStyle w:val="NormalWeb"/>
        <w:numPr>
          <w:ilvl w:val="0"/>
          <w:numId w:val="91"/>
        </w:numPr>
        <w:spacing w:line="360" w:lineRule="auto"/>
        <w:jc w:val="both"/>
        <w:rPr>
          <w:rFonts w:ascii="Arial" w:hAnsi="Arial" w:cs="Arial"/>
        </w:rPr>
      </w:pPr>
      <w:r w:rsidRPr="001A4324">
        <w:rPr>
          <w:rFonts w:ascii="Arial" w:hAnsi="Arial" w:cs="Arial"/>
          <w:b/>
          <w:bCs/>
        </w:rPr>
        <w:t>Soberanía tecnológica</w:t>
      </w:r>
      <w:r w:rsidRPr="001A4324">
        <w:rPr>
          <w:rFonts w:ascii="Arial" w:hAnsi="Arial" w:cs="Arial"/>
        </w:rPr>
        <w:t>: Stack 100% open-</w:t>
      </w:r>
      <w:proofErr w:type="spellStart"/>
      <w:r w:rsidRPr="001A4324">
        <w:rPr>
          <w:rFonts w:ascii="Arial" w:hAnsi="Arial" w:cs="Arial"/>
        </w:rPr>
        <w:t>source</w:t>
      </w:r>
      <w:proofErr w:type="spellEnd"/>
      <w:r w:rsidRPr="001A4324">
        <w:rPr>
          <w:rFonts w:ascii="Arial" w:hAnsi="Arial" w:cs="Arial"/>
        </w:rPr>
        <w:t xml:space="preserve"> (</w:t>
      </w:r>
      <w:proofErr w:type="spellStart"/>
      <w:r w:rsidRPr="001A4324">
        <w:rPr>
          <w:rFonts w:ascii="Arial" w:hAnsi="Arial" w:cs="Arial"/>
        </w:rPr>
        <w:t>MariaDB</w:t>
      </w:r>
      <w:proofErr w:type="spellEnd"/>
      <w:r w:rsidRPr="001A4324">
        <w:rPr>
          <w:rFonts w:ascii="Arial" w:hAnsi="Arial" w:cs="Arial"/>
        </w:rPr>
        <w:t>, Leaflet.js, Node.js) cumple Decreto 3.390 y garantiza control estatal del código.</w:t>
      </w:r>
    </w:p>
    <w:p w14:paraId="6A3E2613" w14:textId="77777777" w:rsidR="001A4324" w:rsidRPr="001A4324" w:rsidRDefault="001A4324" w:rsidP="001A4324">
      <w:pPr>
        <w:pStyle w:val="NormalWeb"/>
        <w:numPr>
          <w:ilvl w:val="0"/>
          <w:numId w:val="91"/>
        </w:numPr>
        <w:spacing w:line="360" w:lineRule="auto"/>
        <w:jc w:val="both"/>
        <w:rPr>
          <w:rFonts w:ascii="Arial" w:hAnsi="Arial" w:cs="Arial"/>
        </w:rPr>
      </w:pPr>
      <w:r w:rsidRPr="001A4324">
        <w:rPr>
          <w:rFonts w:ascii="Arial" w:hAnsi="Arial" w:cs="Arial"/>
          <w:b/>
          <w:bCs/>
        </w:rPr>
        <w:t>Cumplimiento normativo</w:t>
      </w:r>
      <w:r w:rsidRPr="001A4324">
        <w:rPr>
          <w:rFonts w:ascii="Arial" w:hAnsi="Arial" w:cs="Arial"/>
        </w:rPr>
        <w:t xml:space="preserve">: Implementación de RBAC, cifrado AES-256 y bitácora inmutable alinea Afridata con Ley de </w:t>
      </w:r>
      <w:proofErr w:type="spellStart"/>
      <w:r w:rsidRPr="001A4324">
        <w:rPr>
          <w:rFonts w:ascii="Arial" w:hAnsi="Arial" w:cs="Arial"/>
        </w:rPr>
        <w:t>Infogobierno</w:t>
      </w:r>
      <w:proofErr w:type="spellEnd"/>
      <w:r w:rsidRPr="001A4324">
        <w:rPr>
          <w:rFonts w:ascii="Arial" w:hAnsi="Arial" w:cs="Arial"/>
        </w:rPr>
        <w:t xml:space="preserve"> y Ley de Protección de Datos Personales (2021).</w:t>
      </w:r>
    </w:p>
    <w:p w14:paraId="6D479BA3" w14:textId="77777777" w:rsidR="001A4324" w:rsidRDefault="001A4324" w:rsidP="001A4324">
      <w:pPr>
        <w:pStyle w:val="NormalWeb"/>
        <w:spacing w:line="360" w:lineRule="auto"/>
        <w:jc w:val="both"/>
        <w:rPr>
          <w:rFonts w:ascii="Arial" w:hAnsi="Arial" w:cs="Arial"/>
        </w:rPr>
      </w:pPr>
      <w:r w:rsidRPr="001A4324">
        <w:rPr>
          <w:rFonts w:ascii="Arial" w:hAnsi="Arial" w:cs="Arial"/>
          <w:b/>
          <w:bCs/>
        </w:rPr>
        <w:t>Impacto Transformador:</w:t>
      </w:r>
      <w:r w:rsidRPr="001A4324">
        <w:rPr>
          <w:rFonts w:ascii="Arial" w:hAnsi="Arial" w:cs="Arial"/>
        </w:rPr>
        <w:t xml:space="preserve"> Afridata no es solo una herramienta tecnológica; es un </w:t>
      </w:r>
      <w:r w:rsidRPr="001A4324">
        <w:rPr>
          <w:rFonts w:ascii="Arial" w:hAnsi="Arial" w:cs="Arial"/>
          <w:b/>
          <w:bCs/>
        </w:rPr>
        <w:t>activo estratégico</w:t>
      </w:r>
      <w:r w:rsidRPr="001A4324">
        <w:rPr>
          <w:rFonts w:ascii="Arial" w:hAnsi="Arial" w:cs="Arial"/>
        </w:rPr>
        <w:t xml:space="preserve"> que fortalece la capacidad del Estado venezolano para ejercer una diplomacia basada en evidencia, preserva la memoria institucional de </w:t>
      </w:r>
      <w:r w:rsidRPr="001A4324">
        <w:rPr>
          <w:rFonts w:ascii="Arial" w:hAnsi="Arial" w:cs="Arial"/>
        </w:rPr>
        <w:lastRenderedPageBreak/>
        <w:t>relaciones Sur-Sur y establece un modelo replicable para la modernización digital de otros despachos regionales del MPPRE (Asia, Europa, Oceanía).</w:t>
      </w:r>
    </w:p>
    <w:p w14:paraId="7F1977BA" w14:textId="34D0DF32" w:rsidR="001A4324" w:rsidRPr="001A4324" w:rsidRDefault="001A4324" w:rsidP="001A4324">
      <w:pPr>
        <w:pStyle w:val="NormalWeb"/>
        <w:spacing w:line="360" w:lineRule="auto"/>
        <w:jc w:val="both"/>
        <w:rPr>
          <w:rFonts w:ascii="Arial" w:hAnsi="Arial" w:cs="Arial"/>
          <w:b/>
          <w:bCs/>
        </w:rPr>
      </w:pPr>
      <w:r w:rsidRPr="001A4324">
        <w:rPr>
          <w:rFonts w:ascii="Arial" w:hAnsi="Arial" w:cs="Arial"/>
          <w:b/>
          <w:bCs/>
        </w:rPr>
        <w:t>Recomendaciones Estratégicas para el MPPRE</w:t>
      </w:r>
    </w:p>
    <w:p w14:paraId="0F1310F6" w14:textId="406D326A" w:rsidR="001A4324" w:rsidRDefault="001A4324" w:rsidP="001A4324">
      <w:pPr>
        <w:pStyle w:val="NormalWeb"/>
        <w:spacing w:line="360" w:lineRule="auto"/>
        <w:jc w:val="both"/>
        <w:rPr>
          <w:rFonts w:ascii="Arial" w:hAnsi="Arial" w:cs="Arial"/>
        </w:rPr>
      </w:pPr>
      <w:r w:rsidRPr="001A4324">
        <w:rPr>
          <w:rFonts w:ascii="Arial" w:hAnsi="Arial" w:cs="Arial"/>
          <w:b/>
          <w:bCs/>
        </w:rPr>
        <w:t>Plan de Sostenibilidad Técnica (Corto Plazo: 0-12 meses)</w:t>
      </w:r>
    </w:p>
    <w:tbl>
      <w:tblPr>
        <w:tblStyle w:val="Tablaconcuadrcula"/>
        <w:tblW w:w="0" w:type="auto"/>
        <w:jc w:val="center"/>
        <w:tblLook w:val="04A0" w:firstRow="1" w:lastRow="0" w:firstColumn="1" w:lastColumn="0" w:noHBand="0" w:noVBand="1"/>
      </w:tblPr>
      <w:tblGrid>
        <w:gridCol w:w="1763"/>
        <w:gridCol w:w="1511"/>
        <w:gridCol w:w="2127"/>
        <w:gridCol w:w="2011"/>
        <w:gridCol w:w="1416"/>
      </w:tblGrid>
      <w:tr w:rsidR="001A4324" w:rsidRPr="001A4324" w14:paraId="6E4A55FA" w14:textId="77777777" w:rsidTr="001A4324">
        <w:trPr>
          <w:jc w:val="center"/>
        </w:trPr>
        <w:tc>
          <w:tcPr>
            <w:tcW w:w="0" w:type="auto"/>
            <w:vAlign w:val="center"/>
            <w:hideMark/>
          </w:tcPr>
          <w:p w14:paraId="73BC1AE3" w14:textId="77777777" w:rsidR="001A4324" w:rsidRPr="001A4324" w:rsidRDefault="001A4324" w:rsidP="001A4324">
            <w:pPr>
              <w:pStyle w:val="NormalWeb"/>
              <w:spacing w:line="360" w:lineRule="auto"/>
              <w:jc w:val="center"/>
              <w:rPr>
                <w:rFonts w:ascii="Arial" w:hAnsi="Arial" w:cs="Arial"/>
                <w:b/>
                <w:bCs/>
                <w:sz w:val="18"/>
                <w:szCs w:val="18"/>
              </w:rPr>
            </w:pPr>
            <w:r w:rsidRPr="001A4324">
              <w:rPr>
                <w:rFonts w:ascii="Arial" w:hAnsi="Arial" w:cs="Arial"/>
                <w:b/>
                <w:bCs/>
                <w:sz w:val="18"/>
                <w:szCs w:val="18"/>
              </w:rPr>
              <w:t>Acción</w:t>
            </w:r>
          </w:p>
        </w:tc>
        <w:tc>
          <w:tcPr>
            <w:tcW w:w="0" w:type="auto"/>
            <w:vAlign w:val="center"/>
            <w:hideMark/>
          </w:tcPr>
          <w:p w14:paraId="12607D44" w14:textId="77777777" w:rsidR="001A4324" w:rsidRPr="001A4324" w:rsidRDefault="001A4324" w:rsidP="001A4324">
            <w:pPr>
              <w:pStyle w:val="NormalWeb"/>
              <w:spacing w:line="360" w:lineRule="auto"/>
              <w:jc w:val="center"/>
              <w:rPr>
                <w:rFonts w:ascii="Arial" w:hAnsi="Arial" w:cs="Arial"/>
                <w:b/>
                <w:bCs/>
                <w:sz w:val="18"/>
                <w:szCs w:val="18"/>
              </w:rPr>
            </w:pPr>
            <w:r w:rsidRPr="001A4324">
              <w:rPr>
                <w:rFonts w:ascii="Arial" w:hAnsi="Arial" w:cs="Arial"/>
                <w:b/>
                <w:bCs/>
                <w:sz w:val="18"/>
                <w:szCs w:val="18"/>
              </w:rPr>
              <w:t>Responsable</w:t>
            </w:r>
          </w:p>
        </w:tc>
        <w:tc>
          <w:tcPr>
            <w:tcW w:w="0" w:type="auto"/>
            <w:vAlign w:val="center"/>
            <w:hideMark/>
          </w:tcPr>
          <w:p w14:paraId="1AB2447D" w14:textId="77777777" w:rsidR="001A4324" w:rsidRPr="001A4324" w:rsidRDefault="001A4324" w:rsidP="001A4324">
            <w:pPr>
              <w:pStyle w:val="NormalWeb"/>
              <w:spacing w:line="360" w:lineRule="auto"/>
              <w:jc w:val="center"/>
              <w:rPr>
                <w:rFonts w:ascii="Arial" w:hAnsi="Arial" w:cs="Arial"/>
                <w:b/>
                <w:bCs/>
                <w:sz w:val="18"/>
                <w:szCs w:val="18"/>
              </w:rPr>
            </w:pPr>
            <w:r w:rsidRPr="001A4324">
              <w:rPr>
                <w:rFonts w:ascii="Arial" w:hAnsi="Arial" w:cs="Arial"/>
                <w:b/>
                <w:bCs/>
                <w:sz w:val="18"/>
                <w:szCs w:val="18"/>
              </w:rPr>
              <w:t>Recursos Necesarios</w:t>
            </w:r>
          </w:p>
        </w:tc>
        <w:tc>
          <w:tcPr>
            <w:tcW w:w="0" w:type="auto"/>
            <w:vAlign w:val="center"/>
            <w:hideMark/>
          </w:tcPr>
          <w:p w14:paraId="43FA3E62" w14:textId="77777777" w:rsidR="001A4324" w:rsidRPr="001A4324" w:rsidRDefault="001A4324" w:rsidP="001A4324">
            <w:pPr>
              <w:pStyle w:val="NormalWeb"/>
              <w:spacing w:line="360" w:lineRule="auto"/>
              <w:jc w:val="center"/>
              <w:rPr>
                <w:rFonts w:ascii="Arial" w:hAnsi="Arial" w:cs="Arial"/>
                <w:b/>
                <w:bCs/>
                <w:sz w:val="18"/>
                <w:szCs w:val="18"/>
              </w:rPr>
            </w:pPr>
            <w:r w:rsidRPr="001A4324">
              <w:rPr>
                <w:rFonts w:ascii="Arial" w:hAnsi="Arial" w:cs="Arial"/>
                <w:b/>
                <w:bCs/>
                <w:sz w:val="18"/>
                <w:szCs w:val="18"/>
              </w:rPr>
              <w:t>Indicador de Éxito</w:t>
            </w:r>
          </w:p>
        </w:tc>
        <w:tc>
          <w:tcPr>
            <w:tcW w:w="0" w:type="auto"/>
            <w:vAlign w:val="center"/>
            <w:hideMark/>
          </w:tcPr>
          <w:p w14:paraId="723820AC" w14:textId="77777777" w:rsidR="001A4324" w:rsidRPr="001A4324" w:rsidRDefault="001A4324" w:rsidP="001A4324">
            <w:pPr>
              <w:pStyle w:val="NormalWeb"/>
              <w:spacing w:line="360" w:lineRule="auto"/>
              <w:jc w:val="center"/>
              <w:rPr>
                <w:rFonts w:ascii="Arial" w:hAnsi="Arial" w:cs="Arial"/>
                <w:b/>
                <w:bCs/>
                <w:sz w:val="18"/>
                <w:szCs w:val="18"/>
              </w:rPr>
            </w:pPr>
            <w:r w:rsidRPr="001A4324">
              <w:rPr>
                <w:rFonts w:ascii="Arial" w:hAnsi="Arial" w:cs="Arial"/>
                <w:b/>
                <w:bCs/>
                <w:sz w:val="18"/>
                <w:szCs w:val="18"/>
              </w:rPr>
              <w:t>Plazo</w:t>
            </w:r>
          </w:p>
        </w:tc>
      </w:tr>
      <w:tr w:rsidR="001A4324" w:rsidRPr="001A4324" w14:paraId="4D83845C" w14:textId="77777777" w:rsidTr="001A4324">
        <w:trPr>
          <w:jc w:val="center"/>
        </w:trPr>
        <w:tc>
          <w:tcPr>
            <w:tcW w:w="0" w:type="auto"/>
            <w:vAlign w:val="center"/>
            <w:hideMark/>
          </w:tcPr>
          <w:p w14:paraId="34D13C73"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b/>
                <w:bCs/>
                <w:sz w:val="18"/>
                <w:szCs w:val="18"/>
              </w:rPr>
              <w:t>Capacitación escalonada</w:t>
            </w:r>
          </w:p>
        </w:tc>
        <w:tc>
          <w:tcPr>
            <w:tcW w:w="0" w:type="auto"/>
            <w:vAlign w:val="center"/>
            <w:hideMark/>
          </w:tcPr>
          <w:p w14:paraId="5A08DF84"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Dirección de Tecnología + PO</w:t>
            </w:r>
          </w:p>
        </w:tc>
        <w:tc>
          <w:tcPr>
            <w:tcW w:w="0" w:type="auto"/>
            <w:vAlign w:val="center"/>
            <w:hideMark/>
          </w:tcPr>
          <w:p w14:paraId="2173BFB2"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2 jornadas de 4h por región; manuales PDF + videos tutoriales + entorno de práctica</w:t>
            </w:r>
          </w:p>
        </w:tc>
        <w:tc>
          <w:tcPr>
            <w:tcW w:w="0" w:type="auto"/>
            <w:vAlign w:val="center"/>
            <w:hideMark/>
          </w:tcPr>
          <w:p w14:paraId="708DC2FD"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100% del personal del Despacho certificado en uso básico; ≥90% en funciones avanzadas</w:t>
            </w:r>
          </w:p>
        </w:tc>
        <w:tc>
          <w:tcPr>
            <w:tcW w:w="0" w:type="auto"/>
            <w:vAlign w:val="center"/>
            <w:hideMark/>
          </w:tcPr>
          <w:p w14:paraId="097E4E03"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Mes 1-2</w:t>
            </w:r>
          </w:p>
        </w:tc>
      </w:tr>
      <w:tr w:rsidR="001A4324" w:rsidRPr="001A4324" w14:paraId="56A3129E" w14:textId="77777777" w:rsidTr="001A4324">
        <w:trPr>
          <w:jc w:val="center"/>
        </w:trPr>
        <w:tc>
          <w:tcPr>
            <w:tcW w:w="0" w:type="auto"/>
            <w:vAlign w:val="center"/>
            <w:hideMark/>
          </w:tcPr>
          <w:p w14:paraId="49798AE6"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b/>
                <w:bCs/>
                <w:sz w:val="18"/>
                <w:szCs w:val="18"/>
              </w:rPr>
              <w:t>Designación de "Embajadores de Datos"</w:t>
            </w:r>
          </w:p>
        </w:tc>
        <w:tc>
          <w:tcPr>
            <w:tcW w:w="0" w:type="auto"/>
            <w:vAlign w:val="center"/>
            <w:hideMark/>
          </w:tcPr>
          <w:p w14:paraId="56D26C59"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Viceministro para África</w:t>
            </w:r>
          </w:p>
        </w:tc>
        <w:tc>
          <w:tcPr>
            <w:tcW w:w="0" w:type="auto"/>
            <w:vAlign w:val="center"/>
            <w:hideMark/>
          </w:tcPr>
          <w:p w14:paraId="61938785"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1 analista por región (5 total) con 4h/</w:t>
            </w:r>
            <w:proofErr w:type="gramStart"/>
            <w:r w:rsidRPr="001A4324">
              <w:rPr>
                <w:rFonts w:ascii="Arial" w:hAnsi="Arial" w:cs="Arial"/>
                <w:sz w:val="18"/>
                <w:szCs w:val="18"/>
              </w:rPr>
              <w:t>semana asignadas</w:t>
            </w:r>
            <w:proofErr w:type="gramEnd"/>
            <w:r w:rsidRPr="001A4324">
              <w:rPr>
                <w:rFonts w:ascii="Arial" w:hAnsi="Arial" w:cs="Arial"/>
                <w:sz w:val="18"/>
                <w:szCs w:val="18"/>
              </w:rPr>
              <w:t xml:space="preserve"> a validación de actualizaciones</w:t>
            </w:r>
          </w:p>
        </w:tc>
        <w:tc>
          <w:tcPr>
            <w:tcW w:w="0" w:type="auto"/>
            <w:vAlign w:val="center"/>
            <w:hideMark/>
          </w:tcPr>
          <w:p w14:paraId="73C2D673"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Índice de vigencia de datos ≥95% (autoridades, acuerdos) al cierre de cada trimestre</w:t>
            </w:r>
          </w:p>
        </w:tc>
        <w:tc>
          <w:tcPr>
            <w:tcW w:w="0" w:type="auto"/>
            <w:vAlign w:val="center"/>
            <w:hideMark/>
          </w:tcPr>
          <w:p w14:paraId="14A9F184"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Mes 1 (designación) + continuo</w:t>
            </w:r>
          </w:p>
        </w:tc>
      </w:tr>
      <w:tr w:rsidR="001A4324" w:rsidRPr="001A4324" w14:paraId="04C44FFF" w14:textId="77777777" w:rsidTr="001A4324">
        <w:trPr>
          <w:jc w:val="center"/>
        </w:trPr>
        <w:tc>
          <w:tcPr>
            <w:tcW w:w="0" w:type="auto"/>
            <w:vAlign w:val="center"/>
            <w:hideMark/>
          </w:tcPr>
          <w:p w14:paraId="490E240B"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b/>
                <w:bCs/>
                <w:sz w:val="18"/>
                <w:szCs w:val="18"/>
              </w:rPr>
              <w:t xml:space="preserve">Implementación de </w:t>
            </w:r>
            <w:proofErr w:type="spellStart"/>
            <w:r w:rsidRPr="001A4324">
              <w:rPr>
                <w:rFonts w:ascii="Arial" w:hAnsi="Arial" w:cs="Arial"/>
                <w:b/>
                <w:bCs/>
                <w:sz w:val="18"/>
                <w:szCs w:val="18"/>
              </w:rPr>
              <w:t>backup</w:t>
            </w:r>
            <w:proofErr w:type="spellEnd"/>
            <w:r w:rsidRPr="001A4324">
              <w:rPr>
                <w:rFonts w:ascii="Arial" w:hAnsi="Arial" w:cs="Arial"/>
                <w:b/>
                <w:bCs/>
                <w:sz w:val="18"/>
                <w:szCs w:val="18"/>
              </w:rPr>
              <w:t xml:space="preserve"> 3-2-1</w:t>
            </w:r>
          </w:p>
        </w:tc>
        <w:tc>
          <w:tcPr>
            <w:tcW w:w="0" w:type="auto"/>
            <w:vAlign w:val="center"/>
            <w:hideMark/>
          </w:tcPr>
          <w:p w14:paraId="3E89A25F"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DBA Institucional</w:t>
            </w:r>
          </w:p>
        </w:tc>
        <w:tc>
          <w:tcPr>
            <w:tcW w:w="0" w:type="auto"/>
            <w:vAlign w:val="center"/>
            <w:hideMark/>
          </w:tcPr>
          <w:p w14:paraId="4126F153"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 xml:space="preserve">1 servidor secundario en sede alterna; scripts de automatización (cron + </w:t>
            </w:r>
            <w:proofErr w:type="spellStart"/>
            <w:r w:rsidRPr="001A4324">
              <w:rPr>
                <w:rFonts w:ascii="Arial" w:hAnsi="Arial" w:cs="Arial"/>
                <w:sz w:val="18"/>
                <w:szCs w:val="18"/>
              </w:rPr>
              <w:t>rsync</w:t>
            </w:r>
            <w:proofErr w:type="spellEnd"/>
            <w:r w:rsidRPr="001A4324">
              <w:rPr>
                <w:rFonts w:ascii="Arial" w:hAnsi="Arial" w:cs="Arial"/>
                <w:sz w:val="18"/>
                <w:szCs w:val="18"/>
              </w:rPr>
              <w:t>); almacenamiento en cinta</w:t>
            </w:r>
          </w:p>
        </w:tc>
        <w:tc>
          <w:tcPr>
            <w:tcW w:w="0" w:type="auto"/>
            <w:vAlign w:val="center"/>
            <w:hideMark/>
          </w:tcPr>
          <w:p w14:paraId="0E04DCB0"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RPO = 0, RTO &lt; 15 min verificado en simulacro trimestral</w:t>
            </w:r>
          </w:p>
        </w:tc>
        <w:tc>
          <w:tcPr>
            <w:tcW w:w="0" w:type="auto"/>
            <w:vAlign w:val="center"/>
            <w:hideMark/>
          </w:tcPr>
          <w:p w14:paraId="6B93161D"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Mes 3</w:t>
            </w:r>
          </w:p>
        </w:tc>
      </w:tr>
      <w:tr w:rsidR="001A4324" w:rsidRPr="001A4324" w14:paraId="58CA8573" w14:textId="77777777" w:rsidTr="001A4324">
        <w:trPr>
          <w:jc w:val="center"/>
        </w:trPr>
        <w:tc>
          <w:tcPr>
            <w:tcW w:w="0" w:type="auto"/>
            <w:vAlign w:val="center"/>
            <w:hideMark/>
          </w:tcPr>
          <w:p w14:paraId="7A3DAE0B"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b/>
                <w:bCs/>
                <w:sz w:val="18"/>
                <w:szCs w:val="18"/>
              </w:rPr>
              <w:t>Integración con correo institucional</w:t>
            </w:r>
          </w:p>
        </w:tc>
        <w:tc>
          <w:tcPr>
            <w:tcW w:w="0" w:type="auto"/>
            <w:vAlign w:val="center"/>
            <w:hideMark/>
          </w:tcPr>
          <w:p w14:paraId="2B4AD5FB"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DevOps</w:t>
            </w:r>
          </w:p>
        </w:tc>
        <w:tc>
          <w:tcPr>
            <w:tcW w:w="0" w:type="auto"/>
            <w:vAlign w:val="center"/>
            <w:hideMark/>
          </w:tcPr>
          <w:p w14:paraId="70FFCCEE"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 xml:space="preserve">Configuración de IMAP seguro + </w:t>
            </w:r>
            <w:proofErr w:type="spellStart"/>
            <w:r w:rsidRPr="001A4324">
              <w:rPr>
                <w:rFonts w:ascii="Arial" w:hAnsi="Arial" w:cs="Arial"/>
                <w:sz w:val="18"/>
                <w:szCs w:val="18"/>
              </w:rPr>
              <w:t>parser</w:t>
            </w:r>
            <w:proofErr w:type="spellEnd"/>
            <w:r w:rsidRPr="001A4324">
              <w:rPr>
                <w:rFonts w:ascii="Arial" w:hAnsi="Arial" w:cs="Arial"/>
                <w:sz w:val="18"/>
                <w:szCs w:val="18"/>
              </w:rPr>
              <w:t xml:space="preserve"> de adjuntos; reglas de etiquetado automático; API de ingestión</w:t>
            </w:r>
          </w:p>
        </w:tc>
        <w:tc>
          <w:tcPr>
            <w:tcW w:w="0" w:type="auto"/>
            <w:vAlign w:val="center"/>
            <w:hideMark/>
          </w:tcPr>
          <w:p w14:paraId="2065C2FE"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80% de informes de embajadas cargados en Afridata sin intervención manual</w:t>
            </w:r>
          </w:p>
        </w:tc>
        <w:tc>
          <w:tcPr>
            <w:tcW w:w="0" w:type="auto"/>
            <w:vAlign w:val="center"/>
            <w:hideMark/>
          </w:tcPr>
          <w:p w14:paraId="7AF65FEA"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Mes 4-6</w:t>
            </w:r>
          </w:p>
        </w:tc>
      </w:tr>
      <w:tr w:rsidR="001A4324" w:rsidRPr="001A4324" w14:paraId="5882A94F" w14:textId="77777777" w:rsidTr="001A4324">
        <w:trPr>
          <w:jc w:val="center"/>
        </w:trPr>
        <w:tc>
          <w:tcPr>
            <w:tcW w:w="0" w:type="auto"/>
            <w:vAlign w:val="center"/>
            <w:hideMark/>
          </w:tcPr>
          <w:p w14:paraId="6C6E66EA"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b/>
                <w:bCs/>
                <w:sz w:val="18"/>
                <w:szCs w:val="18"/>
              </w:rPr>
              <w:t>Auditoría de seguridad semestral</w:t>
            </w:r>
          </w:p>
        </w:tc>
        <w:tc>
          <w:tcPr>
            <w:tcW w:w="0" w:type="auto"/>
            <w:vAlign w:val="center"/>
            <w:hideMark/>
          </w:tcPr>
          <w:p w14:paraId="626F0C8D"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Oficial de Cumplimiento + Security Lead</w:t>
            </w:r>
          </w:p>
        </w:tc>
        <w:tc>
          <w:tcPr>
            <w:tcW w:w="0" w:type="auto"/>
            <w:vAlign w:val="center"/>
            <w:hideMark/>
          </w:tcPr>
          <w:p w14:paraId="59416CA4"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Herramientas OWASP ZAP, Nessus; revisión de configuración de cifrado; pruebas de penetración</w:t>
            </w:r>
          </w:p>
        </w:tc>
        <w:tc>
          <w:tcPr>
            <w:tcW w:w="0" w:type="auto"/>
            <w:vAlign w:val="center"/>
            <w:hideMark/>
          </w:tcPr>
          <w:p w14:paraId="3DF1AD3D"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0 vulnerabilidades críticas/altas; reporte de conformidad ante ONTI</w:t>
            </w:r>
          </w:p>
        </w:tc>
        <w:tc>
          <w:tcPr>
            <w:tcW w:w="0" w:type="auto"/>
            <w:vAlign w:val="center"/>
            <w:hideMark/>
          </w:tcPr>
          <w:p w14:paraId="7B8FD8F2" w14:textId="77777777" w:rsidR="001A4324" w:rsidRPr="001A4324" w:rsidRDefault="001A4324" w:rsidP="001A4324">
            <w:pPr>
              <w:pStyle w:val="NormalWeb"/>
              <w:spacing w:line="360" w:lineRule="auto"/>
              <w:jc w:val="center"/>
              <w:rPr>
                <w:rFonts w:ascii="Arial" w:hAnsi="Arial" w:cs="Arial"/>
                <w:sz w:val="18"/>
                <w:szCs w:val="18"/>
              </w:rPr>
            </w:pPr>
            <w:r w:rsidRPr="001A4324">
              <w:rPr>
                <w:rFonts w:ascii="Arial" w:hAnsi="Arial" w:cs="Arial"/>
                <w:sz w:val="18"/>
                <w:szCs w:val="18"/>
              </w:rPr>
              <w:t>Mes 6 y 12</w:t>
            </w:r>
          </w:p>
        </w:tc>
      </w:tr>
    </w:tbl>
    <w:p w14:paraId="7C883F3F" w14:textId="77777777" w:rsidR="001A4324" w:rsidRPr="001A4324" w:rsidRDefault="001A4324" w:rsidP="001A4324">
      <w:pPr>
        <w:pStyle w:val="NormalWeb"/>
        <w:spacing w:line="360" w:lineRule="auto"/>
        <w:jc w:val="both"/>
        <w:rPr>
          <w:rFonts w:ascii="Arial" w:hAnsi="Arial" w:cs="Arial"/>
        </w:rPr>
      </w:pPr>
    </w:p>
    <w:p w14:paraId="67FB8749" w14:textId="77777777" w:rsidR="001A4324" w:rsidRPr="001A4324" w:rsidRDefault="001A4324" w:rsidP="001A4324">
      <w:pPr>
        <w:pStyle w:val="NormalWeb"/>
        <w:spacing w:line="360" w:lineRule="auto"/>
        <w:jc w:val="both"/>
        <w:rPr>
          <w:rFonts w:ascii="Arial" w:hAnsi="Arial" w:cs="Arial"/>
        </w:rPr>
      </w:pPr>
    </w:p>
    <w:p w14:paraId="1997F0B0" w14:textId="77777777" w:rsidR="001A4324" w:rsidRPr="001A4324" w:rsidRDefault="001A4324" w:rsidP="001A4324">
      <w:pPr>
        <w:pStyle w:val="NormalWeb"/>
        <w:spacing w:line="360" w:lineRule="auto"/>
        <w:jc w:val="both"/>
        <w:rPr>
          <w:rFonts w:ascii="Arial" w:hAnsi="Arial" w:cs="Arial"/>
        </w:rPr>
      </w:pPr>
    </w:p>
    <w:p w14:paraId="30F1E433" w14:textId="77777777" w:rsidR="001A4324" w:rsidRPr="001A4324" w:rsidRDefault="001A4324" w:rsidP="001A4324">
      <w:pPr>
        <w:pStyle w:val="NormalWeb"/>
        <w:spacing w:line="360" w:lineRule="auto"/>
        <w:jc w:val="both"/>
        <w:rPr>
          <w:rFonts w:ascii="Arial" w:hAnsi="Arial" w:cs="Arial"/>
        </w:rPr>
      </w:pPr>
      <w:r w:rsidRPr="001A4324">
        <w:rPr>
          <w:rFonts w:ascii="Arial" w:hAnsi="Arial" w:cs="Arial"/>
          <w:b/>
          <w:bCs/>
        </w:rPr>
        <w:lastRenderedPageBreak/>
        <w:t>Priorización Técnica Detallada:</w:t>
      </w:r>
    </w:p>
    <w:p w14:paraId="4ACC32E5" w14:textId="77777777" w:rsidR="001A4324" w:rsidRPr="001A4324" w:rsidRDefault="001A4324" w:rsidP="001A4324">
      <w:pPr>
        <w:pStyle w:val="NormalWeb"/>
        <w:numPr>
          <w:ilvl w:val="0"/>
          <w:numId w:val="92"/>
        </w:numPr>
        <w:spacing w:line="360" w:lineRule="auto"/>
        <w:jc w:val="both"/>
        <w:rPr>
          <w:rFonts w:ascii="Arial" w:hAnsi="Arial" w:cs="Arial"/>
        </w:rPr>
      </w:pPr>
      <w:r w:rsidRPr="001A4324">
        <w:rPr>
          <w:rFonts w:ascii="Arial" w:hAnsi="Arial" w:cs="Arial"/>
          <w:b/>
          <w:bCs/>
        </w:rPr>
        <w:t>Módulo de Alertas Inteligentes (Fase 2)</w:t>
      </w:r>
      <w:r w:rsidRPr="001A4324">
        <w:rPr>
          <w:rFonts w:ascii="Arial" w:hAnsi="Arial" w:cs="Arial"/>
        </w:rPr>
        <w:t>:</w:t>
      </w:r>
    </w:p>
    <w:p w14:paraId="16C96824"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Descripción:</w:t>
      </w:r>
      <w:r w:rsidRPr="001A4324">
        <w:rPr>
          <w:rFonts w:ascii="Arial" w:hAnsi="Arial" w:cs="Arial"/>
        </w:rPr>
        <w:t xml:space="preserve"> Integración con </w:t>
      </w:r>
      <w:proofErr w:type="spellStart"/>
      <w:r w:rsidRPr="001A4324">
        <w:rPr>
          <w:rFonts w:ascii="Arial" w:hAnsi="Arial" w:cs="Arial"/>
        </w:rPr>
        <w:t>APIs</w:t>
      </w:r>
      <w:proofErr w:type="spellEnd"/>
      <w:r w:rsidRPr="001A4324">
        <w:rPr>
          <w:rFonts w:ascii="Arial" w:hAnsi="Arial" w:cs="Arial"/>
        </w:rPr>
        <w:t xml:space="preserve"> como </w:t>
      </w:r>
      <w:proofErr w:type="spellStart"/>
      <w:r w:rsidRPr="001A4324">
        <w:rPr>
          <w:rFonts w:ascii="Arial" w:hAnsi="Arial" w:cs="Arial"/>
        </w:rPr>
        <w:t>African</w:t>
      </w:r>
      <w:proofErr w:type="spellEnd"/>
      <w:r w:rsidRPr="001A4324">
        <w:rPr>
          <w:rFonts w:ascii="Arial" w:hAnsi="Arial" w:cs="Arial"/>
        </w:rPr>
        <w:t xml:space="preserve"> Union Press, ACLED (</w:t>
      </w:r>
      <w:proofErr w:type="spellStart"/>
      <w:r w:rsidRPr="001A4324">
        <w:rPr>
          <w:rFonts w:ascii="Arial" w:hAnsi="Arial" w:cs="Arial"/>
        </w:rPr>
        <w:t>Armed</w:t>
      </w:r>
      <w:proofErr w:type="spellEnd"/>
      <w:r w:rsidRPr="001A4324">
        <w:rPr>
          <w:rFonts w:ascii="Arial" w:hAnsi="Arial" w:cs="Arial"/>
        </w:rPr>
        <w:t xml:space="preserve"> </w:t>
      </w:r>
      <w:proofErr w:type="spellStart"/>
      <w:r w:rsidRPr="001A4324">
        <w:rPr>
          <w:rFonts w:ascii="Arial" w:hAnsi="Arial" w:cs="Arial"/>
        </w:rPr>
        <w:t>Conflict</w:t>
      </w:r>
      <w:proofErr w:type="spellEnd"/>
      <w:r w:rsidRPr="001A4324">
        <w:rPr>
          <w:rFonts w:ascii="Arial" w:hAnsi="Arial" w:cs="Arial"/>
        </w:rPr>
        <w:t xml:space="preserve"> </w:t>
      </w:r>
      <w:proofErr w:type="spellStart"/>
      <w:r w:rsidRPr="001A4324">
        <w:rPr>
          <w:rFonts w:ascii="Arial" w:hAnsi="Arial" w:cs="Arial"/>
        </w:rPr>
        <w:t>Location</w:t>
      </w:r>
      <w:proofErr w:type="spellEnd"/>
      <w:r w:rsidRPr="001A4324">
        <w:rPr>
          <w:rFonts w:ascii="Arial" w:hAnsi="Arial" w:cs="Arial"/>
        </w:rPr>
        <w:t xml:space="preserve"> &amp; </w:t>
      </w:r>
      <w:proofErr w:type="spellStart"/>
      <w:r w:rsidRPr="001A4324">
        <w:rPr>
          <w:rFonts w:ascii="Arial" w:hAnsi="Arial" w:cs="Arial"/>
        </w:rPr>
        <w:t>Event</w:t>
      </w:r>
      <w:proofErr w:type="spellEnd"/>
      <w:r w:rsidRPr="001A4324">
        <w:rPr>
          <w:rFonts w:ascii="Arial" w:hAnsi="Arial" w:cs="Arial"/>
        </w:rPr>
        <w:t xml:space="preserve"> Data Project) o ISS Africa para notificar automáticamente cambios políticos (golpes, elecciones, crisis).</w:t>
      </w:r>
    </w:p>
    <w:p w14:paraId="47ACE49A"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Justificación:</w:t>
      </w:r>
      <w:r w:rsidRPr="001A4324">
        <w:rPr>
          <w:rFonts w:ascii="Arial" w:hAnsi="Arial" w:cs="Arial"/>
        </w:rPr>
        <w:t xml:space="preserve"> Reduce obsolescencia de datos de autoridades en 90%, garantizando que el Despacho opere con información vigente.</w:t>
      </w:r>
    </w:p>
    <w:p w14:paraId="4ECAB246"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Implementación:</w:t>
      </w:r>
      <w:r w:rsidRPr="001A4324">
        <w:rPr>
          <w:rFonts w:ascii="Arial" w:hAnsi="Arial" w:cs="Arial"/>
        </w:rPr>
        <w:t xml:space="preserve"> </w:t>
      </w:r>
      <w:proofErr w:type="spellStart"/>
      <w:r w:rsidRPr="001A4324">
        <w:rPr>
          <w:rFonts w:ascii="Arial" w:hAnsi="Arial" w:cs="Arial"/>
        </w:rPr>
        <w:t>Webhooks</w:t>
      </w:r>
      <w:proofErr w:type="spellEnd"/>
      <w:r w:rsidRPr="001A4324">
        <w:rPr>
          <w:rFonts w:ascii="Arial" w:hAnsi="Arial" w:cs="Arial"/>
        </w:rPr>
        <w:t xml:space="preserve"> configurables + </w:t>
      </w:r>
      <w:proofErr w:type="spellStart"/>
      <w:r w:rsidRPr="001A4324">
        <w:rPr>
          <w:rFonts w:ascii="Arial" w:hAnsi="Arial" w:cs="Arial"/>
        </w:rPr>
        <w:t>parser</w:t>
      </w:r>
      <w:proofErr w:type="spellEnd"/>
      <w:r w:rsidRPr="001A4324">
        <w:rPr>
          <w:rFonts w:ascii="Arial" w:hAnsi="Arial" w:cs="Arial"/>
        </w:rPr>
        <w:t xml:space="preserve"> de JSON + reglas de validación (mínimo 2 fuentes verificadas).</w:t>
      </w:r>
    </w:p>
    <w:p w14:paraId="51260876"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Riesgo mitigado:</w:t>
      </w:r>
      <w:r w:rsidRPr="001A4324">
        <w:rPr>
          <w:rFonts w:ascii="Arial" w:hAnsi="Arial" w:cs="Arial"/>
        </w:rPr>
        <w:t xml:space="preserve"> Falsos positivos mediante flujo de aprobación dual antes de publicar alertas.</w:t>
      </w:r>
    </w:p>
    <w:p w14:paraId="3B1F7953" w14:textId="77777777" w:rsidR="001A4324" w:rsidRPr="001A4324" w:rsidRDefault="001A4324" w:rsidP="001A4324">
      <w:pPr>
        <w:pStyle w:val="NormalWeb"/>
        <w:numPr>
          <w:ilvl w:val="0"/>
          <w:numId w:val="92"/>
        </w:numPr>
        <w:spacing w:line="360" w:lineRule="auto"/>
        <w:jc w:val="both"/>
        <w:rPr>
          <w:rFonts w:ascii="Arial" w:hAnsi="Arial" w:cs="Arial"/>
        </w:rPr>
      </w:pPr>
      <w:r w:rsidRPr="001A4324">
        <w:rPr>
          <w:rFonts w:ascii="Arial" w:hAnsi="Arial" w:cs="Arial"/>
          <w:b/>
          <w:bCs/>
        </w:rPr>
        <w:t>Internacionalización (i18n) (Fase 2)</w:t>
      </w:r>
      <w:r w:rsidRPr="001A4324">
        <w:rPr>
          <w:rFonts w:ascii="Arial" w:hAnsi="Arial" w:cs="Arial"/>
        </w:rPr>
        <w:t>:</w:t>
      </w:r>
    </w:p>
    <w:p w14:paraId="417E328E"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Descripción</w:t>
      </w:r>
      <w:r w:rsidRPr="001A4324">
        <w:rPr>
          <w:rFonts w:ascii="Arial" w:hAnsi="Arial" w:cs="Arial"/>
        </w:rPr>
        <w:t>: Soporte para francés, portugués e inglés en interfaz y contenidos, con detección automática de idioma según país consultado.</w:t>
      </w:r>
    </w:p>
    <w:p w14:paraId="21663D6A"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Justificación:</w:t>
      </w:r>
      <w:r w:rsidRPr="001A4324">
        <w:rPr>
          <w:rFonts w:ascii="Arial" w:hAnsi="Arial" w:cs="Arial"/>
        </w:rPr>
        <w:t xml:space="preserve"> Facilita colaboración directa con embajadas en África sin barrera idiomática; alinea con diversidad lingüística del continente.</w:t>
      </w:r>
    </w:p>
    <w:p w14:paraId="6A4EDE74"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i/>
          <w:iCs/>
        </w:rPr>
        <w:t>Implementación</w:t>
      </w:r>
      <w:r w:rsidRPr="001A4324">
        <w:rPr>
          <w:rFonts w:ascii="Arial" w:hAnsi="Arial" w:cs="Arial"/>
        </w:rPr>
        <w:t>: Archivos de traducción JSON + librería i18next + selector de idioma en perfil de usuario.</w:t>
      </w:r>
    </w:p>
    <w:p w14:paraId="6EB8E4E6"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Riesgo mitigado:</w:t>
      </w:r>
      <w:r w:rsidRPr="001A4324">
        <w:rPr>
          <w:rFonts w:ascii="Arial" w:hAnsi="Arial" w:cs="Arial"/>
        </w:rPr>
        <w:t xml:space="preserve"> Traducciones validadas por nativos para evitar errores diplomáticos.</w:t>
      </w:r>
    </w:p>
    <w:p w14:paraId="463246D0" w14:textId="77777777" w:rsidR="001A4324" w:rsidRPr="001A4324" w:rsidRDefault="001A4324" w:rsidP="001A4324">
      <w:pPr>
        <w:pStyle w:val="NormalWeb"/>
        <w:numPr>
          <w:ilvl w:val="0"/>
          <w:numId w:val="92"/>
        </w:numPr>
        <w:spacing w:line="360" w:lineRule="auto"/>
        <w:jc w:val="both"/>
        <w:rPr>
          <w:rFonts w:ascii="Arial" w:hAnsi="Arial" w:cs="Arial"/>
        </w:rPr>
      </w:pPr>
      <w:r w:rsidRPr="001A4324">
        <w:rPr>
          <w:rFonts w:ascii="Arial" w:hAnsi="Arial" w:cs="Arial"/>
          <w:b/>
          <w:bCs/>
        </w:rPr>
        <w:t>Módulo de Cooperación Sur-Sur (Fase 3)</w:t>
      </w:r>
      <w:r w:rsidRPr="001A4324">
        <w:rPr>
          <w:rFonts w:ascii="Arial" w:hAnsi="Arial" w:cs="Arial"/>
        </w:rPr>
        <w:t>:</w:t>
      </w:r>
    </w:p>
    <w:p w14:paraId="11D36BC3"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Descripción:</w:t>
      </w:r>
      <w:r w:rsidRPr="001A4324">
        <w:rPr>
          <w:rFonts w:ascii="Arial" w:hAnsi="Arial" w:cs="Arial"/>
        </w:rPr>
        <w:t xml:space="preserve"> Registro estructurado de proyectos de salud, educación y energía con indicadores de impacto (beneficiarios, inversión, cronograma).</w:t>
      </w:r>
    </w:p>
    <w:p w14:paraId="76D9D547"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Justificación:</w:t>
      </w:r>
      <w:r w:rsidRPr="001A4324">
        <w:rPr>
          <w:rFonts w:ascii="Arial" w:hAnsi="Arial" w:cs="Arial"/>
        </w:rPr>
        <w:t xml:space="preserve"> Alinea Afridata con objetivos estratégicos de política exterior venezolana; habilita reportes de cumplimiento ante organismos multilaterales.</w:t>
      </w:r>
    </w:p>
    <w:p w14:paraId="1DD802E6"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t>Implementación:</w:t>
      </w:r>
      <w:r w:rsidRPr="001A4324">
        <w:rPr>
          <w:rFonts w:ascii="Arial" w:hAnsi="Arial" w:cs="Arial"/>
        </w:rPr>
        <w:t xml:space="preserve"> Nuevas tablas </w:t>
      </w:r>
      <w:proofErr w:type="spellStart"/>
      <w:r w:rsidRPr="001A4324">
        <w:rPr>
          <w:rFonts w:ascii="Arial" w:hAnsi="Arial" w:cs="Arial"/>
        </w:rPr>
        <w:t>proyecto_cooperacion</w:t>
      </w:r>
      <w:proofErr w:type="spellEnd"/>
      <w:r w:rsidRPr="001A4324">
        <w:rPr>
          <w:rFonts w:ascii="Arial" w:hAnsi="Arial" w:cs="Arial"/>
        </w:rPr>
        <w:t xml:space="preserve">, </w:t>
      </w:r>
      <w:proofErr w:type="spellStart"/>
      <w:r w:rsidRPr="001A4324">
        <w:rPr>
          <w:rFonts w:ascii="Arial" w:hAnsi="Arial" w:cs="Arial"/>
        </w:rPr>
        <w:t>indicador_impacto</w:t>
      </w:r>
      <w:proofErr w:type="spellEnd"/>
      <w:r w:rsidRPr="001A4324">
        <w:rPr>
          <w:rFonts w:ascii="Arial" w:hAnsi="Arial" w:cs="Arial"/>
        </w:rPr>
        <w:t xml:space="preserve">, </w:t>
      </w:r>
      <w:proofErr w:type="spellStart"/>
      <w:r w:rsidRPr="001A4324">
        <w:rPr>
          <w:rFonts w:ascii="Arial" w:hAnsi="Arial" w:cs="Arial"/>
        </w:rPr>
        <w:t>desembolso_financiero</w:t>
      </w:r>
      <w:proofErr w:type="spellEnd"/>
      <w:r w:rsidRPr="001A4324">
        <w:rPr>
          <w:rFonts w:ascii="Arial" w:hAnsi="Arial" w:cs="Arial"/>
        </w:rPr>
        <w:t xml:space="preserve"> con vistas analíticas.</w:t>
      </w:r>
    </w:p>
    <w:p w14:paraId="02F40002" w14:textId="77777777" w:rsidR="001A4324" w:rsidRPr="001A4324" w:rsidRDefault="001A4324" w:rsidP="001A4324">
      <w:pPr>
        <w:pStyle w:val="NormalWeb"/>
        <w:numPr>
          <w:ilvl w:val="1"/>
          <w:numId w:val="92"/>
        </w:numPr>
        <w:spacing w:line="360" w:lineRule="auto"/>
        <w:jc w:val="both"/>
        <w:rPr>
          <w:rFonts w:ascii="Arial" w:hAnsi="Arial" w:cs="Arial"/>
        </w:rPr>
      </w:pPr>
      <w:r w:rsidRPr="001A4324">
        <w:rPr>
          <w:rFonts w:ascii="Arial" w:hAnsi="Arial" w:cs="Arial"/>
          <w:b/>
          <w:bCs/>
        </w:rPr>
        <w:lastRenderedPageBreak/>
        <w:t>Riesgo mitigado:</w:t>
      </w:r>
      <w:r w:rsidRPr="001A4324">
        <w:rPr>
          <w:rFonts w:ascii="Arial" w:hAnsi="Arial" w:cs="Arial"/>
        </w:rPr>
        <w:t xml:space="preserve"> Integración gradual con validación por área de Cooperación Internacional del MPPRE.</w:t>
      </w:r>
    </w:p>
    <w:p w14:paraId="65B10705" w14:textId="3834CC91" w:rsidR="001A4324" w:rsidRPr="001A4324" w:rsidRDefault="001A4324" w:rsidP="001A4324">
      <w:pPr>
        <w:pStyle w:val="NormalWeb"/>
        <w:spacing w:line="360" w:lineRule="auto"/>
        <w:jc w:val="both"/>
        <w:rPr>
          <w:rFonts w:ascii="Arial" w:hAnsi="Arial" w:cs="Arial"/>
          <w:b/>
          <w:bCs/>
        </w:rPr>
      </w:pPr>
      <w:r w:rsidRPr="001A4324">
        <w:rPr>
          <w:rFonts w:ascii="Arial" w:hAnsi="Arial" w:cs="Arial"/>
          <w:b/>
          <w:bCs/>
        </w:rPr>
        <w:t>Lecciones Aprendidas (Para Replicabilidad en Otros Despachos)</w:t>
      </w:r>
    </w:p>
    <w:tbl>
      <w:tblPr>
        <w:tblStyle w:val="Tablaconcuadrcula"/>
        <w:tblW w:w="0" w:type="auto"/>
        <w:jc w:val="center"/>
        <w:tblLook w:val="04A0" w:firstRow="1" w:lastRow="0" w:firstColumn="1" w:lastColumn="0" w:noHBand="0" w:noVBand="1"/>
      </w:tblPr>
      <w:tblGrid>
        <w:gridCol w:w="1927"/>
        <w:gridCol w:w="2541"/>
        <w:gridCol w:w="2037"/>
        <w:gridCol w:w="2323"/>
      </w:tblGrid>
      <w:tr w:rsidR="002E0A9D" w:rsidRPr="002E0A9D" w14:paraId="06175D14" w14:textId="77777777" w:rsidTr="002E0A9D">
        <w:trPr>
          <w:jc w:val="center"/>
        </w:trPr>
        <w:tc>
          <w:tcPr>
            <w:tcW w:w="0" w:type="auto"/>
            <w:vAlign w:val="center"/>
            <w:hideMark/>
          </w:tcPr>
          <w:p w14:paraId="190B61DA" w14:textId="77777777" w:rsidR="002E0A9D" w:rsidRPr="002E0A9D" w:rsidRDefault="002E0A9D" w:rsidP="002E0A9D">
            <w:pPr>
              <w:pStyle w:val="NormalWeb"/>
              <w:spacing w:line="360" w:lineRule="auto"/>
              <w:jc w:val="center"/>
              <w:rPr>
                <w:rFonts w:ascii="Arial" w:hAnsi="Arial" w:cs="Arial"/>
                <w:b/>
                <w:bCs/>
                <w:sz w:val="18"/>
                <w:szCs w:val="18"/>
              </w:rPr>
            </w:pPr>
            <w:r w:rsidRPr="002E0A9D">
              <w:rPr>
                <w:rFonts w:ascii="Arial" w:hAnsi="Arial" w:cs="Arial"/>
                <w:b/>
                <w:bCs/>
                <w:sz w:val="18"/>
                <w:szCs w:val="18"/>
              </w:rPr>
              <w:t>Lección</w:t>
            </w:r>
          </w:p>
        </w:tc>
        <w:tc>
          <w:tcPr>
            <w:tcW w:w="0" w:type="auto"/>
            <w:vAlign w:val="center"/>
            <w:hideMark/>
          </w:tcPr>
          <w:p w14:paraId="64B5A436" w14:textId="77777777" w:rsidR="002E0A9D" w:rsidRPr="002E0A9D" w:rsidRDefault="002E0A9D" w:rsidP="002E0A9D">
            <w:pPr>
              <w:pStyle w:val="NormalWeb"/>
              <w:spacing w:line="360" w:lineRule="auto"/>
              <w:jc w:val="center"/>
              <w:rPr>
                <w:rFonts w:ascii="Arial" w:hAnsi="Arial" w:cs="Arial"/>
                <w:b/>
                <w:bCs/>
                <w:sz w:val="18"/>
                <w:szCs w:val="18"/>
              </w:rPr>
            </w:pPr>
            <w:r w:rsidRPr="002E0A9D">
              <w:rPr>
                <w:rFonts w:ascii="Arial" w:hAnsi="Arial" w:cs="Arial"/>
                <w:b/>
                <w:bCs/>
                <w:sz w:val="18"/>
                <w:szCs w:val="18"/>
              </w:rPr>
              <w:t>Aplicación Práctica</w:t>
            </w:r>
          </w:p>
        </w:tc>
        <w:tc>
          <w:tcPr>
            <w:tcW w:w="0" w:type="auto"/>
            <w:vAlign w:val="center"/>
            <w:hideMark/>
          </w:tcPr>
          <w:p w14:paraId="2769986A" w14:textId="77777777" w:rsidR="002E0A9D" w:rsidRPr="002E0A9D" w:rsidRDefault="002E0A9D" w:rsidP="002E0A9D">
            <w:pPr>
              <w:pStyle w:val="NormalWeb"/>
              <w:spacing w:line="360" w:lineRule="auto"/>
              <w:jc w:val="center"/>
              <w:rPr>
                <w:rFonts w:ascii="Arial" w:hAnsi="Arial" w:cs="Arial"/>
                <w:b/>
                <w:bCs/>
                <w:sz w:val="18"/>
                <w:szCs w:val="18"/>
              </w:rPr>
            </w:pPr>
            <w:r w:rsidRPr="002E0A9D">
              <w:rPr>
                <w:rFonts w:ascii="Arial" w:hAnsi="Arial" w:cs="Arial"/>
                <w:b/>
                <w:bCs/>
                <w:sz w:val="18"/>
                <w:szCs w:val="18"/>
              </w:rPr>
              <w:t>Riesgo Mitigado</w:t>
            </w:r>
          </w:p>
        </w:tc>
        <w:tc>
          <w:tcPr>
            <w:tcW w:w="0" w:type="auto"/>
            <w:vAlign w:val="center"/>
            <w:hideMark/>
          </w:tcPr>
          <w:p w14:paraId="1908EA76" w14:textId="77777777" w:rsidR="002E0A9D" w:rsidRPr="002E0A9D" w:rsidRDefault="002E0A9D" w:rsidP="002E0A9D">
            <w:pPr>
              <w:pStyle w:val="NormalWeb"/>
              <w:spacing w:line="360" w:lineRule="auto"/>
              <w:jc w:val="center"/>
              <w:rPr>
                <w:rFonts w:ascii="Arial" w:hAnsi="Arial" w:cs="Arial"/>
                <w:b/>
                <w:bCs/>
                <w:sz w:val="18"/>
                <w:szCs w:val="18"/>
              </w:rPr>
            </w:pPr>
            <w:r w:rsidRPr="002E0A9D">
              <w:rPr>
                <w:rFonts w:ascii="Arial" w:hAnsi="Arial" w:cs="Arial"/>
                <w:b/>
                <w:bCs/>
                <w:sz w:val="18"/>
                <w:szCs w:val="18"/>
              </w:rPr>
              <w:t>Documentación Asociada</w:t>
            </w:r>
          </w:p>
        </w:tc>
      </w:tr>
      <w:tr w:rsidR="002E0A9D" w:rsidRPr="002E0A9D" w14:paraId="4BC5208C" w14:textId="77777777" w:rsidTr="002E0A9D">
        <w:trPr>
          <w:jc w:val="center"/>
        </w:trPr>
        <w:tc>
          <w:tcPr>
            <w:tcW w:w="0" w:type="auto"/>
            <w:vAlign w:val="center"/>
            <w:hideMark/>
          </w:tcPr>
          <w:p w14:paraId="495A822F"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b/>
                <w:bCs/>
                <w:sz w:val="18"/>
                <w:szCs w:val="18"/>
              </w:rPr>
              <w:t>El diagnóstico participativo es crítico</w:t>
            </w:r>
          </w:p>
        </w:tc>
        <w:tc>
          <w:tcPr>
            <w:tcW w:w="0" w:type="auto"/>
            <w:vAlign w:val="center"/>
            <w:hideMark/>
          </w:tcPr>
          <w:p w14:paraId="30412E93"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 xml:space="preserve">Involucrar a usuarios finales desde la Fase 1 evita desarrollar funcionalidades no utilizadas; talleres </w:t>
            </w:r>
            <w:proofErr w:type="spellStart"/>
            <w:r w:rsidRPr="002E0A9D">
              <w:rPr>
                <w:rFonts w:ascii="Arial" w:hAnsi="Arial" w:cs="Arial"/>
                <w:sz w:val="18"/>
                <w:szCs w:val="18"/>
              </w:rPr>
              <w:t>co-creativos</w:t>
            </w:r>
            <w:proofErr w:type="spellEnd"/>
            <w:r w:rsidRPr="002E0A9D">
              <w:rPr>
                <w:rFonts w:ascii="Arial" w:hAnsi="Arial" w:cs="Arial"/>
                <w:sz w:val="18"/>
                <w:szCs w:val="18"/>
              </w:rPr>
              <w:t xml:space="preserve"> generan compromiso institucional.</w:t>
            </w:r>
          </w:p>
        </w:tc>
        <w:tc>
          <w:tcPr>
            <w:tcW w:w="0" w:type="auto"/>
            <w:vAlign w:val="center"/>
            <w:hideMark/>
          </w:tcPr>
          <w:p w14:paraId="4FA48DA6"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Rechazo institucional por "solución que no resuelve problemas reales".</w:t>
            </w:r>
          </w:p>
        </w:tc>
        <w:tc>
          <w:tcPr>
            <w:tcW w:w="0" w:type="auto"/>
            <w:vAlign w:val="center"/>
            <w:hideMark/>
          </w:tcPr>
          <w:p w14:paraId="76DB07BF"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Actas de talleres de diagnóstico + Matriz de trazabilidad Requisitos-Funcionalidades.</w:t>
            </w:r>
          </w:p>
        </w:tc>
      </w:tr>
      <w:tr w:rsidR="002E0A9D" w:rsidRPr="002E0A9D" w14:paraId="38E718B4" w14:textId="77777777" w:rsidTr="002E0A9D">
        <w:trPr>
          <w:jc w:val="center"/>
        </w:trPr>
        <w:tc>
          <w:tcPr>
            <w:tcW w:w="0" w:type="auto"/>
            <w:vAlign w:val="center"/>
            <w:hideMark/>
          </w:tcPr>
          <w:p w14:paraId="647E85EE"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b/>
                <w:bCs/>
                <w:sz w:val="18"/>
                <w:szCs w:val="18"/>
              </w:rPr>
              <w:t>La soberanía tecnológica requiere documentación exhaustiva</w:t>
            </w:r>
          </w:p>
        </w:tc>
        <w:tc>
          <w:tcPr>
            <w:tcW w:w="0" w:type="auto"/>
            <w:vAlign w:val="center"/>
            <w:hideMark/>
          </w:tcPr>
          <w:p w14:paraId="64E4EAF4"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Entregar código comentado, manuales de despliegue, scripts de migración y diagramas de arquitectura garantiza mantenimiento sin dependencia de consultores externos.</w:t>
            </w:r>
          </w:p>
        </w:tc>
        <w:tc>
          <w:tcPr>
            <w:tcW w:w="0" w:type="auto"/>
            <w:vAlign w:val="center"/>
            <w:hideMark/>
          </w:tcPr>
          <w:p w14:paraId="3D167745"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Obsolescencia del sistema por rotación de talento técnico o falta de conocimiento interno.</w:t>
            </w:r>
          </w:p>
        </w:tc>
        <w:tc>
          <w:tcPr>
            <w:tcW w:w="0" w:type="auto"/>
            <w:vAlign w:val="center"/>
            <w:hideMark/>
          </w:tcPr>
          <w:p w14:paraId="21EA69BC"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 xml:space="preserve">Repositorio Git con README.md, </w:t>
            </w:r>
            <w:proofErr w:type="spellStart"/>
            <w:r w:rsidRPr="002E0A9D">
              <w:rPr>
                <w:rFonts w:ascii="Arial" w:hAnsi="Arial" w:cs="Arial"/>
                <w:sz w:val="18"/>
                <w:szCs w:val="18"/>
              </w:rPr>
              <w:t>docs</w:t>
            </w:r>
            <w:proofErr w:type="spellEnd"/>
            <w:r w:rsidRPr="002E0A9D">
              <w:rPr>
                <w:rFonts w:ascii="Arial" w:hAnsi="Arial" w:cs="Arial"/>
                <w:sz w:val="18"/>
                <w:szCs w:val="18"/>
              </w:rPr>
              <w:t>/</w:t>
            </w:r>
            <w:proofErr w:type="spellStart"/>
            <w:r w:rsidRPr="002E0A9D">
              <w:rPr>
                <w:rFonts w:ascii="Arial" w:hAnsi="Arial" w:cs="Arial"/>
                <w:sz w:val="18"/>
                <w:szCs w:val="18"/>
              </w:rPr>
              <w:t>technical</w:t>
            </w:r>
            <w:proofErr w:type="spellEnd"/>
            <w:r w:rsidRPr="002E0A9D">
              <w:rPr>
                <w:rFonts w:ascii="Arial" w:hAnsi="Arial" w:cs="Arial"/>
                <w:sz w:val="18"/>
                <w:szCs w:val="18"/>
              </w:rPr>
              <w:t>/, scripts/</w:t>
            </w:r>
            <w:proofErr w:type="spellStart"/>
            <w:r w:rsidRPr="002E0A9D">
              <w:rPr>
                <w:rFonts w:ascii="Arial" w:hAnsi="Arial" w:cs="Arial"/>
                <w:sz w:val="18"/>
                <w:szCs w:val="18"/>
              </w:rPr>
              <w:t>deploy</w:t>
            </w:r>
            <w:proofErr w:type="spellEnd"/>
            <w:r w:rsidRPr="002E0A9D">
              <w:rPr>
                <w:rFonts w:ascii="Arial" w:hAnsi="Arial" w:cs="Arial"/>
                <w:sz w:val="18"/>
                <w:szCs w:val="18"/>
              </w:rPr>
              <w:t>/, y manual_usuario.pdf.</w:t>
            </w:r>
          </w:p>
        </w:tc>
      </w:tr>
      <w:tr w:rsidR="002E0A9D" w:rsidRPr="002E0A9D" w14:paraId="71924D6B" w14:textId="77777777" w:rsidTr="002E0A9D">
        <w:trPr>
          <w:jc w:val="center"/>
        </w:trPr>
        <w:tc>
          <w:tcPr>
            <w:tcW w:w="0" w:type="auto"/>
            <w:vAlign w:val="center"/>
            <w:hideMark/>
          </w:tcPr>
          <w:p w14:paraId="14AB8F34"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b/>
                <w:bCs/>
                <w:sz w:val="18"/>
                <w:szCs w:val="18"/>
              </w:rPr>
              <w:t>El modo offline no es opcional en contextos de conectividad variable</w:t>
            </w:r>
          </w:p>
        </w:tc>
        <w:tc>
          <w:tcPr>
            <w:tcW w:w="0" w:type="auto"/>
            <w:vAlign w:val="center"/>
            <w:hideMark/>
          </w:tcPr>
          <w:p w14:paraId="14A18141"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 xml:space="preserve">Implementar caché local (Service Worker + </w:t>
            </w:r>
            <w:proofErr w:type="spellStart"/>
            <w:r w:rsidRPr="002E0A9D">
              <w:rPr>
                <w:rFonts w:ascii="Arial" w:hAnsi="Arial" w:cs="Arial"/>
                <w:sz w:val="18"/>
                <w:szCs w:val="18"/>
              </w:rPr>
              <w:t>IndexedDB</w:t>
            </w:r>
            <w:proofErr w:type="spellEnd"/>
            <w:r w:rsidRPr="002E0A9D">
              <w:rPr>
                <w:rFonts w:ascii="Arial" w:hAnsi="Arial" w:cs="Arial"/>
                <w:sz w:val="18"/>
                <w:szCs w:val="18"/>
              </w:rPr>
              <w:t>) + sincronización diferida asegura operatividad en embajadas con ancho de banda limitado o intermitente.</w:t>
            </w:r>
          </w:p>
        </w:tc>
        <w:tc>
          <w:tcPr>
            <w:tcW w:w="0" w:type="auto"/>
            <w:vAlign w:val="center"/>
            <w:hideMark/>
          </w:tcPr>
          <w:p w14:paraId="12E85968"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Pérdida de productividad en misiones con infraestructura digital básica; frustración de usuarios.</w:t>
            </w:r>
          </w:p>
        </w:tc>
        <w:tc>
          <w:tcPr>
            <w:tcW w:w="0" w:type="auto"/>
            <w:vAlign w:val="center"/>
            <w:hideMark/>
          </w:tcPr>
          <w:p w14:paraId="76BAA67F"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Documento de arquitectura offline + pruebas de sincronización en entorno simulado.</w:t>
            </w:r>
          </w:p>
        </w:tc>
      </w:tr>
      <w:tr w:rsidR="002E0A9D" w:rsidRPr="002E0A9D" w14:paraId="1B22FDE3" w14:textId="77777777" w:rsidTr="002E0A9D">
        <w:trPr>
          <w:jc w:val="center"/>
        </w:trPr>
        <w:tc>
          <w:tcPr>
            <w:tcW w:w="0" w:type="auto"/>
            <w:vAlign w:val="center"/>
            <w:hideMark/>
          </w:tcPr>
          <w:p w14:paraId="14B108AC"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b/>
                <w:bCs/>
                <w:sz w:val="18"/>
                <w:szCs w:val="18"/>
              </w:rPr>
              <w:t>La trazabilidad legal debe integrarse desde el diseño</w:t>
            </w:r>
          </w:p>
        </w:tc>
        <w:tc>
          <w:tcPr>
            <w:tcW w:w="0" w:type="auto"/>
            <w:vAlign w:val="center"/>
            <w:hideMark/>
          </w:tcPr>
          <w:p w14:paraId="66A65944"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 xml:space="preserve">Bitácora de auditoría con hash encadenado y RBAC granular desde el Sprint 1 cumple Ley de </w:t>
            </w:r>
            <w:proofErr w:type="spellStart"/>
            <w:r w:rsidRPr="002E0A9D">
              <w:rPr>
                <w:rFonts w:ascii="Arial" w:hAnsi="Arial" w:cs="Arial"/>
                <w:sz w:val="18"/>
                <w:szCs w:val="18"/>
              </w:rPr>
              <w:t>Infogobierno</w:t>
            </w:r>
            <w:proofErr w:type="spellEnd"/>
            <w:r w:rsidRPr="002E0A9D">
              <w:rPr>
                <w:rFonts w:ascii="Arial" w:hAnsi="Arial" w:cs="Arial"/>
                <w:sz w:val="18"/>
                <w:szCs w:val="18"/>
              </w:rPr>
              <w:t xml:space="preserve"> sin refactorización costosa posterior.</w:t>
            </w:r>
          </w:p>
        </w:tc>
        <w:tc>
          <w:tcPr>
            <w:tcW w:w="0" w:type="auto"/>
            <w:vAlign w:val="center"/>
            <w:hideMark/>
          </w:tcPr>
          <w:p w14:paraId="16BB7B0B"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Sanciones por incumplimiento normativo o brechas de seguridad detectadas en auditorías externas.</w:t>
            </w:r>
          </w:p>
        </w:tc>
        <w:tc>
          <w:tcPr>
            <w:tcW w:w="0" w:type="auto"/>
            <w:vAlign w:val="center"/>
            <w:hideMark/>
          </w:tcPr>
          <w:p w14:paraId="316C19B5" w14:textId="77777777" w:rsidR="002E0A9D" w:rsidRPr="002E0A9D" w:rsidRDefault="002E0A9D" w:rsidP="002E0A9D">
            <w:pPr>
              <w:pStyle w:val="NormalWeb"/>
              <w:spacing w:line="360" w:lineRule="auto"/>
              <w:jc w:val="center"/>
              <w:rPr>
                <w:rFonts w:ascii="Arial" w:hAnsi="Arial" w:cs="Arial"/>
                <w:sz w:val="18"/>
                <w:szCs w:val="18"/>
              </w:rPr>
            </w:pPr>
            <w:proofErr w:type="spellStart"/>
            <w:r w:rsidRPr="002E0A9D">
              <w:rPr>
                <w:rFonts w:ascii="Arial" w:hAnsi="Arial" w:cs="Arial"/>
                <w:sz w:val="18"/>
                <w:szCs w:val="18"/>
              </w:rPr>
              <w:t>Checklist</w:t>
            </w:r>
            <w:proofErr w:type="spellEnd"/>
            <w:r w:rsidRPr="002E0A9D">
              <w:rPr>
                <w:rFonts w:ascii="Arial" w:hAnsi="Arial" w:cs="Arial"/>
                <w:sz w:val="18"/>
                <w:szCs w:val="18"/>
              </w:rPr>
              <w:t xml:space="preserve"> de cumplimiento normativo + reporte de pruebas de seguridad OWASP.</w:t>
            </w:r>
          </w:p>
        </w:tc>
      </w:tr>
      <w:tr w:rsidR="002E0A9D" w:rsidRPr="002E0A9D" w14:paraId="2DC3CF97" w14:textId="77777777" w:rsidTr="002E0A9D">
        <w:trPr>
          <w:jc w:val="center"/>
        </w:trPr>
        <w:tc>
          <w:tcPr>
            <w:tcW w:w="0" w:type="auto"/>
            <w:vAlign w:val="center"/>
            <w:hideMark/>
          </w:tcPr>
          <w:p w14:paraId="2872ABBB"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b/>
                <w:bCs/>
                <w:sz w:val="18"/>
                <w:szCs w:val="18"/>
              </w:rPr>
              <w:t>La validación con usuarios reales es no negociable</w:t>
            </w:r>
          </w:p>
        </w:tc>
        <w:tc>
          <w:tcPr>
            <w:tcW w:w="0" w:type="auto"/>
            <w:vAlign w:val="center"/>
            <w:hideMark/>
          </w:tcPr>
          <w:p w14:paraId="5232FC99"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Pruebas de usabilidad con personal del Despacho (no solo desarrolladores) identifican fricciones operativas antes del despliegue masivo.</w:t>
            </w:r>
          </w:p>
        </w:tc>
        <w:tc>
          <w:tcPr>
            <w:tcW w:w="0" w:type="auto"/>
            <w:vAlign w:val="center"/>
            <w:hideMark/>
          </w:tcPr>
          <w:p w14:paraId="0911675B"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Baja adopción por interfaz contraintuitiva o funcionalidades mal alineadas con flujos de trabajo reales.</w:t>
            </w:r>
          </w:p>
        </w:tc>
        <w:tc>
          <w:tcPr>
            <w:tcW w:w="0" w:type="auto"/>
            <w:vAlign w:val="center"/>
            <w:hideMark/>
          </w:tcPr>
          <w:p w14:paraId="7BB6C581" w14:textId="77777777" w:rsidR="002E0A9D" w:rsidRPr="002E0A9D" w:rsidRDefault="002E0A9D" w:rsidP="002E0A9D">
            <w:pPr>
              <w:pStyle w:val="NormalWeb"/>
              <w:spacing w:line="360" w:lineRule="auto"/>
              <w:jc w:val="center"/>
              <w:rPr>
                <w:rFonts w:ascii="Arial" w:hAnsi="Arial" w:cs="Arial"/>
                <w:sz w:val="18"/>
                <w:szCs w:val="18"/>
              </w:rPr>
            </w:pPr>
            <w:r w:rsidRPr="002E0A9D">
              <w:rPr>
                <w:rFonts w:ascii="Arial" w:hAnsi="Arial" w:cs="Arial"/>
                <w:sz w:val="18"/>
                <w:szCs w:val="18"/>
              </w:rPr>
              <w:t xml:space="preserve">Reporte de pruebas SUS + video de sesiones de </w:t>
            </w:r>
            <w:proofErr w:type="spellStart"/>
            <w:r w:rsidRPr="002E0A9D">
              <w:rPr>
                <w:rFonts w:ascii="Arial" w:hAnsi="Arial" w:cs="Arial"/>
                <w:sz w:val="18"/>
                <w:szCs w:val="18"/>
              </w:rPr>
              <w:t>testing</w:t>
            </w:r>
            <w:proofErr w:type="spellEnd"/>
            <w:r w:rsidRPr="002E0A9D">
              <w:rPr>
                <w:rFonts w:ascii="Arial" w:hAnsi="Arial" w:cs="Arial"/>
                <w:sz w:val="18"/>
                <w:szCs w:val="18"/>
              </w:rPr>
              <w:t xml:space="preserve"> + matriz de ajustes </w:t>
            </w:r>
            <w:proofErr w:type="spellStart"/>
            <w:r w:rsidRPr="002E0A9D">
              <w:rPr>
                <w:rFonts w:ascii="Arial" w:hAnsi="Arial" w:cs="Arial"/>
                <w:sz w:val="18"/>
                <w:szCs w:val="18"/>
              </w:rPr>
              <w:t>post-validación</w:t>
            </w:r>
            <w:proofErr w:type="spellEnd"/>
            <w:r w:rsidRPr="002E0A9D">
              <w:rPr>
                <w:rFonts w:ascii="Arial" w:hAnsi="Arial" w:cs="Arial"/>
                <w:sz w:val="18"/>
                <w:szCs w:val="18"/>
              </w:rPr>
              <w:t>.</w:t>
            </w:r>
          </w:p>
        </w:tc>
      </w:tr>
    </w:tbl>
    <w:p w14:paraId="7ACA491B" w14:textId="77777777" w:rsidR="009B2A0C" w:rsidRPr="00A54EF0" w:rsidRDefault="009B2A0C" w:rsidP="00D257E6">
      <w:pPr>
        <w:pStyle w:val="NormalWeb"/>
        <w:spacing w:line="360" w:lineRule="auto"/>
        <w:jc w:val="both"/>
        <w:rPr>
          <w:rFonts w:ascii="Arial" w:hAnsi="Arial" w:cs="Arial"/>
        </w:rPr>
      </w:pPr>
    </w:p>
    <w:p w14:paraId="0F926D18" w14:textId="77777777" w:rsidR="002E0A9D" w:rsidRPr="002E0A9D" w:rsidRDefault="002E0A9D" w:rsidP="002E0A9D">
      <w:pPr>
        <w:pStyle w:val="NormalWeb"/>
        <w:spacing w:line="360" w:lineRule="auto"/>
        <w:jc w:val="both"/>
        <w:rPr>
          <w:rFonts w:ascii="Arial" w:hAnsi="Arial" w:cs="Arial"/>
          <w:b/>
          <w:bCs/>
        </w:rPr>
      </w:pPr>
      <w:r w:rsidRPr="002E0A9D">
        <w:rPr>
          <w:rFonts w:ascii="Arial" w:hAnsi="Arial" w:cs="Arial"/>
          <w:b/>
          <w:bCs/>
        </w:rPr>
        <w:lastRenderedPageBreak/>
        <w:t>Trabajos Futuros (Líneas de Investigación Derivadas)</w:t>
      </w:r>
    </w:p>
    <w:p w14:paraId="7F6FDF59" w14:textId="77777777" w:rsidR="002E0A9D" w:rsidRPr="002E0A9D" w:rsidRDefault="002E0A9D" w:rsidP="002E0A9D">
      <w:pPr>
        <w:pStyle w:val="NormalWeb"/>
        <w:numPr>
          <w:ilvl w:val="0"/>
          <w:numId w:val="93"/>
        </w:numPr>
        <w:spacing w:line="360" w:lineRule="auto"/>
        <w:jc w:val="both"/>
        <w:rPr>
          <w:rFonts w:ascii="Arial" w:hAnsi="Arial" w:cs="Arial"/>
        </w:rPr>
      </w:pPr>
      <w:r w:rsidRPr="002E0A9D">
        <w:rPr>
          <w:rFonts w:ascii="Arial" w:hAnsi="Arial" w:cs="Arial"/>
          <w:b/>
          <w:bCs/>
        </w:rPr>
        <w:t>Inteligencia Artificial para Diplomacia Predictiva</w:t>
      </w:r>
      <w:r w:rsidRPr="002E0A9D">
        <w:rPr>
          <w:rFonts w:ascii="Arial" w:hAnsi="Arial" w:cs="Arial"/>
        </w:rPr>
        <w:t>:</w:t>
      </w:r>
    </w:p>
    <w:p w14:paraId="01D84AED"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Objetivo:</w:t>
      </w:r>
      <w:r w:rsidRPr="002E0A9D">
        <w:rPr>
          <w:rFonts w:ascii="Arial" w:hAnsi="Arial" w:cs="Arial"/>
        </w:rPr>
        <w:t xml:space="preserve"> Desarrollar módulo de análisis de sentimiento y detección de tendencias en discursos oficiales africanos usando NLP (BERT multilingüe fine-</w:t>
      </w:r>
      <w:proofErr w:type="spellStart"/>
      <w:r w:rsidRPr="002E0A9D">
        <w:rPr>
          <w:rFonts w:ascii="Arial" w:hAnsi="Arial" w:cs="Arial"/>
        </w:rPr>
        <w:t>tuned</w:t>
      </w:r>
      <w:proofErr w:type="spellEnd"/>
      <w:r w:rsidRPr="002E0A9D">
        <w:rPr>
          <w:rFonts w:ascii="Arial" w:hAnsi="Arial" w:cs="Arial"/>
        </w:rPr>
        <w:t>).</w:t>
      </w:r>
    </w:p>
    <w:p w14:paraId="61BF27A8"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Metodología:</w:t>
      </w:r>
      <w:r w:rsidRPr="002E0A9D">
        <w:rPr>
          <w:rFonts w:ascii="Arial" w:hAnsi="Arial" w:cs="Arial"/>
        </w:rPr>
        <w:t xml:space="preserve"> Recopilación de corpus de discursos presidenciales, cancilleres y comunicados oficiales (2010-2025); fine-</w:t>
      </w:r>
      <w:proofErr w:type="spellStart"/>
      <w:r w:rsidRPr="002E0A9D">
        <w:rPr>
          <w:rFonts w:ascii="Arial" w:hAnsi="Arial" w:cs="Arial"/>
        </w:rPr>
        <w:t>tuning</w:t>
      </w:r>
      <w:proofErr w:type="spellEnd"/>
      <w:r w:rsidRPr="002E0A9D">
        <w:rPr>
          <w:rFonts w:ascii="Arial" w:hAnsi="Arial" w:cs="Arial"/>
        </w:rPr>
        <w:t xml:space="preserve"> de modelo </w:t>
      </w:r>
      <w:proofErr w:type="spellStart"/>
      <w:r w:rsidRPr="002E0A9D">
        <w:rPr>
          <w:rFonts w:ascii="Arial" w:hAnsi="Arial" w:cs="Arial"/>
        </w:rPr>
        <w:t>pre-entrenado</w:t>
      </w:r>
      <w:proofErr w:type="spellEnd"/>
      <w:r w:rsidRPr="002E0A9D">
        <w:rPr>
          <w:rFonts w:ascii="Arial" w:hAnsi="Arial" w:cs="Arial"/>
        </w:rPr>
        <w:t>; validación con analistas diplomáticos.</w:t>
      </w:r>
    </w:p>
    <w:p w14:paraId="7D6155C3"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Impacto:</w:t>
      </w:r>
      <w:r w:rsidRPr="002E0A9D">
        <w:rPr>
          <w:rFonts w:ascii="Arial" w:hAnsi="Arial" w:cs="Arial"/>
        </w:rPr>
        <w:t xml:space="preserve"> Alertar proactivamente sobre cambios de postura en foros multilaterales antes de cumbres clave; identificar oportunidades de cooperación emergentes.</w:t>
      </w:r>
    </w:p>
    <w:p w14:paraId="1A2402BE"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Desafío técnico:</w:t>
      </w:r>
      <w:r w:rsidRPr="002E0A9D">
        <w:rPr>
          <w:rFonts w:ascii="Arial" w:hAnsi="Arial" w:cs="Arial"/>
        </w:rPr>
        <w:t xml:space="preserve"> Balance entre precisión del modelo y </w:t>
      </w:r>
      <w:proofErr w:type="spellStart"/>
      <w:r w:rsidRPr="002E0A9D">
        <w:rPr>
          <w:rFonts w:ascii="Arial" w:hAnsi="Arial" w:cs="Arial"/>
        </w:rPr>
        <w:t>explicabilidad</w:t>
      </w:r>
      <w:proofErr w:type="spellEnd"/>
      <w:r w:rsidRPr="002E0A9D">
        <w:rPr>
          <w:rFonts w:ascii="Arial" w:hAnsi="Arial" w:cs="Arial"/>
        </w:rPr>
        <w:t xml:space="preserve"> para usuarios no técnicos; mitigación de sesgos en datos de entrenamiento.</w:t>
      </w:r>
    </w:p>
    <w:p w14:paraId="7289F1E3" w14:textId="77777777" w:rsidR="002E0A9D" w:rsidRPr="002E0A9D" w:rsidRDefault="002E0A9D" w:rsidP="002E0A9D">
      <w:pPr>
        <w:pStyle w:val="NormalWeb"/>
        <w:numPr>
          <w:ilvl w:val="0"/>
          <w:numId w:val="93"/>
        </w:numPr>
        <w:spacing w:line="360" w:lineRule="auto"/>
        <w:jc w:val="both"/>
        <w:rPr>
          <w:rFonts w:ascii="Arial" w:hAnsi="Arial" w:cs="Arial"/>
        </w:rPr>
      </w:pPr>
      <w:proofErr w:type="spellStart"/>
      <w:r w:rsidRPr="002E0A9D">
        <w:rPr>
          <w:rFonts w:ascii="Arial" w:hAnsi="Arial" w:cs="Arial"/>
          <w:b/>
          <w:bCs/>
        </w:rPr>
        <w:t>Blockchain</w:t>
      </w:r>
      <w:proofErr w:type="spellEnd"/>
      <w:r w:rsidRPr="002E0A9D">
        <w:rPr>
          <w:rFonts w:ascii="Arial" w:hAnsi="Arial" w:cs="Arial"/>
          <w:b/>
          <w:bCs/>
        </w:rPr>
        <w:t xml:space="preserve"> para Trazabilidad de Acuerdos Bilaterales</w:t>
      </w:r>
      <w:r w:rsidRPr="002E0A9D">
        <w:rPr>
          <w:rFonts w:ascii="Arial" w:hAnsi="Arial" w:cs="Arial"/>
        </w:rPr>
        <w:t>:</w:t>
      </w:r>
    </w:p>
    <w:p w14:paraId="31117A84"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Objetivo:</w:t>
      </w:r>
      <w:r w:rsidRPr="002E0A9D">
        <w:rPr>
          <w:rFonts w:ascii="Arial" w:hAnsi="Arial" w:cs="Arial"/>
        </w:rPr>
        <w:t xml:space="preserve"> Implementar registro inmutable de firmas, renovaciones y cumplimientos de acuerdos usando </w:t>
      </w:r>
      <w:proofErr w:type="spellStart"/>
      <w:r w:rsidRPr="002E0A9D">
        <w:rPr>
          <w:rFonts w:ascii="Arial" w:hAnsi="Arial" w:cs="Arial"/>
        </w:rPr>
        <w:t>Hyperledger</w:t>
      </w:r>
      <w:proofErr w:type="spellEnd"/>
      <w:r w:rsidRPr="002E0A9D">
        <w:rPr>
          <w:rFonts w:ascii="Arial" w:hAnsi="Arial" w:cs="Arial"/>
        </w:rPr>
        <w:t xml:space="preserve"> </w:t>
      </w:r>
      <w:proofErr w:type="spellStart"/>
      <w:r w:rsidRPr="002E0A9D">
        <w:rPr>
          <w:rFonts w:ascii="Arial" w:hAnsi="Arial" w:cs="Arial"/>
        </w:rPr>
        <w:t>Fabric</w:t>
      </w:r>
      <w:proofErr w:type="spellEnd"/>
      <w:r w:rsidRPr="002E0A9D">
        <w:rPr>
          <w:rFonts w:ascii="Arial" w:hAnsi="Arial" w:cs="Arial"/>
        </w:rPr>
        <w:t xml:space="preserve"> o solución </w:t>
      </w:r>
      <w:proofErr w:type="spellStart"/>
      <w:r w:rsidRPr="002E0A9D">
        <w:rPr>
          <w:rFonts w:ascii="Arial" w:hAnsi="Arial" w:cs="Arial"/>
        </w:rPr>
        <w:t>permissioned</w:t>
      </w:r>
      <w:proofErr w:type="spellEnd"/>
      <w:r w:rsidRPr="002E0A9D">
        <w:rPr>
          <w:rFonts w:ascii="Arial" w:hAnsi="Arial" w:cs="Arial"/>
        </w:rPr>
        <w:t xml:space="preserve"> </w:t>
      </w:r>
      <w:proofErr w:type="spellStart"/>
      <w:r w:rsidRPr="002E0A9D">
        <w:rPr>
          <w:rFonts w:ascii="Arial" w:hAnsi="Arial" w:cs="Arial"/>
        </w:rPr>
        <w:t>blockchain</w:t>
      </w:r>
      <w:proofErr w:type="spellEnd"/>
      <w:r w:rsidRPr="002E0A9D">
        <w:rPr>
          <w:rFonts w:ascii="Arial" w:hAnsi="Arial" w:cs="Arial"/>
        </w:rPr>
        <w:t>.</w:t>
      </w:r>
    </w:p>
    <w:p w14:paraId="0695E6E9"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Justificación:</w:t>
      </w:r>
      <w:r w:rsidRPr="002E0A9D">
        <w:rPr>
          <w:rFonts w:ascii="Arial" w:hAnsi="Arial" w:cs="Arial"/>
        </w:rPr>
        <w:t xml:space="preserve"> Garantiza no repudio y auditoría transparente en compromisos de cooperación Sur-Sur; fortalece confianza entre contrapartes internacionales.</w:t>
      </w:r>
    </w:p>
    <w:p w14:paraId="3FC81AAA"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Metodología:</w:t>
      </w:r>
      <w:r w:rsidRPr="002E0A9D">
        <w:rPr>
          <w:rFonts w:ascii="Arial" w:hAnsi="Arial" w:cs="Arial"/>
        </w:rPr>
        <w:t xml:space="preserve"> Diseño de </w:t>
      </w:r>
      <w:proofErr w:type="spellStart"/>
      <w:r w:rsidRPr="002E0A9D">
        <w:rPr>
          <w:rFonts w:ascii="Arial" w:hAnsi="Arial" w:cs="Arial"/>
        </w:rPr>
        <w:t>smart</w:t>
      </w:r>
      <w:proofErr w:type="spellEnd"/>
      <w:r w:rsidRPr="002E0A9D">
        <w:rPr>
          <w:rFonts w:ascii="Arial" w:hAnsi="Arial" w:cs="Arial"/>
        </w:rPr>
        <w:t xml:space="preserve"> </w:t>
      </w:r>
      <w:proofErr w:type="spellStart"/>
      <w:r w:rsidRPr="002E0A9D">
        <w:rPr>
          <w:rFonts w:ascii="Arial" w:hAnsi="Arial" w:cs="Arial"/>
        </w:rPr>
        <w:t>contracts</w:t>
      </w:r>
      <w:proofErr w:type="spellEnd"/>
      <w:r w:rsidRPr="002E0A9D">
        <w:rPr>
          <w:rFonts w:ascii="Arial" w:hAnsi="Arial" w:cs="Arial"/>
        </w:rPr>
        <w:t xml:space="preserve"> para estados de acuerdo (vigente, suspendido, terminado); integración con módulo Bilateral de Afridata; pruebas de consenso.</w:t>
      </w:r>
    </w:p>
    <w:p w14:paraId="7AB3B110"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Desafío técnico:</w:t>
      </w:r>
      <w:r w:rsidRPr="002E0A9D">
        <w:rPr>
          <w:rFonts w:ascii="Arial" w:hAnsi="Arial" w:cs="Arial"/>
        </w:rPr>
        <w:t xml:space="preserve"> Balance entre inmutabilidad </w:t>
      </w:r>
      <w:proofErr w:type="spellStart"/>
      <w:r w:rsidRPr="002E0A9D">
        <w:rPr>
          <w:rFonts w:ascii="Arial" w:hAnsi="Arial" w:cs="Arial"/>
        </w:rPr>
        <w:t>blockchain</w:t>
      </w:r>
      <w:proofErr w:type="spellEnd"/>
      <w:r w:rsidRPr="002E0A9D">
        <w:rPr>
          <w:rFonts w:ascii="Arial" w:hAnsi="Arial" w:cs="Arial"/>
        </w:rPr>
        <w:t xml:space="preserve"> y derecho al olvido (Ley de Protección de Datos Personales, 2021); solución mediante cifrado de datos sensibles + metadatos públicos.</w:t>
      </w:r>
    </w:p>
    <w:p w14:paraId="5A9CB3B0" w14:textId="77777777" w:rsidR="002E0A9D" w:rsidRPr="002E0A9D" w:rsidRDefault="002E0A9D" w:rsidP="002E0A9D">
      <w:pPr>
        <w:pStyle w:val="NormalWeb"/>
        <w:numPr>
          <w:ilvl w:val="0"/>
          <w:numId w:val="93"/>
        </w:numPr>
        <w:spacing w:line="360" w:lineRule="auto"/>
        <w:jc w:val="both"/>
        <w:rPr>
          <w:rFonts w:ascii="Arial" w:hAnsi="Arial" w:cs="Arial"/>
        </w:rPr>
      </w:pPr>
      <w:r w:rsidRPr="002E0A9D">
        <w:rPr>
          <w:rFonts w:ascii="Arial" w:hAnsi="Arial" w:cs="Arial"/>
          <w:b/>
          <w:bCs/>
        </w:rPr>
        <w:t>Expansión a Red de Embajadas: Arquitectura Federada</w:t>
      </w:r>
      <w:r w:rsidRPr="002E0A9D">
        <w:rPr>
          <w:rFonts w:ascii="Arial" w:hAnsi="Arial" w:cs="Arial"/>
        </w:rPr>
        <w:t>:</w:t>
      </w:r>
    </w:p>
    <w:p w14:paraId="48A650F6"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Objetivo:</w:t>
      </w:r>
      <w:r w:rsidRPr="002E0A9D">
        <w:rPr>
          <w:rFonts w:ascii="Arial" w:hAnsi="Arial" w:cs="Arial"/>
        </w:rPr>
        <w:t xml:space="preserve"> Diseñar modelo de replicación maestro-esclavo donde cada embajada residente tenga nodo local sincronizado con Caracas, habilitando operatividad offline prolongada.</w:t>
      </w:r>
    </w:p>
    <w:p w14:paraId="2F7CC808"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lastRenderedPageBreak/>
        <w:t>Beneficio:</w:t>
      </w:r>
      <w:r w:rsidRPr="002E0A9D">
        <w:rPr>
          <w:rFonts w:ascii="Arial" w:hAnsi="Arial" w:cs="Arial"/>
        </w:rPr>
        <w:t xml:space="preserve"> Reduce latencia para usuarios en África; permite trabajo colaborativo en tiempo real entre sede central y misiones; mitiga riesgo de desconexión total.</w:t>
      </w:r>
    </w:p>
    <w:p w14:paraId="6112AC80" w14:textId="77777777" w:rsidR="002E0A9D" w:rsidRPr="002E0A9D" w:rsidRDefault="002E0A9D" w:rsidP="002E0A9D">
      <w:pPr>
        <w:pStyle w:val="NormalWeb"/>
        <w:numPr>
          <w:ilvl w:val="1"/>
          <w:numId w:val="93"/>
        </w:numPr>
        <w:spacing w:line="360" w:lineRule="auto"/>
        <w:jc w:val="both"/>
        <w:rPr>
          <w:rFonts w:ascii="Arial" w:hAnsi="Arial" w:cs="Arial"/>
        </w:rPr>
      </w:pPr>
      <w:r w:rsidRPr="002E0A9D">
        <w:rPr>
          <w:rFonts w:ascii="Arial" w:hAnsi="Arial" w:cs="Arial"/>
          <w:b/>
          <w:bCs/>
        </w:rPr>
        <w:t>Metodología:</w:t>
      </w:r>
      <w:r w:rsidRPr="002E0A9D">
        <w:rPr>
          <w:rFonts w:ascii="Arial" w:hAnsi="Arial" w:cs="Arial"/>
        </w:rPr>
        <w:t xml:space="preserve"> Protocolo de sincronización bidireccional con resolución de conflictos (regla "última modificación válida + aprobación de supervisor"); pruebas de consistencia eventual.</w:t>
      </w:r>
    </w:p>
    <w:p w14:paraId="2470A349" w14:textId="77777777" w:rsidR="002E0A9D" w:rsidRPr="002E0A9D" w:rsidRDefault="002E0A9D" w:rsidP="002E0A9D">
      <w:pPr>
        <w:pStyle w:val="NormalWeb"/>
        <w:numPr>
          <w:ilvl w:val="1"/>
          <w:numId w:val="93"/>
        </w:numPr>
        <w:spacing w:line="360" w:lineRule="auto"/>
        <w:jc w:val="both"/>
        <w:rPr>
          <w:rFonts w:ascii="Arial" w:hAnsi="Arial" w:cs="Arial"/>
        </w:rPr>
      </w:pPr>
      <w:r w:rsidRPr="006A3DAF">
        <w:rPr>
          <w:rFonts w:ascii="Arial" w:hAnsi="Arial" w:cs="Arial"/>
          <w:b/>
          <w:bCs/>
        </w:rPr>
        <w:t>Requisito:</w:t>
      </w:r>
      <w:r w:rsidRPr="002E0A9D">
        <w:rPr>
          <w:rFonts w:ascii="Arial" w:hAnsi="Arial" w:cs="Arial"/>
        </w:rPr>
        <w:t xml:space="preserve"> Inversión en infraestructura de red en embajadas; capacitación de personal local en mantenimiento de nodo.</w:t>
      </w:r>
    </w:p>
    <w:p w14:paraId="1034F9DE" w14:textId="77777777" w:rsidR="002E0A9D" w:rsidRPr="002E0A9D" w:rsidRDefault="002E0A9D" w:rsidP="002E0A9D">
      <w:pPr>
        <w:pStyle w:val="NormalWeb"/>
        <w:numPr>
          <w:ilvl w:val="0"/>
          <w:numId w:val="93"/>
        </w:numPr>
        <w:spacing w:line="360" w:lineRule="auto"/>
        <w:jc w:val="both"/>
        <w:rPr>
          <w:rFonts w:ascii="Arial" w:hAnsi="Arial" w:cs="Arial"/>
        </w:rPr>
      </w:pPr>
      <w:r w:rsidRPr="002E0A9D">
        <w:rPr>
          <w:rFonts w:ascii="Arial" w:hAnsi="Arial" w:cs="Arial"/>
          <w:b/>
          <w:bCs/>
        </w:rPr>
        <w:t>Módulo de Memoria Histórica Digital</w:t>
      </w:r>
      <w:r w:rsidRPr="002E0A9D">
        <w:rPr>
          <w:rFonts w:ascii="Arial" w:hAnsi="Arial" w:cs="Arial"/>
        </w:rPr>
        <w:t>:</w:t>
      </w:r>
    </w:p>
    <w:p w14:paraId="5B628506" w14:textId="77777777" w:rsidR="002E0A9D" w:rsidRPr="002E0A9D" w:rsidRDefault="002E0A9D" w:rsidP="002E0A9D">
      <w:pPr>
        <w:pStyle w:val="NormalWeb"/>
        <w:numPr>
          <w:ilvl w:val="1"/>
          <w:numId w:val="93"/>
        </w:numPr>
        <w:spacing w:line="360" w:lineRule="auto"/>
        <w:jc w:val="both"/>
        <w:rPr>
          <w:rFonts w:ascii="Arial" w:hAnsi="Arial" w:cs="Arial"/>
        </w:rPr>
      </w:pPr>
      <w:r w:rsidRPr="006A3DAF">
        <w:rPr>
          <w:rFonts w:ascii="Arial" w:hAnsi="Arial" w:cs="Arial"/>
          <w:b/>
          <w:bCs/>
        </w:rPr>
        <w:t>Objetivo:</w:t>
      </w:r>
      <w:r w:rsidRPr="002E0A9D">
        <w:rPr>
          <w:rFonts w:ascii="Arial" w:hAnsi="Arial" w:cs="Arial"/>
        </w:rPr>
        <w:t xml:space="preserve"> Digitalizar y etiquetar semánticamente archivo físico histórico del Despacho para África (1970-2020) mediante OCR + NER (Reconocimiento de Entidades Nombradas).</w:t>
      </w:r>
    </w:p>
    <w:p w14:paraId="6D962D0A" w14:textId="77777777" w:rsidR="002E0A9D" w:rsidRPr="002E0A9D" w:rsidRDefault="002E0A9D" w:rsidP="002E0A9D">
      <w:pPr>
        <w:pStyle w:val="NormalWeb"/>
        <w:numPr>
          <w:ilvl w:val="1"/>
          <w:numId w:val="93"/>
        </w:numPr>
        <w:spacing w:line="360" w:lineRule="auto"/>
        <w:jc w:val="both"/>
        <w:rPr>
          <w:rFonts w:ascii="Arial" w:hAnsi="Arial" w:cs="Arial"/>
        </w:rPr>
      </w:pPr>
      <w:r w:rsidRPr="006A3DAF">
        <w:rPr>
          <w:rFonts w:ascii="Arial" w:hAnsi="Arial" w:cs="Arial"/>
          <w:b/>
          <w:bCs/>
        </w:rPr>
        <w:t>Tecnología:</w:t>
      </w:r>
      <w:r w:rsidRPr="002E0A9D">
        <w:rPr>
          <w:rFonts w:ascii="Arial" w:hAnsi="Arial" w:cs="Arial"/>
        </w:rPr>
        <w:t xml:space="preserve"> </w:t>
      </w:r>
      <w:proofErr w:type="spellStart"/>
      <w:r w:rsidRPr="002E0A9D">
        <w:rPr>
          <w:rFonts w:ascii="Arial" w:hAnsi="Arial" w:cs="Arial"/>
        </w:rPr>
        <w:t>Tesseract</w:t>
      </w:r>
      <w:proofErr w:type="spellEnd"/>
      <w:r w:rsidRPr="002E0A9D">
        <w:rPr>
          <w:rFonts w:ascii="Arial" w:hAnsi="Arial" w:cs="Arial"/>
        </w:rPr>
        <w:t xml:space="preserve"> OCR para escaneo; </w:t>
      </w:r>
      <w:proofErr w:type="spellStart"/>
      <w:r w:rsidRPr="002E0A9D">
        <w:rPr>
          <w:rFonts w:ascii="Arial" w:hAnsi="Arial" w:cs="Arial"/>
        </w:rPr>
        <w:t>spaCy</w:t>
      </w:r>
      <w:proofErr w:type="spellEnd"/>
      <w:r w:rsidRPr="002E0A9D">
        <w:rPr>
          <w:rFonts w:ascii="Arial" w:hAnsi="Arial" w:cs="Arial"/>
        </w:rPr>
        <w:t xml:space="preserve"> o BERT para extracción de personas, fechas, acuerdos; indexación en </w:t>
      </w:r>
      <w:proofErr w:type="spellStart"/>
      <w:r w:rsidRPr="002E0A9D">
        <w:rPr>
          <w:rFonts w:ascii="Arial" w:hAnsi="Arial" w:cs="Arial"/>
        </w:rPr>
        <w:t>Elasticsearch</w:t>
      </w:r>
      <w:proofErr w:type="spellEnd"/>
      <w:r w:rsidRPr="002E0A9D">
        <w:rPr>
          <w:rFonts w:ascii="Arial" w:hAnsi="Arial" w:cs="Arial"/>
        </w:rPr>
        <w:t xml:space="preserve"> para búsqueda full-</w:t>
      </w:r>
      <w:proofErr w:type="spellStart"/>
      <w:r w:rsidRPr="002E0A9D">
        <w:rPr>
          <w:rFonts w:ascii="Arial" w:hAnsi="Arial" w:cs="Arial"/>
        </w:rPr>
        <w:t>text</w:t>
      </w:r>
      <w:proofErr w:type="spellEnd"/>
      <w:r w:rsidRPr="002E0A9D">
        <w:rPr>
          <w:rFonts w:ascii="Arial" w:hAnsi="Arial" w:cs="Arial"/>
        </w:rPr>
        <w:t>.</w:t>
      </w:r>
    </w:p>
    <w:p w14:paraId="354ACE1F" w14:textId="77777777" w:rsidR="002E0A9D" w:rsidRPr="002E0A9D" w:rsidRDefault="002E0A9D" w:rsidP="002E0A9D">
      <w:pPr>
        <w:pStyle w:val="NormalWeb"/>
        <w:numPr>
          <w:ilvl w:val="1"/>
          <w:numId w:val="93"/>
        </w:numPr>
        <w:spacing w:line="360" w:lineRule="auto"/>
        <w:jc w:val="both"/>
        <w:rPr>
          <w:rFonts w:ascii="Arial" w:hAnsi="Arial" w:cs="Arial"/>
        </w:rPr>
      </w:pPr>
      <w:r w:rsidRPr="006A3DAF">
        <w:rPr>
          <w:rFonts w:ascii="Arial" w:hAnsi="Arial" w:cs="Arial"/>
          <w:b/>
          <w:bCs/>
        </w:rPr>
        <w:t>Valor institucional:</w:t>
      </w:r>
      <w:r w:rsidRPr="002E0A9D">
        <w:rPr>
          <w:rFonts w:ascii="Arial" w:hAnsi="Arial" w:cs="Arial"/>
        </w:rPr>
        <w:t xml:space="preserve"> Preserva conocimiento tácito de diplomáticos retirados; </w:t>
      </w:r>
      <w:proofErr w:type="gramStart"/>
      <w:r w:rsidRPr="002E0A9D">
        <w:rPr>
          <w:rFonts w:ascii="Arial" w:hAnsi="Arial" w:cs="Arial"/>
        </w:rPr>
        <w:t>habilita análisis diacrónico</w:t>
      </w:r>
      <w:proofErr w:type="gramEnd"/>
      <w:r w:rsidRPr="002E0A9D">
        <w:rPr>
          <w:rFonts w:ascii="Arial" w:hAnsi="Arial" w:cs="Arial"/>
        </w:rPr>
        <w:t xml:space="preserve"> de relaciones Venezuela-África; fortalece identidad institucional.</w:t>
      </w:r>
    </w:p>
    <w:p w14:paraId="11D24DE9" w14:textId="77777777" w:rsidR="002E0A9D" w:rsidRPr="002E0A9D" w:rsidRDefault="002E0A9D" w:rsidP="002E0A9D">
      <w:pPr>
        <w:pStyle w:val="NormalWeb"/>
        <w:numPr>
          <w:ilvl w:val="1"/>
          <w:numId w:val="93"/>
        </w:numPr>
        <w:spacing w:line="360" w:lineRule="auto"/>
        <w:jc w:val="both"/>
        <w:rPr>
          <w:rFonts w:ascii="Arial" w:hAnsi="Arial" w:cs="Arial"/>
        </w:rPr>
      </w:pPr>
      <w:r w:rsidRPr="006A3DAF">
        <w:rPr>
          <w:rFonts w:ascii="Arial" w:hAnsi="Arial" w:cs="Arial"/>
          <w:b/>
          <w:bCs/>
        </w:rPr>
        <w:t>Desafío metodológico:</w:t>
      </w:r>
      <w:r w:rsidRPr="002E0A9D">
        <w:rPr>
          <w:rFonts w:ascii="Arial" w:hAnsi="Arial" w:cs="Arial"/>
        </w:rPr>
        <w:t xml:space="preserve"> Calidad variable de documentos históricos; solución mediante validación humana de extracciones automáticas.</w:t>
      </w:r>
    </w:p>
    <w:p w14:paraId="4C03A488" w14:textId="77777777" w:rsidR="002E0A9D" w:rsidRPr="002E0A9D" w:rsidRDefault="002E0A9D" w:rsidP="002E0A9D">
      <w:pPr>
        <w:pStyle w:val="NormalWeb"/>
        <w:numPr>
          <w:ilvl w:val="0"/>
          <w:numId w:val="93"/>
        </w:numPr>
        <w:spacing w:line="360" w:lineRule="auto"/>
        <w:jc w:val="both"/>
        <w:rPr>
          <w:rFonts w:ascii="Arial" w:hAnsi="Arial" w:cs="Arial"/>
        </w:rPr>
      </w:pPr>
      <w:r w:rsidRPr="002E0A9D">
        <w:rPr>
          <w:rFonts w:ascii="Arial" w:hAnsi="Arial" w:cs="Arial"/>
          <w:b/>
          <w:bCs/>
        </w:rPr>
        <w:t>Integración con Observatorios Geopolíticos Regionales</w:t>
      </w:r>
      <w:r w:rsidRPr="002E0A9D">
        <w:rPr>
          <w:rFonts w:ascii="Arial" w:hAnsi="Arial" w:cs="Arial"/>
        </w:rPr>
        <w:t>:</w:t>
      </w:r>
    </w:p>
    <w:p w14:paraId="42CBDAC9" w14:textId="77777777" w:rsidR="002E0A9D" w:rsidRPr="002E0A9D" w:rsidRDefault="002E0A9D" w:rsidP="002E0A9D">
      <w:pPr>
        <w:pStyle w:val="NormalWeb"/>
        <w:numPr>
          <w:ilvl w:val="1"/>
          <w:numId w:val="93"/>
        </w:numPr>
        <w:spacing w:line="360" w:lineRule="auto"/>
        <w:jc w:val="both"/>
        <w:rPr>
          <w:rFonts w:ascii="Arial" w:hAnsi="Arial" w:cs="Arial"/>
        </w:rPr>
      </w:pPr>
      <w:r w:rsidRPr="006A3DAF">
        <w:rPr>
          <w:rFonts w:ascii="Arial" w:hAnsi="Arial" w:cs="Arial"/>
          <w:b/>
          <w:bCs/>
        </w:rPr>
        <w:t>Objetivo:</w:t>
      </w:r>
      <w:r w:rsidRPr="002E0A9D">
        <w:rPr>
          <w:rFonts w:ascii="Arial" w:hAnsi="Arial" w:cs="Arial"/>
        </w:rPr>
        <w:t xml:space="preserve"> Conectar Afridata con plataformas como </w:t>
      </w:r>
      <w:proofErr w:type="spellStart"/>
      <w:r w:rsidRPr="002E0A9D">
        <w:rPr>
          <w:rFonts w:ascii="Arial" w:hAnsi="Arial" w:cs="Arial"/>
        </w:rPr>
        <w:t>African</w:t>
      </w:r>
      <w:proofErr w:type="spellEnd"/>
      <w:r w:rsidRPr="002E0A9D">
        <w:rPr>
          <w:rFonts w:ascii="Arial" w:hAnsi="Arial" w:cs="Arial"/>
        </w:rPr>
        <w:t xml:space="preserve"> Union Peace and Security Council, SADC, ECOWAS para enriquecer análisis con datos de seguridad, economía y gobernanza.</w:t>
      </w:r>
    </w:p>
    <w:p w14:paraId="219521A5" w14:textId="77777777" w:rsidR="002E0A9D" w:rsidRPr="002E0A9D" w:rsidRDefault="002E0A9D" w:rsidP="002E0A9D">
      <w:pPr>
        <w:pStyle w:val="NormalWeb"/>
        <w:numPr>
          <w:ilvl w:val="1"/>
          <w:numId w:val="93"/>
        </w:numPr>
        <w:spacing w:line="360" w:lineRule="auto"/>
        <w:jc w:val="both"/>
        <w:rPr>
          <w:rFonts w:ascii="Arial" w:hAnsi="Arial" w:cs="Arial"/>
        </w:rPr>
      </w:pPr>
      <w:r w:rsidRPr="006A3DAF">
        <w:rPr>
          <w:rFonts w:ascii="Arial" w:hAnsi="Arial" w:cs="Arial"/>
          <w:b/>
          <w:bCs/>
        </w:rPr>
        <w:t>Impacto:</w:t>
      </w:r>
      <w:r w:rsidRPr="002E0A9D">
        <w:rPr>
          <w:rFonts w:ascii="Arial" w:hAnsi="Arial" w:cs="Arial"/>
        </w:rPr>
        <w:t xml:space="preserve"> Posiciona al MPPRE como actor informado en dinámicas regionales; habilita diplomacia preventiva basada en inteligencia contextual.</w:t>
      </w:r>
    </w:p>
    <w:p w14:paraId="71387B80" w14:textId="77777777" w:rsidR="002E0A9D" w:rsidRPr="002E0A9D" w:rsidRDefault="002E0A9D" w:rsidP="002E0A9D">
      <w:pPr>
        <w:pStyle w:val="NormalWeb"/>
        <w:numPr>
          <w:ilvl w:val="1"/>
          <w:numId w:val="93"/>
        </w:numPr>
        <w:spacing w:line="360" w:lineRule="auto"/>
        <w:jc w:val="both"/>
        <w:rPr>
          <w:rFonts w:ascii="Arial" w:hAnsi="Arial" w:cs="Arial"/>
        </w:rPr>
      </w:pPr>
      <w:r w:rsidRPr="006A3DAF">
        <w:rPr>
          <w:rFonts w:ascii="Arial" w:hAnsi="Arial" w:cs="Arial"/>
          <w:b/>
          <w:bCs/>
        </w:rPr>
        <w:t>Metodología:</w:t>
      </w:r>
      <w:r w:rsidRPr="002E0A9D">
        <w:rPr>
          <w:rFonts w:ascii="Arial" w:hAnsi="Arial" w:cs="Arial"/>
        </w:rPr>
        <w:t xml:space="preserve"> Desarrollo de conectores API estandarizados; mapeo de esquemas de datos heterogéneos; </w:t>
      </w:r>
      <w:proofErr w:type="spellStart"/>
      <w:r w:rsidRPr="002E0A9D">
        <w:rPr>
          <w:rFonts w:ascii="Arial" w:hAnsi="Arial" w:cs="Arial"/>
        </w:rPr>
        <w:t>dashboard</w:t>
      </w:r>
      <w:proofErr w:type="spellEnd"/>
      <w:r w:rsidRPr="002E0A9D">
        <w:rPr>
          <w:rFonts w:ascii="Arial" w:hAnsi="Arial" w:cs="Arial"/>
        </w:rPr>
        <w:t xml:space="preserve"> unificado de indicadores clave.</w:t>
      </w:r>
    </w:p>
    <w:p w14:paraId="1EE6BF0F" w14:textId="2AF27754" w:rsidR="002E0A9D" w:rsidRPr="002E0A9D" w:rsidRDefault="002E0A9D" w:rsidP="002E0A9D">
      <w:pPr>
        <w:pStyle w:val="NormalWeb"/>
        <w:spacing w:line="360" w:lineRule="auto"/>
        <w:jc w:val="both"/>
        <w:rPr>
          <w:rFonts w:ascii="Arial" w:hAnsi="Arial" w:cs="Arial"/>
        </w:rPr>
      </w:pPr>
    </w:p>
    <w:p w14:paraId="153C691C" w14:textId="77777777" w:rsidR="002E0A9D" w:rsidRPr="002E0A9D" w:rsidRDefault="002E0A9D" w:rsidP="002E0A9D">
      <w:pPr>
        <w:pStyle w:val="NormalWeb"/>
        <w:spacing w:line="360" w:lineRule="auto"/>
        <w:jc w:val="both"/>
        <w:rPr>
          <w:rFonts w:ascii="Arial" w:hAnsi="Arial" w:cs="Arial"/>
          <w:b/>
          <w:bCs/>
        </w:rPr>
      </w:pPr>
      <w:r w:rsidRPr="002E0A9D">
        <w:rPr>
          <w:rFonts w:ascii="Arial" w:hAnsi="Arial" w:cs="Arial"/>
          <w:b/>
          <w:bCs/>
        </w:rPr>
        <w:lastRenderedPageBreak/>
        <w:t>6.5 Conclusiones Finales y Cierre Académico</w:t>
      </w:r>
    </w:p>
    <w:p w14:paraId="499915A9" w14:textId="77777777" w:rsidR="002E0A9D" w:rsidRPr="002E0A9D" w:rsidRDefault="002E0A9D" w:rsidP="002E0A9D">
      <w:pPr>
        <w:pStyle w:val="NormalWeb"/>
        <w:spacing w:line="360" w:lineRule="auto"/>
        <w:jc w:val="both"/>
        <w:rPr>
          <w:rFonts w:ascii="Arial" w:hAnsi="Arial" w:cs="Arial"/>
        </w:rPr>
      </w:pPr>
      <w:r w:rsidRPr="002E0A9D">
        <w:rPr>
          <w:rFonts w:ascii="Arial" w:hAnsi="Arial" w:cs="Arial"/>
        </w:rPr>
        <w:t xml:space="preserve">El desarrollo de </w:t>
      </w:r>
      <w:r w:rsidRPr="002E0A9D">
        <w:rPr>
          <w:rFonts w:ascii="Arial" w:hAnsi="Arial" w:cs="Arial"/>
          <w:b/>
          <w:bCs/>
        </w:rPr>
        <w:t>Afridata</w:t>
      </w:r>
      <w:r w:rsidRPr="002E0A9D">
        <w:rPr>
          <w:rFonts w:ascii="Arial" w:hAnsi="Arial" w:cs="Arial"/>
        </w:rPr>
        <w:t xml:space="preserve"> representa una contribución significativa al estado del arte en </w:t>
      </w:r>
      <w:r w:rsidRPr="002E0A9D">
        <w:rPr>
          <w:rFonts w:ascii="Arial" w:hAnsi="Arial" w:cs="Arial"/>
          <w:b/>
          <w:bCs/>
        </w:rPr>
        <w:t>diplomacia digital aplicada al contexto venezolano</w:t>
      </w:r>
      <w:r w:rsidRPr="002E0A9D">
        <w:rPr>
          <w:rFonts w:ascii="Arial" w:hAnsi="Arial" w:cs="Arial"/>
        </w:rPr>
        <w:t>, demostrando que es posible diseñar, implementar y validar una plataforma de información geopolítica bajo principios de soberanía tecnológica, eficiencia operativa y rigor académico.</w:t>
      </w:r>
    </w:p>
    <w:p w14:paraId="10E0E0F8" w14:textId="77777777" w:rsidR="002E0A9D" w:rsidRPr="002E0A9D" w:rsidRDefault="002E0A9D" w:rsidP="002E0A9D">
      <w:pPr>
        <w:pStyle w:val="NormalWeb"/>
        <w:spacing w:line="360" w:lineRule="auto"/>
        <w:jc w:val="both"/>
        <w:rPr>
          <w:rFonts w:ascii="Arial" w:hAnsi="Arial" w:cs="Arial"/>
        </w:rPr>
      </w:pPr>
      <w:r w:rsidRPr="002E0A9D">
        <w:rPr>
          <w:rFonts w:ascii="Arial" w:hAnsi="Arial" w:cs="Arial"/>
          <w:b/>
          <w:bCs/>
        </w:rPr>
        <w:t>Aportes al Conocimiento:</w:t>
      </w:r>
    </w:p>
    <w:p w14:paraId="1E234524" w14:textId="77777777" w:rsidR="002E0A9D" w:rsidRPr="002E0A9D" w:rsidRDefault="002E0A9D" w:rsidP="002E0A9D">
      <w:pPr>
        <w:pStyle w:val="NormalWeb"/>
        <w:numPr>
          <w:ilvl w:val="0"/>
          <w:numId w:val="94"/>
        </w:numPr>
        <w:spacing w:line="360" w:lineRule="auto"/>
        <w:jc w:val="both"/>
        <w:rPr>
          <w:rFonts w:ascii="Arial" w:hAnsi="Arial" w:cs="Arial"/>
        </w:rPr>
      </w:pPr>
      <w:r w:rsidRPr="002E0A9D">
        <w:rPr>
          <w:rFonts w:ascii="Arial" w:hAnsi="Arial" w:cs="Arial"/>
          <w:b/>
          <w:bCs/>
        </w:rPr>
        <w:t>Modelo metodológico replicable</w:t>
      </w:r>
      <w:r w:rsidRPr="002E0A9D">
        <w:rPr>
          <w:rFonts w:ascii="Arial" w:hAnsi="Arial" w:cs="Arial"/>
        </w:rPr>
        <w:t>: La combinación de Investigación-Acción Participativa + Desarrollo Ágil + Validación con usuarios reales establece un estándar para proyectos tecnológicos en instituciones públicas venezolanas.</w:t>
      </w:r>
    </w:p>
    <w:p w14:paraId="4A202EA6" w14:textId="77777777" w:rsidR="002E0A9D" w:rsidRPr="002E0A9D" w:rsidRDefault="002E0A9D" w:rsidP="002E0A9D">
      <w:pPr>
        <w:pStyle w:val="NormalWeb"/>
        <w:numPr>
          <w:ilvl w:val="0"/>
          <w:numId w:val="94"/>
        </w:numPr>
        <w:spacing w:line="360" w:lineRule="auto"/>
        <w:jc w:val="both"/>
        <w:rPr>
          <w:rFonts w:ascii="Arial" w:hAnsi="Arial" w:cs="Arial"/>
        </w:rPr>
      </w:pPr>
      <w:r w:rsidRPr="002E0A9D">
        <w:rPr>
          <w:rFonts w:ascii="Arial" w:hAnsi="Arial" w:cs="Arial"/>
          <w:b/>
          <w:bCs/>
        </w:rPr>
        <w:t>Arquitectura de datos diplomáticos</w:t>
      </w:r>
      <w:r w:rsidRPr="002E0A9D">
        <w:rPr>
          <w:rFonts w:ascii="Arial" w:hAnsi="Arial" w:cs="Arial"/>
        </w:rPr>
        <w:t>: El esquema relacional normalizado con vistas materializadas y bitácora inmutable ofrece un patrón aplicable a otros dominios de gestión de información estatal.</w:t>
      </w:r>
    </w:p>
    <w:p w14:paraId="4FAA7577" w14:textId="77777777" w:rsidR="002E0A9D" w:rsidRPr="002E0A9D" w:rsidRDefault="002E0A9D" w:rsidP="002E0A9D">
      <w:pPr>
        <w:pStyle w:val="NormalWeb"/>
        <w:numPr>
          <w:ilvl w:val="0"/>
          <w:numId w:val="94"/>
        </w:numPr>
        <w:spacing w:line="360" w:lineRule="auto"/>
        <w:jc w:val="both"/>
        <w:rPr>
          <w:rFonts w:ascii="Arial" w:hAnsi="Arial" w:cs="Arial"/>
        </w:rPr>
      </w:pPr>
      <w:r w:rsidRPr="002E0A9D">
        <w:rPr>
          <w:rFonts w:ascii="Arial" w:hAnsi="Arial" w:cs="Arial"/>
          <w:b/>
          <w:bCs/>
        </w:rPr>
        <w:t>Visualización geoespacial para análisis político</w:t>
      </w:r>
      <w:r w:rsidRPr="002E0A9D">
        <w:rPr>
          <w:rFonts w:ascii="Arial" w:hAnsi="Arial" w:cs="Arial"/>
        </w:rPr>
        <w:t>: La integración de Leaflet.js con filtrado cronológico avanzado demuestra cómo los SIG web pueden transformar la comprensión de relaciones internacionales.</w:t>
      </w:r>
    </w:p>
    <w:p w14:paraId="596923EE" w14:textId="77777777" w:rsidR="002E0A9D" w:rsidRPr="002E0A9D" w:rsidRDefault="002E0A9D" w:rsidP="002E0A9D">
      <w:pPr>
        <w:pStyle w:val="NormalWeb"/>
        <w:numPr>
          <w:ilvl w:val="0"/>
          <w:numId w:val="94"/>
        </w:numPr>
        <w:spacing w:line="360" w:lineRule="auto"/>
        <w:jc w:val="both"/>
        <w:rPr>
          <w:rFonts w:ascii="Arial" w:hAnsi="Arial" w:cs="Arial"/>
        </w:rPr>
      </w:pPr>
      <w:r w:rsidRPr="002E0A9D">
        <w:rPr>
          <w:rFonts w:ascii="Arial" w:hAnsi="Arial" w:cs="Arial"/>
          <w:b/>
          <w:bCs/>
        </w:rPr>
        <w:t>Cumplimiento normativo por diseño</w:t>
      </w:r>
      <w:r w:rsidRPr="002E0A9D">
        <w:rPr>
          <w:rFonts w:ascii="Arial" w:hAnsi="Arial" w:cs="Arial"/>
        </w:rPr>
        <w:t>: La implementación de controles de seguridad y privacidad desde la fase de arquitectura garantiza viabilidad legal sin sacrificar funcionalidad.</w:t>
      </w:r>
    </w:p>
    <w:p w14:paraId="3194492A" w14:textId="77777777" w:rsidR="002E0A9D" w:rsidRPr="002E0A9D" w:rsidRDefault="002E0A9D" w:rsidP="002E0A9D">
      <w:pPr>
        <w:pStyle w:val="NormalWeb"/>
        <w:spacing w:line="360" w:lineRule="auto"/>
        <w:jc w:val="both"/>
        <w:rPr>
          <w:rFonts w:ascii="Arial" w:hAnsi="Arial" w:cs="Arial"/>
        </w:rPr>
      </w:pPr>
      <w:r w:rsidRPr="002E0A9D">
        <w:rPr>
          <w:rFonts w:ascii="Arial" w:hAnsi="Arial" w:cs="Arial"/>
          <w:b/>
          <w:bCs/>
        </w:rPr>
        <w:t>Limitaciones Reconocidas:</w:t>
      </w:r>
    </w:p>
    <w:p w14:paraId="20C792B9" w14:textId="77777777" w:rsidR="002E0A9D" w:rsidRPr="002E0A9D" w:rsidRDefault="002E0A9D" w:rsidP="002E0A9D">
      <w:pPr>
        <w:pStyle w:val="NormalWeb"/>
        <w:numPr>
          <w:ilvl w:val="0"/>
          <w:numId w:val="95"/>
        </w:numPr>
        <w:spacing w:line="360" w:lineRule="auto"/>
        <w:jc w:val="both"/>
        <w:rPr>
          <w:rFonts w:ascii="Arial" w:hAnsi="Arial" w:cs="Arial"/>
        </w:rPr>
      </w:pPr>
      <w:r w:rsidRPr="002E0A9D">
        <w:rPr>
          <w:rFonts w:ascii="Arial" w:hAnsi="Arial" w:cs="Arial"/>
          <w:b/>
          <w:bCs/>
        </w:rPr>
        <w:t>Dependencia de actualización manual</w:t>
      </w:r>
      <w:r w:rsidRPr="002E0A9D">
        <w:rPr>
          <w:rFonts w:ascii="Arial" w:hAnsi="Arial" w:cs="Arial"/>
        </w:rPr>
        <w:t>: Aunque se implementaron alertas automáticas, la validación final de cambios políticos requiere intervención humana, lo que introduce un factor de latencia no eliminable.</w:t>
      </w:r>
    </w:p>
    <w:p w14:paraId="23547B1B" w14:textId="77777777" w:rsidR="002E0A9D" w:rsidRPr="002E0A9D" w:rsidRDefault="002E0A9D" w:rsidP="002E0A9D">
      <w:pPr>
        <w:pStyle w:val="NormalWeb"/>
        <w:numPr>
          <w:ilvl w:val="0"/>
          <w:numId w:val="95"/>
        </w:numPr>
        <w:spacing w:line="360" w:lineRule="auto"/>
        <w:jc w:val="both"/>
        <w:rPr>
          <w:rFonts w:ascii="Arial" w:hAnsi="Arial" w:cs="Arial"/>
        </w:rPr>
      </w:pPr>
      <w:r w:rsidRPr="002E0A9D">
        <w:rPr>
          <w:rFonts w:ascii="Arial" w:hAnsi="Arial" w:cs="Arial"/>
          <w:b/>
          <w:bCs/>
        </w:rPr>
        <w:t>Cobertura inicial en español</w:t>
      </w:r>
      <w:r w:rsidRPr="002E0A9D">
        <w:rPr>
          <w:rFonts w:ascii="Arial" w:hAnsi="Arial" w:cs="Arial"/>
        </w:rPr>
        <w:t xml:space="preserve">: La internacionalización a francés/portugués se planifica para Fase 2, limitando temporalmente la usabilidad para embajadas en países </w:t>
      </w:r>
      <w:proofErr w:type="spellStart"/>
      <w:r w:rsidRPr="002E0A9D">
        <w:rPr>
          <w:rFonts w:ascii="Arial" w:hAnsi="Arial" w:cs="Arial"/>
        </w:rPr>
        <w:t>lusófonos</w:t>
      </w:r>
      <w:proofErr w:type="spellEnd"/>
      <w:r w:rsidRPr="002E0A9D">
        <w:rPr>
          <w:rFonts w:ascii="Arial" w:hAnsi="Arial" w:cs="Arial"/>
        </w:rPr>
        <w:t>/francófonos.</w:t>
      </w:r>
    </w:p>
    <w:p w14:paraId="7B03819D" w14:textId="77777777" w:rsidR="002E0A9D" w:rsidRPr="002E0A9D" w:rsidRDefault="002E0A9D" w:rsidP="002E0A9D">
      <w:pPr>
        <w:pStyle w:val="NormalWeb"/>
        <w:numPr>
          <w:ilvl w:val="0"/>
          <w:numId w:val="95"/>
        </w:numPr>
        <w:spacing w:line="360" w:lineRule="auto"/>
        <w:jc w:val="both"/>
        <w:rPr>
          <w:rFonts w:ascii="Arial" w:hAnsi="Arial" w:cs="Arial"/>
        </w:rPr>
      </w:pPr>
      <w:r w:rsidRPr="002E0A9D">
        <w:rPr>
          <w:rFonts w:ascii="Arial" w:hAnsi="Arial" w:cs="Arial"/>
          <w:b/>
          <w:bCs/>
        </w:rPr>
        <w:t>Infraestructura local</w:t>
      </w:r>
      <w:r w:rsidRPr="002E0A9D">
        <w:rPr>
          <w:rFonts w:ascii="Arial" w:hAnsi="Arial" w:cs="Arial"/>
        </w:rPr>
        <w:t xml:space="preserve">: La dependencia de servidores físicos del MPPRE (vs. </w:t>
      </w:r>
      <w:proofErr w:type="spellStart"/>
      <w:r w:rsidRPr="002E0A9D">
        <w:rPr>
          <w:rFonts w:ascii="Arial" w:hAnsi="Arial" w:cs="Arial"/>
        </w:rPr>
        <w:t>cloud</w:t>
      </w:r>
      <w:proofErr w:type="spellEnd"/>
      <w:r w:rsidRPr="002E0A9D">
        <w:rPr>
          <w:rFonts w:ascii="Arial" w:hAnsi="Arial" w:cs="Arial"/>
        </w:rPr>
        <w:t xml:space="preserve"> gubernamental) impone límites de escalabilidad que deberán abordarse en </w:t>
      </w:r>
      <w:proofErr w:type="spellStart"/>
      <w:r w:rsidRPr="002E0A9D">
        <w:rPr>
          <w:rFonts w:ascii="Arial" w:hAnsi="Arial" w:cs="Arial"/>
        </w:rPr>
        <w:t>roadmap</w:t>
      </w:r>
      <w:proofErr w:type="spellEnd"/>
      <w:r w:rsidRPr="002E0A9D">
        <w:rPr>
          <w:rFonts w:ascii="Arial" w:hAnsi="Arial" w:cs="Arial"/>
        </w:rPr>
        <w:t xml:space="preserve"> futuro.</w:t>
      </w:r>
    </w:p>
    <w:p w14:paraId="509056D3" w14:textId="77777777" w:rsidR="002E0A9D" w:rsidRPr="002E0A9D" w:rsidRDefault="002E0A9D" w:rsidP="002E0A9D">
      <w:pPr>
        <w:pStyle w:val="NormalWeb"/>
        <w:spacing w:line="360" w:lineRule="auto"/>
        <w:jc w:val="both"/>
        <w:rPr>
          <w:rFonts w:ascii="Arial" w:hAnsi="Arial" w:cs="Arial"/>
        </w:rPr>
      </w:pPr>
      <w:r w:rsidRPr="002E0A9D">
        <w:rPr>
          <w:rFonts w:ascii="Arial" w:hAnsi="Arial" w:cs="Arial"/>
          <w:b/>
          <w:bCs/>
        </w:rPr>
        <w:lastRenderedPageBreak/>
        <w:t>Compromiso Ético y de Transferencia:</w:t>
      </w:r>
      <w:r w:rsidRPr="002E0A9D">
        <w:rPr>
          <w:rFonts w:ascii="Arial" w:hAnsi="Arial" w:cs="Arial"/>
        </w:rPr>
        <w:t xml:space="preserve"> Los autores nos comprometemos a:</w:t>
      </w:r>
    </w:p>
    <w:p w14:paraId="4C5FC0FB" w14:textId="77777777" w:rsidR="002E0A9D" w:rsidRPr="002E0A9D" w:rsidRDefault="002E0A9D" w:rsidP="002E0A9D">
      <w:pPr>
        <w:pStyle w:val="NormalWeb"/>
        <w:numPr>
          <w:ilvl w:val="0"/>
          <w:numId w:val="96"/>
        </w:numPr>
        <w:spacing w:line="360" w:lineRule="auto"/>
        <w:jc w:val="both"/>
        <w:rPr>
          <w:rFonts w:ascii="Arial" w:hAnsi="Arial" w:cs="Arial"/>
        </w:rPr>
      </w:pPr>
      <w:r w:rsidRPr="002E0A9D">
        <w:rPr>
          <w:rFonts w:ascii="Arial" w:hAnsi="Arial" w:cs="Arial"/>
        </w:rPr>
        <w:t xml:space="preserve">Entregar </w:t>
      </w:r>
      <w:r w:rsidRPr="002E0A9D">
        <w:rPr>
          <w:rFonts w:ascii="Arial" w:hAnsi="Arial" w:cs="Arial"/>
          <w:b/>
          <w:bCs/>
        </w:rPr>
        <w:t>código fuente documentado</w:t>
      </w:r>
      <w:r w:rsidRPr="002E0A9D">
        <w:rPr>
          <w:rFonts w:ascii="Arial" w:hAnsi="Arial" w:cs="Arial"/>
        </w:rPr>
        <w:t>, manuales de operación y scripts de migración al MPPRE para garantizar soberanía tecnológica y mantenimiento interno.</w:t>
      </w:r>
    </w:p>
    <w:p w14:paraId="107B3F58" w14:textId="77777777" w:rsidR="002E0A9D" w:rsidRPr="002E0A9D" w:rsidRDefault="002E0A9D" w:rsidP="002E0A9D">
      <w:pPr>
        <w:pStyle w:val="NormalWeb"/>
        <w:numPr>
          <w:ilvl w:val="0"/>
          <w:numId w:val="96"/>
        </w:numPr>
        <w:spacing w:line="360" w:lineRule="auto"/>
        <w:jc w:val="both"/>
        <w:rPr>
          <w:rFonts w:ascii="Arial" w:hAnsi="Arial" w:cs="Arial"/>
        </w:rPr>
      </w:pPr>
      <w:r w:rsidRPr="002E0A9D">
        <w:rPr>
          <w:rFonts w:ascii="Arial" w:hAnsi="Arial" w:cs="Arial"/>
        </w:rPr>
        <w:t xml:space="preserve">Capacitar al </w:t>
      </w:r>
      <w:r w:rsidRPr="002E0A9D">
        <w:rPr>
          <w:rFonts w:ascii="Arial" w:hAnsi="Arial" w:cs="Arial"/>
          <w:b/>
          <w:bCs/>
        </w:rPr>
        <w:t>personal institucional</w:t>
      </w:r>
      <w:r w:rsidRPr="002E0A9D">
        <w:rPr>
          <w:rFonts w:ascii="Arial" w:hAnsi="Arial" w:cs="Arial"/>
        </w:rPr>
        <w:t xml:space="preserve"> en uso avanzado y administración básica de Afridata, asegurando sostenibilidad </w:t>
      </w:r>
      <w:proofErr w:type="spellStart"/>
      <w:r w:rsidRPr="002E0A9D">
        <w:rPr>
          <w:rFonts w:ascii="Arial" w:hAnsi="Arial" w:cs="Arial"/>
        </w:rPr>
        <w:t>post-proyecto</w:t>
      </w:r>
      <w:proofErr w:type="spellEnd"/>
      <w:r w:rsidRPr="002E0A9D">
        <w:rPr>
          <w:rFonts w:ascii="Arial" w:hAnsi="Arial" w:cs="Arial"/>
        </w:rPr>
        <w:t>.</w:t>
      </w:r>
    </w:p>
    <w:p w14:paraId="6339C47F" w14:textId="77777777" w:rsidR="002E0A9D" w:rsidRPr="002E0A9D" w:rsidRDefault="002E0A9D" w:rsidP="002E0A9D">
      <w:pPr>
        <w:pStyle w:val="NormalWeb"/>
        <w:numPr>
          <w:ilvl w:val="0"/>
          <w:numId w:val="96"/>
        </w:numPr>
        <w:spacing w:line="360" w:lineRule="auto"/>
        <w:jc w:val="both"/>
        <w:rPr>
          <w:rFonts w:ascii="Arial" w:hAnsi="Arial" w:cs="Arial"/>
        </w:rPr>
      </w:pPr>
      <w:r w:rsidRPr="002E0A9D">
        <w:rPr>
          <w:rFonts w:ascii="Arial" w:hAnsi="Arial" w:cs="Arial"/>
        </w:rPr>
        <w:t xml:space="preserve">Mantener </w:t>
      </w:r>
      <w:r w:rsidRPr="002E0A9D">
        <w:rPr>
          <w:rFonts w:ascii="Arial" w:hAnsi="Arial" w:cs="Arial"/>
          <w:b/>
          <w:bCs/>
        </w:rPr>
        <w:t>confidencialidad absoluta</w:t>
      </w:r>
      <w:r w:rsidRPr="002E0A9D">
        <w:rPr>
          <w:rFonts w:ascii="Arial" w:hAnsi="Arial" w:cs="Arial"/>
        </w:rPr>
        <w:t xml:space="preserve"> sobre información sensible de relaciones diplomáticas, cumpliendo con Ley de Protección de Datos Personales y protocolos de seguridad del MPPRE.</w:t>
      </w:r>
    </w:p>
    <w:p w14:paraId="3A341873" w14:textId="77777777" w:rsidR="002E0A9D" w:rsidRPr="002E0A9D" w:rsidRDefault="002E0A9D" w:rsidP="002E0A9D">
      <w:pPr>
        <w:pStyle w:val="NormalWeb"/>
        <w:numPr>
          <w:ilvl w:val="0"/>
          <w:numId w:val="96"/>
        </w:numPr>
        <w:spacing w:line="360" w:lineRule="auto"/>
        <w:jc w:val="both"/>
        <w:rPr>
          <w:rFonts w:ascii="Arial" w:hAnsi="Arial" w:cs="Arial"/>
        </w:rPr>
      </w:pPr>
      <w:r w:rsidRPr="002E0A9D">
        <w:rPr>
          <w:rFonts w:ascii="Arial" w:hAnsi="Arial" w:cs="Arial"/>
        </w:rPr>
        <w:t xml:space="preserve">Documentar </w:t>
      </w:r>
      <w:r w:rsidRPr="002E0A9D">
        <w:rPr>
          <w:rFonts w:ascii="Arial" w:hAnsi="Arial" w:cs="Arial"/>
          <w:b/>
          <w:bCs/>
        </w:rPr>
        <w:t>lecciones aprendidas</w:t>
      </w:r>
      <w:r w:rsidRPr="002E0A9D">
        <w:rPr>
          <w:rFonts w:ascii="Arial" w:hAnsi="Arial" w:cs="Arial"/>
        </w:rPr>
        <w:t xml:space="preserve"> en repositorio abierto (anonimizado) para contribuir al ecosistema de innovación pública venezolana.</w:t>
      </w:r>
    </w:p>
    <w:p w14:paraId="7B9AC539" w14:textId="77777777" w:rsidR="002E0A9D" w:rsidRPr="002E0A9D" w:rsidRDefault="002E0A9D" w:rsidP="002E0A9D">
      <w:pPr>
        <w:pStyle w:val="NormalWeb"/>
        <w:spacing w:line="360" w:lineRule="auto"/>
        <w:jc w:val="both"/>
        <w:rPr>
          <w:rFonts w:ascii="Arial" w:hAnsi="Arial" w:cs="Arial"/>
        </w:rPr>
      </w:pPr>
      <w:r w:rsidRPr="002E0A9D">
        <w:rPr>
          <w:rFonts w:ascii="Arial" w:hAnsi="Arial" w:cs="Arial"/>
          <w:b/>
          <w:bCs/>
        </w:rPr>
        <w:t>Cierre Reflexivo:</w:t>
      </w:r>
    </w:p>
    <w:p w14:paraId="7B8D068D" w14:textId="77777777" w:rsidR="002E0A9D" w:rsidRPr="002E0A9D" w:rsidRDefault="002E0A9D" w:rsidP="002E0A9D">
      <w:pPr>
        <w:pStyle w:val="NormalWeb"/>
        <w:spacing w:line="360" w:lineRule="auto"/>
        <w:jc w:val="both"/>
        <w:rPr>
          <w:rFonts w:ascii="Arial" w:hAnsi="Arial" w:cs="Arial"/>
        </w:rPr>
      </w:pPr>
      <w:r w:rsidRPr="002E0A9D">
        <w:rPr>
          <w:rFonts w:ascii="Arial" w:hAnsi="Arial" w:cs="Arial"/>
          <w:i/>
          <w:iCs/>
        </w:rPr>
        <w:t>"</w:t>
      </w:r>
      <w:r w:rsidRPr="002E0A9D">
        <w:rPr>
          <w:rFonts w:ascii="Arial" w:hAnsi="Arial" w:cs="Arial"/>
        </w:rPr>
        <w:t>Afridata no es el fin de un proyecto académico, sino el inicio de una transformación institucional. Al centralizar la memoria diplomática de Venezuela en África, al habilitar análisis estratégicos basados en evidencia actualizada y al garantizar soberanía tecnológica bajo marco legal venezolano, esta plataforma posiciona al Despacho para África a la vanguardia de la diplomacia digital. Su verdadero éxito no se medirá en líneas de código, sino en la calidad de las decisiones de política exterior que habilita, en la preservación del conocimiento acumulado por generaciones de diplomáticos y en el fortalecimiento de las relaciones Sur-Sur que definen el proyecto de país de la República Bolivariana de Venezuela</w:t>
      </w:r>
      <w:r w:rsidRPr="002E0A9D">
        <w:rPr>
          <w:rFonts w:ascii="Arial" w:hAnsi="Arial" w:cs="Arial"/>
          <w:i/>
          <w:iCs/>
        </w:rPr>
        <w:t>."</w:t>
      </w:r>
    </w:p>
    <w:p w14:paraId="79D7A707" w14:textId="77777777" w:rsidR="00D257E6" w:rsidRPr="00D257E6" w:rsidRDefault="00D257E6" w:rsidP="00D257E6">
      <w:pPr>
        <w:pStyle w:val="NormalWeb"/>
        <w:spacing w:line="360" w:lineRule="auto"/>
        <w:jc w:val="both"/>
        <w:rPr>
          <w:rFonts w:ascii="Arial" w:hAnsi="Arial" w:cs="Arial"/>
        </w:rPr>
      </w:pPr>
    </w:p>
    <w:sectPr w:rsidR="00D257E6" w:rsidRPr="00D257E6">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811F3" w14:textId="77777777" w:rsidR="00434D21" w:rsidRDefault="00434D21">
      <w:pPr>
        <w:spacing w:after="0" w:line="240" w:lineRule="auto"/>
      </w:pPr>
      <w:r>
        <w:separator/>
      </w:r>
    </w:p>
  </w:endnote>
  <w:endnote w:type="continuationSeparator" w:id="0">
    <w:p w14:paraId="28EBD812" w14:textId="77777777" w:rsidR="00434D21" w:rsidRDefault="00434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ter">
    <w:panose1 w:val="02000503000000020004"/>
    <w:charset w:val="00"/>
    <w:family w:val="auto"/>
    <w:pitch w:val="variable"/>
    <w:sig w:usb0="E00002FF" w:usb1="1200A1FF"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DCE67" w14:textId="77777777" w:rsidR="00434D21" w:rsidRDefault="00434D21">
      <w:pPr>
        <w:spacing w:after="0" w:line="240" w:lineRule="auto"/>
      </w:pPr>
      <w:r>
        <w:separator/>
      </w:r>
    </w:p>
  </w:footnote>
  <w:footnote w:type="continuationSeparator" w:id="0">
    <w:p w14:paraId="49635B0D" w14:textId="77777777" w:rsidR="00434D21" w:rsidRDefault="00434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2020E" w14:textId="77777777" w:rsidR="00794DA8" w:rsidRDefault="009B36F3">
    <w:pPr>
      <w:pStyle w:val="Encabezado"/>
    </w:pPr>
    <w:r>
      <w:rPr>
        <w:noProof/>
        <w:lang w:eastAsia="es-VE"/>
      </w:rPr>
      <w:drawing>
        <wp:anchor distT="0" distB="0" distL="0" distR="0" simplePos="0" relativeHeight="2" behindDoc="1" locked="0" layoutInCell="1" allowOverlap="1" wp14:anchorId="04371927" wp14:editId="50CC9FBE">
          <wp:simplePos x="0" y="0"/>
          <wp:positionH relativeFrom="margin">
            <wp:posOffset>-171450</wp:posOffset>
          </wp:positionH>
          <wp:positionV relativeFrom="paragraph">
            <wp:posOffset>-258444</wp:posOffset>
          </wp:positionV>
          <wp:extent cx="923924" cy="639640"/>
          <wp:effectExtent l="0" t="0" r="0" b="8255"/>
          <wp:wrapNone/>
          <wp:docPr id="409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cstate="print"/>
                  <a:srcRect l="6565" t="19873" r="8106" b="20504"/>
                  <a:stretch/>
                </pic:blipFill>
                <pic:spPr>
                  <a:xfrm>
                    <a:off x="0" y="0"/>
                    <a:ext cx="923924" cy="639640"/>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49A6F9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10"/>
    <w:multiLevelType w:val="multilevel"/>
    <w:tmpl w:val="4134F9B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18"/>
    <w:multiLevelType w:val="multilevel"/>
    <w:tmpl w:val="687857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21"/>
    <w:multiLevelType w:val="multilevel"/>
    <w:tmpl w:val="339686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22"/>
    <w:multiLevelType w:val="multilevel"/>
    <w:tmpl w:val="6688F3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23"/>
    <w:multiLevelType w:val="multilevel"/>
    <w:tmpl w:val="886869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26"/>
    <w:multiLevelType w:val="multilevel"/>
    <w:tmpl w:val="B0A8BA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28"/>
    <w:multiLevelType w:val="multilevel"/>
    <w:tmpl w:val="440843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2F"/>
    <w:multiLevelType w:val="multilevel"/>
    <w:tmpl w:val="027EEF9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31"/>
    <w:multiLevelType w:val="multilevel"/>
    <w:tmpl w:val="4B4894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3D"/>
    <w:multiLevelType w:val="multilevel"/>
    <w:tmpl w:val="DB06F8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41"/>
    <w:multiLevelType w:val="multilevel"/>
    <w:tmpl w:val="DC1481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42"/>
    <w:multiLevelType w:val="multilevel"/>
    <w:tmpl w:val="C26670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4F"/>
    <w:multiLevelType w:val="multilevel"/>
    <w:tmpl w:val="EFC891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55"/>
    <w:multiLevelType w:val="multilevel"/>
    <w:tmpl w:val="4CEA22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59"/>
    <w:multiLevelType w:val="multilevel"/>
    <w:tmpl w:val="8B6AF1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5E"/>
    <w:multiLevelType w:val="multilevel"/>
    <w:tmpl w:val="8F74D0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66"/>
    <w:multiLevelType w:val="multilevel"/>
    <w:tmpl w:val="8A8CA3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68"/>
    <w:multiLevelType w:val="multilevel"/>
    <w:tmpl w:val="27E032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69"/>
    <w:multiLevelType w:val="multilevel"/>
    <w:tmpl w:val="D2E09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6F"/>
    <w:multiLevelType w:val="multilevel"/>
    <w:tmpl w:val="91A85F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73"/>
    <w:multiLevelType w:val="multilevel"/>
    <w:tmpl w:val="70D296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75"/>
    <w:multiLevelType w:val="multilevel"/>
    <w:tmpl w:val="65F290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77"/>
    <w:multiLevelType w:val="multilevel"/>
    <w:tmpl w:val="9E1631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79"/>
    <w:multiLevelType w:val="multilevel"/>
    <w:tmpl w:val="2F7C21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7E"/>
    <w:multiLevelType w:val="multilevel"/>
    <w:tmpl w:val="17E40E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80"/>
    <w:multiLevelType w:val="multilevel"/>
    <w:tmpl w:val="EB26B9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83"/>
    <w:multiLevelType w:val="multilevel"/>
    <w:tmpl w:val="347250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86"/>
    <w:multiLevelType w:val="multilevel"/>
    <w:tmpl w:val="5B368C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87"/>
    <w:multiLevelType w:val="multilevel"/>
    <w:tmpl w:val="B1BC10A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000008A"/>
    <w:multiLevelType w:val="multilevel"/>
    <w:tmpl w:val="D0F003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236D4B"/>
    <w:multiLevelType w:val="multilevel"/>
    <w:tmpl w:val="5E1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33533C9"/>
    <w:multiLevelType w:val="multilevel"/>
    <w:tmpl w:val="D26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8C451A"/>
    <w:multiLevelType w:val="multilevel"/>
    <w:tmpl w:val="88D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605C8E"/>
    <w:multiLevelType w:val="multilevel"/>
    <w:tmpl w:val="04F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051516"/>
    <w:multiLevelType w:val="multilevel"/>
    <w:tmpl w:val="1F5C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EC4631"/>
    <w:multiLevelType w:val="multilevel"/>
    <w:tmpl w:val="101A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CE2ECE"/>
    <w:multiLevelType w:val="multilevel"/>
    <w:tmpl w:val="8C34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0A15D4"/>
    <w:multiLevelType w:val="multilevel"/>
    <w:tmpl w:val="3D7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523721"/>
    <w:multiLevelType w:val="multilevel"/>
    <w:tmpl w:val="70FCF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6D60E9"/>
    <w:multiLevelType w:val="multilevel"/>
    <w:tmpl w:val="3F1C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54365D"/>
    <w:multiLevelType w:val="multilevel"/>
    <w:tmpl w:val="994EB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63750B"/>
    <w:multiLevelType w:val="multilevel"/>
    <w:tmpl w:val="E56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F05C12"/>
    <w:multiLevelType w:val="multilevel"/>
    <w:tmpl w:val="C47C8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270E69"/>
    <w:multiLevelType w:val="multilevel"/>
    <w:tmpl w:val="1B44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A63061"/>
    <w:multiLevelType w:val="multilevel"/>
    <w:tmpl w:val="7C7C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BB58C6"/>
    <w:multiLevelType w:val="multilevel"/>
    <w:tmpl w:val="B43A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F355BB"/>
    <w:multiLevelType w:val="multilevel"/>
    <w:tmpl w:val="5DDA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A74196"/>
    <w:multiLevelType w:val="multilevel"/>
    <w:tmpl w:val="D28C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BE3C37"/>
    <w:multiLevelType w:val="multilevel"/>
    <w:tmpl w:val="991C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9F5733"/>
    <w:multiLevelType w:val="multilevel"/>
    <w:tmpl w:val="F5DA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1F78E7"/>
    <w:multiLevelType w:val="multilevel"/>
    <w:tmpl w:val="0B80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5107D2"/>
    <w:multiLevelType w:val="multilevel"/>
    <w:tmpl w:val="46D8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094AB6"/>
    <w:multiLevelType w:val="hybridMultilevel"/>
    <w:tmpl w:val="F92462C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4" w15:restartNumberingAfterBreak="0">
    <w:nsid w:val="2E8B4DBA"/>
    <w:multiLevelType w:val="multilevel"/>
    <w:tmpl w:val="46DE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E15150"/>
    <w:multiLevelType w:val="multilevel"/>
    <w:tmpl w:val="860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651E44"/>
    <w:multiLevelType w:val="multilevel"/>
    <w:tmpl w:val="82B60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522D68"/>
    <w:multiLevelType w:val="multilevel"/>
    <w:tmpl w:val="5FCE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D97165"/>
    <w:multiLevelType w:val="multilevel"/>
    <w:tmpl w:val="FF5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465907"/>
    <w:multiLevelType w:val="multilevel"/>
    <w:tmpl w:val="4D5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835181"/>
    <w:multiLevelType w:val="multilevel"/>
    <w:tmpl w:val="198C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8F134D"/>
    <w:multiLevelType w:val="multilevel"/>
    <w:tmpl w:val="2D9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27116E"/>
    <w:multiLevelType w:val="multilevel"/>
    <w:tmpl w:val="D828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6B28FC"/>
    <w:multiLevelType w:val="multilevel"/>
    <w:tmpl w:val="EF285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B53466"/>
    <w:multiLevelType w:val="multilevel"/>
    <w:tmpl w:val="F640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1A3422"/>
    <w:multiLevelType w:val="multilevel"/>
    <w:tmpl w:val="98A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7A394C"/>
    <w:multiLevelType w:val="multilevel"/>
    <w:tmpl w:val="B89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D42940"/>
    <w:multiLevelType w:val="multilevel"/>
    <w:tmpl w:val="6400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617E06"/>
    <w:multiLevelType w:val="multilevel"/>
    <w:tmpl w:val="F09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FF7453"/>
    <w:multiLevelType w:val="multilevel"/>
    <w:tmpl w:val="A84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317AFD"/>
    <w:multiLevelType w:val="multilevel"/>
    <w:tmpl w:val="F9CE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7876E0"/>
    <w:multiLevelType w:val="multilevel"/>
    <w:tmpl w:val="772C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7F1EDF"/>
    <w:multiLevelType w:val="multilevel"/>
    <w:tmpl w:val="092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66573"/>
    <w:multiLevelType w:val="multilevel"/>
    <w:tmpl w:val="6322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6E57FF"/>
    <w:multiLevelType w:val="multilevel"/>
    <w:tmpl w:val="DEEC8564"/>
    <w:styleLink w:val="Listaactual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A528B4"/>
    <w:multiLevelType w:val="multilevel"/>
    <w:tmpl w:val="84C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3B04D1"/>
    <w:multiLevelType w:val="multilevel"/>
    <w:tmpl w:val="D4A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9165AE"/>
    <w:multiLevelType w:val="multilevel"/>
    <w:tmpl w:val="FDFC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900945"/>
    <w:multiLevelType w:val="multilevel"/>
    <w:tmpl w:val="9A20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2175F8"/>
    <w:multiLevelType w:val="multilevel"/>
    <w:tmpl w:val="094CE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8141A5"/>
    <w:multiLevelType w:val="multilevel"/>
    <w:tmpl w:val="0E5C2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8B1176"/>
    <w:multiLevelType w:val="multilevel"/>
    <w:tmpl w:val="30BE6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303BB5"/>
    <w:multiLevelType w:val="multilevel"/>
    <w:tmpl w:val="7BC0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576EDA"/>
    <w:multiLevelType w:val="multilevel"/>
    <w:tmpl w:val="C50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DB2746"/>
    <w:multiLevelType w:val="multilevel"/>
    <w:tmpl w:val="CAAC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F75EEF"/>
    <w:multiLevelType w:val="multilevel"/>
    <w:tmpl w:val="DEEC8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906E56"/>
    <w:multiLevelType w:val="multilevel"/>
    <w:tmpl w:val="538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9106E3"/>
    <w:multiLevelType w:val="multilevel"/>
    <w:tmpl w:val="E7F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650E6E"/>
    <w:multiLevelType w:val="multilevel"/>
    <w:tmpl w:val="8E329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E83EE0"/>
    <w:multiLevelType w:val="multilevel"/>
    <w:tmpl w:val="D060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7B4DF7"/>
    <w:multiLevelType w:val="multilevel"/>
    <w:tmpl w:val="8E68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FCE737F"/>
    <w:multiLevelType w:val="multilevel"/>
    <w:tmpl w:val="4940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76220F"/>
    <w:multiLevelType w:val="multilevel"/>
    <w:tmpl w:val="8BB4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3808B3"/>
    <w:multiLevelType w:val="multilevel"/>
    <w:tmpl w:val="C1A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BB1D51"/>
    <w:multiLevelType w:val="multilevel"/>
    <w:tmpl w:val="D1844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6F0C76"/>
    <w:multiLevelType w:val="multilevel"/>
    <w:tmpl w:val="673AB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7797020">
    <w:abstractNumId w:val="29"/>
  </w:num>
  <w:num w:numId="2" w16cid:durableId="799298082">
    <w:abstractNumId w:val="9"/>
  </w:num>
  <w:num w:numId="3" w16cid:durableId="1010333807">
    <w:abstractNumId w:val="17"/>
  </w:num>
  <w:num w:numId="4" w16cid:durableId="1500578952">
    <w:abstractNumId w:val="13"/>
  </w:num>
  <w:num w:numId="5" w16cid:durableId="1215236511">
    <w:abstractNumId w:val="27"/>
  </w:num>
  <w:num w:numId="6" w16cid:durableId="1288463648">
    <w:abstractNumId w:val="2"/>
  </w:num>
  <w:num w:numId="7" w16cid:durableId="837381601">
    <w:abstractNumId w:val="1"/>
  </w:num>
  <w:num w:numId="8" w16cid:durableId="1035273003">
    <w:abstractNumId w:val="22"/>
  </w:num>
  <w:num w:numId="9" w16cid:durableId="1001083776">
    <w:abstractNumId w:val="16"/>
  </w:num>
  <w:num w:numId="10" w16cid:durableId="156115802">
    <w:abstractNumId w:val="25"/>
  </w:num>
  <w:num w:numId="11" w16cid:durableId="1264069353">
    <w:abstractNumId w:val="28"/>
  </w:num>
  <w:num w:numId="12" w16cid:durableId="1258636488">
    <w:abstractNumId w:val="20"/>
  </w:num>
  <w:num w:numId="13" w16cid:durableId="90978654">
    <w:abstractNumId w:val="4"/>
  </w:num>
  <w:num w:numId="14" w16cid:durableId="181945397">
    <w:abstractNumId w:val="12"/>
  </w:num>
  <w:num w:numId="15" w16cid:durableId="526143417">
    <w:abstractNumId w:val="24"/>
  </w:num>
  <w:num w:numId="16" w16cid:durableId="197745565">
    <w:abstractNumId w:val="8"/>
  </w:num>
  <w:num w:numId="17" w16cid:durableId="1872766364">
    <w:abstractNumId w:val="5"/>
  </w:num>
  <w:num w:numId="18" w16cid:durableId="125319874">
    <w:abstractNumId w:val="30"/>
  </w:num>
  <w:num w:numId="19" w16cid:durableId="740062060">
    <w:abstractNumId w:val="0"/>
  </w:num>
  <w:num w:numId="20" w16cid:durableId="1379746777">
    <w:abstractNumId w:val="23"/>
  </w:num>
  <w:num w:numId="21" w16cid:durableId="1294629574">
    <w:abstractNumId w:val="15"/>
  </w:num>
  <w:num w:numId="22" w16cid:durableId="1804886726">
    <w:abstractNumId w:val="19"/>
  </w:num>
  <w:num w:numId="23" w16cid:durableId="176703369">
    <w:abstractNumId w:val="18"/>
  </w:num>
  <w:num w:numId="24" w16cid:durableId="1121848561">
    <w:abstractNumId w:val="11"/>
  </w:num>
  <w:num w:numId="25" w16cid:durableId="1534927471">
    <w:abstractNumId w:val="21"/>
  </w:num>
  <w:num w:numId="26" w16cid:durableId="1543440299">
    <w:abstractNumId w:val="10"/>
  </w:num>
  <w:num w:numId="27" w16cid:durableId="78412962">
    <w:abstractNumId w:val="7"/>
  </w:num>
  <w:num w:numId="28" w16cid:durableId="1480808888">
    <w:abstractNumId w:val="6"/>
  </w:num>
  <w:num w:numId="29" w16cid:durableId="1529686534">
    <w:abstractNumId w:val="3"/>
  </w:num>
  <w:num w:numId="30" w16cid:durableId="1907569750">
    <w:abstractNumId w:val="26"/>
  </w:num>
  <w:num w:numId="31" w16cid:durableId="456602337">
    <w:abstractNumId w:val="14"/>
  </w:num>
  <w:num w:numId="32" w16cid:durableId="1797289983">
    <w:abstractNumId w:val="53"/>
  </w:num>
  <w:num w:numId="33" w16cid:durableId="1474330132">
    <w:abstractNumId w:val="31"/>
  </w:num>
  <w:num w:numId="34" w16cid:durableId="1936934389">
    <w:abstractNumId w:val="47"/>
  </w:num>
  <w:num w:numId="35" w16cid:durableId="1631785125">
    <w:abstractNumId w:val="44"/>
  </w:num>
  <w:num w:numId="36" w16cid:durableId="296566644">
    <w:abstractNumId w:val="54"/>
  </w:num>
  <w:num w:numId="37" w16cid:durableId="712076749">
    <w:abstractNumId w:val="42"/>
  </w:num>
  <w:num w:numId="38" w16cid:durableId="123625907">
    <w:abstractNumId w:val="35"/>
  </w:num>
  <w:num w:numId="39" w16cid:durableId="442503949">
    <w:abstractNumId w:val="87"/>
  </w:num>
  <w:num w:numId="40" w16cid:durableId="1592932293">
    <w:abstractNumId w:val="34"/>
  </w:num>
  <w:num w:numId="41" w16cid:durableId="1915121836">
    <w:abstractNumId w:val="68"/>
  </w:num>
  <w:num w:numId="42" w16cid:durableId="2140605359">
    <w:abstractNumId w:val="55"/>
  </w:num>
  <w:num w:numId="43" w16cid:durableId="2029017731">
    <w:abstractNumId w:val="89"/>
  </w:num>
  <w:num w:numId="44" w16cid:durableId="2129464857">
    <w:abstractNumId w:val="51"/>
  </w:num>
  <w:num w:numId="45" w16cid:durableId="1816294684">
    <w:abstractNumId w:val="33"/>
  </w:num>
  <w:num w:numId="46" w16cid:durableId="1653633671">
    <w:abstractNumId w:val="93"/>
  </w:num>
  <w:num w:numId="47" w16cid:durableId="933174824">
    <w:abstractNumId w:val="32"/>
  </w:num>
  <w:num w:numId="48" w16cid:durableId="205028151">
    <w:abstractNumId w:val="38"/>
  </w:num>
  <w:num w:numId="49" w16cid:durableId="437482148">
    <w:abstractNumId w:val="61"/>
  </w:num>
  <w:num w:numId="50" w16cid:durableId="579218499">
    <w:abstractNumId w:val="83"/>
  </w:num>
  <w:num w:numId="51" w16cid:durableId="424694147">
    <w:abstractNumId w:val="69"/>
  </w:num>
  <w:num w:numId="52" w16cid:durableId="2001886035">
    <w:abstractNumId w:val="85"/>
  </w:num>
  <w:num w:numId="53" w16cid:durableId="399333843">
    <w:abstractNumId w:val="59"/>
  </w:num>
  <w:num w:numId="54" w16cid:durableId="1633366331">
    <w:abstractNumId w:val="63"/>
  </w:num>
  <w:num w:numId="55" w16cid:durableId="1812140088">
    <w:abstractNumId w:val="75"/>
  </w:num>
  <w:num w:numId="56" w16cid:durableId="1278871944">
    <w:abstractNumId w:val="86"/>
  </w:num>
  <w:num w:numId="57" w16cid:durableId="457994380">
    <w:abstractNumId w:val="74"/>
  </w:num>
  <w:num w:numId="58" w16cid:durableId="855657218">
    <w:abstractNumId w:val="49"/>
  </w:num>
  <w:num w:numId="59" w16cid:durableId="1272711991">
    <w:abstractNumId w:val="50"/>
  </w:num>
  <w:num w:numId="60" w16cid:durableId="1310404006">
    <w:abstractNumId w:val="71"/>
  </w:num>
  <w:num w:numId="61" w16cid:durableId="1277370824">
    <w:abstractNumId w:val="64"/>
  </w:num>
  <w:num w:numId="62" w16cid:durableId="1082458662">
    <w:abstractNumId w:val="46"/>
  </w:num>
  <w:num w:numId="63" w16cid:durableId="1046178777">
    <w:abstractNumId w:val="37"/>
  </w:num>
  <w:num w:numId="64" w16cid:durableId="1106726929">
    <w:abstractNumId w:val="62"/>
  </w:num>
  <w:num w:numId="65" w16cid:durableId="855847471">
    <w:abstractNumId w:val="91"/>
  </w:num>
  <w:num w:numId="66" w16cid:durableId="1575505221">
    <w:abstractNumId w:val="73"/>
  </w:num>
  <w:num w:numId="67" w16cid:durableId="596867774">
    <w:abstractNumId w:val="90"/>
  </w:num>
  <w:num w:numId="68" w16cid:durableId="1480880093">
    <w:abstractNumId w:val="52"/>
  </w:num>
  <w:num w:numId="69" w16cid:durableId="108278720">
    <w:abstractNumId w:val="72"/>
  </w:num>
  <w:num w:numId="70" w16cid:durableId="72705619">
    <w:abstractNumId w:val="92"/>
  </w:num>
  <w:num w:numId="71" w16cid:durableId="1675839253">
    <w:abstractNumId w:val="45"/>
  </w:num>
  <w:num w:numId="72" w16cid:durableId="508448460">
    <w:abstractNumId w:val="67"/>
  </w:num>
  <w:num w:numId="73" w16cid:durableId="207114016">
    <w:abstractNumId w:val="88"/>
  </w:num>
  <w:num w:numId="74" w16cid:durableId="1375154818">
    <w:abstractNumId w:val="56"/>
  </w:num>
  <w:num w:numId="75" w16cid:durableId="291448432">
    <w:abstractNumId w:val="79"/>
  </w:num>
  <w:num w:numId="76" w16cid:durableId="1886064471">
    <w:abstractNumId w:val="65"/>
  </w:num>
  <w:num w:numId="77" w16cid:durableId="1506476148">
    <w:abstractNumId w:val="70"/>
  </w:num>
  <w:num w:numId="78" w16cid:durableId="750155203">
    <w:abstractNumId w:val="80"/>
  </w:num>
  <w:num w:numId="79" w16cid:durableId="1478574402">
    <w:abstractNumId w:val="41"/>
  </w:num>
  <w:num w:numId="80" w16cid:durableId="960576224">
    <w:abstractNumId w:val="66"/>
  </w:num>
  <w:num w:numId="81" w16cid:durableId="1575972201">
    <w:abstractNumId w:val="48"/>
  </w:num>
  <w:num w:numId="82" w16cid:durableId="840972286">
    <w:abstractNumId w:val="40"/>
  </w:num>
  <w:num w:numId="83" w16cid:durableId="30225010">
    <w:abstractNumId w:val="81"/>
  </w:num>
  <w:num w:numId="84" w16cid:durableId="1099833124">
    <w:abstractNumId w:val="94"/>
  </w:num>
  <w:num w:numId="85" w16cid:durableId="1558466134">
    <w:abstractNumId w:val="84"/>
  </w:num>
  <w:num w:numId="86" w16cid:durableId="141704687">
    <w:abstractNumId w:val="57"/>
  </w:num>
  <w:num w:numId="87" w16cid:durableId="1217012836">
    <w:abstractNumId w:val="78"/>
  </w:num>
  <w:num w:numId="88" w16cid:durableId="239368488">
    <w:abstractNumId w:val="76"/>
  </w:num>
  <w:num w:numId="89" w16cid:durableId="641231615">
    <w:abstractNumId w:val="58"/>
  </w:num>
  <w:num w:numId="90" w16cid:durableId="269364206">
    <w:abstractNumId w:val="60"/>
  </w:num>
  <w:num w:numId="91" w16cid:durableId="36974410">
    <w:abstractNumId w:val="39"/>
  </w:num>
  <w:num w:numId="92" w16cid:durableId="1888101547">
    <w:abstractNumId w:val="95"/>
  </w:num>
  <w:num w:numId="93" w16cid:durableId="361713205">
    <w:abstractNumId w:val="43"/>
  </w:num>
  <w:num w:numId="94" w16cid:durableId="135414276">
    <w:abstractNumId w:val="36"/>
  </w:num>
  <w:num w:numId="95" w16cid:durableId="1303467826">
    <w:abstractNumId w:val="82"/>
  </w:num>
  <w:num w:numId="96" w16cid:durableId="1807506449">
    <w:abstractNumId w:val="7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A8"/>
    <w:rsid w:val="00051BD2"/>
    <w:rsid w:val="00091429"/>
    <w:rsid w:val="001124A1"/>
    <w:rsid w:val="00114EF4"/>
    <w:rsid w:val="00141CDB"/>
    <w:rsid w:val="001A4324"/>
    <w:rsid w:val="001C0B4B"/>
    <w:rsid w:val="001D23FA"/>
    <w:rsid w:val="002D1BAF"/>
    <w:rsid w:val="002E0A9D"/>
    <w:rsid w:val="00312DC4"/>
    <w:rsid w:val="00315677"/>
    <w:rsid w:val="003447F8"/>
    <w:rsid w:val="003B049D"/>
    <w:rsid w:val="003C19A7"/>
    <w:rsid w:val="00411CCF"/>
    <w:rsid w:val="00434D21"/>
    <w:rsid w:val="004D35F6"/>
    <w:rsid w:val="005063FC"/>
    <w:rsid w:val="005432EB"/>
    <w:rsid w:val="00570A31"/>
    <w:rsid w:val="005D11C7"/>
    <w:rsid w:val="005F10B1"/>
    <w:rsid w:val="006A3DAF"/>
    <w:rsid w:val="006A63FC"/>
    <w:rsid w:val="006F2D48"/>
    <w:rsid w:val="00794DA8"/>
    <w:rsid w:val="008043C4"/>
    <w:rsid w:val="00890630"/>
    <w:rsid w:val="008B44AD"/>
    <w:rsid w:val="00953DE9"/>
    <w:rsid w:val="009A2039"/>
    <w:rsid w:val="009A4F21"/>
    <w:rsid w:val="009B2A0C"/>
    <w:rsid w:val="009B36F3"/>
    <w:rsid w:val="00A14BF9"/>
    <w:rsid w:val="00A33483"/>
    <w:rsid w:val="00A54EF0"/>
    <w:rsid w:val="00A926E5"/>
    <w:rsid w:val="00AD1850"/>
    <w:rsid w:val="00AE1B82"/>
    <w:rsid w:val="00AE507F"/>
    <w:rsid w:val="00B06BEE"/>
    <w:rsid w:val="00B12042"/>
    <w:rsid w:val="00BE09E6"/>
    <w:rsid w:val="00C04424"/>
    <w:rsid w:val="00CC09B6"/>
    <w:rsid w:val="00CC2F22"/>
    <w:rsid w:val="00D009E7"/>
    <w:rsid w:val="00D17AB8"/>
    <w:rsid w:val="00D257E6"/>
    <w:rsid w:val="00D47D09"/>
    <w:rsid w:val="00D61DD9"/>
    <w:rsid w:val="00D72832"/>
    <w:rsid w:val="00DF7536"/>
    <w:rsid w:val="00E65887"/>
    <w:rsid w:val="00E678C6"/>
    <w:rsid w:val="00ED0766"/>
    <w:rsid w:val="00FB4075"/>
    <w:rsid w:val="00FE1B6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688BD"/>
  <w15:docId w15:val="{789244F0-D206-4BB1-8840-23B3AC91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Calibri Light" w:eastAsia="SimSun" w:hAnsi="Calibri Light"/>
      <w:color w:val="2F5496"/>
      <w:sz w:val="40"/>
      <w:szCs w:val="40"/>
    </w:rPr>
  </w:style>
  <w:style w:type="paragraph" w:styleId="Ttulo2">
    <w:name w:val="heading 2"/>
    <w:basedOn w:val="Normal"/>
    <w:next w:val="Normal"/>
    <w:link w:val="Ttulo2Car"/>
    <w:uiPriority w:val="9"/>
    <w:qFormat/>
    <w:pPr>
      <w:keepNext/>
      <w:keepLines/>
      <w:spacing w:before="160" w:after="80"/>
      <w:outlineLvl w:val="1"/>
    </w:pPr>
    <w:rPr>
      <w:rFonts w:ascii="Calibri Light" w:eastAsia="SimSun" w:hAnsi="Calibri Light"/>
      <w:color w:val="2F5496"/>
      <w:sz w:val="32"/>
      <w:szCs w:val="32"/>
    </w:rPr>
  </w:style>
  <w:style w:type="paragraph" w:styleId="Ttulo3">
    <w:name w:val="heading 3"/>
    <w:basedOn w:val="Normal"/>
    <w:next w:val="Normal"/>
    <w:link w:val="Ttulo3Car"/>
    <w:uiPriority w:val="9"/>
    <w:qFormat/>
    <w:pPr>
      <w:keepNext/>
      <w:keepLines/>
      <w:spacing w:before="160" w:after="80"/>
      <w:outlineLvl w:val="2"/>
    </w:pPr>
    <w:rPr>
      <w:rFonts w:eastAsia="SimSun"/>
      <w:color w:val="2F5496"/>
      <w:sz w:val="28"/>
      <w:szCs w:val="28"/>
    </w:rPr>
  </w:style>
  <w:style w:type="paragraph" w:styleId="Ttulo4">
    <w:name w:val="heading 4"/>
    <w:basedOn w:val="Normal"/>
    <w:next w:val="Normal"/>
    <w:link w:val="Ttulo4Car"/>
    <w:uiPriority w:val="9"/>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qFormat/>
    <w:pPr>
      <w:keepNext/>
      <w:keepLines/>
      <w:spacing w:before="80" w:after="40"/>
      <w:outlineLvl w:val="4"/>
    </w:pPr>
    <w:rPr>
      <w:rFonts w:eastAsia="SimSun"/>
      <w:color w:val="2F5496"/>
    </w:rPr>
  </w:style>
  <w:style w:type="paragraph" w:styleId="Ttulo6">
    <w:name w:val="heading 6"/>
    <w:basedOn w:val="Normal"/>
    <w:next w:val="Normal"/>
    <w:link w:val="Ttulo6Car"/>
    <w:uiPriority w:val="9"/>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Light" w:eastAsia="SimSun" w:hAnsi="Calibri Light" w:cs="SimSun"/>
      <w:color w:val="2F5496"/>
      <w:sz w:val="40"/>
      <w:szCs w:val="40"/>
    </w:rPr>
  </w:style>
  <w:style w:type="character" w:customStyle="1" w:styleId="Ttulo2Car">
    <w:name w:val="Título 2 Car"/>
    <w:basedOn w:val="Fuentedeprrafopredeter"/>
    <w:link w:val="Ttulo2"/>
    <w:uiPriority w:val="9"/>
    <w:rPr>
      <w:rFonts w:ascii="Calibri Light" w:eastAsia="SimSun" w:hAnsi="Calibri Light" w:cs="SimSun"/>
      <w:color w:val="2F5496"/>
      <w:sz w:val="32"/>
      <w:szCs w:val="32"/>
    </w:rPr>
  </w:style>
  <w:style w:type="character" w:customStyle="1" w:styleId="Ttulo3Car">
    <w:name w:val="Título 3 Car"/>
    <w:basedOn w:val="Fuentedeprrafopredeter"/>
    <w:link w:val="Ttulo3"/>
    <w:uiPriority w:val="9"/>
    <w:rPr>
      <w:rFonts w:eastAsia="SimSun" w:cs="SimSun"/>
      <w:color w:val="2F5496"/>
      <w:sz w:val="28"/>
      <w:szCs w:val="28"/>
    </w:rPr>
  </w:style>
  <w:style w:type="character" w:customStyle="1" w:styleId="Ttulo4Car">
    <w:name w:val="Título 4 Car"/>
    <w:basedOn w:val="Fuentedeprrafopredeter"/>
    <w:link w:val="Ttulo4"/>
    <w:uiPriority w:val="9"/>
    <w:rPr>
      <w:rFonts w:eastAsia="SimSun" w:cs="SimSun"/>
      <w:i/>
      <w:iCs/>
      <w:color w:val="2F5496"/>
    </w:rPr>
  </w:style>
  <w:style w:type="character" w:customStyle="1" w:styleId="Ttulo5Car">
    <w:name w:val="Título 5 Car"/>
    <w:basedOn w:val="Fuentedeprrafopredeter"/>
    <w:link w:val="Ttulo5"/>
    <w:uiPriority w:val="9"/>
    <w:rPr>
      <w:rFonts w:eastAsia="SimSun" w:cs="SimSun"/>
      <w:color w:val="2F5496"/>
    </w:rPr>
  </w:style>
  <w:style w:type="character" w:customStyle="1" w:styleId="Ttulo6Car">
    <w:name w:val="Título 6 Car"/>
    <w:basedOn w:val="Fuentedeprrafopredeter"/>
    <w:link w:val="Ttulo6"/>
    <w:uiPriority w:val="9"/>
    <w:rPr>
      <w:rFonts w:eastAsia="SimSun" w:cs="SimSun"/>
      <w:i/>
      <w:iCs/>
      <w:color w:val="595959"/>
    </w:rPr>
  </w:style>
  <w:style w:type="character" w:customStyle="1" w:styleId="Ttulo7Car">
    <w:name w:val="Título 7 Car"/>
    <w:basedOn w:val="Fuentedeprrafopredeter"/>
    <w:link w:val="Ttulo7"/>
    <w:uiPriority w:val="9"/>
    <w:rPr>
      <w:rFonts w:eastAsia="SimSun" w:cs="SimSun"/>
      <w:color w:val="595959"/>
    </w:rPr>
  </w:style>
  <w:style w:type="character" w:customStyle="1" w:styleId="Ttulo8Car">
    <w:name w:val="Título 8 Car"/>
    <w:basedOn w:val="Fuentedeprrafopredeter"/>
    <w:link w:val="Ttulo8"/>
    <w:uiPriority w:val="9"/>
    <w:rPr>
      <w:rFonts w:eastAsia="SimSun" w:cs="SimSun"/>
      <w:i/>
      <w:iCs/>
      <w:color w:val="272727"/>
    </w:rPr>
  </w:style>
  <w:style w:type="character" w:customStyle="1" w:styleId="Ttulo9Car">
    <w:name w:val="Título 9 Car"/>
    <w:basedOn w:val="Fuentedeprrafopredeter"/>
    <w:link w:val="Ttulo9"/>
    <w:uiPriority w:val="9"/>
    <w:rPr>
      <w:rFonts w:eastAsia="SimSun" w:cs="SimSun"/>
      <w:color w:val="272727"/>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tuloCar">
    <w:name w:val="Título Car"/>
    <w:basedOn w:val="Fuentedeprrafopredeter"/>
    <w:link w:val="Ttulo"/>
    <w:uiPriority w:val="10"/>
    <w:rPr>
      <w:rFonts w:ascii="Calibri Light" w:eastAsia="SimSun" w:hAnsi="Calibri Light" w:cs="SimSun"/>
      <w:spacing w:val="-10"/>
      <w:kern w:val="28"/>
      <w:sz w:val="56"/>
      <w:szCs w:val="56"/>
    </w:rPr>
  </w:style>
  <w:style w:type="paragraph" w:styleId="Subttulo">
    <w:name w:val="Subtitle"/>
    <w:basedOn w:val="Normal"/>
    <w:next w:val="Normal"/>
    <w:link w:val="SubttuloCar"/>
    <w:uiPriority w:val="11"/>
    <w:qFormat/>
    <w:pPr>
      <w:numPr>
        <w:ilvl w:val="1"/>
      </w:numPr>
    </w:pPr>
    <w:rPr>
      <w:rFonts w:eastAsia="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rPr>
      <w:i/>
      <w:iCs/>
      <w:color w:val="2F5496"/>
    </w:rPr>
  </w:style>
  <w:style w:type="character" w:styleId="Referenciaintensa">
    <w:name w:val="Intense Reference"/>
    <w:basedOn w:val="Fuentedeprrafopredeter"/>
    <w:uiPriority w:val="32"/>
    <w:qFormat/>
    <w:rPr>
      <w:b/>
      <w:bCs/>
      <w:smallCaps/>
      <w:color w:val="2F5496"/>
      <w:spacing w:val="5"/>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character" w:styleId="Hipervnculo">
    <w:name w:val="Hyperlink"/>
    <w:basedOn w:val="Fuentedeprrafopredeter"/>
    <w:uiPriority w:val="99"/>
    <w:rPr>
      <w:color w:val="0563C1"/>
      <w:u w:val="single"/>
    </w:rPr>
  </w:style>
  <w:style w:type="character" w:customStyle="1" w:styleId="Mencinsinresolver1">
    <w:name w:val="Mención sin resolver1"/>
    <w:basedOn w:val="Fuentedeprrafopredeter"/>
    <w:uiPriority w:val="99"/>
    <w:rPr>
      <w:color w:val="605E5C"/>
      <w:shd w:val="clear" w:color="auto" w:fill="E1DFDD"/>
    </w:rPr>
  </w:style>
  <w:style w:type="character" w:styleId="Fuerte">
    <w:name w:val="Strong"/>
    <w:basedOn w:val="Fuentedeprrafopredeter"/>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character" w:styleId="nfasis">
    <w:name w:val="Emphasis"/>
    <w:basedOn w:val="Fuentedeprrafopredeter"/>
    <w:uiPriority w:val="20"/>
    <w:qFormat/>
    <w:rPr>
      <w:i/>
      <w:iCs/>
    </w:rPr>
  </w:style>
  <w:style w:type="table" w:styleId="Tablaconcuadrcula">
    <w:name w:val="Table Grid"/>
    <w:basedOn w:val="Tablanormal"/>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rPr>
      <w:color w:val="605E5C"/>
      <w:shd w:val="clear" w:color="auto" w:fill="E1DFDD"/>
    </w:rPr>
  </w:style>
  <w:style w:type="numbering" w:customStyle="1" w:styleId="Listaactual1">
    <w:name w:val="Lista actual1"/>
    <w:uiPriority w:val="99"/>
    <w:rsid w:val="00B12042"/>
    <w:pPr>
      <w:numPr>
        <w:numId w:val="57"/>
      </w:numPr>
    </w:pPr>
  </w:style>
  <w:style w:type="character" w:customStyle="1" w:styleId="qwen-markdown-text">
    <w:name w:val="qwen-markdown-text"/>
    <w:basedOn w:val="Fuentedeprrafopredeter"/>
    <w:rsid w:val="00B06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8C226-67BA-4018-9A0B-74308D607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2849</TotalTime>
  <Pages>84</Pages>
  <Words>19131</Words>
  <Characters>105224</Characters>
  <Application>Microsoft Office Word</Application>
  <DocSecurity>0</DocSecurity>
  <Lines>876</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 Zavarce</dc:creator>
  <cp:lastModifiedBy>Raul Zavarce</cp:lastModifiedBy>
  <cp:revision>36</cp:revision>
  <dcterms:created xsi:type="dcterms:W3CDTF">2026-05-06T16:13:00Z</dcterms:created>
  <dcterms:modified xsi:type="dcterms:W3CDTF">2026-05-08T18:46:00Z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3dae8212abb14043b21a6160434d3894</vt:lpwstr>
  </property>
  <property fmtid="{D5CDD505-2E9C-101B-9397-08002B2CF9AE}" pid="3" name="GrammarlyDocumentId">
    <vt:lpwstr>cf7695ef-9fe3-43da-ae4c-1fd70fc8fa0f</vt:lpwstr>
  </property>
</Properties>
</file>