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2"/>
          <w:szCs w:val="52"/>
        </w:rPr>
        <w:t xml:space="preserve">Contract.AI</w:t>
      </w:r>
    </w:p>
    <w:p>
      <w:pPr>
        <w:spacing w:before="0" w:after="80"/>
        <w:jc w:val="center"/>
      </w:pPr>
      <w:r>
        <w:rPr>
          <w:rFonts w:ascii="Arial" w:cs="Arial" w:eastAsia="Arial" w:hAnsi="Arial"/>
          <w:color w:val="2E75B6"/>
          <w:sz w:val="30"/>
          <w:szCs w:val="30"/>
        </w:rPr>
        <w:t xml:space="preserve">Smart Legal Document Analyzer</w:t>
      </w:r>
    </w:p>
    <w:p>
      <w:pPr>
        <w:spacing w:before="0" w:after="80"/>
        <w:jc w:val="center"/>
      </w:pPr>
      <w:r>
        <w:rPr>
          <w:rFonts w:ascii="Arial" w:cs="Arial" w:eastAsia="Arial" w:hAnsi="Arial"/>
          <w:i/>
          <w:iCs/>
          <w:color w:val="595959"/>
          <w:sz w:val="24"/>
          <w:szCs w:val="24"/>
        </w:rPr>
        <w:t xml:space="preserve">Final Year Project — Complete Roadmap</w:t>
      </w:r>
    </w:p>
    <w:p>
      <w:pPr>
        <w:spacing w:before="0" w:after="80"/>
        <w:jc w:val="center"/>
      </w:pPr>
      <w:r>
        <w:rPr>
          <w:rFonts w:ascii="Arial" w:cs="Arial" w:eastAsia="Arial" w:hAnsi="Arial"/>
          <w:color w:val="595959"/>
          <w:sz w:val="22"/>
          <w:szCs w:val="22"/>
        </w:rPr>
        <w:t xml:space="preserve">University of Lahore — Department of Computer Science &amp; IT</w:t>
      </w:r>
    </w:p>
    <w:p>
      <w:pPr>
        <w:spacing w:before="0" w:after="320"/>
        <w:jc w:val="center"/>
      </w:pPr>
      <w:r>
        <w:rPr>
          <w:rFonts w:ascii="Arial" w:cs="Arial" w:eastAsia="Arial" w:hAnsi="Arial"/>
          <w:color w:val="595959"/>
          <w:sz w:val="20"/>
          <w:szCs w:val="20"/>
        </w:rPr>
        <w:t xml:space="preserve">Syed Yousaf Raza | Saad Naveed | Abdur Rahim</w:t>
      </w:r>
    </w:p>
    <w:p>
      <w:pPr>
        <w:pBdr>
          <w:bottom w:val="single" w:color="2E75B6" w:sz="6" w:space="1"/>
        </w:pBdr>
        <w:spacing w:before="0" w:after="160"/>
      </w:pPr>
    </w:p>
    <w:p>
      <w:pPr>
        <w:pStyle w:val="Heading1"/>
        <w:spacing w:before="320" w:after="160"/>
      </w:pPr>
      <w:r>
        <w:rPr>
          <w:rFonts w:ascii="Arial" w:cs="Arial" w:eastAsia="Arial" w:hAnsi="Arial"/>
          <w:b/>
          <w:bCs/>
          <w:color w:val="1F4E79"/>
          <w:sz w:val="28"/>
          <w:szCs w:val="28"/>
        </w:rPr>
        <w:t xml:space="preserve">📌 Project Overview</w:t>
      </w:r>
    </w:p>
    <w:p>
      <w:pPr>
        <w:spacing w:before="80" w:after="80"/>
      </w:pPr>
      <w:r>
        <w:rPr>
          <w:rFonts w:ascii="Arial" w:cs="Arial" w:eastAsia="Arial" w:hAnsi="Arial"/>
          <w:sz w:val="22"/>
          <w:szCs w:val="22"/>
        </w:rPr>
        <w:t xml:space="preserve">Contract.AI is an AI-powered legal document analysis system built specifically for Pakistani users. It takes scanned or uploaded Urdu legal documents (rental agreements, affidavits, service contracts), extracts the text using OCR, detects risky or unfair clauses, and explains them in simple Roman Urdu so that everyday users — not just lawyers — can understand what they're signing.</w:t>
      </w:r>
    </w:p>
    <w:p>
      <w:pPr>
        <w:spacing w:before="160" w:after="0"/>
      </w:pPr>
    </w:p>
    <w:p>
      <w:pPr>
        <w:pStyle w:val="Heading1"/>
        <w:spacing w:before="320" w:after="160"/>
      </w:pPr>
      <w:r>
        <w:rPr>
          <w:rFonts w:ascii="Arial" w:cs="Arial" w:eastAsia="Arial" w:hAnsi="Arial"/>
          <w:b/>
          <w:bCs/>
          <w:color w:val="1F4E79"/>
          <w:sz w:val="28"/>
          <w:szCs w:val="28"/>
        </w:rPr>
        <w:t xml:space="preserve">🏗️ System Architecture</w:t>
      </w:r>
    </w:p>
    <w:p>
      <w:pPr>
        <w:spacing w:before="80" w:after="80"/>
      </w:pPr>
      <w:r>
        <w:rPr>
          <w:rFonts w:ascii="Arial" w:cs="Arial" w:eastAsia="Arial" w:hAnsi="Arial"/>
          <w:sz w:val="22"/>
          <w:szCs w:val="22"/>
        </w:rPr>
        <w:t xml:space="preserve">The system is divided into 5 core modules that work in sequence:</w:t>
      </w:r>
    </w:p>
    <w:p>
      <w:pPr>
        <w:spacing w:before="120" w:after="80"/>
      </w:pPr>
      <w:r>
        <w:rPr>
          <w:rFonts w:ascii="Arial" w:cs="Arial" w:eastAsia="Arial" w:hAnsi="Arial"/>
          <w:b/>
          <w:bCs/>
          <w:color w:val="1F4E79"/>
          <w:sz w:val="22"/>
          <w:szCs w:val="22"/>
        </w:rPr>
        <w:t xml:space="preserve">Module 1 → Document Input &amp; OCR</w:t>
      </w:r>
    </w:p>
    <w:p>
      <w:pPr>
        <w:spacing w:before="80" w:after="80"/>
      </w:pPr>
      <w:r>
        <w:rPr>
          <w:rFonts w:ascii="Arial" w:cs="Arial" w:eastAsia="Arial" w:hAnsi="Arial"/>
          <w:sz w:val="22"/>
          <w:szCs w:val="22"/>
        </w:rPr>
        <w:t xml:space="preserve">User uploads or scans a document. The OCR engine extracts raw Urdu text from the image.</w:t>
      </w:r>
    </w:p>
    <w:p>
      <w:pPr>
        <w:spacing w:before="120" w:after="80"/>
      </w:pPr>
      <w:r>
        <w:rPr>
          <w:rFonts w:ascii="Arial" w:cs="Arial" w:eastAsia="Arial" w:hAnsi="Arial"/>
          <w:b/>
          <w:bCs/>
          <w:color w:val="1F4E79"/>
          <w:sz w:val="22"/>
          <w:szCs w:val="22"/>
        </w:rPr>
        <w:t xml:space="preserve">Module 2 → Text Preprocessing &amp; Transliteration</w:t>
      </w:r>
    </w:p>
    <w:p>
      <w:pPr>
        <w:spacing w:before="80" w:after="80"/>
      </w:pPr>
      <w:r>
        <w:rPr>
          <w:rFonts w:ascii="Arial" w:cs="Arial" w:eastAsia="Arial" w:hAnsi="Arial"/>
          <w:sz w:val="22"/>
          <w:szCs w:val="22"/>
        </w:rPr>
        <w:t xml:space="preserve">The extracted Urdu text is cleaned, normalized, and transliterated into Roman Urdu for accessibility.</w:t>
      </w:r>
    </w:p>
    <w:p>
      <w:pPr>
        <w:spacing w:before="120" w:after="80"/>
      </w:pPr>
      <w:r>
        <w:rPr>
          <w:rFonts w:ascii="Arial" w:cs="Arial" w:eastAsia="Arial" w:hAnsi="Arial"/>
          <w:b/>
          <w:bCs/>
          <w:color w:val="1F4E79"/>
          <w:sz w:val="22"/>
          <w:szCs w:val="22"/>
        </w:rPr>
        <w:t xml:space="preserve">Module 3 → Clause Detection &amp; Risk Analysis</w:t>
      </w:r>
    </w:p>
    <w:p>
      <w:pPr>
        <w:spacing w:before="80" w:after="80"/>
      </w:pPr>
      <w:r>
        <w:rPr>
          <w:rFonts w:ascii="Arial" w:cs="Arial" w:eastAsia="Arial" w:hAnsi="Arial"/>
          <w:sz w:val="22"/>
          <w:szCs w:val="22"/>
        </w:rPr>
        <w:t xml:space="preserve">NLP models identify and classify legal clauses — flagging penalties, financial liabilities, forfeitures, and unfair terms.</w:t>
      </w:r>
    </w:p>
    <w:p>
      <w:pPr>
        <w:spacing w:before="120" w:after="80"/>
      </w:pPr>
      <w:r>
        <w:rPr>
          <w:rFonts w:ascii="Arial" w:cs="Arial" w:eastAsia="Arial" w:hAnsi="Arial"/>
          <w:b/>
          <w:bCs/>
          <w:color w:val="1F4E79"/>
          <w:sz w:val="22"/>
          <w:szCs w:val="22"/>
        </w:rPr>
        <w:t xml:space="preserve">Module 4 → Explanation Generation</w:t>
      </w:r>
    </w:p>
    <w:p>
      <w:pPr>
        <w:spacing w:before="80" w:after="80"/>
      </w:pPr>
      <w:r>
        <w:rPr>
          <w:rFonts w:ascii="Arial" w:cs="Arial" w:eastAsia="Arial" w:hAnsi="Arial"/>
          <w:sz w:val="22"/>
          <w:szCs w:val="22"/>
        </w:rPr>
        <w:t xml:space="preserve">An LLM (GPT-4o or Llama) generates simple, human-readable explanations of risky clauses in Roman Urdu.</w:t>
      </w:r>
    </w:p>
    <w:p>
      <w:pPr>
        <w:spacing w:before="120" w:after="80"/>
      </w:pPr>
      <w:r>
        <w:rPr>
          <w:rFonts w:ascii="Arial" w:cs="Arial" w:eastAsia="Arial" w:hAnsi="Arial"/>
          <w:b/>
          <w:bCs/>
          <w:color w:val="1F4E79"/>
          <w:sz w:val="22"/>
          <w:szCs w:val="22"/>
        </w:rPr>
        <w:t xml:space="preserve">Module 5 → Frontend UI</w:t>
      </w:r>
    </w:p>
    <w:p>
      <w:pPr>
        <w:spacing w:before="80" w:after="80"/>
      </w:pPr>
      <w:r>
        <w:rPr>
          <w:rFonts w:ascii="Arial" w:cs="Arial" w:eastAsia="Arial" w:hAnsi="Arial"/>
          <w:sz w:val="22"/>
          <w:szCs w:val="22"/>
        </w:rPr>
        <w:t xml:space="preserve">A clean web interface where users upload documents, view highlighted clauses, and read explanations.</w:t>
      </w:r>
    </w:p>
    <w:p>
      <w:pPr>
        <w:spacing w:before="160" w:after="0"/>
      </w:pPr>
    </w:p>
    <w:p>
      <w:pPr>
        <w:pStyle w:val="Heading1"/>
        <w:spacing w:before="320" w:after="160"/>
      </w:pPr>
      <w:r>
        <w:rPr>
          <w:rFonts w:ascii="Arial" w:cs="Arial" w:eastAsia="Arial" w:hAnsi="Arial"/>
          <w:b/>
          <w:bCs/>
          <w:color w:val="1F4E79"/>
          <w:sz w:val="28"/>
          <w:szCs w:val="28"/>
        </w:rPr>
        <w:t xml:space="preserve">💻 Tech Stack</w:t>
      </w:r>
    </w:p>
    <w:p>
      <w:pPr>
        <w:pStyle w:val="Heading2"/>
        <w:spacing w:before="240" w:after="120"/>
      </w:pPr>
      <w:r>
        <w:rPr>
          <w:rFonts w:ascii="Arial" w:cs="Arial" w:eastAsia="Arial" w:hAnsi="Arial"/>
          <w:b/>
          <w:bCs/>
          <w:color w:val="2E75B6"/>
          <w:sz w:val="24"/>
          <w:szCs w:val="24"/>
        </w:rPr>
        <w:t xml:space="preserve">Recommended Free Stack (Best for FYP)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 Vision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Urdu text extraction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(1000/mo)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OCR Alternative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EasyOCR (local)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Urdu text extraction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Transliteration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UrduHack / custom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Urdu → Roman Urdu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NLP / Risk Detection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HuggingFace Transformers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Clause classification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Explanation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(Llama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explanations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LLM Alternative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OpenAI GPT-4o API</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Generate explanations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Paid (~$5-10)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&amp; logic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React.js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interface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Firebase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documents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Railway / Render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 backend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Host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 Netlify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frontend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240" w:after="0"/>
      </w:pPr>
    </w:p>
    <w:p>
      <w:pPr>
        <w:pStyle w:val="Heading2"/>
        <w:spacing w:before="240" w:after="120"/>
      </w:pPr>
      <w:r>
        <w:rPr>
          <w:rFonts w:ascii="Arial" w:cs="Arial" w:eastAsia="Arial" w:hAnsi="Arial"/>
          <w:b/>
          <w:bCs/>
          <w:color w:val="2E75B6"/>
          <w:sz w:val="24"/>
          <w:szCs w:val="24"/>
        </w:rPr>
        <w:t xml:space="preserve">Paid Alternatives (If Budget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360"/>
        <w:gridCol w:w="15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Better</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Computer Vision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accuracy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 per use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 API (Anthropic)</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Excellent at analysis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Pay per 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 GCP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scalable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 per use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PlanetScale / Supabase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Better features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Paid plans</w:t>
            </w:r>
          </w:p>
        </w:tc>
      </w:tr>
    </w:tbl>
    <w:p>
      <w:pPr>
        <w:spacing w:before="240" w:after="0"/>
      </w:pPr>
    </w:p>
    <w:p>
      <w:pPr>
        <w:pStyle w:val="Heading1"/>
        <w:spacing w:before="320" w:after="160"/>
      </w:pPr>
      <w:r>
        <w:rPr>
          <w:rFonts w:ascii="Arial" w:cs="Arial" w:eastAsia="Arial" w:hAnsi="Arial"/>
          <w:b/>
          <w:bCs/>
          <w:color w:val="1F4E79"/>
          <w:sz w:val="28"/>
          <w:szCs w:val="28"/>
        </w:rPr>
        <w:t xml:space="preserve">📚 What You Need to Learn</w:t>
      </w:r>
    </w:p>
    <w:p>
      <w:pPr>
        <w:pStyle w:val="Heading2"/>
        <w:spacing w:before="240" w:after="120"/>
      </w:pPr>
      <w:r>
        <w:rPr>
          <w:rFonts w:ascii="Arial" w:cs="Arial" w:eastAsia="Arial" w:hAnsi="Arial"/>
          <w:b/>
          <w:bCs/>
          <w:color w:val="2E75B6"/>
          <w:sz w:val="24"/>
          <w:szCs w:val="24"/>
        </w:rPr>
        <w:t xml:space="preserve">Must Learn (Core Skills)</w:t>
      </w:r>
    </w:p>
    <w:p>
      <w:pPr>
        <w:pStyle w:val="ListParagraph"/>
        <w:numPr>
          <w:ilvl w:val="0"/>
          <w:numId w:val="2"/>
        </w:numPr>
        <w:spacing w:before="60" w:after="60"/>
      </w:pPr>
      <w:r>
        <w:rPr>
          <w:rFonts w:ascii="Arial" w:cs="Arial" w:eastAsia="Arial" w:hAnsi="Arial"/>
          <w:b w:val="false"/>
          <w:bCs w:val="false"/>
          <w:sz w:val="22"/>
          <w:szCs w:val="22"/>
        </w:rPr>
        <w:t xml:space="preserve">Python — backend, ML, and OCR integration</w:t>
      </w:r>
    </w:p>
    <w:p>
      <w:pPr>
        <w:pStyle w:val="ListParagraph"/>
        <w:numPr>
          <w:ilvl w:val="0"/>
          <w:numId w:val="2"/>
        </w:numPr>
        <w:spacing w:before="60" w:after="60"/>
      </w:pPr>
      <w:r>
        <w:rPr>
          <w:rFonts w:ascii="Arial" w:cs="Arial" w:eastAsia="Arial" w:hAnsi="Arial"/>
          <w:b w:val="false"/>
          <w:bCs w:val="false"/>
          <w:sz w:val="22"/>
          <w:szCs w:val="22"/>
        </w:rPr>
        <w:t xml:space="preserve">FastAPI — building REST APIs in Python</w:t>
      </w:r>
    </w:p>
    <w:p>
      <w:pPr>
        <w:pStyle w:val="ListParagraph"/>
        <w:numPr>
          <w:ilvl w:val="0"/>
          <w:numId w:val="2"/>
        </w:numPr>
        <w:spacing w:before="60" w:after="60"/>
      </w:pPr>
      <w:r>
        <w:rPr>
          <w:rFonts w:ascii="Arial" w:cs="Arial" w:eastAsia="Arial" w:hAnsi="Arial"/>
          <w:b w:val="false"/>
          <w:bCs w:val="false"/>
          <w:sz w:val="22"/>
          <w:szCs w:val="22"/>
        </w:rPr>
        <w:t xml:space="preserve">React.js — building the frontend UI</w:t>
      </w:r>
    </w:p>
    <w:p>
      <w:pPr>
        <w:pStyle w:val="ListParagraph"/>
        <w:numPr>
          <w:ilvl w:val="0"/>
          <w:numId w:val="2"/>
        </w:numPr>
        <w:spacing w:before="60" w:after="60"/>
      </w:pPr>
      <w:r>
        <w:rPr>
          <w:rFonts w:ascii="Arial" w:cs="Arial" w:eastAsia="Arial" w:hAnsi="Arial"/>
          <w:b w:val="false"/>
          <w:bCs w:val="false"/>
          <w:sz w:val="22"/>
          <w:szCs w:val="22"/>
        </w:rPr>
        <w:t xml:space="preserve">HuggingFace Transformers — for NLP and clause detection</w:t>
      </w:r>
    </w:p>
    <w:p>
      <w:pPr>
        <w:pStyle w:val="ListParagraph"/>
        <w:numPr>
          <w:ilvl w:val="0"/>
          <w:numId w:val="2"/>
        </w:numPr>
        <w:spacing w:before="60" w:after="60"/>
      </w:pPr>
      <w:r>
        <w:rPr>
          <w:rFonts w:ascii="Arial" w:cs="Arial" w:eastAsia="Arial" w:hAnsi="Arial"/>
          <w:b w:val="false"/>
          <w:bCs w:val="false"/>
          <w:sz w:val="22"/>
          <w:szCs w:val="22"/>
        </w:rPr>
        <w:t xml:space="preserve">Prompt Engineering — for getting good LLM explanations in Roman Urdu</w:t>
      </w:r>
    </w:p>
    <w:p>
      <w:pPr>
        <w:pStyle w:val="ListParagraph"/>
        <w:numPr>
          <w:ilvl w:val="0"/>
          <w:numId w:val="2"/>
        </w:numPr>
        <w:spacing w:before="60" w:after="60"/>
      </w:pPr>
      <w:r>
        <w:rPr>
          <w:rFonts w:ascii="Arial" w:cs="Arial" w:eastAsia="Arial" w:hAnsi="Arial"/>
          <w:b w:val="false"/>
          <w:bCs w:val="false"/>
          <w:sz w:val="22"/>
          <w:szCs w:val="22"/>
        </w:rPr>
        <w:t xml:space="preserve">REST APIs — connecting frontend to backend</w:t>
      </w:r>
    </w:p>
    <w:p>
      <w:pPr>
        <w:pStyle w:val="ListParagraph"/>
        <w:numPr>
          <w:ilvl w:val="0"/>
          <w:numId w:val="2"/>
        </w:numPr>
        <w:spacing w:before="60" w:after="60"/>
      </w:pPr>
      <w:r>
        <w:rPr>
          <w:rFonts w:ascii="Arial" w:cs="Arial" w:eastAsia="Arial" w:hAnsi="Arial"/>
          <w:b w:val="false"/>
          <w:bCs w:val="false"/>
          <w:sz w:val="22"/>
          <w:szCs w:val="22"/>
        </w:rPr>
        <w:t xml:space="preserve">Git &amp; GitHub — version control for team of 3</w:t>
      </w:r>
    </w:p>
    <w:p>
      <w:pPr>
        <w:spacing w:before="160" w:after="0"/>
      </w:pPr>
    </w:p>
    <w:p>
      <w:pPr>
        <w:pStyle w:val="Heading2"/>
        <w:spacing w:before="240" w:after="120"/>
      </w:pPr>
      <w:r>
        <w:rPr>
          <w:rFonts w:ascii="Arial" w:cs="Arial" w:eastAsia="Arial" w:hAnsi="Arial"/>
          <w:b/>
          <w:bCs/>
          <w:color w:val="2E75B6"/>
          <w:sz w:val="24"/>
          <w:szCs w:val="24"/>
        </w:rPr>
        <w:t xml:space="preserve">Good to Learn (Will Strengthen FYP)</w:t>
      </w:r>
    </w:p>
    <w:p>
      <w:pPr>
        <w:pStyle w:val="ListParagraph"/>
        <w:numPr>
          <w:ilvl w:val="0"/>
          <w:numId w:val="2"/>
        </w:numPr>
        <w:spacing w:before="60" w:after="60"/>
      </w:pPr>
      <w:r>
        <w:rPr>
          <w:rFonts w:ascii="Arial" w:cs="Arial" w:eastAsia="Arial" w:hAnsi="Arial"/>
          <w:b w:val="false"/>
          <w:bCs w:val="false"/>
          <w:sz w:val="22"/>
          <w:szCs w:val="22"/>
        </w:rPr>
        <w:t xml:space="preserve">Docker — containerize your app for easy deployment</w:t>
      </w:r>
    </w:p>
    <w:p>
      <w:pPr>
        <w:pStyle w:val="ListParagraph"/>
        <w:numPr>
          <w:ilvl w:val="0"/>
          <w:numId w:val="2"/>
        </w:numPr>
        <w:spacing w:before="60" w:after="60"/>
      </w:pPr>
      <w:r>
        <w:rPr>
          <w:rFonts w:ascii="Arial" w:cs="Arial" w:eastAsia="Arial" w:hAnsi="Arial"/>
          <w:b w:val="false"/>
          <w:bCs w:val="false"/>
          <w:sz w:val="22"/>
          <w:szCs w:val="22"/>
        </w:rPr>
        <w:t xml:space="preserve">PostgreSQL basics — storing user documents and results</w:t>
      </w:r>
    </w:p>
    <w:p>
      <w:pPr>
        <w:pStyle w:val="ListParagraph"/>
        <w:numPr>
          <w:ilvl w:val="0"/>
          <w:numId w:val="2"/>
        </w:numPr>
        <w:spacing w:before="60" w:after="60"/>
      </w:pPr>
      <w:r>
        <w:rPr>
          <w:rFonts w:ascii="Arial" w:cs="Arial" w:eastAsia="Arial" w:hAnsi="Arial"/>
          <w:b w:val="false"/>
          <w:bCs w:val="false"/>
          <w:sz w:val="22"/>
          <w:szCs w:val="22"/>
        </w:rPr>
        <w:t xml:space="preserve">RAG (Retrieval Augmented Generation) — for chat with document feature</w:t>
      </w:r>
    </w:p>
    <w:p>
      <w:pPr>
        <w:pStyle w:val="ListParagraph"/>
        <w:numPr>
          <w:ilvl w:val="0"/>
          <w:numId w:val="2"/>
        </w:numPr>
        <w:spacing w:before="60" w:after="60"/>
      </w:pPr>
      <w:r>
        <w:rPr>
          <w:rFonts w:ascii="Arial" w:cs="Arial" w:eastAsia="Arial" w:hAnsi="Arial"/>
          <w:b w:val="false"/>
          <w:bCs w:val="false"/>
          <w:sz w:val="22"/>
          <w:szCs w:val="22"/>
        </w:rPr>
        <w:t xml:space="preserve">Basic NLP concepts — tokenization, classification, named entity recognition</w:t>
      </w:r>
    </w:p>
    <w:p>
      <w:pPr>
        <w:spacing w:before="240" w:after="0"/>
      </w:pPr>
    </w:p>
    <w:p>
      <w:pPr>
        <w:pStyle w:val="Heading1"/>
        <w:spacing w:before="320" w:after="160"/>
      </w:pPr>
      <w:r>
        <w:rPr>
          <w:rFonts w:ascii="Arial" w:cs="Arial" w:eastAsia="Arial" w:hAnsi="Arial"/>
          <w:b/>
          <w:bCs/>
          <w:color w:val="1F4E79"/>
          <w:sz w:val="28"/>
          <w:szCs w:val="28"/>
        </w:rPr>
        <w:t xml:space="preserve">🗓️ Project Roadmap &amp; Timeline</w:t>
      </w:r>
    </w:p>
    <w:p>
      <w:pPr>
        <w:spacing w:before="80" w:after="80"/>
      </w:pPr>
      <w:r>
        <w:rPr>
          <w:rFonts w:ascii="Arial" w:cs="Arial" w:eastAsia="Arial" w:hAnsi="Arial"/>
          <w:sz w:val="22"/>
          <w:szCs w:val="22"/>
        </w:rPr>
        <w:t xml:space="preserve">Estimated total duration: 6-8 months. Divide work among 3 team members.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160"/>
        <w:gridCol w:w="22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Duration</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Tasks</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GitHub repo, finalize tech stack, divide roles, set up dev environments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3-5</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OCR pipeline using Google Vision API or EasyOCR, test on sample Urdu documents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Member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preprocessing, Urdu cleaning, Roman Urdu transliteration using UrduHack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2</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6-9</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Clause detection model using HuggingFace — train or fine-tune on legal clauses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Member 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integration — use Groq/GPT to explain risky clauses in Roman Urdu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8-11</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FastAPI backend — endpoints for upload, OCR, analysis, explanation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Member 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10-13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React frontend — upload page, results page, clause highlighting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13-15</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Integration testing — connect all modules end to end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15-17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on Railway + Vercel, user testing with real Urdu documents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3</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10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 17-20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Final documentation, FYP report writing, presentation preparation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3</w:t>
            </w:r>
          </w:p>
        </w:tc>
      </w:tr>
    </w:tbl>
    <w:p>
      <w:pPr>
        <w:spacing w:before="240" w:after="0"/>
      </w:pPr>
    </w:p>
    <w:p>
      <w:pPr>
        <w:pStyle w:val="Heading1"/>
        <w:spacing w:before="320" w:after="160"/>
      </w:pPr>
      <w:r>
        <w:rPr>
          <w:rFonts w:ascii="Arial" w:cs="Arial" w:eastAsia="Arial" w:hAnsi="Arial"/>
          <w:b/>
          <w:bCs/>
          <w:color w:val="1F4E79"/>
          <w:sz w:val="28"/>
          <w:szCs w:val="28"/>
        </w:rPr>
        <w:t xml:space="preserve">🚀 Where to Start RIGHT NOW</w:t>
      </w:r>
    </w:p>
    <w:p>
      <w:pPr>
        <w:spacing w:before="80" w:after="80"/>
      </w:pPr>
      <w:r>
        <w:rPr>
          <w:rFonts w:ascii="Arial" w:cs="Arial" w:eastAsia="Arial" w:hAnsi="Arial"/>
          <w:sz w:val="22"/>
          <w:szCs w:val="22"/>
        </w:rPr>
        <w:t xml:space="preserve">Follow these steps in order to get started immediately:</w:t>
      </w:r>
    </w:p>
    <w:p>
      <w:pPr>
        <w:spacing w:before="120" w:after="80"/>
      </w:pPr>
      <w:r>
        <w:rPr>
          <w:rFonts w:ascii="Arial" w:cs="Arial" w:eastAsia="Arial" w:hAnsi="Arial"/>
          <w:b/>
          <w:bCs/>
          <w:color w:val="1F4E79"/>
          <w:sz w:val="22"/>
          <w:szCs w:val="22"/>
        </w:rPr>
        <w:t xml:space="preserve">Step 1 — Get Google Cloud Vision API working (this week)</w:t>
      </w:r>
    </w:p>
    <w:p>
      <w:pPr>
        <w:pStyle w:val="ListParagraph"/>
        <w:numPr>
          <w:ilvl w:val="0"/>
          <w:numId w:val="2"/>
        </w:numPr>
        <w:spacing w:before="60" w:after="60"/>
      </w:pPr>
      <w:r>
        <w:rPr>
          <w:rFonts w:ascii="Arial" w:cs="Arial" w:eastAsia="Arial" w:hAnsi="Arial"/>
          <w:b w:val="false"/>
          <w:bCs w:val="false"/>
          <w:sz w:val="22"/>
          <w:szCs w:val="22"/>
        </w:rPr>
        <w:t xml:space="preserve">Go to console.cloud.google.com</w:t>
      </w:r>
    </w:p>
    <w:p>
      <w:pPr>
        <w:pStyle w:val="ListParagraph"/>
        <w:numPr>
          <w:ilvl w:val="0"/>
          <w:numId w:val="2"/>
        </w:numPr>
        <w:spacing w:before="60" w:after="60"/>
      </w:pPr>
      <w:r>
        <w:rPr>
          <w:rFonts w:ascii="Arial" w:cs="Arial" w:eastAsia="Arial" w:hAnsi="Arial"/>
          <w:b w:val="false"/>
          <w:bCs w:val="false"/>
          <w:sz w:val="22"/>
          <w:szCs w:val="22"/>
        </w:rPr>
        <w:t xml:space="preserve">Create a new project called 'ContractAI'</w:t>
      </w:r>
    </w:p>
    <w:p>
      <w:pPr>
        <w:pStyle w:val="ListParagraph"/>
        <w:numPr>
          <w:ilvl w:val="0"/>
          <w:numId w:val="2"/>
        </w:numPr>
        <w:spacing w:before="60" w:after="60"/>
      </w:pPr>
      <w:r>
        <w:rPr>
          <w:rFonts w:ascii="Arial" w:cs="Arial" w:eastAsia="Arial" w:hAnsi="Arial"/>
          <w:b w:val="false"/>
          <w:bCs w:val="false"/>
          <w:sz w:val="22"/>
          <w:szCs w:val="22"/>
        </w:rPr>
        <w:t xml:space="preserve">Enable the Cloud Vision API</w:t>
      </w:r>
    </w:p>
    <w:p>
      <w:pPr>
        <w:pStyle w:val="ListParagraph"/>
        <w:numPr>
          <w:ilvl w:val="0"/>
          <w:numId w:val="2"/>
        </w:numPr>
        <w:spacing w:before="60" w:after="60"/>
      </w:pPr>
      <w:r>
        <w:rPr>
          <w:rFonts w:ascii="Arial" w:cs="Arial" w:eastAsia="Arial" w:hAnsi="Arial"/>
          <w:b w:val="false"/>
          <w:bCs w:val="false"/>
          <w:sz w:val="22"/>
          <w:szCs w:val="22"/>
        </w:rPr>
        <w:t xml:space="preserve">Generate an API key</w:t>
      </w:r>
    </w:p>
    <w:p>
      <w:pPr>
        <w:pStyle w:val="ListParagraph"/>
        <w:numPr>
          <w:ilvl w:val="0"/>
          <w:numId w:val="2"/>
        </w:numPr>
        <w:spacing w:before="60" w:after="60"/>
      </w:pPr>
      <w:r>
        <w:rPr>
          <w:rFonts w:ascii="Arial" w:cs="Arial" w:eastAsia="Arial" w:hAnsi="Arial"/>
          <w:b w:val="false"/>
          <w:bCs w:val="false"/>
          <w:sz w:val="22"/>
          <w:szCs w:val="22"/>
        </w:rPr>
        <w:t xml:space="preserve">Test it on your rental agreement image — you'll get accurate Urdu text</w:t>
      </w:r>
    </w:p>
    <w:p>
      <w:pPr>
        <w:spacing w:before="120" w:after="80"/>
      </w:pPr>
      <w:r>
        <w:rPr>
          <w:rFonts w:ascii="Arial" w:cs="Arial" w:eastAsia="Arial" w:hAnsi="Arial"/>
          <w:b/>
          <w:bCs/>
          <w:color w:val="1F4E79"/>
          <w:sz w:val="22"/>
          <w:szCs w:val="22"/>
        </w:rPr>
        <w:t xml:space="preserve">Step 2 — Set up your GitHub repo (this week)</w:t>
      </w:r>
    </w:p>
    <w:p>
      <w:pPr>
        <w:pStyle w:val="ListParagraph"/>
        <w:numPr>
          <w:ilvl w:val="0"/>
          <w:numId w:val="2"/>
        </w:numPr>
        <w:spacing w:before="60" w:after="60"/>
      </w:pPr>
      <w:r>
        <w:rPr>
          <w:rFonts w:ascii="Arial" w:cs="Arial" w:eastAsia="Arial" w:hAnsi="Arial"/>
          <w:b w:val="false"/>
          <w:bCs w:val="false"/>
          <w:sz w:val="22"/>
          <w:szCs w:val="22"/>
        </w:rPr>
        <w:t xml:space="preserve">Create a GitHub repo called 'ContractAI'</w:t>
      </w:r>
    </w:p>
    <w:p>
      <w:pPr>
        <w:pStyle w:val="ListParagraph"/>
        <w:numPr>
          <w:ilvl w:val="0"/>
          <w:numId w:val="2"/>
        </w:numPr>
        <w:spacing w:before="60" w:after="60"/>
      </w:pPr>
      <w:r>
        <w:rPr>
          <w:rFonts w:ascii="Arial" w:cs="Arial" w:eastAsia="Arial" w:hAnsi="Arial"/>
          <w:b w:val="false"/>
          <w:bCs w:val="false"/>
          <w:sz w:val="22"/>
          <w:szCs w:val="22"/>
        </w:rPr>
        <w:t xml:space="preserve">Create folders: /frontend, /backend, /ocr, /models, /docs</w:t>
      </w:r>
    </w:p>
    <w:p>
      <w:pPr>
        <w:pStyle w:val="ListParagraph"/>
        <w:numPr>
          <w:ilvl w:val="0"/>
          <w:numId w:val="2"/>
        </w:numPr>
        <w:spacing w:before="60" w:after="60"/>
      </w:pPr>
      <w:r>
        <w:rPr>
          <w:rFonts w:ascii="Arial" w:cs="Arial" w:eastAsia="Arial" w:hAnsi="Arial"/>
          <w:b w:val="false"/>
          <w:bCs w:val="false"/>
          <w:sz w:val="22"/>
          <w:szCs w:val="22"/>
        </w:rPr>
        <w:t xml:space="preserve">Add all 3 team members as collaborators</w:t>
      </w:r>
    </w:p>
    <w:p>
      <w:pPr>
        <w:spacing w:before="120" w:after="80"/>
      </w:pPr>
      <w:r>
        <w:rPr>
          <w:rFonts w:ascii="Arial" w:cs="Arial" w:eastAsia="Arial" w:hAnsi="Arial"/>
          <w:b/>
          <w:bCs/>
          <w:color w:val="1F4E79"/>
          <w:sz w:val="22"/>
          <w:szCs w:val="22"/>
        </w:rPr>
        <w:t xml:space="preserve">Step 3 — Build the OCR module first (Week 2-3)</w:t>
      </w:r>
    </w:p>
    <w:p>
      <w:pPr>
        <w:pStyle w:val="ListParagraph"/>
        <w:numPr>
          <w:ilvl w:val="0"/>
          <w:numId w:val="2"/>
        </w:numPr>
        <w:spacing w:before="60" w:after="60"/>
      </w:pPr>
      <w:r>
        <w:rPr>
          <w:rFonts w:ascii="Arial" w:cs="Arial" w:eastAsia="Arial" w:hAnsi="Arial"/>
          <w:b w:val="false"/>
          <w:bCs w:val="false"/>
          <w:sz w:val="22"/>
          <w:szCs w:val="22"/>
        </w:rPr>
        <w:t xml:space="preserve">Input: image of a legal document</w:t>
      </w:r>
    </w:p>
    <w:p>
      <w:pPr>
        <w:pStyle w:val="ListParagraph"/>
        <w:numPr>
          <w:ilvl w:val="0"/>
          <w:numId w:val="2"/>
        </w:numPr>
        <w:spacing w:before="60" w:after="60"/>
      </w:pPr>
      <w:r>
        <w:rPr>
          <w:rFonts w:ascii="Arial" w:cs="Arial" w:eastAsia="Arial" w:hAnsi="Arial"/>
          <w:b w:val="false"/>
          <w:bCs w:val="false"/>
          <w:sz w:val="22"/>
          <w:szCs w:val="22"/>
        </w:rPr>
        <w:t xml:space="preserve">Output: raw Urdu text string</w:t>
      </w:r>
    </w:p>
    <w:p>
      <w:pPr>
        <w:pStyle w:val="ListParagraph"/>
        <w:numPr>
          <w:ilvl w:val="0"/>
          <w:numId w:val="2"/>
        </w:numPr>
        <w:spacing w:before="60" w:after="60"/>
      </w:pPr>
      <w:r>
        <w:rPr>
          <w:rFonts w:ascii="Arial" w:cs="Arial" w:eastAsia="Arial" w:hAnsi="Arial"/>
          <w:b w:val="false"/>
          <w:bCs w:val="false"/>
          <w:sz w:val="22"/>
          <w:szCs w:val="22"/>
        </w:rPr>
        <w:t xml:space="preserve">Test with 10+ different document images</w:t>
      </w:r>
    </w:p>
    <w:p>
      <w:pPr>
        <w:spacing w:before="120" w:after="80"/>
      </w:pPr>
      <w:r>
        <w:rPr>
          <w:rFonts w:ascii="Arial" w:cs="Arial" w:eastAsia="Arial" w:hAnsi="Arial"/>
          <w:b/>
          <w:bCs/>
          <w:color w:val="1F4E79"/>
          <w:sz w:val="22"/>
          <w:szCs w:val="22"/>
        </w:rPr>
        <w:t xml:space="preserve">Step 4 — Build text preprocessing (Week 3-4)</w:t>
      </w:r>
    </w:p>
    <w:p>
      <w:pPr>
        <w:pStyle w:val="ListParagraph"/>
        <w:numPr>
          <w:ilvl w:val="0"/>
          <w:numId w:val="2"/>
        </w:numPr>
        <w:spacing w:before="60" w:after="60"/>
      </w:pPr>
      <w:r>
        <w:rPr>
          <w:rFonts w:ascii="Arial" w:cs="Arial" w:eastAsia="Arial" w:hAnsi="Arial"/>
          <w:b w:val="false"/>
          <w:bCs w:val="false"/>
          <w:sz w:val="22"/>
          <w:szCs w:val="22"/>
        </w:rPr>
        <w:t xml:space="preserve">Clean OCR output (remove noise, fix encoding)</w:t>
      </w:r>
    </w:p>
    <w:p>
      <w:pPr>
        <w:pStyle w:val="ListParagraph"/>
        <w:numPr>
          <w:ilvl w:val="0"/>
          <w:numId w:val="2"/>
        </w:numPr>
        <w:spacing w:before="60" w:after="60"/>
      </w:pPr>
      <w:r>
        <w:rPr>
          <w:rFonts w:ascii="Arial" w:cs="Arial" w:eastAsia="Arial" w:hAnsi="Arial"/>
          <w:b w:val="false"/>
          <w:bCs w:val="false"/>
          <w:sz w:val="22"/>
          <w:szCs w:val="22"/>
        </w:rPr>
        <w:t xml:space="preserve">Transliterate Urdu to Roman Urdu using UrduHack library</w:t>
      </w:r>
    </w:p>
    <w:p>
      <w:pPr>
        <w:spacing w:before="120" w:after="80"/>
      </w:pPr>
      <w:r>
        <w:rPr>
          <w:rFonts w:ascii="Arial" w:cs="Arial" w:eastAsia="Arial" w:hAnsi="Arial"/>
          <w:b/>
          <w:bCs/>
          <w:color w:val="1F4E79"/>
          <w:sz w:val="22"/>
          <w:szCs w:val="22"/>
        </w:rPr>
        <w:t xml:space="preserve">Step 5 — Risk clause detection (Week 5-8)</w:t>
      </w:r>
    </w:p>
    <w:p>
      <w:pPr>
        <w:pStyle w:val="ListParagraph"/>
        <w:numPr>
          <w:ilvl w:val="0"/>
          <w:numId w:val="2"/>
        </w:numPr>
        <w:spacing w:before="60" w:after="60"/>
      </w:pPr>
      <w:r>
        <w:rPr>
          <w:rFonts w:ascii="Arial" w:cs="Arial" w:eastAsia="Arial" w:hAnsi="Arial"/>
          <w:b w:val="false"/>
          <w:bCs w:val="false"/>
          <w:sz w:val="22"/>
          <w:szCs w:val="22"/>
        </w:rPr>
        <w:t xml:space="preserve">Create a dataset of risky vs safe clauses from Pakistani legal documents</w:t>
      </w:r>
    </w:p>
    <w:p>
      <w:pPr>
        <w:pStyle w:val="ListParagraph"/>
        <w:numPr>
          <w:ilvl w:val="0"/>
          <w:numId w:val="2"/>
        </w:numPr>
        <w:spacing w:before="60" w:after="60"/>
      </w:pPr>
      <w:r>
        <w:rPr>
          <w:rFonts w:ascii="Arial" w:cs="Arial" w:eastAsia="Arial" w:hAnsi="Arial"/>
          <w:b w:val="false"/>
          <w:bCs w:val="false"/>
          <w:sz w:val="22"/>
          <w:szCs w:val="22"/>
        </w:rPr>
        <w:t xml:space="preserve">Fine-tune a HuggingFace model (bert-base-multilingual or similar)</w:t>
      </w:r>
    </w:p>
    <w:p>
      <w:pPr>
        <w:pStyle w:val="ListParagraph"/>
        <w:numPr>
          <w:ilvl w:val="0"/>
          <w:numId w:val="2"/>
        </w:numPr>
        <w:spacing w:before="60" w:after="60"/>
      </w:pPr>
      <w:r>
        <w:rPr>
          <w:rFonts w:ascii="Arial" w:cs="Arial" w:eastAsia="Arial" w:hAnsi="Arial"/>
          <w:b w:val="false"/>
          <w:bCs w:val="false"/>
          <w:sz w:val="22"/>
          <w:szCs w:val="22"/>
        </w:rPr>
        <w:t xml:space="preserve">Label clauses as: Safe, Warning, High Risk</w:t>
      </w:r>
    </w:p>
    <w:p>
      <w:pPr>
        <w:spacing w:before="120" w:after="80"/>
      </w:pPr>
      <w:r>
        <w:rPr>
          <w:rFonts w:ascii="Arial" w:cs="Arial" w:eastAsia="Arial" w:hAnsi="Arial"/>
          <w:b/>
          <w:bCs/>
          <w:color w:val="1F4E79"/>
          <w:sz w:val="22"/>
          <w:szCs w:val="22"/>
        </w:rPr>
        <w:t xml:space="preserve">Step 6 — LLM explanation generation (Week 7-9)</w:t>
      </w:r>
    </w:p>
    <w:p>
      <w:pPr>
        <w:pStyle w:val="ListParagraph"/>
        <w:numPr>
          <w:ilvl w:val="0"/>
          <w:numId w:val="2"/>
        </w:numPr>
        <w:spacing w:before="60" w:after="60"/>
      </w:pPr>
      <w:r>
        <w:rPr>
          <w:rFonts w:ascii="Arial" w:cs="Arial" w:eastAsia="Arial" w:hAnsi="Arial"/>
          <w:b w:val="false"/>
          <w:bCs w:val="false"/>
          <w:sz w:val="22"/>
          <w:szCs w:val="22"/>
        </w:rPr>
        <w:t xml:space="preserve">Use Groq API (free) with Llama 3 model</w:t>
      </w:r>
    </w:p>
    <w:p>
      <w:pPr>
        <w:pStyle w:val="ListParagraph"/>
        <w:numPr>
          <w:ilvl w:val="0"/>
          <w:numId w:val="2"/>
        </w:numPr>
        <w:spacing w:before="60" w:after="60"/>
      </w:pPr>
      <w:r>
        <w:rPr>
          <w:rFonts w:ascii="Arial" w:cs="Arial" w:eastAsia="Arial" w:hAnsi="Arial"/>
          <w:b w:val="false"/>
          <w:bCs w:val="false"/>
          <w:sz w:val="22"/>
          <w:szCs w:val="22"/>
        </w:rPr>
        <w:t xml:space="preserve">Prompt: 'Explain this legal clause in simple Roman Urdu for a Pakistani tenant'</w:t>
      </w:r>
    </w:p>
    <w:p>
      <w:pPr>
        <w:pStyle w:val="ListParagraph"/>
        <w:numPr>
          <w:ilvl w:val="0"/>
          <w:numId w:val="2"/>
        </w:numPr>
        <w:spacing w:before="60" w:after="60"/>
      </w:pPr>
      <w:r>
        <w:rPr>
          <w:rFonts w:ascii="Arial" w:cs="Arial" w:eastAsia="Arial" w:hAnsi="Arial"/>
          <w:b w:val="false"/>
          <w:bCs w:val="false"/>
          <w:sz w:val="22"/>
          <w:szCs w:val="22"/>
        </w:rPr>
        <w:t xml:space="preserve">Test and refine your prompt until explanations are clear</w:t>
      </w:r>
    </w:p>
    <w:p>
      <w:pPr>
        <w:spacing w:before="240" w:after="0"/>
      </w:pPr>
    </w:p>
    <w:p>
      <w:pPr>
        <w:pStyle w:val="Heading1"/>
        <w:spacing w:before="320" w:after="160"/>
      </w:pPr>
      <w:r>
        <w:rPr>
          <w:rFonts w:ascii="Arial" w:cs="Arial" w:eastAsia="Arial" w:hAnsi="Arial"/>
          <w:b/>
          <w:bCs/>
          <w:color w:val="1F4E79"/>
          <w:sz w:val="28"/>
          <w:szCs w:val="28"/>
        </w:rPr>
        <w:t xml:space="preserve">👥 Suggested Team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Team Member</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4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Syed Yousaf Raza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AI/ML Lead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 pipeline, clause detection model, HuggingFace fine-tuning, LLM integration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Saad Naveed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 Lead</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FastAPI backend, database, REST APIs, deployment on Railway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Abdur Rahim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Lead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UI, document upload, clause highlighting, results display</w:t>
            </w:r>
          </w:p>
        </w:tc>
      </w:tr>
    </w:tbl>
    <w:p>
      <w:pPr>
        <w:spacing w:before="240" w:after="0"/>
      </w:pPr>
    </w:p>
    <w:p>
      <w:pPr>
        <w:pStyle w:val="Heading1"/>
        <w:spacing w:before="320" w:after="160"/>
      </w:pPr>
      <w:r>
        <w:rPr>
          <w:rFonts w:ascii="Arial" w:cs="Arial" w:eastAsia="Arial" w:hAnsi="Arial"/>
          <w:b/>
          <w:bCs/>
          <w:color w:val="1F4E79"/>
          <w:sz w:val="28"/>
          <w:szCs w:val="28"/>
        </w:rPr>
        <w:t xml:space="preserve">🆓 Free Learning Resources</w:t>
      </w:r>
    </w:p>
    <w:p>
      <w:pPr>
        <w:pStyle w:val="Heading2"/>
        <w:spacing w:before="240" w:after="120"/>
      </w:pPr>
      <w:r>
        <w:rPr>
          <w:rFonts w:ascii="Arial" w:cs="Arial" w:eastAsia="Arial" w:hAnsi="Arial"/>
          <w:b/>
          <w:bCs/>
          <w:color w:val="2E75B6"/>
          <w:sz w:val="24"/>
          <w:szCs w:val="24"/>
        </w:rPr>
        <w:t xml:space="preserve">For Python &amp; FastAPI</w:t>
      </w:r>
    </w:p>
    <w:p>
      <w:pPr>
        <w:pStyle w:val="ListParagraph"/>
        <w:numPr>
          <w:ilvl w:val="0"/>
          <w:numId w:val="2"/>
        </w:numPr>
        <w:spacing w:before="60" w:after="60"/>
      </w:pPr>
      <w:r>
        <w:rPr>
          <w:rFonts w:ascii="Arial" w:cs="Arial" w:eastAsia="Arial" w:hAnsi="Arial"/>
          <w:b w:val="false"/>
          <w:bCs w:val="false"/>
          <w:sz w:val="22"/>
          <w:szCs w:val="22"/>
        </w:rPr>
        <w:t xml:space="preserve">fastapi.tiangolo.com — official FastAPI docs (best resource)</w:t>
      </w:r>
    </w:p>
    <w:p>
      <w:pPr>
        <w:pStyle w:val="ListParagraph"/>
        <w:numPr>
          <w:ilvl w:val="0"/>
          <w:numId w:val="2"/>
        </w:numPr>
        <w:spacing w:before="60" w:after="60"/>
      </w:pPr>
      <w:r>
        <w:rPr>
          <w:rFonts w:ascii="Arial" w:cs="Arial" w:eastAsia="Arial" w:hAnsi="Arial"/>
          <w:b w:val="false"/>
          <w:bCs w:val="false"/>
          <w:sz w:val="22"/>
          <w:szCs w:val="22"/>
        </w:rPr>
        <w:t xml:space="preserve">YouTube: 'FastAPI Tutorial' by Traversy Media</w:t>
      </w:r>
    </w:p>
    <w:p>
      <w:pPr>
        <w:pStyle w:val="Heading2"/>
        <w:spacing w:before="240" w:after="120"/>
      </w:pPr>
      <w:r>
        <w:rPr>
          <w:rFonts w:ascii="Arial" w:cs="Arial" w:eastAsia="Arial" w:hAnsi="Arial"/>
          <w:b/>
          <w:bCs/>
          <w:color w:val="2E75B6"/>
          <w:sz w:val="24"/>
          <w:szCs w:val="24"/>
        </w:rPr>
        <w:t xml:space="preserve">For HuggingFace &amp; NLP</w:t>
      </w:r>
    </w:p>
    <w:p>
      <w:pPr>
        <w:pStyle w:val="ListParagraph"/>
        <w:numPr>
          <w:ilvl w:val="0"/>
          <w:numId w:val="2"/>
        </w:numPr>
        <w:spacing w:before="60" w:after="60"/>
      </w:pPr>
      <w:r>
        <w:rPr>
          <w:rFonts w:ascii="Arial" w:cs="Arial" w:eastAsia="Arial" w:hAnsi="Arial"/>
          <w:b w:val="false"/>
          <w:bCs w:val="false"/>
          <w:sz w:val="22"/>
          <w:szCs w:val="22"/>
        </w:rPr>
        <w:t xml:space="preserve">huggingface.co/learn — free NLP course</w:t>
      </w:r>
    </w:p>
    <w:p>
      <w:pPr>
        <w:pStyle w:val="ListParagraph"/>
        <w:numPr>
          <w:ilvl w:val="0"/>
          <w:numId w:val="2"/>
        </w:numPr>
        <w:spacing w:before="60" w:after="60"/>
      </w:pPr>
      <w:r>
        <w:rPr>
          <w:rFonts w:ascii="Arial" w:cs="Arial" w:eastAsia="Arial" w:hAnsi="Arial"/>
          <w:b w:val="false"/>
          <w:bCs w:val="false"/>
          <w:sz w:val="22"/>
          <w:szCs w:val="22"/>
        </w:rPr>
        <w:t xml:space="preserve">YouTube: 'HuggingFace Transformers' by Andrej Karpathy</w:t>
      </w:r>
    </w:p>
    <w:p>
      <w:pPr>
        <w:pStyle w:val="Heading2"/>
        <w:spacing w:before="240" w:after="120"/>
      </w:pPr>
      <w:r>
        <w:rPr>
          <w:rFonts w:ascii="Arial" w:cs="Arial" w:eastAsia="Arial" w:hAnsi="Arial"/>
          <w:b/>
          <w:bCs/>
          <w:color w:val="2E75B6"/>
          <w:sz w:val="24"/>
          <w:szCs w:val="24"/>
        </w:rPr>
        <w:t xml:space="preserve">For React.js</w:t>
      </w:r>
    </w:p>
    <w:p>
      <w:pPr>
        <w:pStyle w:val="ListParagraph"/>
        <w:numPr>
          <w:ilvl w:val="0"/>
          <w:numId w:val="2"/>
        </w:numPr>
        <w:spacing w:before="60" w:after="60"/>
      </w:pPr>
      <w:r>
        <w:rPr>
          <w:rFonts w:ascii="Arial" w:cs="Arial" w:eastAsia="Arial" w:hAnsi="Arial"/>
          <w:b w:val="false"/>
          <w:bCs w:val="false"/>
          <w:sz w:val="22"/>
          <w:szCs w:val="22"/>
        </w:rPr>
        <w:t xml:space="preserve">react.dev — official React docs</w:t>
      </w:r>
    </w:p>
    <w:p>
      <w:pPr>
        <w:pStyle w:val="ListParagraph"/>
        <w:numPr>
          <w:ilvl w:val="0"/>
          <w:numId w:val="2"/>
        </w:numPr>
        <w:spacing w:before="60" w:after="60"/>
      </w:pPr>
      <w:r>
        <w:rPr>
          <w:rFonts w:ascii="Arial" w:cs="Arial" w:eastAsia="Arial" w:hAnsi="Arial"/>
          <w:b w:val="false"/>
          <w:bCs w:val="false"/>
          <w:sz w:val="22"/>
          <w:szCs w:val="22"/>
        </w:rPr>
        <w:t xml:space="preserve">YouTube: 'React Full Course' by Dave Gray</w:t>
      </w:r>
    </w:p>
    <w:p>
      <w:pPr>
        <w:pStyle w:val="Heading2"/>
        <w:spacing w:before="240" w:after="120"/>
      </w:pPr>
      <w:r>
        <w:rPr>
          <w:rFonts w:ascii="Arial" w:cs="Arial" w:eastAsia="Arial" w:hAnsi="Arial"/>
          <w:b/>
          <w:bCs/>
          <w:color w:val="2E75B6"/>
          <w:sz w:val="24"/>
          <w:szCs w:val="24"/>
        </w:rPr>
        <w:t xml:space="preserve">For OCR &amp; Vision API</w:t>
      </w:r>
    </w:p>
    <w:p>
      <w:pPr>
        <w:pStyle w:val="ListParagraph"/>
        <w:numPr>
          <w:ilvl w:val="0"/>
          <w:numId w:val="2"/>
        </w:numPr>
        <w:spacing w:before="60" w:after="60"/>
      </w:pPr>
      <w:r>
        <w:rPr>
          <w:rFonts w:ascii="Arial" w:cs="Arial" w:eastAsia="Arial" w:hAnsi="Arial"/>
          <w:b w:val="false"/>
          <w:bCs w:val="false"/>
          <w:sz w:val="22"/>
          <w:szCs w:val="22"/>
        </w:rPr>
        <w:t xml:space="preserve">cloud.google.com/vision/docs — Google Vision API docs</w:t>
      </w:r>
    </w:p>
    <w:p>
      <w:pPr>
        <w:pStyle w:val="ListParagraph"/>
        <w:numPr>
          <w:ilvl w:val="0"/>
          <w:numId w:val="2"/>
        </w:numPr>
        <w:spacing w:before="60" w:after="60"/>
      </w:pPr>
      <w:r>
        <w:rPr>
          <w:rFonts w:ascii="Arial" w:cs="Arial" w:eastAsia="Arial" w:hAnsi="Arial"/>
          <w:b w:val="false"/>
          <w:bCs w:val="false"/>
          <w:sz w:val="22"/>
          <w:szCs w:val="22"/>
        </w:rPr>
        <w:t xml:space="preserve">github.com/JaidedAI/EasyOCR — EasyOCR for local OCR</w:t>
      </w:r>
    </w:p>
    <w:p>
      <w:pPr>
        <w:pStyle w:val="Heading2"/>
        <w:spacing w:before="240" w:after="120"/>
      </w:pPr>
      <w:r>
        <w:rPr>
          <w:rFonts w:ascii="Arial" w:cs="Arial" w:eastAsia="Arial" w:hAnsi="Arial"/>
          <w:b/>
          <w:bCs/>
          <w:color w:val="2E75B6"/>
          <w:sz w:val="24"/>
          <w:szCs w:val="24"/>
        </w:rPr>
        <w:t xml:space="preserve">For LLM &amp; Prompting</w:t>
      </w:r>
    </w:p>
    <w:p>
      <w:pPr>
        <w:pStyle w:val="ListParagraph"/>
        <w:numPr>
          <w:ilvl w:val="0"/>
          <w:numId w:val="2"/>
        </w:numPr>
        <w:spacing w:before="60" w:after="60"/>
      </w:pPr>
      <w:r>
        <w:rPr>
          <w:rFonts w:ascii="Arial" w:cs="Arial" w:eastAsia="Arial" w:hAnsi="Arial"/>
          <w:b w:val="false"/>
          <w:bCs w:val="false"/>
          <w:sz w:val="22"/>
          <w:szCs w:val="22"/>
        </w:rPr>
        <w:t xml:space="preserve">console.groq.com — free Llama 3 API</w:t>
      </w:r>
    </w:p>
    <w:p>
      <w:pPr>
        <w:pStyle w:val="ListParagraph"/>
        <w:numPr>
          <w:ilvl w:val="0"/>
          <w:numId w:val="2"/>
        </w:numPr>
        <w:spacing w:before="60" w:after="60"/>
      </w:pPr>
      <w:r>
        <w:rPr>
          <w:rFonts w:ascii="Arial" w:cs="Arial" w:eastAsia="Arial" w:hAnsi="Arial"/>
          <w:b w:val="false"/>
          <w:bCs w:val="false"/>
          <w:sz w:val="22"/>
          <w:szCs w:val="22"/>
        </w:rPr>
        <w:t xml:space="preserve">learnprompting.org — free prompt engineering course</w:t>
      </w:r>
    </w:p>
    <w:p>
      <w:pPr>
        <w:spacing w:before="240" w:after="0"/>
      </w:pPr>
    </w:p>
    <w:p>
      <w:pPr>
        <w:pStyle w:val="Heading1"/>
        <w:spacing w:before="320" w:after="160"/>
      </w:pPr>
      <w:r>
        <w:rPr>
          <w:rFonts w:ascii="Arial" w:cs="Arial" w:eastAsia="Arial" w:hAnsi="Arial"/>
          <w:b/>
          <w:bCs/>
          <w:color w:val="1F4E79"/>
          <w:sz w:val="28"/>
          <w:szCs w:val="28"/>
        </w:rPr>
        <w:t xml:space="preserve">💡 Final Tips</w:t>
      </w:r>
    </w:p>
    <w:p>
      <w:pPr>
        <w:pStyle w:val="ListParagraph"/>
        <w:numPr>
          <w:ilvl w:val="0"/>
          <w:numId w:val="2"/>
        </w:numPr>
        <w:spacing w:before="60" w:after="60"/>
      </w:pPr>
      <w:r>
        <w:rPr>
          <w:rFonts w:ascii="Arial" w:cs="Arial" w:eastAsia="Arial" w:hAnsi="Arial"/>
          <w:b/>
          <w:bCs/>
          <w:sz w:val="22"/>
          <w:szCs w:val="22"/>
        </w:rPr>
        <w:t xml:space="preserve">Start with Google Vision API for OCR — it works out of the box and is free. Don't waste time on Qaari model.</w:t>
      </w:r>
    </w:p>
    <w:p>
      <w:pPr>
        <w:pStyle w:val="ListParagraph"/>
        <w:numPr>
          <w:ilvl w:val="0"/>
          <w:numId w:val="2"/>
        </w:numPr>
        <w:spacing w:before="60" w:after="60"/>
      </w:pPr>
      <w:r>
        <w:rPr>
          <w:rFonts w:ascii="Arial" w:cs="Arial" w:eastAsia="Arial" w:hAnsi="Arial"/>
          <w:b/>
          <w:bCs/>
          <w:sz w:val="22"/>
          <w:szCs w:val="22"/>
        </w:rPr>
        <w:t xml:space="preserve">Build module by module and test each one before connecting them together.</w:t>
      </w:r>
    </w:p>
    <w:p>
      <w:pPr>
        <w:pStyle w:val="ListParagraph"/>
        <w:numPr>
          <w:ilvl w:val="0"/>
          <w:numId w:val="2"/>
        </w:numPr>
        <w:spacing w:before="60" w:after="60"/>
      </w:pPr>
      <w:r>
        <w:rPr>
          <w:rFonts w:ascii="Arial" w:cs="Arial" w:eastAsia="Arial" w:hAnsi="Arial"/>
          <w:b/>
          <w:bCs/>
          <w:sz w:val="22"/>
          <w:szCs w:val="22"/>
        </w:rPr>
        <w:t xml:space="preserve">Create a small dataset of 50-100 labeled Urdu legal clauses early — you'll need it for training.</w:t>
      </w:r>
    </w:p>
    <w:p>
      <w:pPr>
        <w:pStyle w:val="ListParagraph"/>
        <w:numPr>
          <w:ilvl w:val="0"/>
          <w:numId w:val="2"/>
        </w:numPr>
        <w:spacing w:before="60" w:after="60"/>
      </w:pPr>
      <w:r>
        <w:rPr>
          <w:rFonts w:ascii="Arial" w:cs="Arial" w:eastAsia="Arial" w:hAnsi="Arial"/>
          <w:b/>
          <w:bCs/>
          <w:sz w:val="22"/>
          <w:szCs w:val="22"/>
        </w:rPr>
        <w:t xml:space="preserve">Use Groq API (free Llama 3) for explanations instead of OpenAI to keep costs at zero.</w:t>
      </w:r>
    </w:p>
    <w:p>
      <w:pPr>
        <w:pStyle w:val="ListParagraph"/>
        <w:numPr>
          <w:ilvl w:val="0"/>
          <w:numId w:val="2"/>
        </w:numPr>
        <w:spacing w:before="60" w:after="60"/>
      </w:pPr>
      <w:r>
        <w:rPr>
          <w:rFonts w:ascii="Arial" w:cs="Arial" w:eastAsia="Arial" w:hAnsi="Arial"/>
          <w:b/>
          <w:bCs/>
          <w:sz w:val="22"/>
          <w:szCs w:val="22"/>
        </w:rPr>
        <w:t xml:space="preserve">Weekly team syncs on WhatsApp or Discord to track progress.</w:t>
      </w:r>
    </w:p>
    <w:p>
      <w:pPr>
        <w:pStyle w:val="ListParagraph"/>
        <w:numPr>
          <w:ilvl w:val="0"/>
          <w:numId w:val="2"/>
        </w:numPr>
        <w:spacing w:before="60" w:after="60"/>
      </w:pPr>
      <w:r>
        <w:rPr>
          <w:rFonts w:ascii="Arial" w:cs="Arial" w:eastAsia="Arial" w:hAnsi="Arial"/>
          <w:b/>
          <w:bCs/>
          <w:sz w:val="22"/>
          <w:szCs w:val="22"/>
        </w:rPr>
        <w:t xml:space="preserve">Start documentation from day 1 — your FYP report will write itself if you document as you go.</w:t>
      </w:r>
    </w:p>
    <w:p>
      <w:pPr>
        <w:spacing w:before="160" w:after="0"/>
      </w:pPr>
    </w:p>
    <w:p>
      <w:pPr>
        <w:pBdr>
          <w:bottom w:val="single" w:color="1F4E79" w:sz="6" w:space="1"/>
        </w:pBdr>
        <w:spacing w:before="0" w:after="160"/>
      </w:pPr>
    </w:p>
    <w:p>
      <w:pPr>
        <w:jc w:val="center"/>
      </w:pPr>
      <w:r>
        <w:rPr>
          <w:rFonts w:ascii="Arial" w:cs="Arial" w:eastAsia="Arial" w:hAnsi="Arial"/>
          <w:i/>
          <w:iCs/>
          <w:color w:val="595959"/>
          <w:sz w:val="18"/>
          <w:szCs w:val="18"/>
        </w:rPr>
        <w:t xml:space="preserve">Contract.AI — University of Lahore FYP 2024-25 | Supervisor: Hafiz Ali Younas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2026-02-18T09:14:22.263Z</dcterms:created>
  <dcterms:modified xsi:type="dcterms:W3CDTF">2026-02-18T09:14:22.264Z</dcterms:modified>
</cp:coreProperties>
</file>

<file path=docProps/custom.xml><?xml version="1.0" encoding="utf-8"?>
<Properties xmlns="http://schemas.openxmlformats.org/officeDocument/2006/custom-properties" xmlns:vt="http://schemas.openxmlformats.org/officeDocument/2006/docPropsVTypes"/>
</file>