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90C" w:rsidRPr="000D077C" w:rsidRDefault="00FE590C">
      <w:pPr>
        <w:rPr>
          <w:b/>
        </w:rPr>
      </w:pPr>
      <w:r w:rsidRPr="000D077C">
        <w:rPr>
          <w:b/>
        </w:rPr>
        <w:t>Тема</w:t>
      </w:r>
      <w:r w:rsidRPr="000D077C">
        <w:rPr>
          <w:b/>
          <w:lang w:val="en-US"/>
        </w:rPr>
        <w:t xml:space="preserve">: </w:t>
      </w:r>
      <w:r w:rsidRPr="000D077C">
        <w:rPr>
          <w:b/>
        </w:rPr>
        <w:t>Аптека</w:t>
      </w:r>
    </w:p>
    <w:p w:rsidR="00FE590C" w:rsidRDefault="00FE590C">
      <w:pPr>
        <w:rPr>
          <w:lang w:val="en-US"/>
        </w:rPr>
      </w:pPr>
      <w:r w:rsidRPr="000D077C">
        <w:rPr>
          <w:b/>
        </w:rPr>
        <w:t>Ссылка</w:t>
      </w:r>
      <w:r w:rsidRPr="000D077C">
        <w:rPr>
          <w:b/>
          <w:lang w:val="en-US"/>
        </w:rPr>
        <w:t>:</w:t>
      </w:r>
      <w:r>
        <w:rPr>
          <w:lang w:val="en-US"/>
        </w:rPr>
        <w:t xml:space="preserve"> </w:t>
      </w:r>
      <w:hyperlink r:id="rId5" w:history="1">
        <w:r>
          <w:rPr>
            <w:rStyle w:val="a3"/>
          </w:rPr>
          <w:t>https://github.com/OMpric/Requirements_19_20/issues/49</w:t>
        </w:r>
      </w:hyperlink>
    </w:p>
    <w:p w:rsidR="00964A7E" w:rsidRDefault="00964A7E">
      <w:r>
        <w:t>В разделе «1.2. Возможности бизнеса» необходимо изменить формулировку последнего предложения и раскрыть его смысл. (</w:t>
      </w:r>
      <w:r>
        <w:rPr>
          <w:lang w:val="en-US"/>
        </w:rPr>
        <w:t>“</w:t>
      </w:r>
      <w:r w:rsidRPr="00964A7E">
        <w:rPr>
          <w:lang w:val="en-US"/>
        </w:rPr>
        <w:t>Грамотным подходо</w:t>
      </w:r>
      <w:r>
        <w:rPr>
          <w:lang w:val="en-US"/>
        </w:rPr>
        <w:t>м к продаже будет специализация”</w:t>
      </w:r>
      <w:r>
        <w:t>)</w:t>
      </w:r>
    </w:p>
    <w:p w:rsidR="00065151" w:rsidRDefault="00964A7E">
      <w:r>
        <w:t>В раздел «1.3</w:t>
      </w:r>
      <w:r w:rsidR="0054799D">
        <w:t>.</w:t>
      </w:r>
      <w:r>
        <w:t xml:space="preserve"> Бизнес цели» необходимо добавить способы измерения для ВО-1, ВО-2.</w:t>
      </w:r>
    </w:p>
    <w:p w:rsidR="0054799D" w:rsidRPr="0054799D" w:rsidRDefault="0054799D">
      <w:r>
        <w:t>В разделе «1.4. Критерии успеха» сказано</w:t>
      </w:r>
      <w:r>
        <w:rPr>
          <w:lang w:val="en-US"/>
        </w:rPr>
        <w:t xml:space="preserve">: </w:t>
      </w:r>
      <w:r>
        <w:t>«К</w:t>
      </w:r>
      <w:r w:rsidRPr="0054799D">
        <w:t>лиент должен получить не только лекарство, но и совет по его применению</w:t>
      </w:r>
      <w:r>
        <w:t>», однако в подавляющем большинстве препаратов рекомендации по применению прилагаются вместе с упаковкой, что делает затраты на добавление описаний бессмысленными.</w:t>
      </w:r>
    </w:p>
    <w:p w:rsidR="00964A7E" w:rsidRDefault="00964A7E">
      <w:r>
        <w:t xml:space="preserve">В разделе «1.5. Видение решения» сказано </w:t>
      </w:r>
      <w:r>
        <w:rPr>
          <w:lang w:val="en-US"/>
        </w:rPr>
        <w:t>“</w:t>
      </w:r>
      <w:r w:rsidRPr="00964A7E">
        <w:rPr>
          <w:lang w:val="en-US"/>
        </w:rPr>
        <w:t>При регистрации пользователю необходимо заполнить поля: ФИО, адрес, телефон, почта, пароль. Пользователям не придется заполнять поля, наличие которых в процессе оформления заказа не критично</w:t>
      </w:r>
      <w:r>
        <w:rPr>
          <w:lang w:val="en-US"/>
        </w:rPr>
        <w:t>”</w:t>
      </w:r>
      <w:r>
        <w:t xml:space="preserve">. Однако в пункте </w:t>
      </w:r>
      <w:r>
        <w:rPr>
          <w:lang w:val="en-US"/>
        </w:rPr>
        <w:t>“1.2</w:t>
      </w:r>
      <w:r>
        <w:t>. Возможности бизнеса» ничего не сказано о создании сайта аптеки в сети интернет.</w:t>
      </w:r>
    </w:p>
    <w:p w:rsidR="0054799D" w:rsidRDefault="0054799D">
      <w:r>
        <w:t>В разделе «1.5. Видение решения» стоило добавить функцию «Покупка без регистрации», для удобства и экономии времени пользователей.</w:t>
      </w:r>
    </w:p>
    <w:p w:rsidR="00964A7E" w:rsidRDefault="0054799D">
      <w:r>
        <w:t>В пункте «</w:t>
      </w:r>
      <w:r w:rsidRPr="0054799D">
        <w:t>1.6. Бизнес риски</w:t>
      </w:r>
      <w:r>
        <w:t xml:space="preserve">» </w:t>
      </w:r>
      <w:r>
        <w:rPr>
          <w:lang w:val="en-US"/>
        </w:rPr>
        <w:t xml:space="preserve">RI-2, RI-3 </w:t>
      </w:r>
      <w:r>
        <w:t>подразумевают наличие некоторой системы</w:t>
      </w:r>
      <w:r>
        <w:rPr>
          <w:lang w:val="en-US"/>
        </w:rPr>
        <w:t>/</w:t>
      </w:r>
      <w:r>
        <w:t xml:space="preserve">сайта, однако в пункте </w:t>
      </w:r>
      <w:r>
        <w:rPr>
          <w:lang w:val="en-US"/>
        </w:rPr>
        <w:t>“1.2</w:t>
      </w:r>
      <w:r>
        <w:t>. Возможности бизнеса» ничего не сказано о создании сайта аптеки в сети интернет или иной электронной системы.</w:t>
      </w:r>
    </w:p>
    <w:p w:rsidR="0054799D" w:rsidRDefault="0054799D">
      <w:r>
        <w:t xml:space="preserve">В пункт «1.6. Бизнес риски» стоит добавить </w:t>
      </w:r>
      <w:r>
        <w:rPr>
          <w:lang w:val="en-US"/>
        </w:rPr>
        <w:t xml:space="preserve">RI4: </w:t>
      </w:r>
      <w:r>
        <w:t>Продажи не увеличатся после добавления системы скидок.</w:t>
      </w:r>
    </w:p>
    <w:p w:rsidR="0054799D" w:rsidRDefault="0054799D">
      <w:r>
        <w:t xml:space="preserve">В пункт «1.6. Бизнес риски» стоит добавить </w:t>
      </w:r>
      <w:r>
        <w:rPr>
          <w:lang w:val="en-US"/>
        </w:rPr>
        <w:t>RI</w:t>
      </w:r>
      <w:r>
        <w:t>5</w:t>
      </w:r>
      <w:r>
        <w:rPr>
          <w:lang w:val="en-US"/>
        </w:rPr>
        <w:t xml:space="preserve">: </w:t>
      </w:r>
      <w:r>
        <w:t>Продажи в ночное время не будут покрывать издержки и траты аптечной сети.</w:t>
      </w:r>
    </w:p>
    <w:p w:rsidR="005374BC" w:rsidRPr="005374BC" w:rsidRDefault="005374BC">
      <w:r>
        <w:t xml:space="preserve">В пункт «1.6. Бизнес риски» стоит добавить </w:t>
      </w:r>
      <w:r>
        <w:rPr>
          <w:lang w:val="en-US"/>
        </w:rPr>
        <w:t>RI</w:t>
      </w:r>
      <w:r>
        <w:t>6</w:t>
      </w:r>
      <w:r>
        <w:rPr>
          <w:lang w:val="en-US"/>
        </w:rPr>
        <w:t>:</w:t>
      </w:r>
      <w:r>
        <w:t xml:space="preserve"> Время регистрации пользователя не изменится.</w:t>
      </w:r>
    </w:p>
    <w:p w:rsidR="00964A7E" w:rsidRDefault="005374BC">
      <w:r>
        <w:t>В раздел «1.7. Предположения и зависимости» необходимо добавить пункт, регламентирующий зависимость от модуля</w:t>
      </w:r>
      <w:r>
        <w:rPr>
          <w:lang w:val="en-US"/>
        </w:rPr>
        <w:t>/</w:t>
      </w:r>
      <w:r>
        <w:t>плагина, вычисляющего время регистрации пользователя в системе.</w:t>
      </w:r>
    </w:p>
    <w:p w:rsidR="005374BC" w:rsidRDefault="005374BC">
      <w:r>
        <w:t xml:space="preserve">В раздел «2.1. Основные функции» необходимо добавить </w:t>
      </w:r>
      <w:r>
        <w:rPr>
          <w:lang w:val="en-US"/>
        </w:rPr>
        <w:t>FE-6 “</w:t>
      </w:r>
      <w:r>
        <w:t>Применение скидки</w:t>
      </w:r>
      <w:r>
        <w:rPr>
          <w:lang w:val="en-US"/>
        </w:rPr>
        <w:t>/</w:t>
      </w:r>
      <w:r>
        <w:t>бонусов к сумме заказа».</w:t>
      </w:r>
    </w:p>
    <w:p w:rsidR="005374BC" w:rsidRDefault="005374BC">
      <w:r>
        <w:t>В разделе «</w:t>
      </w:r>
      <w:r w:rsidRPr="005374BC">
        <w:t>2.2. Состав первого и последующих выпусков системы</w:t>
      </w:r>
      <w:r>
        <w:t xml:space="preserve">» необходимо полностью реализовать </w:t>
      </w:r>
      <w:r>
        <w:rPr>
          <w:lang w:val="en-US"/>
        </w:rPr>
        <w:t xml:space="preserve">FE-5 </w:t>
      </w:r>
      <w:r>
        <w:t xml:space="preserve">к выпуску 1, так как </w:t>
      </w:r>
      <w:r>
        <w:rPr>
          <w:lang w:val="en-US"/>
        </w:rPr>
        <w:t xml:space="preserve">FE-2 </w:t>
      </w:r>
      <w:r>
        <w:t>к тому же выпуску полностью реализована.</w:t>
      </w:r>
    </w:p>
    <w:p w:rsidR="005128F3" w:rsidRDefault="005128F3">
      <w:r>
        <w:t>В разделе «3.1. Профили заинтересованных лиц» ограничения для сотрудников заключаются в необходимости дополнительного транспорта, однако этот пункт ничем не подкрепляется. О в</w:t>
      </w:r>
      <w:r w:rsidR="005B068E">
        <w:t xml:space="preserve">озможности доставки не сказано </w:t>
      </w:r>
      <w:r>
        <w:t xml:space="preserve"> ранее.</w:t>
      </w:r>
    </w:p>
    <w:p w:rsidR="005128F3" w:rsidRDefault="005128F3">
      <w:r>
        <w:t>В разделе «3.1. Профили заинтересованных лиц» основная ценность поставщика включает в себя объем поставок, о чем не сказано. Отношение поставщика заключается в озабоченности регулярных поставок и дальнейшем сотрудничестве с аптечной сетью.</w:t>
      </w:r>
    </w:p>
    <w:p w:rsidR="00A50641" w:rsidRDefault="00A50641">
      <w:r>
        <w:lastRenderedPageBreak/>
        <w:t>В разделе «</w:t>
      </w:r>
      <w:r w:rsidRPr="00A50641">
        <w:t>3.2. Приоритеты проекта</w:t>
      </w:r>
      <w:r>
        <w:t>» необходимо указать год 3 выпуска в колонке «Степень свободы».</w:t>
      </w:r>
    </w:p>
    <w:p w:rsidR="00A50641" w:rsidRDefault="00A50641">
      <w:r>
        <w:t>В разделе «</w:t>
      </w:r>
      <w:r w:rsidRPr="00A50641">
        <w:t>3.2. Приоритеты проекта</w:t>
      </w:r>
      <w:r>
        <w:t xml:space="preserve">» строка «Расходы» вводит в заблуждение, ячейка «Ограничения» содержит запись 1.000.000 </w:t>
      </w:r>
      <w:r>
        <w:rPr>
          <w:rFonts w:cstheme="minorHAnsi"/>
        </w:rPr>
        <w:t>±</w:t>
      </w:r>
      <w:r>
        <w:t xml:space="preserve"> 500.000, ячейка «Степень свободы» содержит запись «Перерасход не более 19%», как следствие</w:t>
      </w:r>
      <w:r w:rsidR="005B068E">
        <w:t>,</w:t>
      </w:r>
      <w:r>
        <w:t xml:space="preserve"> непонятно, в какой из ячеек находится акутальная информация. Если </w:t>
      </w:r>
      <w:r w:rsidR="005B068E">
        <w:t>же учитываются обе ячейки, не</w:t>
      </w:r>
      <w:r>
        <w:t>ясно</w:t>
      </w:r>
      <w:r w:rsidR="005B068E">
        <w:t>,</w:t>
      </w:r>
      <w:r>
        <w:t xml:space="preserve"> от какого значени</w:t>
      </w:r>
      <w:r w:rsidR="005B068E">
        <w:t>я</w:t>
      </w:r>
      <w:r>
        <w:t xml:space="preserve"> считается перерасход, необходимо пояснение.</w:t>
      </w:r>
    </w:p>
    <w:p w:rsidR="00A50641" w:rsidRDefault="00A50641">
      <w:r>
        <w:t>В разделе «</w:t>
      </w:r>
      <w:r w:rsidRPr="00A50641">
        <w:t>3.2. Приоритеты проекта</w:t>
      </w:r>
      <w:r>
        <w:t>» колонка «Движущая сила» содержит запись «..</w:t>
      </w:r>
      <w:r w:rsidRPr="00A50641">
        <w:t>один администратор на администратора и один главный администратор</w:t>
      </w:r>
      <w:r>
        <w:t>...» Необходима иная формулировка и пояснение.</w:t>
      </w:r>
    </w:p>
    <w:p w:rsidR="00A50641" w:rsidRDefault="00A50641">
      <w:r>
        <w:t>В разделе «Варианты использования» для клиента варианта «Оплата заказа» и «Совершение заказа» следует объединить в один пункт</w:t>
      </w:r>
      <w:r w:rsidR="009E01E0">
        <w:t>.</w:t>
      </w:r>
    </w:p>
    <w:p w:rsidR="009E01E0" w:rsidRDefault="009E01E0">
      <w:r>
        <w:t>Вариант использования «Учет товаров» принадлежит не пользователю.</w:t>
      </w:r>
    </w:p>
    <w:p w:rsidR="009E01E0" w:rsidRDefault="009E01E0">
      <w:r>
        <w:t>Следует добавить вариант использования «Формирование скидок и акций» для администратора магазина.</w:t>
      </w:r>
    </w:p>
    <w:p w:rsidR="009E01E0" w:rsidRDefault="009E01E0">
      <w:r>
        <w:t>Не объявлены варианты использования для менеджера аптеки.</w:t>
      </w:r>
    </w:p>
    <w:p w:rsidR="009E01E0" w:rsidRDefault="009E01E0">
      <w:r>
        <w:t xml:space="preserve">В предварительные условия варианта </w:t>
      </w:r>
      <w:r>
        <w:rPr>
          <w:lang w:val="en-US"/>
        </w:rPr>
        <w:t xml:space="preserve">UC-1 </w:t>
      </w:r>
      <w:r>
        <w:t xml:space="preserve">для клиента стоит добавить пункт </w:t>
      </w:r>
      <w:r>
        <w:rPr>
          <w:lang w:val="en-US"/>
        </w:rPr>
        <w:t>PRE-3.</w:t>
      </w:r>
      <w:r>
        <w:t xml:space="preserve"> Клиент выбрал один или несколько товаров.</w:t>
      </w:r>
    </w:p>
    <w:p w:rsidR="00C711AF" w:rsidRDefault="00C711AF">
      <w:r>
        <w:t xml:space="preserve">В ячейке </w:t>
      </w:r>
      <w:r w:rsidR="005B068E">
        <w:t xml:space="preserve">«Альтернативные направление» не </w:t>
      </w:r>
      <w:r>
        <w:t>ясна суть предложения «Продавец или регистратор могут</w:t>
      </w:r>
      <w:r w:rsidRPr="00C711AF">
        <w:t xml:space="preserve"> ввести другие данные или отменить операцию</w:t>
      </w:r>
      <w:r>
        <w:t>», так как такие сущности в системе определены не были, более того вариант использования подразумевает совершение заказа пользователем, то есть дистанционно, однако тут требуется вмешательство иных лиц, требуется пояснение.</w:t>
      </w:r>
    </w:p>
    <w:p w:rsidR="00C711AF" w:rsidRDefault="00C711AF">
      <w:r>
        <w:t>«</w:t>
      </w:r>
      <w:r w:rsidRPr="00C711AF">
        <w:t>UC-2. Ввести информацию о покупках и заказах</w:t>
      </w:r>
      <w:r>
        <w:t>» не определен в списке «Варианты использования».</w:t>
      </w:r>
    </w:p>
    <w:p w:rsidR="00C711AF" w:rsidRDefault="00C711AF">
      <w:r>
        <w:t xml:space="preserve">Вариант использования </w:t>
      </w:r>
      <w:r>
        <w:rPr>
          <w:lang w:val="en-US"/>
        </w:rPr>
        <w:t xml:space="preserve">UC-2 </w:t>
      </w:r>
      <w:r>
        <w:t>по своему содержанию не соответс</w:t>
      </w:r>
      <w:r w:rsidR="005B068E">
        <w:t>т</w:t>
      </w:r>
      <w:r>
        <w:t>вует названию. Необходимо сменить его на «Добавление товаров».</w:t>
      </w:r>
    </w:p>
    <w:p w:rsidR="00C711AF" w:rsidRDefault="00C711AF"/>
    <w:p w:rsidR="00FE590C" w:rsidRPr="000D077C" w:rsidRDefault="00FE590C">
      <w:pPr>
        <w:rPr>
          <w:b/>
        </w:rPr>
      </w:pPr>
      <w:r w:rsidRPr="000D077C">
        <w:rPr>
          <w:b/>
        </w:rPr>
        <w:t>Тема</w:t>
      </w:r>
      <w:r w:rsidRPr="000D077C">
        <w:rPr>
          <w:b/>
          <w:lang w:val="en-US"/>
        </w:rPr>
        <w:t xml:space="preserve">: </w:t>
      </w:r>
      <w:r w:rsidR="00DF5CB2" w:rsidRPr="000D077C">
        <w:rPr>
          <w:b/>
        </w:rPr>
        <w:t>Склад</w:t>
      </w:r>
    </w:p>
    <w:p w:rsidR="00FE590C" w:rsidRDefault="00FE590C">
      <w:r w:rsidRPr="000D077C">
        <w:rPr>
          <w:b/>
        </w:rPr>
        <w:t>Ссылка</w:t>
      </w:r>
      <w:r w:rsidRPr="000D077C">
        <w:rPr>
          <w:b/>
          <w:lang w:val="en-US"/>
        </w:rPr>
        <w:t>:</w:t>
      </w:r>
      <w:r>
        <w:rPr>
          <w:lang w:val="en-US"/>
        </w:rPr>
        <w:t xml:space="preserve"> </w:t>
      </w:r>
      <w:hyperlink r:id="rId6" w:history="1">
        <w:r>
          <w:rPr>
            <w:rStyle w:val="a3"/>
          </w:rPr>
          <w:t>https://github.com/OMpric/Requirements_19_20/issues/40</w:t>
        </w:r>
      </w:hyperlink>
    </w:p>
    <w:p w:rsidR="00DF5CB2" w:rsidRDefault="00DF5CB2">
      <w:r>
        <w:t xml:space="preserve">В разделе </w:t>
      </w:r>
      <w:r w:rsidR="00D83A1F">
        <w:t>«1.3. Бизнес цели» необходимо указать способ измерения удобства для ВО-4, например</w:t>
      </w:r>
      <w:r w:rsidR="00D83A1F">
        <w:rPr>
          <w:lang w:val="en-US"/>
        </w:rPr>
        <w:t xml:space="preserve">: </w:t>
      </w:r>
      <w:r w:rsidR="00D83A1F">
        <w:t>анкетирование, опрос. А также указать текущие и планируемые показатели удовлетворенности.</w:t>
      </w:r>
    </w:p>
    <w:p w:rsidR="00D83A1F" w:rsidRDefault="00896015">
      <w:r>
        <w:t xml:space="preserve">В разделе «1.7. Предложения и зависимости» следует добавить </w:t>
      </w:r>
      <w:r>
        <w:rPr>
          <w:lang w:val="en-US"/>
        </w:rPr>
        <w:t xml:space="preserve">AS-2. </w:t>
      </w:r>
      <w:r>
        <w:t>Программа должна быть совместима с текущей версией операционной системы. Все необходимые пакеты и обновления для корректной работы должны быть установлены на каждый компьютер.</w:t>
      </w:r>
    </w:p>
    <w:p w:rsidR="00746BB0" w:rsidRDefault="00896015">
      <w:r>
        <w:lastRenderedPageBreak/>
        <w:t>В раздел «2.1. Основные функции»</w:t>
      </w:r>
      <w:r w:rsidR="00A17896">
        <w:t xml:space="preserve"> следует </w:t>
      </w:r>
      <w:r w:rsidR="00A17896">
        <w:t xml:space="preserve">отдельно </w:t>
      </w:r>
      <w:r w:rsidR="00A17896">
        <w:t>выделить возможность добавления нового товара и удаления неактуального товара из функции</w:t>
      </w:r>
      <w:r w:rsidR="00746BB0">
        <w:t xml:space="preserve"> учет</w:t>
      </w:r>
      <w:r w:rsidR="00A17896">
        <w:t>а товаров</w:t>
      </w:r>
      <w:r w:rsidR="00746BB0">
        <w:t>.</w:t>
      </w:r>
    </w:p>
    <w:p w:rsidR="000D077C" w:rsidRDefault="000D077C">
      <w:r>
        <w:t xml:space="preserve">В раздел «2.1. </w:t>
      </w:r>
      <w:r>
        <w:t>Основные функции»</w:t>
      </w:r>
      <w:r>
        <w:t xml:space="preserve"> следует добавить возможность экспорта квитанций и свидетельств, а также функцию отправки по почте прямо из программы.</w:t>
      </w:r>
    </w:p>
    <w:p w:rsidR="00896015" w:rsidRDefault="00896015">
      <w:r>
        <w:t xml:space="preserve">В раздел «2.3. Ограничения и исключения» стоит добавить </w:t>
      </w:r>
      <w:r>
        <w:rPr>
          <w:lang w:val="en-US"/>
        </w:rPr>
        <w:t>LI-2</w:t>
      </w:r>
      <w:r>
        <w:t>. Товар, которы</w:t>
      </w:r>
      <w:r w:rsidR="005B068E">
        <w:t>й</w:t>
      </w:r>
      <w:r>
        <w:t xml:space="preserve"> не может быть однозначно определен в одну из существующих категорий помещается в «Другое».</w:t>
      </w:r>
    </w:p>
    <w:p w:rsidR="00D83A1F" w:rsidRDefault="00FD5CF1">
      <w:r>
        <w:t>В ячейке «Степень свободы» для строки «Расходы» необходимо пояснить</w:t>
      </w:r>
      <w:r w:rsidR="005B068E">
        <w:t>,</w:t>
      </w:r>
      <w:r>
        <w:t xml:space="preserve"> от какого значени</w:t>
      </w:r>
      <w:r w:rsidR="005B068E">
        <w:t>я</w:t>
      </w:r>
      <w:r>
        <w:t xml:space="preserve"> возможен перерасход бюджета. Следует объяснить, перерасход возможен и на введение в эксплуатацию и на разработку, или же только на разработку.</w:t>
      </w:r>
    </w:p>
    <w:p w:rsidR="008A4270" w:rsidRDefault="008A4270">
      <w:r>
        <w:t>В вариант использования «</w:t>
      </w:r>
      <w:r>
        <w:rPr>
          <w:lang w:val="en-US"/>
        </w:rPr>
        <w:t>UC-2</w:t>
      </w:r>
      <w:r>
        <w:t>. Просмотр товаров» следует добавить исключение «Программе не удается получить информацию из базы данных».</w:t>
      </w:r>
    </w:p>
    <w:p w:rsidR="008A4270" w:rsidRPr="008A4270" w:rsidRDefault="000D077C">
      <w:r>
        <w:t>В</w:t>
      </w:r>
      <w:bookmarkStart w:id="0" w:name="_GoBack"/>
      <w:bookmarkEnd w:id="0"/>
      <w:r>
        <w:t xml:space="preserve"> вариант использования «</w:t>
      </w:r>
      <w:r w:rsidRPr="000D077C">
        <w:t>UC-4. Создание квитанций и свидетельств</w:t>
      </w:r>
      <w:r>
        <w:t>» следует добавить альтернативное направление, подразумевающее ручное исправление квитанции или свидетельства в случае необходимости.</w:t>
      </w:r>
    </w:p>
    <w:sectPr w:rsidR="008A4270" w:rsidRPr="008A4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7E"/>
    <w:rsid w:val="00065151"/>
    <w:rsid w:val="000D077C"/>
    <w:rsid w:val="005128F3"/>
    <w:rsid w:val="005374BC"/>
    <w:rsid w:val="0054799D"/>
    <w:rsid w:val="005B068E"/>
    <w:rsid w:val="00746BB0"/>
    <w:rsid w:val="00896015"/>
    <w:rsid w:val="008A4270"/>
    <w:rsid w:val="00964A7E"/>
    <w:rsid w:val="009E01E0"/>
    <w:rsid w:val="00A17896"/>
    <w:rsid w:val="00A50641"/>
    <w:rsid w:val="00BA641F"/>
    <w:rsid w:val="00C711AF"/>
    <w:rsid w:val="00CA614B"/>
    <w:rsid w:val="00D83A1F"/>
    <w:rsid w:val="00DF5CB2"/>
    <w:rsid w:val="00FD5CF1"/>
    <w:rsid w:val="00FE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59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59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OMpric/Requirements_19_20/issues/40" TargetMode="External"/><Relationship Id="rId5" Type="http://schemas.openxmlformats.org/officeDocument/2006/relationships/hyperlink" Target="https://github.com/OMpric/Requirements_19_20/issues/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2019-10-26T15:33:00Z</dcterms:created>
  <dcterms:modified xsi:type="dcterms:W3CDTF">2019-10-27T10:13:00Z</dcterms:modified>
</cp:coreProperties>
</file>