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before="240" w:after="160"/>
      </w:pPr>
      <w:r>
        <w:rPr>
          <w:rFonts w:ascii="Arial" w:cs="Arial" w:eastAsia="Arial" w:hAnsi="Arial"/>
          <w:b/>
          <w:bCs/>
          <w:color w:val="111827"/>
          <w:sz w:val="28"/>
          <w:szCs w:val="28"/>
        </w:rPr>
        <w:t xml:space="preserve">Summary</w:t>
      </w:r>
    </w:p>
    <w:p>
      <w:pPr>
        <w:spacing w:after="120"/>
      </w:pPr>
      <w:r>
        <w:rPr>
          <w:rFonts w:ascii="Arial" w:cs="Arial" w:eastAsia="Arial" w:hAnsi="Arial"/>
          <w:sz w:val="22"/>
          <w:szCs w:val="22"/>
        </w:rPr>
        <w:t xml:space="preserve">This video presents effective techniques for improving </w:t>
      </w:r>
      <w:r>
        <w:rPr>
          <w:rFonts w:ascii="Arial" w:cs="Arial" w:eastAsia="Arial" w:hAnsi="Arial"/>
          <w:b/>
          <w:bCs/>
          <w:sz w:val="22"/>
          <w:szCs w:val="22"/>
        </w:rPr>
        <w:t xml:space="preserve">retrieval performance in Retrieval-Augmented Generation (RAG)</w:t>
      </w:r>
      <w:r>
        <w:rPr>
          <w:rFonts w:ascii="Arial" w:cs="Arial" w:eastAsia="Arial" w:hAnsi="Arial"/>
          <w:sz w:val="22"/>
          <w:szCs w:val="22"/>
        </w:rPr>
        <w:t xml:space="preserve"> applications, demonstrated through a practical client project in the spa and wellness industry. The key result was raising the system’s </w:t>
      </w:r>
      <w:r>
        <w:rPr>
          <w:rFonts w:ascii="Arial" w:cs="Arial" w:eastAsia="Arial" w:hAnsi="Arial"/>
          <w:b/>
          <w:bCs/>
          <w:sz w:val="22"/>
          <w:szCs w:val="22"/>
        </w:rPr>
        <w:t xml:space="preserve">recall rate from about 50–60% to over 95%</w:t>
      </w:r>
      <w:r>
        <w:rPr>
          <w:rFonts w:ascii="Arial" w:cs="Arial" w:eastAsia="Arial" w:hAnsi="Arial"/>
          <w:sz w:val="22"/>
          <w:szCs w:val="22"/>
        </w:rPr>
        <w:t xml:space="preserve">, significantly enhancing the reliability of the chatbot designed for internal customer service use.</w:t>
      </w:r>
    </w:p>
    <w:p>
      <w:pPr>
        <w:pStyle w:val="Heading3"/>
        <w:spacing w:before="240" w:after="160"/>
      </w:pPr>
      <w:r>
        <w:rPr>
          <w:rFonts w:ascii="Arial" w:cs="Arial" w:eastAsia="Arial" w:hAnsi="Arial"/>
          <w:b/>
          <w:bCs/>
          <w:color w:val="111827"/>
          <w:sz w:val="28"/>
          <w:szCs w:val="28"/>
        </w:rPr>
        <w:t xml:space="preserve">Core Concepts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Recall</w:t>
      </w:r>
      <w:r>
        <w:rPr>
          <w:rFonts w:ascii="Arial" w:cs="Arial" w:eastAsia="Arial" w:hAnsi="Arial"/>
          <w:sz w:val="22"/>
          <w:szCs w:val="22"/>
        </w:rPr>
        <w:t xml:space="preserve">: The metric used to measure how well the retrieval system finds the correct documents for a given search query, crucial for generating high-quality results in RAG systems.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RAG Workflow Overview</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Data fetch from multiple client systems and databases.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Pre-processing steps including cleaning, chunking, and creating embeddings.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Building a searchable index with vector databases (here, Azure AI search).</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Connecting a chatbot interface to this index to answer natural language queries.</w:t>
      </w:r>
    </w:p>
    <w:p>
      <w:pPr>
        <w:pStyle w:val="Heading3"/>
        <w:spacing w:before="240" w:after="160"/>
      </w:pPr>
      <w:r>
        <w:rPr>
          <w:rFonts w:ascii="Arial" w:cs="Arial" w:eastAsia="Arial" w:hAnsi="Arial"/>
          <w:b/>
          <w:bCs/>
          <w:color w:val="111827"/>
          <w:sz w:val="28"/>
          <w:szCs w:val="28"/>
        </w:rPr>
        <w:t xml:space="preserve">Initial Setup and Challenges</w:t>
      </w:r>
    </w:p>
    <w:p>
      <w:pPr>
        <w:spacing w:after="80"/>
      </w:pPr>
      <w:r>
        <w:rPr>
          <w:rFonts w:ascii="Arial" w:cs="Arial" w:eastAsia="Arial" w:hAnsi="Arial"/>
          <w:sz w:val="22"/>
          <w:szCs w:val="22"/>
        </w:rPr>
        <w:t xml:space="preserve">• </w:t>
      </w:r>
      <w:r>
        <w:rPr>
          <w:rFonts w:ascii="Arial" w:cs="Arial" w:eastAsia="Arial" w:hAnsi="Arial"/>
          <w:sz w:val="22"/>
          <w:szCs w:val="22"/>
        </w:rPr>
        <w:t xml:space="preserve">The data included two important document types: </w:t>
      </w:r>
      <w:r>
        <w:rPr>
          <w:rFonts w:ascii="Arial" w:cs="Arial" w:eastAsia="Arial" w:hAnsi="Arial"/>
          <w:b/>
          <w:bCs/>
          <w:sz w:val="22"/>
          <w:szCs w:val="22"/>
        </w:rPr>
        <w:t xml:space="preserve">locations</w:t>
      </w:r>
      <w:r>
        <w:rPr>
          <w:rFonts w:ascii="Arial" w:cs="Arial" w:eastAsia="Arial" w:hAnsi="Arial"/>
          <w:sz w:val="22"/>
          <w:szCs w:val="22"/>
        </w:rPr>
        <w:t xml:space="preserve"> (spa, gyms) and </w:t>
      </w:r>
      <w:r>
        <w:rPr>
          <w:rFonts w:ascii="Arial" w:cs="Arial" w:eastAsia="Arial" w:hAnsi="Arial"/>
          <w:b/>
          <w:bCs/>
          <w:sz w:val="22"/>
          <w:szCs w:val="22"/>
        </w:rPr>
        <w:t xml:space="preserve">experts</w:t>
      </w:r>
      <w:r>
        <w:rPr>
          <w:rFonts w:ascii="Arial" w:cs="Arial" w:eastAsia="Arial" w:hAnsi="Arial"/>
          <w:sz w:val="22"/>
          <w:szCs w:val="22"/>
        </w:rPr>
        <w:t xml:space="preserve"> (massage therapists, trainers) with descriptive text fields including services, city, and region.</w:t>
      </w:r>
    </w:p>
    <w:p>
      <w:pPr>
        <w:spacing w:after="80"/>
      </w:pPr>
      <w:r>
        <w:rPr>
          <w:rFonts w:ascii="Arial" w:cs="Arial" w:eastAsia="Arial" w:hAnsi="Arial"/>
          <w:sz w:val="22"/>
          <w:szCs w:val="22"/>
        </w:rPr>
        <w:t xml:space="preserve">• </w:t>
      </w:r>
      <w:r>
        <w:rPr>
          <w:rFonts w:ascii="Arial" w:cs="Arial" w:eastAsia="Arial" w:hAnsi="Arial"/>
          <w:sz w:val="22"/>
          <w:szCs w:val="22"/>
        </w:rPr>
        <w:t xml:space="preserve">These fields were concatenated into a single </w:t>
      </w:r>
      <w:r>
        <w:rPr>
          <w:rFonts w:ascii="Arial" w:cs="Arial" w:eastAsia="Arial" w:hAnsi="Arial"/>
          <w:b/>
          <w:bCs/>
          <w:sz w:val="22"/>
          <w:szCs w:val="22"/>
        </w:rPr>
        <w:t xml:space="preserve">content field</w:t>
      </w:r>
      <w:r>
        <w:rPr>
          <w:rFonts w:ascii="Arial" w:cs="Arial" w:eastAsia="Arial" w:hAnsi="Arial"/>
          <w:sz w:val="22"/>
          <w:szCs w:val="22"/>
        </w:rPr>
        <w:t xml:space="preserve"> for search.</w:t>
      </w:r>
    </w:p>
    <w:p>
      <w:pPr>
        <w:spacing w:after="80"/>
      </w:pPr>
      <w:r>
        <w:rPr>
          <w:rFonts w:ascii="Arial" w:cs="Arial" w:eastAsia="Arial" w:hAnsi="Arial"/>
          <w:sz w:val="22"/>
          <w:szCs w:val="22"/>
        </w:rPr>
        <w:t xml:space="preserve">• </w:t>
      </w:r>
      <w:r>
        <w:rPr>
          <w:rFonts w:ascii="Arial" w:cs="Arial" w:eastAsia="Arial" w:hAnsi="Arial"/>
          <w:sz w:val="22"/>
          <w:szCs w:val="22"/>
        </w:rPr>
        <w:t xml:space="preserve">Two search strategies were tested:</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Vector search</w:t>
      </w:r>
      <w:r>
        <w:rPr>
          <w:rFonts w:ascii="Arial" w:cs="Arial" w:eastAsia="Arial" w:hAnsi="Arial"/>
          <w:sz w:val="22"/>
          <w:szCs w:val="22"/>
        </w:rPr>
        <w:t xml:space="preserve"> (semantic embeddings-based)</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BM25 full-text search</w:t>
      </w:r>
      <w:r>
        <w:rPr>
          <w:rFonts w:ascii="Arial" w:cs="Arial" w:eastAsia="Arial" w:hAnsi="Arial"/>
          <w:sz w:val="22"/>
          <w:szCs w:val="22"/>
        </w:rPr>
        <w:t xml:space="preserve"/>
      </w:r>
    </w:p>
    <w:p>
      <w:pPr>
        <w:spacing w:after="120"/>
      </w:pPr>
      <w:r>
        <w:rPr>
          <w:rFonts w:ascii="Arial" w:cs="Arial" w:eastAsia="Arial" w:hAnsi="Arial"/>
          <w:sz w:val="22"/>
          <w:szCs w:val="22"/>
        </w:rPr>
        <w:t xml:space="preserve">Both methods exhibited shortcomings: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Vector search</w:t>
      </w:r>
      <w:r>
        <w:rPr>
          <w:rFonts w:ascii="Arial" w:cs="Arial" w:eastAsia="Arial" w:hAnsi="Arial"/>
          <w:sz w:val="22"/>
          <w:szCs w:val="22"/>
        </w:rPr>
        <w:t xml:space="preserve"> was </w:t>
      </w:r>
      <w:r>
        <w:rPr>
          <w:rFonts w:ascii="Arial" w:cs="Arial" w:eastAsia="Arial" w:hAnsi="Arial"/>
          <w:b/>
          <w:bCs/>
          <w:sz w:val="22"/>
          <w:szCs w:val="22"/>
        </w:rPr>
        <w:t xml:space="preserve">too fuzzy</w:t>
      </w:r>
      <w:r>
        <w:rPr>
          <w:rFonts w:ascii="Arial" w:cs="Arial" w:eastAsia="Arial" w:hAnsi="Arial"/>
          <w:sz w:val="22"/>
          <w:szCs w:val="22"/>
        </w:rPr>
        <w:t xml:space="preserve"> for exact matches and often retrieved irrelevant results semantically related but incorrect for service/location queries.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BM25</w:t>
      </w:r>
      <w:r>
        <w:rPr>
          <w:rFonts w:ascii="Arial" w:cs="Arial" w:eastAsia="Arial" w:hAnsi="Arial"/>
          <w:sz w:val="22"/>
          <w:szCs w:val="22"/>
        </w:rPr>
        <w:t xml:space="preserve">, a term-frequency based approach, struggled with:</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Ranking documents that mention many general terms but do not offer the exact service.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Typical term frequency issues such as false positives (e.g., "Swedish meatballs" instead of "Swedish massage").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Problems with </w:t>
      </w:r>
      <w:r>
        <w:rPr>
          <w:rFonts w:ascii="Arial" w:cs="Arial" w:eastAsia="Arial" w:hAnsi="Arial"/>
          <w:b/>
          <w:bCs/>
          <w:sz w:val="22"/>
          <w:szCs w:val="22"/>
        </w:rPr>
        <w:t xml:space="preserve">word conjugations</w:t>
      </w:r>
      <w:r>
        <w:rPr>
          <w:rFonts w:ascii="Arial" w:cs="Arial" w:eastAsia="Arial" w:hAnsi="Arial"/>
          <w:sz w:val="22"/>
          <w:szCs w:val="22"/>
        </w:rPr>
        <w:t xml:space="preserve">, particularly important for Finnish language, where variations in case and form cause mismatches.</w:t>
      </w:r>
    </w:p>
    <w:p>
      <w:pPr>
        <w:pStyle w:val="Heading3"/>
        <w:spacing w:before="240" w:after="160"/>
      </w:pPr>
      <w:r>
        <w:rPr>
          <w:rFonts w:ascii="Arial" w:cs="Arial" w:eastAsia="Arial" w:hAnsi="Arial"/>
          <w:b/>
          <w:bCs/>
          <w:color w:val="111827"/>
          <w:sz w:val="28"/>
          <w:szCs w:val="28"/>
        </w:rPr>
        <w:t xml:space="preserve">Detailed Example of BM25 Flaws</w:t>
      </w:r>
    </w:p>
    <w:p>
      <w:pPr>
        <w:pStyle w:val="Heading3"/>
        <w:spacing w:before="240" w:after="160"/>
      </w:pPr>
      <w:r>
        <w:rPr>
          <w:rFonts w:ascii="Arial" w:cs="Arial" w:eastAsia="Arial" w:hAnsi="Arial"/>
          <w:b/>
          <w:bCs/>
          <w:color w:val="111827"/>
          <w:sz w:val="28"/>
          <w:szCs w:val="28"/>
        </w:rPr>
        <w:t xml:space="preserve">Improvements and Solutions</w:t>
      </w:r>
    </w:p>
    <w:p>
      <w:pPr>
        <w:spacing w:after="80"/>
      </w:pPr>
      <w:r>
        <w:rPr>
          <w:rFonts w:ascii="Arial" w:cs="Arial" w:eastAsia="Arial" w:hAnsi="Arial"/>
          <w:sz w:val="22"/>
          <w:szCs w:val="22"/>
        </w:rPr>
        <w:t xml:space="preserve">1. </w:t>
      </w:r>
      <w:r>
        <w:rPr>
          <w:rFonts w:ascii="Arial" w:cs="Arial" w:eastAsia="Arial" w:hAnsi="Arial"/>
          <w:sz w:val="22"/>
          <w:szCs w:val="22"/>
        </w:rPr>
        <w:t xml:space="preserve"/>
      </w:r>
      <w:r>
        <w:rPr>
          <w:rFonts w:ascii="Arial" w:cs="Arial" w:eastAsia="Arial" w:hAnsi="Arial"/>
          <w:b/>
          <w:bCs/>
          <w:sz w:val="22"/>
          <w:szCs w:val="22"/>
        </w:rPr>
        <w:t xml:space="preserve">Addition of a structured "services" field</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Extracted from the free-text descriptions using an </w:t>
      </w:r>
      <w:r>
        <w:rPr>
          <w:rFonts w:ascii="Arial" w:cs="Arial" w:eastAsia="Arial" w:hAnsi="Arial"/>
          <w:b/>
          <w:bCs/>
          <w:sz w:val="22"/>
          <w:szCs w:val="22"/>
        </w:rPr>
        <w:t xml:space="preserve">LLM during indexing</w:t>
      </w:r>
      <w:r>
        <w:rPr>
          <w:rFonts w:ascii="Arial" w:cs="Arial" w:eastAsia="Arial" w:hAnsi="Arial"/>
          <w:sz w:val="22"/>
          <w:szCs w:val="22"/>
        </w:rPr>
        <w:t xml:space="preserve"> to explicitly list available services, rather than relying on unstructured text.</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Resulted in improved filtering capabilities.</w:t>
      </w:r>
    </w:p>
    <w:p>
      <w:pPr>
        <w:spacing w:after="80"/>
      </w:pPr>
      <w:r>
        <w:rPr>
          <w:rFonts w:ascii="Arial" w:cs="Arial" w:eastAsia="Arial" w:hAnsi="Arial"/>
          <w:sz w:val="22"/>
          <w:szCs w:val="22"/>
        </w:rPr>
        <w:t xml:space="preserve">2. </w:t>
      </w:r>
      <w:r>
        <w:rPr>
          <w:rFonts w:ascii="Arial" w:cs="Arial" w:eastAsia="Arial" w:hAnsi="Arial"/>
          <w:sz w:val="22"/>
          <w:szCs w:val="22"/>
        </w:rPr>
        <w:t xml:space="preserve"/>
      </w:r>
      <w:r>
        <w:rPr>
          <w:rFonts w:ascii="Arial" w:cs="Arial" w:eastAsia="Arial" w:hAnsi="Arial"/>
          <w:b/>
          <w:bCs/>
          <w:sz w:val="22"/>
          <w:szCs w:val="22"/>
        </w:rPr>
        <w:t xml:space="preserve">Removal of vector embeddings from the index</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Vector search was discarded because it failed to meet exact-match requirements.</w:t>
      </w:r>
    </w:p>
    <w:p>
      <w:pPr>
        <w:spacing w:after="80"/>
      </w:pPr>
      <w:r>
        <w:rPr>
          <w:rFonts w:ascii="Arial" w:cs="Arial" w:eastAsia="Arial" w:hAnsi="Arial"/>
          <w:sz w:val="22"/>
          <w:szCs w:val="22"/>
        </w:rPr>
        <w:t xml:space="preserve">3. </w:t>
      </w:r>
      <w:r>
        <w:rPr>
          <w:rFonts w:ascii="Arial" w:cs="Arial" w:eastAsia="Arial" w:hAnsi="Arial"/>
          <w:sz w:val="22"/>
          <w:szCs w:val="22"/>
        </w:rPr>
        <w:t xml:space="preserve"/>
      </w:r>
      <w:r>
        <w:rPr>
          <w:rFonts w:ascii="Arial" w:cs="Arial" w:eastAsia="Arial" w:hAnsi="Arial"/>
          <w:b/>
          <w:bCs/>
          <w:sz w:val="22"/>
          <w:szCs w:val="22"/>
        </w:rPr>
        <w:t xml:space="preserve">Query restructuring using LLM at the search front end</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The raw user query (e.g., "Swedish massage in Helsinki") is reformatted into a structured query filtering by city and service fields.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This allowed precise, filter-based queries on structured data rather than fuzzy text search.</w:t>
      </w:r>
    </w:p>
    <w:p>
      <w:pPr>
        <w:pStyle w:val="Heading3"/>
        <w:spacing w:before="240" w:after="160"/>
      </w:pPr>
      <w:r>
        <w:rPr>
          <w:rFonts w:ascii="Arial" w:cs="Arial" w:eastAsia="Arial" w:hAnsi="Arial"/>
          <w:b/>
          <w:bCs/>
          <w:color w:val="111827"/>
          <w:sz w:val="28"/>
          <w:szCs w:val="28"/>
        </w:rPr>
        <w:t xml:space="preserve">Outcomes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Recall improved dramatically</w:t>
      </w:r>
      <w:r>
        <w:rPr>
          <w:rFonts w:ascii="Arial" w:cs="Arial" w:eastAsia="Arial" w:hAnsi="Arial"/>
          <w:sz w:val="22"/>
          <w:szCs w:val="22"/>
        </w:rPr>
        <w:t xml:space="preserve">, close to 100% in user testing, eliminating most earlier issues.</w:t>
      </w:r>
    </w:p>
    <w:p>
      <w:pPr>
        <w:spacing w:after="80"/>
      </w:pPr>
      <w:r>
        <w:rPr>
          <w:rFonts w:ascii="Arial" w:cs="Arial" w:eastAsia="Arial" w:hAnsi="Arial"/>
          <w:sz w:val="22"/>
          <w:szCs w:val="22"/>
        </w:rPr>
        <w:t xml:space="preserve">• </w:t>
      </w:r>
      <w:r>
        <w:rPr>
          <w:rFonts w:ascii="Arial" w:cs="Arial" w:eastAsia="Arial" w:hAnsi="Arial"/>
          <w:sz w:val="22"/>
          <w:szCs w:val="22"/>
        </w:rPr>
        <w:t xml:space="preserve">Qualitative user feedback confirmed that previous retrieval concerns were resolved.</w:t>
      </w:r>
    </w:p>
    <w:p>
      <w:pPr>
        <w:spacing w:after="80"/>
      </w:pPr>
      <w:r>
        <w:rPr>
          <w:rFonts w:ascii="Arial" w:cs="Arial" w:eastAsia="Arial" w:hAnsi="Arial"/>
          <w:sz w:val="22"/>
          <w:szCs w:val="22"/>
        </w:rPr>
        <w:t xml:space="preserve">• </w:t>
      </w:r>
      <w:r>
        <w:rPr>
          <w:rFonts w:ascii="Arial" w:cs="Arial" w:eastAsia="Arial" w:hAnsi="Arial"/>
          <w:sz w:val="22"/>
          <w:szCs w:val="22"/>
        </w:rPr>
        <w:t xml:space="preserve">Remaining errors were mainly due to data quality, which was addressed through iterative refinements.</w:t>
      </w:r>
    </w:p>
    <w:p>
      <w:pPr>
        <w:pStyle w:val="Heading3"/>
        <w:spacing w:before="240" w:after="160"/>
      </w:pPr>
      <w:r>
        <w:rPr>
          <w:rFonts w:ascii="Arial" w:cs="Arial" w:eastAsia="Arial" w:hAnsi="Arial"/>
          <w:b/>
          <w:bCs/>
          <w:color w:val="111827"/>
          <w:sz w:val="28"/>
          <w:szCs w:val="28"/>
        </w:rPr>
        <w:t xml:space="preserve">Trade-Offs Considered</w:t>
      </w:r>
    </w:p>
    <w:p>
      <w:pPr>
        <w:pStyle w:val="Heading3"/>
        <w:spacing w:before="240" w:after="160"/>
      </w:pPr>
      <w:r>
        <w:rPr>
          <w:rFonts w:ascii="Arial" w:cs="Arial" w:eastAsia="Arial" w:hAnsi="Arial"/>
          <w:b/>
          <w:bCs/>
          <w:color w:val="111827"/>
          <w:sz w:val="28"/>
          <w:szCs w:val="28"/>
        </w:rPr>
        <w:t xml:space="preserve">Key Insights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Good retrieval (high recall) is the foundation of successful RAG applications</w:t>
      </w:r>
      <w:r>
        <w:rPr>
          <w:rFonts w:ascii="Arial" w:cs="Arial" w:eastAsia="Arial" w:hAnsi="Arial"/>
          <w:sz w:val="22"/>
          <w:szCs w:val="22"/>
        </w:rPr>
        <w:t xml:space="preserve">, often more critical than sophisticated prompt engineering.</w:t>
      </w:r>
    </w:p>
    <w:p>
      <w:pPr>
        <w:spacing w:after="80"/>
      </w:pPr>
      <w:r>
        <w:rPr>
          <w:rFonts w:ascii="Arial" w:cs="Arial" w:eastAsia="Arial" w:hAnsi="Arial"/>
          <w:sz w:val="22"/>
          <w:szCs w:val="22"/>
        </w:rPr>
        <w:t xml:space="preserve">• </w:t>
      </w:r>
      <w:r>
        <w:rPr>
          <w:rFonts w:ascii="Arial" w:cs="Arial" w:eastAsia="Arial" w:hAnsi="Arial"/>
          <w:sz w:val="22"/>
          <w:szCs w:val="22"/>
        </w:rPr>
        <w:t xml:space="preserve">Leveraging LLMs </w:t>
      </w:r>
      <w:r>
        <w:rPr>
          <w:rFonts w:ascii="Arial" w:cs="Arial" w:eastAsia="Arial" w:hAnsi="Arial"/>
          <w:b/>
          <w:bCs/>
          <w:sz w:val="22"/>
          <w:szCs w:val="22"/>
        </w:rPr>
        <w:t xml:space="preserve">not just to generate answers but also to enhance retrieval</w:t>
      </w:r>
      <w:r>
        <w:rPr>
          <w:rFonts w:ascii="Arial" w:cs="Arial" w:eastAsia="Arial" w:hAnsi="Arial"/>
          <w:sz w:val="22"/>
          <w:szCs w:val="22"/>
        </w:rPr>
        <w:t xml:space="preserve"> (e.g., structured data extraction, query reformulation) leads to substantial improvements.</w:t>
      </w:r>
    </w:p>
    <w:p>
      <w:pPr>
        <w:spacing w:after="80"/>
      </w:pPr>
      <w:r>
        <w:rPr>
          <w:rFonts w:ascii="Arial" w:cs="Arial" w:eastAsia="Arial" w:hAnsi="Arial"/>
          <w:sz w:val="22"/>
          <w:szCs w:val="22"/>
        </w:rPr>
        <w:t xml:space="preserve">• </w:t>
      </w:r>
      <w:r>
        <w:rPr>
          <w:rFonts w:ascii="Arial" w:cs="Arial" w:eastAsia="Arial" w:hAnsi="Arial"/>
          <w:sz w:val="22"/>
          <w:szCs w:val="22"/>
        </w:rPr>
        <w:t xml:space="preserve">Sometimes </w:t>
      </w:r>
      <w:r>
        <w:rPr>
          <w:rFonts w:ascii="Arial" w:cs="Arial" w:eastAsia="Arial" w:hAnsi="Arial"/>
          <w:b/>
          <w:bCs/>
          <w:sz w:val="22"/>
          <w:szCs w:val="22"/>
        </w:rPr>
        <w:t xml:space="preserve">simpler, more exact search approaches (like field-based filters)</w:t>
      </w:r>
      <w:r>
        <w:rPr>
          <w:rFonts w:ascii="Arial" w:cs="Arial" w:eastAsia="Arial" w:hAnsi="Arial"/>
          <w:sz w:val="22"/>
          <w:szCs w:val="22"/>
        </w:rPr>
        <w:t xml:space="preserve"> outperform complex embeddings or approximate similarity methods where precise matching is needed.</w:t>
      </w:r>
    </w:p>
    <w:p>
      <w:pPr>
        <w:spacing w:after="80"/>
      </w:pPr>
      <w:r>
        <w:rPr>
          <w:rFonts w:ascii="Arial" w:cs="Arial" w:eastAsia="Arial" w:hAnsi="Arial"/>
          <w:sz w:val="22"/>
          <w:szCs w:val="22"/>
        </w:rPr>
        <w:t xml:space="preserve">• </w:t>
      </w:r>
      <w:r>
        <w:rPr>
          <w:rFonts w:ascii="Arial" w:cs="Arial" w:eastAsia="Arial" w:hAnsi="Arial"/>
          <w:sz w:val="22"/>
          <w:szCs w:val="22"/>
        </w:rPr>
        <w:t xml:space="preserve">Understanding the user's actual information need and the domain context is crucial for tailoring the retrieval design.</w:t>
      </w:r>
    </w:p>
    <w:p>
      <w:pPr>
        <w:pStyle w:val="Heading3"/>
        <w:spacing w:before="240" w:after="160"/>
      </w:pPr>
      <w:r>
        <w:rPr>
          <w:rFonts w:ascii="Arial" w:cs="Arial" w:eastAsia="Arial" w:hAnsi="Arial"/>
          <w:b/>
          <w:bCs/>
          <w:color w:val="111827"/>
          <w:sz w:val="28"/>
          <w:szCs w:val="28"/>
        </w:rPr>
        <w:t xml:space="preserve">Conclusion</w:t>
      </w:r>
    </w:p>
    <w:p>
      <w:pPr>
        <w:spacing w:after="120"/>
      </w:pPr>
      <w:r>
        <w:rPr>
          <w:rFonts w:ascii="Arial" w:cs="Arial" w:eastAsia="Arial" w:hAnsi="Arial"/>
          <w:sz w:val="22"/>
          <w:szCs w:val="22"/>
        </w:rPr>
        <w:t xml:space="preserve">The project showcases an effective pipeline upgrade for RAG retrieval, moving from generic fuzzy and frequency-based searches to a </w:t>
      </w:r>
      <w:r>
        <w:rPr>
          <w:rFonts w:ascii="Arial" w:cs="Arial" w:eastAsia="Arial" w:hAnsi="Arial"/>
          <w:b/>
          <w:bCs/>
          <w:sz w:val="22"/>
          <w:szCs w:val="22"/>
        </w:rPr>
        <w:t xml:space="preserve">structured, LLM-assisted exact matching system</w:t>
      </w:r>
      <w:r>
        <w:rPr>
          <w:rFonts w:ascii="Arial" w:cs="Arial" w:eastAsia="Arial" w:hAnsi="Arial"/>
          <w:sz w:val="22"/>
          <w:szCs w:val="22"/>
        </w:rPr>
        <w:t xml:space="preserve">. With this approach, retrieval performance dramatically improved, benefiting internal users by providing fast and accurate access to relevant documents. This work highlights the practical power of combining classic search concepts with targeted LLM capabilities.</w:t>
      </w:r>
    </w:p>
    <w:p>
      <w:pPr>
        <w:pBdr>
          <w:bottom w:val="single" w:color="CCCCCC" w:sz="6"/>
        </w:pBdr>
        <w:spacing w:before="200" w:after="200"/>
      </w:pPr>
    </w:p>
    <w:p>
      <w:pPr>
        <w:spacing w:after="120"/>
      </w:pPr>
      <w:r>
        <w:rPr>
          <w:rFonts w:ascii="Arial" w:cs="Arial" w:eastAsia="Arial" w:hAnsi="Arial"/>
          <w:sz w:val="22"/>
          <w:szCs w:val="22"/>
        </w:rPr>
        <w:t xml:space="preserve"/>
      </w:r>
      <w:r>
        <w:rPr>
          <w:rFonts w:ascii="Arial" w:cs="Arial" w:eastAsia="Arial" w:hAnsi="Arial"/>
          <w:b/>
          <w:bCs/>
          <w:sz w:val="22"/>
          <w:szCs w:val="22"/>
        </w:rPr>
        <w:t xml:space="preserve">Overall, the video emphasises that thoughtful retrieval design, supported by strategic LLM integration, can transform user experience in enterprise RAG systems without reliance on complex or trendy models.</w:t>
      </w:r>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2026-07-04T11:41:18.314Z</dcterms:created>
  <dcterms:modified xsi:type="dcterms:W3CDTF">2026-07-04T11:41:18.314Z</dcterms:modified>
</cp:coreProperties>
</file>

<file path=docProps/custom.xml><?xml version="1.0" encoding="utf-8"?>
<Properties xmlns="http://schemas.openxmlformats.org/officeDocument/2006/custom-properties" xmlns:vt="http://schemas.openxmlformats.org/officeDocument/2006/docPropsVTypes"/>
</file>