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B6" w:rsidRDefault="002C3803" w:rsidP="002C3803">
      <w:pPr>
        <w:jc w:val="center"/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</w:pPr>
      <w:r w:rsidRPr="002C3803"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  <w:t>CSS Animation Effects</w:t>
      </w: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  <w:r w:rsidRPr="0076397E"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  <w:t>Descriptio</w:t>
      </w:r>
      <w:r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  <w:t>n</w:t>
      </w: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p w:rsidR="00104B3E" w:rsidRDefault="00B4706C" w:rsidP="00104B3E">
      <w:pPr>
        <w:pStyle w:val="ListParagraph"/>
        <w:shd w:val="clear" w:color="auto" w:fill="FFFFFF"/>
        <w:spacing w:before="0" w:beforeAutospacing="0"/>
        <w:ind w:hanging="360"/>
        <w:rPr>
          <w:color w:val="212529"/>
          <w:sz w:val="14"/>
          <w:szCs w:val="14"/>
        </w:rPr>
      </w:pPr>
      <w:r>
        <w:rPr>
          <w:color w:val="212529"/>
          <w:sz w:val="14"/>
          <w:szCs w:val="14"/>
        </w:rPr>
        <w:t>       </w:t>
      </w:r>
    </w:p>
    <w:p w:rsidR="00104B3E" w:rsidRDefault="002C3803" w:rsidP="00104B3E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 w:rsidRPr="00104B3E">
        <w:rPr>
          <w:rFonts w:ascii="Symbol" w:hAnsi="Symbol"/>
          <w:color w:val="212529"/>
        </w:rPr>
        <w:t>·</w:t>
      </w:r>
      <w:r w:rsidRPr="00104B3E">
        <w:rPr>
          <w:color w:val="212529"/>
          <w:sz w:val="14"/>
          <w:szCs w:val="14"/>
        </w:rPr>
        <w:t>         </w:t>
      </w:r>
      <w:r w:rsidRPr="00104B3E">
        <w:rPr>
          <w:rFonts w:ascii="Source Sans Pro" w:hAnsi="Source Sans Pro"/>
          <w:color w:val="212529"/>
        </w:rPr>
        <w:t xml:space="preserve">Add CSS animations to elements like buttons, hover effects, or scrolling </w:t>
      </w:r>
      <w:r w:rsidR="00104B3E">
        <w:rPr>
          <w:rFonts w:ascii="Source Sans Pro" w:hAnsi="Source Sans Pro"/>
          <w:color w:val="212529"/>
          <w:lang w:val="en-US"/>
        </w:rPr>
        <w:t xml:space="preserve"> </w:t>
      </w:r>
      <w:r w:rsidRPr="00104B3E">
        <w:rPr>
          <w:rFonts w:ascii="Source Sans Pro" w:hAnsi="Source Sans Pro"/>
          <w:color w:val="212529"/>
        </w:rPr>
        <w:t>animations.</w:t>
      </w:r>
    </w:p>
    <w:p w:rsidR="00104B3E" w:rsidRDefault="002C3803" w:rsidP="00104B3E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 w:rsidRPr="00104B3E">
        <w:rPr>
          <w:rFonts w:ascii="Symbol" w:hAnsi="Symbol"/>
          <w:color w:val="212529"/>
        </w:rPr>
        <w:t>·</w:t>
      </w:r>
      <w:r w:rsidRPr="00104B3E">
        <w:rPr>
          <w:color w:val="212529"/>
          <w:sz w:val="14"/>
          <w:szCs w:val="14"/>
        </w:rPr>
        <w:t>         </w:t>
      </w:r>
      <w:r w:rsidRPr="00104B3E">
        <w:rPr>
          <w:rFonts w:ascii="Source Sans Pro" w:hAnsi="Source Sans Pro"/>
          <w:color w:val="212529"/>
        </w:rPr>
        <w:t>Use CSS transitions and keyframes to create visually appealing animations.</w:t>
      </w:r>
    </w:p>
    <w:p w:rsidR="002C3803" w:rsidRPr="00104B3E" w:rsidRDefault="002C3803" w:rsidP="00104B3E">
      <w:pPr>
        <w:pStyle w:val="ListParagraph"/>
        <w:shd w:val="clear" w:color="auto" w:fill="FFFFFF"/>
        <w:spacing w:before="0" w:beforeAutospacing="0"/>
        <w:ind w:hanging="360"/>
        <w:rPr>
          <w:color w:val="212529"/>
          <w:sz w:val="14"/>
          <w:szCs w:val="14"/>
        </w:rPr>
      </w:pPr>
      <w:r w:rsidRPr="00104B3E">
        <w:rPr>
          <w:rFonts w:ascii="Symbol" w:hAnsi="Symbol"/>
          <w:color w:val="212529"/>
        </w:rPr>
        <w:t>·</w:t>
      </w:r>
      <w:r w:rsidRPr="00104B3E">
        <w:rPr>
          <w:color w:val="212529"/>
          <w:sz w:val="14"/>
          <w:szCs w:val="14"/>
        </w:rPr>
        <w:t>         </w:t>
      </w:r>
      <w:r w:rsidRPr="00104B3E">
        <w:rPr>
          <w:rFonts w:ascii="Source Sans Pro" w:hAnsi="Source Sans Pro"/>
          <w:color w:val="212529"/>
        </w:rPr>
        <w:t>Ensure smooth and eye-catching user interactions.</w:t>
      </w:r>
    </w:p>
    <w:p w:rsidR="007A5577" w:rsidRDefault="007A5577" w:rsidP="007A5577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</w:p>
    <w:p w:rsidR="00B4706C" w:rsidRPr="0076397E" w:rsidRDefault="00B4706C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sectPr w:rsidR="00B4706C" w:rsidRPr="007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EB7"/>
    <w:multiLevelType w:val="multilevel"/>
    <w:tmpl w:val="D03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B7F"/>
    <w:multiLevelType w:val="multilevel"/>
    <w:tmpl w:val="0E1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1374"/>
    <w:multiLevelType w:val="multilevel"/>
    <w:tmpl w:val="146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2588A"/>
    <w:multiLevelType w:val="multilevel"/>
    <w:tmpl w:val="BE4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B6D65"/>
    <w:multiLevelType w:val="multilevel"/>
    <w:tmpl w:val="F67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5CB0"/>
    <w:multiLevelType w:val="multilevel"/>
    <w:tmpl w:val="159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B6F6E"/>
    <w:multiLevelType w:val="multilevel"/>
    <w:tmpl w:val="538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329">
    <w:abstractNumId w:val="5"/>
  </w:num>
  <w:num w:numId="2" w16cid:durableId="954212051">
    <w:abstractNumId w:val="3"/>
  </w:num>
  <w:num w:numId="3" w16cid:durableId="555700561">
    <w:abstractNumId w:val="2"/>
  </w:num>
  <w:num w:numId="4" w16cid:durableId="743575692">
    <w:abstractNumId w:val="4"/>
  </w:num>
  <w:num w:numId="5" w16cid:durableId="1769036331">
    <w:abstractNumId w:val="0"/>
  </w:num>
  <w:num w:numId="6" w16cid:durableId="1547067308">
    <w:abstractNumId w:val="1"/>
  </w:num>
  <w:num w:numId="7" w16cid:durableId="1635332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E"/>
    <w:rsid w:val="00104B3E"/>
    <w:rsid w:val="002C3803"/>
    <w:rsid w:val="0076397E"/>
    <w:rsid w:val="007A5577"/>
    <w:rsid w:val="00B4706C"/>
    <w:rsid w:val="00C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1B1"/>
  <w15:chartTrackingRefBased/>
  <w15:docId w15:val="{84082992-FFC6-6A48-944F-1ECAB5E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4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.</dc:creator>
  <cp:keywords/>
  <dc:description/>
  <cp:lastModifiedBy>Razi .</cp:lastModifiedBy>
  <cp:revision>5</cp:revision>
  <dcterms:created xsi:type="dcterms:W3CDTF">2024-05-18T15:07:00Z</dcterms:created>
  <dcterms:modified xsi:type="dcterms:W3CDTF">2024-05-19T11:52:00Z</dcterms:modified>
</cp:coreProperties>
</file>