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154CF" w14:textId="5D3E1664" w:rsidR="009D2387" w:rsidRPr="00344269" w:rsidRDefault="00000000" w:rsidP="00344269">
      <w:pPr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proofErr w:type="spellStart"/>
      <w:r w:rsidRPr="00344269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Laporan</w:t>
      </w:r>
      <w:proofErr w:type="spellEnd"/>
      <w:r w:rsidRPr="00344269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 xml:space="preserve"> </w:t>
      </w:r>
      <w:proofErr w:type="spellStart"/>
      <w:r w:rsidRPr="00344269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Tugas</w:t>
      </w:r>
      <w:proofErr w:type="spellEnd"/>
      <w:r w:rsidRPr="00344269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 xml:space="preserve"> GSLC Sesi 5</w:t>
      </w:r>
    </w:p>
    <w:p w14:paraId="0F1EC2B2" w14:textId="77777777" w:rsidR="00344269" w:rsidRPr="00344269" w:rsidRDefault="00344269" w:rsidP="00344269">
      <w:pPr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</w:p>
    <w:p w14:paraId="333F8668" w14:textId="77777777" w:rsidR="009D2387" w:rsidRPr="00344269" w:rsidRDefault="00000000" w:rsidP="00344269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Nama: Fahrurrazi Athariq  |  NIM: 2802559326  | 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Kelas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: LB01 - LEC</w:t>
      </w:r>
    </w:p>
    <w:p w14:paraId="27140B44" w14:textId="77777777" w:rsidR="009D2387" w:rsidRPr="00344269" w:rsidRDefault="00000000" w:rsidP="00344269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Repositori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  <w:highlight w:val="yellow"/>
        </w:rPr>
        <w:t>[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  <w:highlight w:val="yellow"/>
        </w:rPr>
        <w:t>isi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  <w:highlight w:val="yellow"/>
        </w:rPr>
        <w:t xml:space="preserve"> URL GitHub]</w:t>
      </w:r>
    </w:p>
    <w:p w14:paraId="67BCA2C6" w14:textId="77777777" w:rsidR="00344269" w:rsidRPr="00344269" w:rsidRDefault="00344269" w:rsidP="00344269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6359BD53" w14:textId="77777777" w:rsidR="00344269" w:rsidRPr="00344269" w:rsidRDefault="00344269" w:rsidP="00344269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09BBDA81" w14:textId="77777777" w:rsidR="009D2387" w:rsidRPr="00344269" w:rsidRDefault="00000000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</w:pPr>
      <w:r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  <w:t xml:space="preserve">Bagian A: </w:t>
      </w:r>
      <w:proofErr w:type="spellStart"/>
      <w:r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  <w:t>Analisis</w:t>
      </w:r>
      <w:proofErr w:type="spellEnd"/>
      <w:r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  <w:t xml:space="preserve"> </w:t>
      </w:r>
      <w:proofErr w:type="spellStart"/>
      <w:r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  <w:t>Konseptual</w:t>
      </w:r>
      <w:proofErr w:type="spellEnd"/>
    </w:p>
    <w:p w14:paraId="6A40DAA2" w14:textId="77777777" w:rsidR="00344269" w:rsidRPr="00344269" w:rsidRDefault="00344269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</w:pPr>
    </w:p>
    <w:p w14:paraId="06BA4608" w14:textId="3684BB32" w:rsidR="009D2387" w:rsidRPr="00344269" w:rsidRDefault="002E5F23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A.</w:t>
      </w:r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1 </w:t>
      </w:r>
      <w:proofErr w:type="spellStart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Efek</w:t>
      </w:r>
      <w:proofErr w:type="spellEnd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Regularisasi</w:t>
      </w:r>
      <w:proofErr w:type="spellEnd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pada Batch Normalization (Slide 6–8)</w:t>
      </w:r>
    </w:p>
    <w:p w14:paraId="331D591B" w14:textId="310F4365" w:rsidR="009D2387" w:rsidRPr="00344269" w:rsidRDefault="00000000" w:rsidP="003E7D20">
      <w:pPr>
        <w:spacing w:after="240"/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Batch Normalization (BN)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menormalisasi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aktivasi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memakai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mean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varians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mini-batch (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μ_B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σ²_B),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bukan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statistik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populasi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Karena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μ_B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σ²_B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bergantung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komposisi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batch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diambil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acak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keluaran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satu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sampel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berubah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menurut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sampel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pendampingnya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Ini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menyuntikkan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derau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stokastik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aktivasi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mirip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noise injection,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skala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≈ 1/√m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jaringan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sulit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menghafal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sampel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secara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presisi</w:t>
      </w:r>
      <w:proofErr w:type="spellEnd"/>
      <w:r w:rsidR="00344269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inferensi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dipakai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running average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deterministik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07F01D21" w14:textId="1F1DFBFB" w:rsidR="009D2387" w:rsidRPr="00344269" w:rsidRDefault="00000000" w:rsidP="003E7D20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Asumsi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"BN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menggantikan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Dropout"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berlaku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bila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(1) batch sangat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kecil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estimasi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statistik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terlalu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berderau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pelatihan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stabil</w:t>
      </w:r>
      <w:proofErr w:type="spellEnd"/>
      <w:r w:rsidR="00344269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(2) data sangat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sedikit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model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berkapasitas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besar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derau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saja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cukup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menahan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overfitting</w:t>
      </w:r>
      <w:r w:rsidR="00344269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(3) Dropout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diletakkan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sebelum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BN,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karena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perbedaan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varians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antara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mode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uji (variance shift)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membuat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running variance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cocok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akurasi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inferensi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turun</w:t>
      </w:r>
      <w:proofErr w:type="spellEnd"/>
      <w:r w:rsidR="00344269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(4) batch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i.i.d.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atau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terjadi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domain shift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antara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uji.</w:t>
      </w:r>
    </w:p>
    <w:p w14:paraId="2A1BFA88" w14:textId="77777777" w:rsidR="00344269" w:rsidRPr="00344269" w:rsidRDefault="00344269" w:rsidP="00344269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219A36EF" w14:textId="36778E98" w:rsidR="009D2387" w:rsidRPr="00344269" w:rsidRDefault="002E5F23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A.</w:t>
      </w:r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2 </w:t>
      </w:r>
      <w:proofErr w:type="spellStart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Degradasi</w:t>
      </w:r>
      <w:proofErr w:type="spellEnd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Jaringan</w:t>
      </w:r>
      <w:proofErr w:type="spellEnd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Dalam</w:t>
      </w:r>
      <w:proofErr w:type="spellEnd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dan </w:t>
      </w:r>
      <w:proofErr w:type="spellStart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Formulasi</w:t>
      </w:r>
      <w:proofErr w:type="spellEnd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Residual (Slide 10–12)</w:t>
      </w:r>
    </w:p>
    <w:p w14:paraId="343A2E4A" w14:textId="5C588713" w:rsidR="009D2387" w:rsidRPr="00344269" w:rsidRDefault="00000000" w:rsidP="003E7D20">
      <w:pPr>
        <w:spacing w:after="240"/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Degradation problem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berarti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galat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plain CNN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dalam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justru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tinggi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bukan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overfitting. Identity mapping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memang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dalam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ruang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hipotesis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model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dalam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tetapi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optimizer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harus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menemukannya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lewat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tumpukan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lapisan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non-linear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berbobot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acak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suatu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optimasi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non-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konveks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sulit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solusi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sebaik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model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dangkal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tercapai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370EA0F4" w14:textId="06742034" w:rsidR="009D2387" w:rsidRDefault="00000000" w:rsidP="003E7D20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blok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residual y = x + F(x) (Slide 11),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jaringan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mempelajari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residu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F(x)</w:t>
      </w:r>
      <w:r w:rsidR="00344269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identitas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cukup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dicapai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 → 0. Saat backpropagation, ∂L/∂x = ∂L/∂y · (I + ∂F/∂x).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banyak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blok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, ∂L/∂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x_l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= ∂L/∂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x_L</w:t>
      </w:r>
      <w:proofErr w:type="spellEnd"/>
      <w:r w:rsidR="00344269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(I + ∂/∂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x_l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Σ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F_i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):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suku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identitas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memberi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jalur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langsung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gradien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lapisan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awal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tanpa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dikali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bobot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Pada plain CNN,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gradien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hasil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kali Jacobian</w:t>
      </w:r>
      <w:r w:rsidR="003E7D20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bila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tiap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faktor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bernorma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&lt; 1,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gradien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meluruh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eksponensial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(vanishing gradient). Suku "I"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menjamin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gradien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habis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sepenuhnya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dan BN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membantu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menjaga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skala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faktor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tersebut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461D10F4" w14:textId="77777777" w:rsidR="00344269" w:rsidRPr="00344269" w:rsidRDefault="00344269" w:rsidP="00344269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474182D6" w14:textId="45039BA9" w:rsidR="009D2387" w:rsidRPr="00344269" w:rsidRDefault="002E5F23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A.</w:t>
      </w:r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3 Feature Extraction vs. Fine-Tuning (Slide 14–16)</w:t>
      </w:r>
    </w:p>
    <w:p w14:paraId="484AFD16" w14:textId="77777777" w:rsidR="002E5F23" w:rsidRDefault="002E5F23" w:rsidP="00344269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743DE599" w14:textId="1D0E4A74" w:rsidR="009D2387" w:rsidRDefault="00000000" w:rsidP="00344269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Parameter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</w:t>
      </w:r>
      <w:r w:rsidR="003E7D20">
        <w:rPr>
          <w:rFonts w:ascii="Times New Roman" w:hAnsi="Times New Roman" w:cs="Times New Roman"/>
          <w:color w:val="000000" w:themeColor="text1"/>
          <w:sz w:val="22"/>
          <w:szCs w:val="22"/>
        </w:rPr>
        <w:t>P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ada ResNet-18, FE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fc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(5.130 parameter),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sedangkan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FT </w:t>
      </w:r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layer4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+</w:t>
      </w:r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fc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8.398.858 parameter (≈75%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11.181.642).</w:t>
      </w:r>
    </w:p>
    <w:p w14:paraId="5F39A620" w14:textId="77777777" w:rsidR="00344269" w:rsidRPr="00344269" w:rsidRDefault="00344269" w:rsidP="00344269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059E1353" w14:textId="0A0843D6" w:rsidR="009D2387" w:rsidRDefault="00000000" w:rsidP="00344269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Data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</w:t>
      </w:r>
      <w:r w:rsidR="003E7D20">
        <w:rPr>
          <w:rFonts w:ascii="Times New Roman" w:hAnsi="Times New Roman" w:cs="Times New Roman"/>
          <w:color w:val="000000" w:themeColor="text1"/>
          <w:sz w:val="22"/>
          <w:szCs w:val="22"/>
        </w:rPr>
        <w:t>H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ead linear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berkapasitas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rendah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cukup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ratusan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; FT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berkapasitas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besar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butuh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banyak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atau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agar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overfit.</w:t>
      </w:r>
    </w:p>
    <w:p w14:paraId="0D166B8F" w14:textId="77777777" w:rsidR="00344269" w:rsidRPr="00344269" w:rsidRDefault="00344269" w:rsidP="00344269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1C580A7B" w14:textId="7079F985" w:rsidR="009D2387" w:rsidRDefault="00000000" w:rsidP="00344269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Komputasi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FE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butuh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gradien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backbone (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fitur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bahkan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bisa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di-cache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tanpa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)</w:t>
      </w:r>
      <w:r w:rsidR="00344269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FT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menyimpan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aktivasi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backward dan dua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momen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AdamW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per parameter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3215EF58" w14:textId="77777777" w:rsidR="00344269" w:rsidRPr="00344269" w:rsidRDefault="00344269" w:rsidP="00344269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7896D46A" w14:textId="737F28A1" w:rsidR="009D2387" w:rsidRDefault="00000000" w:rsidP="00344269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Risiko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FE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merusak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fitur</w:t>
      </w:r>
      <w:proofErr w:type="spellEnd"/>
      <w:r w:rsidR="00344269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FT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bisa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merusaknya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bila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LR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besar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atau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head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masih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acak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274C5B3E" w14:textId="77777777" w:rsidR="00344269" w:rsidRPr="00344269" w:rsidRDefault="00344269" w:rsidP="00344269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4D5FEE81" w14:textId="79EF9863" w:rsidR="009D2387" w:rsidRDefault="00000000" w:rsidP="00344269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Kriteria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Pilih FE bila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sangat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sedikit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domain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mirip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ImageNet,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atau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sumber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terbatas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Lanjut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FT (LR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rendah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differential LR)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bila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validasi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menunjukkan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celah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performa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data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memadai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atau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domain gap.</w:t>
      </w:r>
    </w:p>
    <w:p w14:paraId="589DBF9B" w14:textId="77777777" w:rsidR="00344269" w:rsidRPr="00344269" w:rsidRDefault="00344269" w:rsidP="00344269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744D9869" w14:textId="3E0AF271" w:rsidR="009D2387" w:rsidRPr="00344269" w:rsidRDefault="002E5F23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A.</w:t>
      </w:r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4 </w:t>
      </w:r>
      <w:proofErr w:type="spellStart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Kaidah</w:t>
      </w:r>
      <w:proofErr w:type="spellEnd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Penerapan</w:t>
      </w:r>
      <w:proofErr w:type="spellEnd"/>
      <w:r w:rsidR="00000000" w:rsidRPr="00344269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Data Augmentation (Slide 20, 21, 23)</w:t>
      </w:r>
    </w:p>
    <w:p w14:paraId="5FDCF445" w14:textId="0FACBA12" w:rsidR="009D2387" w:rsidRDefault="00000000" w:rsidP="003E7D20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diaktifkan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train set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karena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tujuannya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memperkaya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variasi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sebagai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regularisasi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Validation/test set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berfungsi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mengestimasi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performa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distribusi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nyata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secara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bias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dapat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direproduksi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Transformasi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acak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evaluasi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membuat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metrik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berubah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antar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eksekusi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mengubah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distribusi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evaluasi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menjadi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sintetis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mengganggu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early stopping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memerlukan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validation loss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stabil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Evaluasi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memakai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preprocessing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deterministik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(resize,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center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crop,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normalisasi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juga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harus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diterapkan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setelah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dibagi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;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bila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varian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hasil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tersebar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lintas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split,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terjadi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leakage.</w:t>
      </w:r>
    </w:p>
    <w:p w14:paraId="5E446831" w14:textId="77777777" w:rsidR="003E7D20" w:rsidRPr="00344269" w:rsidRDefault="003E7D20" w:rsidP="003E7D20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3A93EC22" w14:textId="77777777" w:rsidR="009D2387" w:rsidRDefault="00000000" w:rsidP="003E7D20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Contoh</w:t>
      </w:r>
      <w:proofErr w:type="spellEnd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transformasi</w:t>
      </w:r>
      <w:proofErr w:type="spellEnd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tidak</w:t>
      </w:r>
      <w:proofErr w:type="spellEnd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layak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perubahan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hue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agresif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atau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grayscale).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klasifikasi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warna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pola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bulu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fitur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pembeda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(mis. Bombay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hitam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Samoyed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putih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Abyssinian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cokelat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kemerahan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Mengubahnya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melanggar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invariansi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semantik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label,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model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atributnya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mengubah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identitas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Karena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itu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starter code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memakai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brightness dan contrast.</w:t>
      </w:r>
    </w:p>
    <w:p w14:paraId="0F893FDF" w14:textId="77777777" w:rsidR="003E7D20" w:rsidRPr="00344269" w:rsidRDefault="003E7D20" w:rsidP="00344269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57D6B1DC" w14:textId="49D651BF" w:rsidR="009D2387" w:rsidRPr="003E7D20" w:rsidRDefault="002E5F23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A.</w:t>
      </w:r>
      <w:r w:rsidR="00000000"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5 </w:t>
      </w:r>
      <w:proofErr w:type="spellStart"/>
      <w:r w:rsidR="00000000"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Mitigasi</w:t>
      </w:r>
      <w:proofErr w:type="spellEnd"/>
      <w:r w:rsidR="00000000"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Catastrophic Forgetting (Slide 28–29)</w:t>
      </w:r>
    </w:p>
    <w:p w14:paraId="62723922" w14:textId="5EBBCCC7" w:rsidR="009D2387" w:rsidRDefault="00000000" w:rsidP="003E7D20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Catastrophic forgetting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terjadi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pembaruan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gradien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meminimalkan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loss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tugas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baru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menggeser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bobot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keluar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wilayah parameter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baik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tugas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sumber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karena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sumber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atau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regularisasi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menahannya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adaptasi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agresif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(LR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besar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head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acak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gradien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awal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besar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data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sedikit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gradien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menjalar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backbone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menimpa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fitur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umum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seperti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tepi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tekstur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0D4E6DD1" w14:textId="77777777" w:rsidR="003E7D20" w:rsidRPr="00344269" w:rsidRDefault="003E7D20" w:rsidP="003E7D20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5306C2FD" w14:textId="7D526248" w:rsidR="009D2387" w:rsidRPr="00344269" w:rsidRDefault="00000000" w:rsidP="003E7D20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Mitigasi</w:t>
      </w:r>
      <w:proofErr w:type="spellEnd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1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differential learning rate: LR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kecil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lapisan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menyimpan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fitur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umum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(mis. 1e-4 pada </w:t>
      </w:r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layer4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1e-3 pada </w:t>
      </w:r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fc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langkah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kecil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membatasi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pergeseran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bobot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inisialisasi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pretrained</w:t>
      </w:r>
      <w:r w:rsidR="003E7D20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4573447E" w14:textId="68423ADD" w:rsidR="009D2387" w:rsidRDefault="00000000" w:rsidP="003E7D20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Mitigasi</w:t>
      </w:r>
      <w:proofErr w:type="spellEnd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2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gradual unfreezing: head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dikonvergenkan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dulu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lalu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lapisan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dibuka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bertahap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atas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gradien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mengalir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backbone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sudah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bermakna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kecil</w:t>
      </w:r>
      <w:proofErr w:type="spellEnd"/>
      <w:r w:rsidR="003E7D20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Linear warmup juga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menstabilkan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momen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AdamW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awal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58CD239A" w14:textId="77777777" w:rsidR="003E7D20" w:rsidRPr="00344269" w:rsidRDefault="003E7D20" w:rsidP="003E7D20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721774C8" w14:textId="77777777" w:rsidR="009D2387" w:rsidRDefault="00000000" w:rsidP="003E7D20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</w:pPr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  <w:t xml:space="preserve">Bagian B: </w:t>
      </w:r>
      <w:proofErr w:type="spellStart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  <w:t>Eksperimen</w:t>
      </w:r>
      <w:proofErr w:type="spellEnd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  <w:t xml:space="preserve"> </w:t>
      </w:r>
      <w:proofErr w:type="spellStart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  <w:t>Praktik</w:t>
      </w:r>
      <w:proofErr w:type="spellEnd"/>
    </w:p>
    <w:p w14:paraId="61F9367B" w14:textId="77777777" w:rsidR="003E7D20" w:rsidRPr="003E7D20" w:rsidRDefault="003E7D20" w:rsidP="003E7D20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</w:pPr>
    </w:p>
    <w:p w14:paraId="08E802CA" w14:textId="77777777" w:rsidR="009D2387" w:rsidRPr="003E7D20" w:rsidRDefault="00000000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B.1 </w:t>
      </w:r>
      <w:proofErr w:type="spellStart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Pemilihan</w:t>
      </w:r>
      <w:proofErr w:type="spellEnd"/>
      <w:r w:rsidRPr="003E7D20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Dataset</w:t>
      </w:r>
    </w:p>
    <w:p w14:paraId="70C98B42" w14:textId="2012BBF4" w:rsidR="003E7D20" w:rsidRDefault="00000000" w:rsidP="00DF2AFC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Dataset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dipakai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Oxford-IIIT Pet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melalui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torchvision.datasets.OxfordIIITPet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Dipilih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subset 10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kelas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(5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kucing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Abyssinian, Bengal, Birman, Bombay, Siamese; 5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anjing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Beagle, Boxer, Pug, Samoyed, Shiba Inu)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total 1.980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Pembagian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stratified 70/15/15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seed 42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dilakukan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indeks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sebelum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transformasi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apa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pun,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diperiksa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irisan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antar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-split (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leakage).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Jumlah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per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kelas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:</w:t>
      </w:r>
    </w:p>
    <w:tbl>
      <w:tblPr>
        <w:tblStyle w:val="Table"/>
        <w:tblW w:w="9634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020" w:firstRow="1" w:lastRow="0" w:firstColumn="0" w:lastColumn="0" w:noHBand="0" w:noVBand="0"/>
      </w:tblPr>
      <w:tblGrid>
        <w:gridCol w:w="3765"/>
        <w:gridCol w:w="1882"/>
        <w:gridCol w:w="1882"/>
        <w:gridCol w:w="2105"/>
      </w:tblGrid>
      <w:tr w:rsidR="003E7D20" w:rsidRPr="009650B8" w14:paraId="724D8538" w14:textId="77777777" w:rsidTr="00DF2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765" w:type="dxa"/>
            <w:shd w:val="clear" w:color="auto" w:fill="A6A6A6" w:themeFill="background1" w:themeFillShade="A6"/>
          </w:tcPr>
          <w:p w14:paraId="735C4DA4" w14:textId="5BA7594E" w:rsidR="003E7D20" w:rsidRPr="009650B8" w:rsidRDefault="00DF2AFC" w:rsidP="00F2264E">
            <w:pPr>
              <w:pStyle w:val="Abstract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lastRenderedPageBreak/>
              <w:t>K</w:t>
            </w:r>
            <w:r w:rsidR="003E7D20" w:rsidRPr="009650B8">
              <w:rPr>
                <w:rFonts w:ascii="Times New Roman" w:hAnsi="Times New Roman" w:cs="Times New Roman"/>
                <w:b/>
              </w:rPr>
              <w:t>elas</w:t>
            </w:r>
            <w:proofErr w:type="spellEnd"/>
          </w:p>
        </w:tc>
        <w:tc>
          <w:tcPr>
            <w:tcW w:w="1882" w:type="dxa"/>
            <w:shd w:val="clear" w:color="auto" w:fill="A6A6A6" w:themeFill="background1" w:themeFillShade="A6"/>
          </w:tcPr>
          <w:p w14:paraId="371B8A75" w14:textId="01EF8EE3" w:rsidR="003E7D20" w:rsidRPr="009650B8" w:rsidRDefault="00DF2AFC" w:rsidP="00F2264E">
            <w:pPr>
              <w:pStyle w:val="Abstr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T</w:t>
            </w:r>
            <w:r w:rsidR="003E7D20" w:rsidRPr="009650B8">
              <w:rPr>
                <w:rFonts w:ascii="Times New Roman" w:hAnsi="Times New Roman" w:cs="Times New Roman"/>
                <w:b/>
              </w:rPr>
              <w:t>rain</w:t>
            </w:r>
          </w:p>
        </w:tc>
        <w:tc>
          <w:tcPr>
            <w:tcW w:w="1882" w:type="dxa"/>
            <w:shd w:val="clear" w:color="auto" w:fill="A6A6A6" w:themeFill="background1" w:themeFillShade="A6"/>
          </w:tcPr>
          <w:p w14:paraId="369B8A57" w14:textId="3AAAC5F8" w:rsidR="003E7D20" w:rsidRPr="009650B8" w:rsidRDefault="00DF2AFC" w:rsidP="00F2264E">
            <w:pPr>
              <w:pStyle w:val="Abstr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V</w:t>
            </w:r>
            <w:r w:rsidR="003E7D20" w:rsidRPr="009650B8">
              <w:rPr>
                <w:rFonts w:ascii="Times New Roman" w:hAnsi="Times New Roman" w:cs="Times New Roman"/>
                <w:b/>
              </w:rPr>
              <w:t>al</w:t>
            </w:r>
          </w:p>
        </w:tc>
        <w:tc>
          <w:tcPr>
            <w:tcW w:w="2105" w:type="dxa"/>
            <w:shd w:val="clear" w:color="auto" w:fill="A6A6A6" w:themeFill="background1" w:themeFillShade="A6"/>
          </w:tcPr>
          <w:p w14:paraId="0816EB4C" w14:textId="090572F9" w:rsidR="003E7D20" w:rsidRPr="009650B8" w:rsidRDefault="00DF2AFC" w:rsidP="00F2264E">
            <w:pPr>
              <w:pStyle w:val="Abstrac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T</w:t>
            </w:r>
            <w:r w:rsidR="003E7D20" w:rsidRPr="009650B8">
              <w:rPr>
                <w:rFonts w:ascii="Times New Roman" w:hAnsi="Times New Roman" w:cs="Times New Roman"/>
                <w:b/>
              </w:rPr>
              <w:t>est</w:t>
            </w:r>
          </w:p>
        </w:tc>
      </w:tr>
      <w:tr w:rsidR="003E7D20" w:rsidRPr="009650B8" w14:paraId="0B6F3A7A" w14:textId="77777777" w:rsidTr="00DF2AFC">
        <w:tc>
          <w:tcPr>
            <w:tcW w:w="3765" w:type="dxa"/>
          </w:tcPr>
          <w:p w14:paraId="22FCA18B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Abyssinian</w:t>
            </w:r>
          </w:p>
        </w:tc>
        <w:tc>
          <w:tcPr>
            <w:tcW w:w="1882" w:type="dxa"/>
          </w:tcPr>
          <w:p w14:paraId="50CE100F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139</w:t>
            </w:r>
          </w:p>
        </w:tc>
        <w:tc>
          <w:tcPr>
            <w:tcW w:w="1882" w:type="dxa"/>
          </w:tcPr>
          <w:p w14:paraId="0C4B02FE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2105" w:type="dxa"/>
          </w:tcPr>
          <w:p w14:paraId="34BE8132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</w:tr>
      <w:tr w:rsidR="003E7D20" w:rsidRPr="009650B8" w14:paraId="0B16B6FA" w14:textId="77777777" w:rsidTr="00DF2AFC">
        <w:tc>
          <w:tcPr>
            <w:tcW w:w="3765" w:type="dxa"/>
          </w:tcPr>
          <w:p w14:paraId="45230F98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Bengal</w:t>
            </w:r>
          </w:p>
        </w:tc>
        <w:tc>
          <w:tcPr>
            <w:tcW w:w="1882" w:type="dxa"/>
          </w:tcPr>
          <w:p w14:paraId="6D1A19AD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140</w:t>
            </w:r>
          </w:p>
        </w:tc>
        <w:tc>
          <w:tcPr>
            <w:tcW w:w="1882" w:type="dxa"/>
          </w:tcPr>
          <w:p w14:paraId="1D57EB6D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2105" w:type="dxa"/>
          </w:tcPr>
          <w:p w14:paraId="50EF6586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</w:tr>
      <w:tr w:rsidR="003E7D20" w:rsidRPr="009650B8" w14:paraId="769A5908" w14:textId="77777777" w:rsidTr="00DF2AFC">
        <w:tc>
          <w:tcPr>
            <w:tcW w:w="3765" w:type="dxa"/>
          </w:tcPr>
          <w:p w14:paraId="01763A83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Birman</w:t>
            </w:r>
          </w:p>
        </w:tc>
        <w:tc>
          <w:tcPr>
            <w:tcW w:w="1882" w:type="dxa"/>
          </w:tcPr>
          <w:p w14:paraId="2FAF7514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140</w:t>
            </w:r>
          </w:p>
        </w:tc>
        <w:tc>
          <w:tcPr>
            <w:tcW w:w="1882" w:type="dxa"/>
          </w:tcPr>
          <w:p w14:paraId="792B50A9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2105" w:type="dxa"/>
          </w:tcPr>
          <w:p w14:paraId="0DC26B48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</w:tr>
      <w:tr w:rsidR="003E7D20" w:rsidRPr="009650B8" w14:paraId="0B3A237A" w14:textId="77777777" w:rsidTr="00DF2AFC">
        <w:tc>
          <w:tcPr>
            <w:tcW w:w="3765" w:type="dxa"/>
          </w:tcPr>
          <w:p w14:paraId="1A568ABC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Bombay</w:t>
            </w:r>
          </w:p>
        </w:tc>
        <w:tc>
          <w:tcPr>
            <w:tcW w:w="1882" w:type="dxa"/>
          </w:tcPr>
          <w:p w14:paraId="05150752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129</w:t>
            </w:r>
          </w:p>
        </w:tc>
        <w:tc>
          <w:tcPr>
            <w:tcW w:w="1882" w:type="dxa"/>
          </w:tcPr>
          <w:p w14:paraId="12C69109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28</w:t>
            </w:r>
          </w:p>
        </w:tc>
        <w:tc>
          <w:tcPr>
            <w:tcW w:w="2105" w:type="dxa"/>
          </w:tcPr>
          <w:p w14:paraId="66B6BB3E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27</w:t>
            </w:r>
          </w:p>
        </w:tc>
      </w:tr>
      <w:tr w:rsidR="003E7D20" w:rsidRPr="009650B8" w14:paraId="7C705EFC" w14:textId="77777777" w:rsidTr="00DF2AFC">
        <w:tc>
          <w:tcPr>
            <w:tcW w:w="3765" w:type="dxa"/>
          </w:tcPr>
          <w:p w14:paraId="506FACA7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Siamese</w:t>
            </w:r>
          </w:p>
        </w:tc>
        <w:tc>
          <w:tcPr>
            <w:tcW w:w="1882" w:type="dxa"/>
          </w:tcPr>
          <w:p w14:paraId="673F5862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139</w:t>
            </w:r>
          </w:p>
        </w:tc>
        <w:tc>
          <w:tcPr>
            <w:tcW w:w="1882" w:type="dxa"/>
          </w:tcPr>
          <w:p w14:paraId="042EA004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2105" w:type="dxa"/>
          </w:tcPr>
          <w:p w14:paraId="0BBD68F6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</w:tr>
      <w:tr w:rsidR="003E7D20" w:rsidRPr="009650B8" w14:paraId="6C74AD31" w14:textId="77777777" w:rsidTr="00DF2AFC">
        <w:tc>
          <w:tcPr>
            <w:tcW w:w="3765" w:type="dxa"/>
          </w:tcPr>
          <w:p w14:paraId="7DF8DD88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Beagle</w:t>
            </w:r>
          </w:p>
        </w:tc>
        <w:tc>
          <w:tcPr>
            <w:tcW w:w="1882" w:type="dxa"/>
          </w:tcPr>
          <w:p w14:paraId="4F57B180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140</w:t>
            </w:r>
          </w:p>
        </w:tc>
        <w:tc>
          <w:tcPr>
            <w:tcW w:w="1882" w:type="dxa"/>
          </w:tcPr>
          <w:p w14:paraId="72416885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2105" w:type="dxa"/>
          </w:tcPr>
          <w:p w14:paraId="52539B2B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</w:tr>
      <w:tr w:rsidR="003E7D20" w:rsidRPr="009650B8" w14:paraId="0CCEF2DC" w14:textId="77777777" w:rsidTr="00DF2AFC">
        <w:tc>
          <w:tcPr>
            <w:tcW w:w="3765" w:type="dxa"/>
          </w:tcPr>
          <w:p w14:paraId="53251235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Boxer</w:t>
            </w:r>
          </w:p>
        </w:tc>
        <w:tc>
          <w:tcPr>
            <w:tcW w:w="1882" w:type="dxa"/>
          </w:tcPr>
          <w:p w14:paraId="50385A30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139</w:t>
            </w:r>
          </w:p>
        </w:tc>
        <w:tc>
          <w:tcPr>
            <w:tcW w:w="1882" w:type="dxa"/>
          </w:tcPr>
          <w:p w14:paraId="1CE8C299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2105" w:type="dxa"/>
          </w:tcPr>
          <w:p w14:paraId="287E3549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</w:tr>
      <w:tr w:rsidR="003E7D20" w:rsidRPr="009650B8" w14:paraId="5F4992C5" w14:textId="77777777" w:rsidTr="00DF2AFC">
        <w:tc>
          <w:tcPr>
            <w:tcW w:w="3765" w:type="dxa"/>
          </w:tcPr>
          <w:p w14:paraId="7A47A461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Pug</w:t>
            </w:r>
          </w:p>
        </w:tc>
        <w:tc>
          <w:tcPr>
            <w:tcW w:w="1882" w:type="dxa"/>
          </w:tcPr>
          <w:p w14:paraId="297A21DD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140</w:t>
            </w:r>
          </w:p>
        </w:tc>
        <w:tc>
          <w:tcPr>
            <w:tcW w:w="1882" w:type="dxa"/>
          </w:tcPr>
          <w:p w14:paraId="4D71E218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2105" w:type="dxa"/>
          </w:tcPr>
          <w:p w14:paraId="24FB7F26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</w:tr>
      <w:tr w:rsidR="003E7D20" w:rsidRPr="009650B8" w14:paraId="15609691" w14:textId="77777777" w:rsidTr="00DF2AFC">
        <w:tc>
          <w:tcPr>
            <w:tcW w:w="3765" w:type="dxa"/>
          </w:tcPr>
          <w:p w14:paraId="249071B9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Samoyed</w:t>
            </w:r>
          </w:p>
        </w:tc>
        <w:tc>
          <w:tcPr>
            <w:tcW w:w="1882" w:type="dxa"/>
          </w:tcPr>
          <w:p w14:paraId="54679E19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140</w:t>
            </w:r>
          </w:p>
        </w:tc>
        <w:tc>
          <w:tcPr>
            <w:tcW w:w="1882" w:type="dxa"/>
          </w:tcPr>
          <w:p w14:paraId="26290165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2105" w:type="dxa"/>
          </w:tcPr>
          <w:p w14:paraId="0E275124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</w:tr>
      <w:tr w:rsidR="003E7D20" w:rsidRPr="009650B8" w14:paraId="10FD353B" w14:textId="77777777" w:rsidTr="00DF2AFC">
        <w:tc>
          <w:tcPr>
            <w:tcW w:w="3765" w:type="dxa"/>
          </w:tcPr>
          <w:p w14:paraId="357CECE7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Shiba Inu</w:t>
            </w:r>
          </w:p>
        </w:tc>
        <w:tc>
          <w:tcPr>
            <w:tcW w:w="1882" w:type="dxa"/>
          </w:tcPr>
          <w:p w14:paraId="1499248D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140</w:t>
            </w:r>
          </w:p>
        </w:tc>
        <w:tc>
          <w:tcPr>
            <w:tcW w:w="1882" w:type="dxa"/>
          </w:tcPr>
          <w:p w14:paraId="521BE567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  <w:tc>
          <w:tcPr>
            <w:tcW w:w="2105" w:type="dxa"/>
          </w:tcPr>
          <w:p w14:paraId="133C7265" w14:textId="77777777" w:rsidR="003E7D20" w:rsidRPr="009650B8" w:rsidRDefault="003E7D20" w:rsidP="00F2264E">
            <w:pPr>
              <w:pStyle w:val="Abstract"/>
              <w:rPr>
                <w:rFonts w:ascii="Times New Roman" w:hAnsi="Times New Roman" w:cs="Times New Roman"/>
              </w:rPr>
            </w:pPr>
            <w:r w:rsidRPr="009650B8">
              <w:rPr>
                <w:rFonts w:ascii="Times New Roman" w:hAnsi="Times New Roman" w:cs="Times New Roman"/>
              </w:rPr>
              <w:t>30</w:t>
            </w:r>
          </w:p>
        </w:tc>
      </w:tr>
      <w:tr w:rsidR="003E7D20" w:rsidRPr="009650B8" w14:paraId="50D7C879" w14:textId="77777777" w:rsidTr="00DF2AFC">
        <w:tc>
          <w:tcPr>
            <w:tcW w:w="3765" w:type="dxa"/>
          </w:tcPr>
          <w:p w14:paraId="5CEFD62C" w14:textId="77777777" w:rsidR="003E7D20" w:rsidRPr="00DF2AFC" w:rsidRDefault="003E7D20" w:rsidP="00F2264E">
            <w:pPr>
              <w:pStyle w:val="Abstract"/>
              <w:rPr>
                <w:rFonts w:ascii="Times New Roman" w:hAnsi="Times New Roman" w:cs="Times New Roman"/>
                <w:b/>
                <w:bCs/>
              </w:rPr>
            </w:pPr>
            <w:r w:rsidRPr="00DF2AFC">
              <w:rPr>
                <w:rFonts w:ascii="Times New Roman" w:hAnsi="Times New Roman" w:cs="Times New Roman"/>
                <w:b/>
                <w:bCs/>
              </w:rPr>
              <w:t>TOTAL</w:t>
            </w:r>
          </w:p>
        </w:tc>
        <w:tc>
          <w:tcPr>
            <w:tcW w:w="1882" w:type="dxa"/>
          </w:tcPr>
          <w:p w14:paraId="77F84998" w14:textId="77777777" w:rsidR="003E7D20" w:rsidRPr="00DF2AFC" w:rsidRDefault="003E7D20" w:rsidP="00F2264E">
            <w:pPr>
              <w:pStyle w:val="Abstract"/>
              <w:rPr>
                <w:rFonts w:ascii="Times New Roman" w:hAnsi="Times New Roman" w:cs="Times New Roman"/>
                <w:b/>
                <w:bCs/>
              </w:rPr>
            </w:pPr>
            <w:r w:rsidRPr="00DF2AFC">
              <w:rPr>
                <w:rFonts w:ascii="Times New Roman" w:hAnsi="Times New Roman" w:cs="Times New Roman"/>
                <w:b/>
                <w:bCs/>
              </w:rPr>
              <w:t>1386</w:t>
            </w:r>
          </w:p>
        </w:tc>
        <w:tc>
          <w:tcPr>
            <w:tcW w:w="1882" w:type="dxa"/>
          </w:tcPr>
          <w:p w14:paraId="0B2C56D7" w14:textId="77777777" w:rsidR="003E7D20" w:rsidRPr="00DF2AFC" w:rsidRDefault="003E7D20" w:rsidP="00F2264E">
            <w:pPr>
              <w:pStyle w:val="Abstract"/>
              <w:rPr>
                <w:rFonts w:ascii="Times New Roman" w:hAnsi="Times New Roman" w:cs="Times New Roman"/>
                <w:b/>
                <w:bCs/>
              </w:rPr>
            </w:pPr>
            <w:r w:rsidRPr="00DF2AFC">
              <w:rPr>
                <w:rFonts w:ascii="Times New Roman" w:hAnsi="Times New Roman" w:cs="Times New Roman"/>
                <w:b/>
                <w:bCs/>
              </w:rPr>
              <w:t>297</w:t>
            </w:r>
          </w:p>
        </w:tc>
        <w:tc>
          <w:tcPr>
            <w:tcW w:w="2105" w:type="dxa"/>
          </w:tcPr>
          <w:p w14:paraId="3F0C2AEE" w14:textId="77777777" w:rsidR="003E7D20" w:rsidRPr="00DF2AFC" w:rsidRDefault="003E7D20" w:rsidP="00F2264E">
            <w:pPr>
              <w:pStyle w:val="Abstract"/>
              <w:rPr>
                <w:rFonts w:ascii="Times New Roman" w:hAnsi="Times New Roman" w:cs="Times New Roman"/>
                <w:b/>
                <w:bCs/>
              </w:rPr>
            </w:pPr>
            <w:r w:rsidRPr="00DF2AFC">
              <w:rPr>
                <w:rFonts w:ascii="Times New Roman" w:hAnsi="Times New Roman" w:cs="Times New Roman"/>
                <w:b/>
                <w:bCs/>
              </w:rPr>
              <w:t>297</w:t>
            </w:r>
          </w:p>
        </w:tc>
      </w:tr>
    </w:tbl>
    <w:p w14:paraId="1835DA73" w14:textId="77777777" w:rsidR="009D2387" w:rsidRPr="00344269" w:rsidRDefault="009D2387" w:rsidP="00344269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650A322F" w14:textId="77777777" w:rsidR="009D2387" w:rsidRDefault="00000000" w:rsidP="00DF2AFC">
      <w:pPr>
        <w:jc w:val="both"/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B.2 </w:t>
      </w:r>
      <w:proofErr w:type="spellStart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Standarisasi</w:t>
      </w:r>
      <w:proofErr w:type="spellEnd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Protokol</w:t>
      </w:r>
      <w:proofErr w:type="spellEnd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Eksperimen</w:t>
      </w:r>
      <w:proofErr w:type="spellEnd"/>
    </w:p>
    <w:p w14:paraId="57C0EA4E" w14:textId="77777777" w:rsidR="00DF2AFC" w:rsidRPr="00DF2AFC" w:rsidRDefault="00DF2AFC" w:rsidP="00DF2AFC">
      <w:pPr>
        <w:jc w:val="both"/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53342F0E" w14:textId="3253F5B6" w:rsidR="009D2387" w:rsidRDefault="00000000" w:rsidP="00DF2AFC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Arsitektur</w:t>
      </w:r>
      <w:proofErr w:type="spellEnd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dan </w:t>
      </w:r>
      <w:proofErr w:type="spellStart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bobot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: ResNet-18 (</w:t>
      </w:r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torchvision.models.resnet18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="00DF2AF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ResNet18_Weights.IMAGENET1K_V1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B2–B4; </w:t>
      </w:r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weights=None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B1.</w:t>
      </w:r>
    </w:p>
    <w:p w14:paraId="02F25229" w14:textId="77777777" w:rsidR="00DF2AFC" w:rsidRPr="00344269" w:rsidRDefault="00DF2AFC" w:rsidP="00DF2AFC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13FE2134" w14:textId="77777777" w:rsidR="009D2387" w:rsidRDefault="00000000" w:rsidP="00DF2AFC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Input</w:t>
      </w:r>
      <w:r w:rsidRPr="00DF2AF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224×224 </w:t>
      </w:r>
      <w:proofErr w:type="spellStart"/>
      <w:r w:rsidRPr="00DF2AFC">
        <w:rPr>
          <w:rFonts w:ascii="Times New Roman" w:hAnsi="Times New Roman" w:cs="Times New Roman"/>
          <w:color w:val="000000" w:themeColor="text1"/>
          <w:sz w:val="22"/>
          <w:szCs w:val="22"/>
        </w:rPr>
        <w:t>piksel</w:t>
      </w:r>
      <w:proofErr w:type="spellEnd"/>
      <w:r w:rsidRPr="00DF2AF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DF2AFC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DF2AF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DF2AFC">
        <w:rPr>
          <w:rFonts w:ascii="Times New Roman" w:hAnsi="Times New Roman" w:cs="Times New Roman"/>
          <w:color w:val="000000" w:themeColor="text1"/>
          <w:sz w:val="22"/>
          <w:szCs w:val="22"/>
        </w:rPr>
        <w:t>normalisasi</w:t>
      </w:r>
      <w:proofErr w:type="spellEnd"/>
      <w:r w:rsidRPr="00DF2AF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ImageNet (mean = [0,485; 0,456; 0,406], std = [0,229; 0,224; 0,225]) </w:t>
      </w:r>
      <w:proofErr w:type="spellStart"/>
      <w:r w:rsidRPr="00DF2AFC">
        <w:rPr>
          <w:rFonts w:ascii="Times New Roman" w:hAnsi="Times New Roman" w:cs="Times New Roman"/>
          <w:color w:val="000000" w:themeColor="text1"/>
          <w:sz w:val="22"/>
          <w:szCs w:val="22"/>
        </w:rPr>
        <w:t>diambil</w:t>
      </w:r>
      <w:proofErr w:type="spellEnd"/>
      <w:r w:rsidRPr="00DF2AF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DF2AFC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DF2AFC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DF2AFC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weights.transforms</w:t>
      </w:r>
      <w:proofErr w:type="spellEnd"/>
      <w:r w:rsidRPr="00DF2AFC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()</w:t>
      </w:r>
      <w:r w:rsidRPr="00DF2AFC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1EF5C909" w14:textId="77777777" w:rsidR="00DF2AFC" w:rsidRPr="00DF2AFC" w:rsidRDefault="00DF2AFC" w:rsidP="00DF2AFC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174C77B3" w14:textId="77777777" w:rsidR="009D2387" w:rsidRDefault="00000000" w:rsidP="00DF2AFC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Hyperparameter: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batch size 32, optimizer </w:t>
      </w:r>
      <w:proofErr w:type="spellStart"/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AdamW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(weight decay 1e-2), </w:t>
      </w:r>
      <w:proofErr w:type="spellStart"/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CrossEntropyLoss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;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tanpa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scheduler agar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perbandingan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terkontrol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45708440" w14:textId="77777777" w:rsidR="00DF2AFC" w:rsidRPr="00344269" w:rsidRDefault="00DF2AFC" w:rsidP="00DF2AFC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6B98BD28" w14:textId="77777777" w:rsidR="009D2387" w:rsidRDefault="00000000" w:rsidP="00DF2AFC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Early stopping: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memantau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validation loss, patience 5 epoch,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maksimum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30 epoch;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bobot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validation loss minimum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dipulihkan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(epoch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tersebut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dilaporkan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sebagai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epoch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konvergen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).</w:t>
      </w:r>
    </w:p>
    <w:p w14:paraId="599DD6F7" w14:textId="77777777" w:rsidR="00DF2AFC" w:rsidRPr="00344269" w:rsidRDefault="00DF2AFC" w:rsidP="00DF2AFC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5D9D8B09" w14:textId="77777777" w:rsidR="009D2387" w:rsidRDefault="00000000" w:rsidP="00DF2AFC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Reproduksibilitas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seed 42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Python, NumPy,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PyTorch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cudnn.deterministic</w:t>
      </w:r>
      <w:proofErr w:type="spellEnd"/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 xml:space="preserve"> = True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dan seed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DataLoader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worker.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Lingkungan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Tesla T4,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PyTorch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2.11.0,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torchvision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0.26.0.</w:t>
      </w:r>
    </w:p>
    <w:p w14:paraId="746B7A01" w14:textId="77777777" w:rsidR="00DF2AFC" w:rsidRPr="00344269" w:rsidRDefault="00DF2AFC" w:rsidP="00DF2AFC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7FEBBA7F" w14:textId="77777777" w:rsidR="009D2387" w:rsidRDefault="00000000" w:rsidP="00DF2AFC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Pencatatan</w:t>
      </w:r>
      <w:proofErr w:type="spellEnd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metrik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jumlah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trainable parameters, learning rate per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kelompok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parameter, epoch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konvergen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durasi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pelatihan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total,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akurasi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validasi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, dan Macro F1-Score pada test set (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seluruhnya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metrics_summary.csv|json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).</w:t>
      </w:r>
    </w:p>
    <w:p w14:paraId="3528CB56" w14:textId="77777777" w:rsidR="00DF2AFC" w:rsidRPr="00344269" w:rsidRDefault="00DF2AFC" w:rsidP="00DF2AFC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115E9F5D" w14:textId="6DFDFF28" w:rsidR="009D2387" w:rsidRPr="00344269" w:rsidRDefault="00000000" w:rsidP="00DF2AFC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Keputusan </w:t>
      </w:r>
      <w:proofErr w:type="spellStart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implementasi</w:t>
      </w:r>
      <w:proofErr w:type="spellEnd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: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lapisan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dibekukan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termasuk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BatchNorm-nya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dipaksa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mode </w:t>
      </w:r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eval()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agar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statistik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running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berubah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selama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feature extraction/fine-tuning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parsial</w:t>
      </w:r>
      <w:proofErr w:type="spellEnd"/>
      <w:r w:rsidR="003A6DFB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(ii)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akurasi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train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celah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overfitting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dihitung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mode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evaluasi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tanpa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di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bobot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terbaik</w:t>
      </w:r>
      <w:proofErr w:type="spellEnd"/>
      <w:r w:rsidR="003A6DFB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(iii)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konfigurasi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terbaik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B5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dipilih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berdasarkan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validation accuracy,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bukan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test.</w:t>
      </w:r>
    </w:p>
    <w:p w14:paraId="7614649C" w14:textId="77777777" w:rsidR="009D2387" w:rsidRDefault="00000000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 xml:space="preserve">B.3 </w:t>
      </w:r>
      <w:proofErr w:type="spellStart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Matriks</w:t>
      </w:r>
      <w:proofErr w:type="spellEnd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Kondisi</w:t>
      </w:r>
      <w:proofErr w:type="spellEnd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Eksperimen</w:t>
      </w:r>
      <w:proofErr w:type="spellEnd"/>
    </w:p>
    <w:p w14:paraId="1416520C" w14:textId="77777777" w:rsidR="00DF2AFC" w:rsidRPr="00DF2AFC" w:rsidRDefault="00DF2AFC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00"/>
        <w:gridCol w:w="6738"/>
      </w:tblGrid>
      <w:tr w:rsidR="00344269" w:rsidRPr="00344269" w14:paraId="5C2E3E47" w14:textId="77777777" w:rsidTr="00DF2AF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64ACDC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Kode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4834E3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Kondisi</w:t>
            </w:r>
            <w:proofErr w:type="spellEnd"/>
          </w:p>
        </w:tc>
        <w:tc>
          <w:tcPr>
            <w:tcW w:w="67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21AE73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Implementasi</w:t>
            </w:r>
            <w:proofErr w:type="spellEnd"/>
          </w:p>
        </w:tc>
      </w:tr>
      <w:tr w:rsidR="00344269" w:rsidRPr="00344269" w14:paraId="7979BC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181516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B1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EDF164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Baseline from Scratch</w:t>
            </w:r>
          </w:p>
        </w:tc>
        <w:tc>
          <w:tcPr>
            <w:tcW w:w="67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5261AB" w14:textId="77777777" w:rsidR="009D2387" w:rsidRPr="00344269" w:rsidRDefault="00000000" w:rsidP="00DF2AFC">
            <w:pPr>
              <w:jc w:val="both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ResNet-18 </w:t>
            </w:r>
            <w:r w:rsidRPr="00344269">
              <w:rPr>
                <w:rFonts w:ascii="Times New Roman" w:eastAsia="Consolas" w:hAnsi="Times New Roman" w:cs="Times New Roman"/>
                <w:color w:val="000000" w:themeColor="text1"/>
                <w:sz w:val="22"/>
                <w:szCs w:val="22"/>
              </w:rPr>
              <w:t>weights=None</w:t>
            </w: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seluruh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11.181.642 parameter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dilatih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lr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= 1e-3,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augmentasi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44269" w:rsidRPr="00344269" w14:paraId="28F887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4FE2D2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B2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9BD7F75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Feature Extraction</w:t>
            </w:r>
          </w:p>
        </w:tc>
        <w:tc>
          <w:tcPr>
            <w:tcW w:w="67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CF9E4C" w14:textId="77777777" w:rsidR="009D2387" w:rsidRPr="00344269" w:rsidRDefault="00000000" w:rsidP="00DF2AFC">
            <w:pPr>
              <w:jc w:val="both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Backbone </w:t>
            </w:r>
            <w:proofErr w:type="spellStart"/>
            <w:r w:rsidRPr="00344269">
              <w:rPr>
                <w:rFonts w:ascii="Times New Roman" w:eastAsia="Consolas" w:hAnsi="Times New Roman" w:cs="Times New Roman"/>
                <w:color w:val="000000" w:themeColor="text1"/>
                <w:sz w:val="22"/>
                <w:szCs w:val="22"/>
              </w:rPr>
              <w:t>requires_grad</w:t>
            </w:r>
            <w:proofErr w:type="spellEnd"/>
            <w:r w:rsidRPr="00344269">
              <w:rPr>
                <w:rFonts w:ascii="Times New Roman" w:eastAsia="Consolas" w:hAnsi="Times New Roman" w:cs="Times New Roman"/>
                <w:color w:val="000000" w:themeColor="text1"/>
                <w:sz w:val="22"/>
                <w:szCs w:val="22"/>
              </w:rPr>
              <w:t>=False</w:t>
            </w: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344269">
              <w:rPr>
                <w:rFonts w:ascii="Times New Roman" w:eastAsia="Consolas" w:hAnsi="Times New Roman" w:cs="Times New Roman"/>
                <w:color w:val="000000" w:themeColor="text1"/>
                <w:sz w:val="22"/>
                <w:szCs w:val="22"/>
              </w:rPr>
              <w:t>model.fc</w:t>
            </w:r>
            <w:proofErr w:type="spellEnd"/>
            <w:r w:rsidRPr="00344269">
              <w:rPr>
                <w:rFonts w:ascii="Times New Roman" w:eastAsia="Consolas" w:hAnsi="Times New Roman" w:cs="Times New Roman"/>
                <w:color w:val="000000" w:themeColor="text1"/>
                <w:sz w:val="22"/>
                <w:szCs w:val="22"/>
              </w:rPr>
              <w:t xml:space="preserve"> = </w:t>
            </w:r>
            <w:proofErr w:type="spellStart"/>
            <w:r w:rsidRPr="00344269">
              <w:rPr>
                <w:rFonts w:ascii="Times New Roman" w:eastAsia="Consolas" w:hAnsi="Times New Roman" w:cs="Times New Roman"/>
                <w:color w:val="000000" w:themeColor="text1"/>
                <w:sz w:val="22"/>
                <w:szCs w:val="22"/>
              </w:rPr>
              <w:t>nn.Linear</w:t>
            </w:r>
            <w:proofErr w:type="spellEnd"/>
            <w:r w:rsidRPr="00344269">
              <w:rPr>
                <w:rFonts w:ascii="Times New Roman" w:eastAsia="Consolas" w:hAnsi="Times New Roman" w:cs="Times New Roman"/>
                <w:color w:val="000000" w:themeColor="text1"/>
                <w:sz w:val="22"/>
                <w:szCs w:val="22"/>
              </w:rPr>
              <w:t>(512, 10)</w:t>
            </w: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; 5.130 parameter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terlatih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Tips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Implementasi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lr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fc = 1e-3,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augmentasi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44269" w:rsidRPr="00344269" w14:paraId="6B3C0F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75F48F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B3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33E9D8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Progressive Fine-Tuning</w:t>
            </w:r>
          </w:p>
        </w:tc>
        <w:tc>
          <w:tcPr>
            <w:tcW w:w="67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9EB96B" w14:textId="77777777" w:rsidR="009D2387" w:rsidRPr="00344269" w:rsidRDefault="00000000" w:rsidP="00DF2AFC">
            <w:pPr>
              <w:jc w:val="both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Unfreeze </w:t>
            </w:r>
            <w:r w:rsidRPr="00344269">
              <w:rPr>
                <w:rFonts w:ascii="Times New Roman" w:eastAsia="Consolas" w:hAnsi="Times New Roman" w:cs="Times New Roman"/>
                <w:color w:val="000000" w:themeColor="text1"/>
                <w:sz w:val="22"/>
                <w:szCs w:val="22"/>
              </w:rPr>
              <w:t>layer4</w:t>
            </w: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dan </w:t>
            </w:r>
            <w:r w:rsidRPr="00344269">
              <w:rPr>
                <w:rFonts w:ascii="Times New Roman" w:eastAsia="Consolas" w:hAnsi="Times New Roman" w:cs="Times New Roman"/>
                <w:color w:val="000000" w:themeColor="text1"/>
                <w:sz w:val="22"/>
                <w:szCs w:val="22"/>
              </w:rPr>
              <w:t>fc</w:t>
            </w: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; 8.398.858 parameter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terlatih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(±75%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total); differential learning rate </w:t>
            </w:r>
            <w:r w:rsidRPr="00344269">
              <w:rPr>
                <w:rFonts w:ascii="Times New Roman" w:eastAsia="Consolas" w:hAnsi="Times New Roman" w:cs="Times New Roman"/>
                <w:color w:val="000000" w:themeColor="text1"/>
                <w:sz w:val="22"/>
                <w:szCs w:val="22"/>
              </w:rPr>
              <w:t>layer4</w:t>
            </w: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= 1e-4 dan </w:t>
            </w:r>
            <w:r w:rsidRPr="00344269">
              <w:rPr>
                <w:rFonts w:ascii="Times New Roman" w:eastAsia="Consolas" w:hAnsi="Times New Roman" w:cs="Times New Roman"/>
                <w:color w:val="000000" w:themeColor="text1"/>
                <w:sz w:val="22"/>
                <w:szCs w:val="22"/>
              </w:rPr>
              <w:t>fc</w:t>
            </w: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= 1e-3,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augmentasi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44269" w:rsidRPr="00344269" w14:paraId="55528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248145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B4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803504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Uji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Augmentasi</w:t>
            </w:r>
            <w:proofErr w:type="spellEnd"/>
          </w:p>
        </w:tc>
        <w:tc>
          <w:tcPr>
            <w:tcW w:w="67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7ECB86" w14:textId="77777777" w:rsidR="009D2387" w:rsidRPr="00344269" w:rsidRDefault="00000000" w:rsidP="00DF2AFC">
            <w:pPr>
              <w:jc w:val="both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Basis B3. B4a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tanpa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augmentasi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(Resize 256,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CenterCrop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224, Normalize). B4b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augmentasi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RandomResizedCrop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224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skala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0,8–1,0,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HorizontalFlip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p = 0,5, Rotation 15°,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ColorJitter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brightness/contrast 0,2).</w:t>
            </w:r>
          </w:p>
        </w:tc>
      </w:tr>
      <w:tr w:rsidR="00344269" w:rsidRPr="00344269" w14:paraId="394FF3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A4B4DE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B5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BB8EEC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Arsitektur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Pembanding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(bonus)</w:t>
            </w:r>
          </w:p>
        </w:tc>
        <w:tc>
          <w:tcPr>
            <w:tcW w:w="67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66F19D" w14:textId="77777777" w:rsidR="009D2387" w:rsidRPr="00344269" w:rsidRDefault="00000000" w:rsidP="00DF2AFC">
            <w:pPr>
              <w:jc w:val="both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EfficientNet-B0 (1.142.202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4.020.358 parameter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terlatih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) dan MobileNetV3-Small (360.794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1.528.106),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memakai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terbaik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ResNet-18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(fine-tuning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tanpa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augmentasi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B4a). Blok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terakhir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dibuka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: </w:t>
            </w:r>
            <w:r w:rsidRPr="00344269">
              <w:rPr>
                <w:rFonts w:ascii="Times New Roman" w:eastAsia="Consolas" w:hAnsi="Times New Roman" w:cs="Times New Roman"/>
                <w:color w:val="000000" w:themeColor="text1"/>
                <w:sz w:val="22"/>
                <w:szCs w:val="22"/>
              </w:rPr>
              <w:t>features[7:9]</w:t>
            </w: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dan </w:t>
            </w:r>
            <w:r w:rsidRPr="00344269">
              <w:rPr>
                <w:rFonts w:ascii="Times New Roman" w:eastAsia="Consolas" w:hAnsi="Times New Roman" w:cs="Times New Roman"/>
                <w:color w:val="000000" w:themeColor="text1"/>
                <w:sz w:val="22"/>
                <w:szCs w:val="22"/>
              </w:rPr>
              <w:t>features[11:13]</w:t>
            </w: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; head </w:t>
            </w:r>
            <w:r w:rsidRPr="00344269">
              <w:rPr>
                <w:rFonts w:ascii="Times New Roman" w:eastAsia="Consolas" w:hAnsi="Times New Roman" w:cs="Times New Roman"/>
                <w:color w:val="000000" w:themeColor="text1"/>
                <w:sz w:val="22"/>
                <w:szCs w:val="22"/>
              </w:rPr>
              <w:t>classifier[1]</w:t>
            </w: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dan </w:t>
            </w:r>
            <w:r w:rsidRPr="00344269">
              <w:rPr>
                <w:rFonts w:ascii="Times New Roman" w:eastAsia="Consolas" w:hAnsi="Times New Roman" w:cs="Times New Roman"/>
                <w:color w:val="000000" w:themeColor="text1"/>
                <w:sz w:val="22"/>
                <w:szCs w:val="22"/>
              </w:rPr>
              <w:t>classifier[3]</w:t>
            </w: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4B4B71B3" w14:textId="77777777" w:rsidR="009D2387" w:rsidRPr="00344269" w:rsidRDefault="009D2387" w:rsidP="00344269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7E0CF131" w14:textId="77777777" w:rsidR="009D2387" w:rsidRDefault="00000000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Bagian C: </w:t>
      </w:r>
      <w:proofErr w:type="spellStart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Laporan</w:t>
      </w:r>
      <w:proofErr w:type="spellEnd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dan </w:t>
      </w:r>
      <w:proofErr w:type="spellStart"/>
      <w:r w:rsidRPr="00DF2AFC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Analisis</w:t>
      </w:r>
      <w:proofErr w:type="spellEnd"/>
    </w:p>
    <w:p w14:paraId="5E4883D6" w14:textId="77777777" w:rsidR="00DF2AFC" w:rsidRPr="00DF2AFC" w:rsidRDefault="00DF2AFC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518DF017" w14:textId="5809E3C9" w:rsidR="009D2387" w:rsidRPr="00DF2AFC" w:rsidRDefault="00000000" w:rsidP="00344269">
      <w:pPr>
        <w:rPr>
          <w:rFonts w:ascii="Times New Roman" w:hAnsi="Times New Roman" w:cs="Times New Roman"/>
          <w:i/>
          <w:iCs/>
          <w:color w:val="000000" w:themeColor="text1"/>
        </w:rPr>
      </w:pPr>
      <w:r w:rsidRPr="00DF2AFC">
        <w:rPr>
          <w:rFonts w:ascii="Times New Roman" w:hAnsi="Times New Roman" w:cs="Times New Roman"/>
          <w:i/>
          <w:iCs/>
          <w:color w:val="000000" w:themeColor="text1"/>
        </w:rPr>
        <w:t xml:space="preserve">Tabel </w:t>
      </w:r>
      <w:proofErr w:type="spellStart"/>
      <w:r w:rsidRPr="00DF2AFC">
        <w:rPr>
          <w:rFonts w:ascii="Times New Roman" w:hAnsi="Times New Roman" w:cs="Times New Roman"/>
          <w:i/>
          <w:iCs/>
          <w:color w:val="000000" w:themeColor="text1"/>
        </w:rPr>
        <w:t>Konsolidasi</w:t>
      </w:r>
      <w:proofErr w:type="spellEnd"/>
      <w:r w:rsidRPr="00DF2AFC">
        <w:rPr>
          <w:rFonts w:ascii="Times New Roman" w:hAnsi="Times New Roman" w:cs="Times New Roman"/>
          <w:i/>
          <w:iCs/>
          <w:color w:val="000000" w:themeColor="text1"/>
        </w:rPr>
        <w:t xml:space="preserve"> dan </w:t>
      </w:r>
      <w:proofErr w:type="spellStart"/>
      <w:r w:rsidRPr="00DF2AFC">
        <w:rPr>
          <w:rFonts w:ascii="Times New Roman" w:hAnsi="Times New Roman" w:cs="Times New Roman"/>
          <w:i/>
          <w:iCs/>
          <w:color w:val="000000" w:themeColor="text1"/>
        </w:rPr>
        <w:t>Visualisasi</w:t>
      </w:r>
      <w:proofErr w:type="spellEnd"/>
      <w:r w:rsidRPr="00DF2AFC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DF2AFC">
        <w:rPr>
          <w:rFonts w:ascii="Times New Roman" w:hAnsi="Times New Roman" w:cs="Times New Roman"/>
          <w:i/>
          <w:iCs/>
          <w:color w:val="000000" w:themeColor="text1"/>
        </w:rPr>
        <w:t>Pembelajaran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3"/>
        <w:gridCol w:w="1842"/>
        <w:gridCol w:w="560"/>
        <w:gridCol w:w="1110"/>
        <w:gridCol w:w="1992"/>
        <w:gridCol w:w="1110"/>
        <w:gridCol w:w="707"/>
        <w:gridCol w:w="780"/>
        <w:gridCol w:w="864"/>
      </w:tblGrid>
      <w:tr w:rsidR="00344269" w:rsidRPr="00344269" w14:paraId="7D596CA1" w14:textId="77777777" w:rsidTr="00DF2AFC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4095F8" w14:textId="77777777" w:rsidR="009D2387" w:rsidRPr="00344269" w:rsidRDefault="00000000" w:rsidP="00DF2AFC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Kode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C62F59" w14:textId="77777777" w:rsidR="009D2387" w:rsidRPr="00344269" w:rsidRDefault="00000000" w:rsidP="00DF2AFC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Strategi</w:t>
            </w:r>
          </w:p>
        </w:tc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134484" w14:textId="77777777" w:rsidR="009D2387" w:rsidRPr="00344269" w:rsidRDefault="00000000" w:rsidP="00DF2AFC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Aug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387E54" w14:textId="77777777" w:rsidR="009D2387" w:rsidRPr="00344269" w:rsidRDefault="00000000" w:rsidP="00DF2AFC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Trainable params</w:t>
            </w:r>
          </w:p>
        </w:tc>
        <w:tc>
          <w:tcPr>
            <w:tcW w:w="2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533874" w14:textId="77777777" w:rsidR="009D2387" w:rsidRPr="00344269" w:rsidRDefault="00000000" w:rsidP="00DF2AFC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Learning rate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A98F1D" w14:textId="77777777" w:rsidR="009D2387" w:rsidRPr="00344269" w:rsidRDefault="00000000" w:rsidP="00DF2AFC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Epoch (best/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jalan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)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E3FE43" w14:textId="77777777" w:rsidR="009D2387" w:rsidRPr="00344269" w:rsidRDefault="00000000" w:rsidP="00DF2AFC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Waktu (s)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9E290F" w14:textId="77777777" w:rsidR="009D2387" w:rsidRPr="00344269" w:rsidRDefault="00000000" w:rsidP="00DF2AFC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Val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Acc</w:t>
            </w:r>
            <w:proofErr w:type="spellEnd"/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99DA52" w14:textId="77777777" w:rsidR="009D2387" w:rsidRPr="00344269" w:rsidRDefault="00000000" w:rsidP="00DF2AFC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Test Macro-F1</w:t>
            </w:r>
          </w:p>
        </w:tc>
      </w:tr>
      <w:tr w:rsidR="00344269" w:rsidRPr="00344269" w14:paraId="1F642F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A94B74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C0A1CA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B1 Scratch</w:t>
            </w:r>
          </w:p>
        </w:tc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0BBDDE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ya</w:t>
            </w:r>
            <w:proofErr w:type="spellEnd"/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7FAE4F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11.181.642</w:t>
            </w:r>
          </w:p>
        </w:tc>
        <w:tc>
          <w:tcPr>
            <w:tcW w:w="2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4F0388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all=1e-3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477BC1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13/18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6384FD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211,6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F1AAA4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0,5354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2C090D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0,5368</w:t>
            </w:r>
          </w:p>
        </w:tc>
      </w:tr>
      <w:tr w:rsidR="00344269" w:rsidRPr="00344269" w14:paraId="535023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88FEDD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B2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A658DF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B2 Feature Extraction</w:t>
            </w:r>
          </w:p>
        </w:tc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AC5522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ya</w:t>
            </w:r>
            <w:proofErr w:type="spellEnd"/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4A9EF7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5.130</w:t>
            </w:r>
          </w:p>
        </w:tc>
        <w:tc>
          <w:tcPr>
            <w:tcW w:w="2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C14A9C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fc=1e-3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583DA1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15/20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412619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215,8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5F7A66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0,9764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E79BC8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0,9730</w:t>
            </w:r>
          </w:p>
        </w:tc>
      </w:tr>
      <w:tr w:rsidR="00344269" w:rsidRPr="00344269" w14:paraId="439B5C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7812EE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B3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7B054F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B3 Fine-Tuning (layer4+fc)</w:t>
            </w:r>
          </w:p>
        </w:tc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87812B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ya</w:t>
            </w:r>
            <w:proofErr w:type="spellEnd"/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72FD75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8.398.858</w:t>
            </w:r>
          </w:p>
        </w:tc>
        <w:tc>
          <w:tcPr>
            <w:tcW w:w="2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7212C5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layer4=1e-4; fc=1e-3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470248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7/12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2F6CFB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126,3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74B784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0,9764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B13717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0,9662</w:t>
            </w:r>
          </w:p>
        </w:tc>
      </w:tr>
      <w:tr w:rsidR="00344269" w:rsidRPr="00344269" w14:paraId="115D7B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2636E2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B4a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145ABC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B4a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Tanpa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augmentasi</w:t>
            </w:r>
            <w:proofErr w:type="spellEnd"/>
          </w:p>
        </w:tc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E9C7F3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tidak</w:t>
            </w:r>
            <w:proofErr w:type="spellEnd"/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A86D1A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8.398.858</w:t>
            </w:r>
          </w:p>
        </w:tc>
        <w:tc>
          <w:tcPr>
            <w:tcW w:w="2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6E3E49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layer4=1e-4; fc=1e-3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584711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4/9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AB3B21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64,2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0846AB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0,9798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8BD454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0,9664</w:t>
            </w:r>
          </w:p>
        </w:tc>
      </w:tr>
      <w:tr w:rsidR="00344269" w:rsidRPr="00344269" w14:paraId="4BB482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67EBAB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B4b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C8DE49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B4b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augmentasi</w:t>
            </w:r>
            <w:proofErr w:type="spellEnd"/>
          </w:p>
        </w:tc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043DDC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ya</w:t>
            </w:r>
            <w:proofErr w:type="spellEnd"/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C5E242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8.398.858</w:t>
            </w:r>
          </w:p>
        </w:tc>
        <w:tc>
          <w:tcPr>
            <w:tcW w:w="2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85E6CD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layer4=1e-4; fc=1e-3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F424BB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7/12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32071A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128,0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47633C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0,9764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B6D920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0,9662</w:t>
            </w:r>
          </w:p>
        </w:tc>
      </w:tr>
      <w:tr w:rsidR="00344269" w:rsidRPr="00344269" w14:paraId="00D41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0A0A8C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B5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43792D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B5 EfficientNet-B0</w:t>
            </w:r>
          </w:p>
        </w:tc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8C5E6E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tidak</w:t>
            </w:r>
            <w:proofErr w:type="spellEnd"/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0F8CD0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1.142.202</w:t>
            </w:r>
          </w:p>
        </w:tc>
        <w:tc>
          <w:tcPr>
            <w:tcW w:w="2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99BBC9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features[7:9]=1e-4; classifier[1]=1e-3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C5FF04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10/15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D4ECA3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130,8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86D4D2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0,9933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9F718D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0,9798</w:t>
            </w:r>
          </w:p>
        </w:tc>
      </w:tr>
      <w:tr w:rsidR="00344269" w:rsidRPr="00344269" w14:paraId="079AC4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CFEDC4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B5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E15C75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B5 MobileNetV3-Small</w:t>
            </w:r>
          </w:p>
        </w:tc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9A4DB28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tidak</w:t>
            </w:r>
            <w:proofErr w:type="spellEnd"/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786187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360.794</w:t>
            </w:r>
          </w:p>
        </w:tc>
        <w:tc>
          <w:tcPr>
            <w:tcW w:w="2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424346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features[11:13]=1e-4; classifier[3]=1e-3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1B95FE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10/15</w:t>
            </w:r>
          </w:p>
        </w:tc>
        <w:tc>
          <w:tcPr>
            <w:tcW w:w="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5608A5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104,5</w:t>
            </w:r>
          </w:p>
        </w:tc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964D79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0,9764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270941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0,9664</w:t>
            </w:r>
          </w:p>
        </w:tc>
      </w:tr>
    </w:tbl>
    <w:p w14:paraId="57704932" w14:textId="77777777" w:rsidR="009D2387" w:rsidRPr="00344269" w:rsidRDefault="009D2387" w:rsidP="00344269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09B4EAF2" w14:textId="70FF2205" w:rsidR="009D2387" w:rsidRPr="00344269" w:rsidRDefault="00000000" w:rsidP="002E5F23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B5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memakai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fine-tuning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tanpa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. “Epoch (best/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jalan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)” = epoch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validation loss minimum/total epoch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sebelum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early stopping.</w:t>
      </w:r>
    </w:p>
    <w:p w14:paraId="7CA5E8FA" w14:textId="77777777" w:rsidR="009D2387" w:rsidRPr="00344269" w:rsidRDefault="00000000" w:rsidP="00344269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44269">
        <w:rPr>
          <w:rFonts w:ascii="Times New Roman" w:hAnsi="Times New Roman" w:cs="Times New Roman"/>
          <w:noProof/>
          <w:color w:val="000000" w:themeColor="text1"/>
          <w:sz w:val="22"/>
          <w:szCs w:val="22"/>
        </w:rPr>
        <w:drawing>
          <wp:inline distT="0" distB="0" distL="0" distR="0" wp14:anchorId="6C4B179B" wp14:editId="17D58867">
            <wp:extent cx="6096000" cy="1628775"/>
            <wp:effectExtent l="0" t="0" r="0" b="0"/>
            <wp:docPr id="1" name="fig" descr="Gambar 1. Kurva training loss vs validation loss untuk B1, B2, dan B3 (garis putus-putus = epoch konvergen). Train loss diukur pada mode latih dengan augmentasi, validation loss pada mode evaluasi, sehingga keduanya tidak sepenuhnya sebanding." title="Gambar 1. Kurva training loss vs valid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7BF54" w14:textId="6856A049" w:rsidR="009D2387" w:rsidRDefault="00000000" w:rsidP="002E5F23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A6DFB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lastRenderedPageBreak/>
        <w:t xml:space="preserve">Gambar </w:t>
      </w:r>
      <w:r w:rsidR="002E5F23" w:rsidRPr="003A6DFB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 xml:space="preserve">(1) </w:t>
      </w:r>
      <w:proofErr w:type="spellStart"/>
      <w:r w:rsidR="002E5F23" w:rsidRPr="003A6DFB">
        <w:rPr>
          <w:rFonts w:ascii="Times New Roman" w:hAnsi="Times New Roman" w:cs="Times New Roman"/>
          <w:i/>
          <w:iCs/>
          <w:color w:val="000000" w:themeColor="text1"/>
          <w:sz w:val="22"/>
          <w:szCs w:val="22"/>
        </w:rPr>
        <w:t>diatas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Kurva training loss vs validation loss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B1, B2, dan B3 (garis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putus-putus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= epoch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konvergen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). Train loss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diukur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mode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validation loss pada mode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evaluasi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keduanya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sepenuhnya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sebanding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65EC899C" w14:textId="77777777" w:rsidR="002E5F23" w:rsidRPr="00344269" w:rsidRDefault="002E5F23" w:rsidP="002E5F23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3AA78963" w14:textId="484E69CA" w:rsidR="002E5F23" w:rsidRDefault="00000000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2E5F2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C2. </w:t>
      </w:r>
      <w:proofErr w:type="spellStart"/>
      <w:r w:rsidRPr="002E5F2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Pembahasan</w:t>
      </w:r>
      <w:proofErr w:type="spellEnd"/>
      <w:r w:rsidRPr="002E5F2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2E5F2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Analisis</w:t>
      </w:r>
      <w:proofErr w:type="spellEnd"/>
      <w:r w:rsidRPr="002E5F2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2E5F2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Komparatif</w:t>
      </w:r>
      <w:proofErr w:type="spellEnd"/>
    </w:p>
    <w:p w14:paraId="3876CFF3" w14:textId="77777777" w:rsidR="002E5F23" w:rsidRPr="002E5F23" w:rsidRDefault="002E5F23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5B677E04" w14:textId="429DE0C5" w:rsidR="009D2387" w:rsidRPr="00344269" w:rsidRDefault="00000000" w:rsidP="002E5F23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2E5F2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(1) </w:t>
      </w:r>
      <w:proofErr w:type="spellStart"/>
      <w:r w:rsidRPr="002E5F2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Disparitas</w:t>
      </w:r>
      <w:proofErr w:type="spellEnd"/>
      <w:r w:rsidRPr="002E5F2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B1 vs transfer learning.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B1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mencapai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Macro F1 test </w:t>
      </w:r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0,5368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(137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297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test salah),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sedangkan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B2 </w:t>
      </w:r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0,9730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B3 </w:t>
      </w:r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0,9662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selisih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±0,44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skala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0–1 (±44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poin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persen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). Kurva B1 (Gambar 1)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stabil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validation loss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melonjak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hingga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5,02 (epoch 2) dan 4,19 (epoch 5),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minimum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1,3645 pada epoch 13.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Akurasi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train (mode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evaluasi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0,6039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celah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train–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val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0,0685,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B1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menunjukkan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underfitting (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belum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menemukan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fitur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baik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daripada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overfitting.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Penyebabnya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sekitar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1.386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(±139 per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kelas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cukup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mempelajari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11.181.642 parameter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inisialisasi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acak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sedangkan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bobot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ImageNet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menyandi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tepi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tekstur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bagian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objek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dapat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dipakai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ulang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Dataset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juga near-domain: ImageNet-1k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memuat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banyak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kelas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anjing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beberapa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kelas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kucing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sesuai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kondisi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“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masalah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mirip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ImageNet”. Skip connection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BatchNorm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membuat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B1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tetap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dapat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tetapi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stabilitas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arsitektur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menggantikan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kekurangan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data.</w:t>
      </w:r>
    </w:p>
    <w:p w14:paraId="2C5A516C" w14:textId="3DD11DD3" w:rsidR="009D2387" w:rsidRPr="00344269" w:rsidRDefault="00000000" w:rsidP="002E5F23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2E5F2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(2) Trade-off feature extraction vs fine-tuning.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B2 (5.130 parameter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dan B3 (8.398.858)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menghasilkan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akurasi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validasi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sama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(0,9764)</w:t>
      </w:r>
      <w:r w:rsidR="002E5F23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Macro F1 test B2 0,9730 vs B3 0,9662,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selisih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0,0068. B2 salah 8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B3 salah 10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4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salah di B2, 6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salah di B3, dan 4 salah di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keduanya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Galat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baku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akurasi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n = 297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sekitar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0,9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poin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persen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selisih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tidak</w:t>
      </w:r>
      <w:proofErr w:type="spellEnd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bermakna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keduanya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setara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data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Perbedaan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nyata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karakter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pelatihan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B3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menurunkan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train loss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cepat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(0,70 vs 1,26 pada epoch 1)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mencapai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epoch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konvergen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awal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(epoch 7 vs 15),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tetapi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generalization gap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(0,0214 vs 0,0055) dan validation loss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sedikit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berfluktuasi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simpangan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baku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5 epoch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terakhir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0,0107 vs 0,0059). Waktu total B3 (126,3 s)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singkat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B2 (215,8 s)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karena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early stopping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awal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;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waktu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per epoch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hampir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sama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(10,8 s vs 10,5 s),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kemungkinan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karena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waktu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per epoch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didominasi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pemuatan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di CPU,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bukan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backward pass backbone. Tidak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tampak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tanda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catastrophic forgetting pada B3: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membuka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layer4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differential learning rate, validation loss B3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tetap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kisaran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0,100–0,162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tanpa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kenaikan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tajam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Hasil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sejalan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best practice</w:t>
      </w:r>
      <w:r w:rsidR="002E5F23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(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mulai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feature extraction).</w:t>
      </w:r>
    </w:p>
    <w:p w14:paraId="1FF25A47" w14:textId="0F82C39E" w:rsidR="009D2387" w:rsidRDefault="00000000" w:rsidP="002E5F23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2E5F2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(3) Peran </w:t>
      </w:r>
      <w:proofErr w:type="spellStart"/>
      <w:r w:rsidRPr="002E5F23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basis B3 (Tabel B4 di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bawah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tanpa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(B4a)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menghasilkan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akurasi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train 1,0000,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val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0,9798, gap </w:t>
      </w:r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0,0202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, dan F1 test 0,9664</w:t>
      </w:r>
      <w:r w:rsidR="002E5F23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(B4b)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akurasi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train 0,9978,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val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0,9764, gap </w:t>
      </w:r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0,0214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dan F1 test 0,9662. Jadi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tidak</w:t>
      </w:r>
      <w:proofErr w:type="spellEnd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mempersempit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celah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train–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val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selisih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gap 0,0012,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justru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sedikit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mengubah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F1 test (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keduanya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salah 10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297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). B4b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berkonfigurasi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identik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B3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menghasilkan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metrik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serta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prediksi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test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identik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menegaskan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pipeline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deterministik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seed 42. Pada setup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(domain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dekat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ImageNet,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layer4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rendah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dan early stopping),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manfaat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disebut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Slide 20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terbukti</w:t>
      </w:r>
      <w:proofErr w:type="spellEnd"/>
      <w:r w:rsidR="002E5F23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train accuracy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kedua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kondisi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sudah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±1,0 dan validation loss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tanpa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justru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rendah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(0,0851 vs 0,1003). Karena single seed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selisih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kecil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galat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baku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kesimpulannya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“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bukti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efek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”,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bukan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“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terbukti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berguna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”.</w:t>
      </w:r>
    </w:p>
    <w:p w14:paraId="65F4D526" w14:textId="77777777" w:rsidR="003A6DFB" w:rsidRPr="00344269" w:rsidRDefault="003A6DFB" w:rsidP="002E5F23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8"/>
        <w:gridCol w:w="1100"/>
        <w:gridCol w:w="900"/>
        <w:gridCol w:w="1027"/>
        <w:gridCol w:w="773"/>
        <w:gridCol w:w="900"/>
        <w:gridCol w:w="1162"/>
        <w:gridCol w:w="1138"/>
      </w:tblGrid>
      <w:tr w:rsidR="00344269" w:rsidRPr="00344269" w14:paraId="2224EF94" w14:textId="77777777" w:rsidTr="003A6DF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7E188E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Skenario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(basis B3)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80D35C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Train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Acc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(eval)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3926BF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Val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Acc</w:t>
            </w:r>
            <w:proofErr w:type="spellEnd"/>
          </w:p>
        </w:tc>
        <w:tc>
          <w:tcPr>
            <w:tcW w:w="10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903B50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Gap train–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val</w:t>
            </w:r>
            <w:proofErr w:type="spellEnd"/>
          </w:p>
        </w:tc>
        <w:tc>
          <w:tcPr>
            <w:tcW w:w="7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40424F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Val Loss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3C86CC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Test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Acc</w:t>
            </w:r>
            <w:proofErr w:type="spellEnd"/>
          </w:p>
        </w:tc>
        <w:tc>
          <w:tcPr>
            <w:tcW w:w="1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0C1F7F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Test Macro-F1</w:t>
            </w:r>
          </w:p>
        </w:tc>
        <w:tc>
          <w:tcPr>
            <w:tcW w:w="11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210762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Best epoch</w:t>
            </w:r>
          </w:p>
        </w:tc>
      </w:tr>
      <w:tr w:rsidR="00344269" w:rsidRPr="00344269" w14:paraId="4D9F2E1B" w14:textId="77777777" w:rsidTr="003A6DF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07C459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B4a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Tanpa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augmentasi</w:t>
            </w:r>
            <w:proofErr w:type="spellEnd"/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048465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1,0000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57C61F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0,9798</w:t>
            </w:r>
          </w:p>
        </w:tc>
        <w:tc>
          <w:tcPr>
            <w:tcW w:w="10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586C48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+0,0202</w:t>
            </w:r>
          </w:p>
        </w:tc>
        <w:tc>
          <w:tcPr>
            <w:tcW w:w="7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3EB18B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0,0851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2DDB7E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0,9663</w:t>
            </w:r>
          </w:p>
        </w:tc>
        <w:tc>
          <w:tcPr>
            <w:tcW w:w="1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4A3AE1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0,9664</w:t>
            </w:r>
          </w:p>
        </w:tc>
        <w:tc>
          <w:tcPr>
            <w:tcW w:w="11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C195DD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4</w:t>
            </w:r>
          </w:p>
        </w:tc>
      </w:tr>
      <w:tr w:rsidR="00344269" w:rsidRPr="00344269" w14:paraId="5A72BE2D" w14:textId="77777777" w:rsidTr="003A6DFB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B88E28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B4b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augmentasi</w:t>
            </w:r>
            <w:proofErr w:type="spellEnd"/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329842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0,9978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07DBE3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0,9764</w:t>
            </w:r>
          </w:p>
        </w:tc>
        <w:tc>
          <w:tcPr>
            <w:tcW w:w="102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8B9157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+0,0214</w:t>
            </w:r>
          </w:p>
        </w:tc>
        <w:tc>
          <w:tcPr>
            <w:tcW w:w="7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53BCCC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0,1003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7EEA99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0,9663</w:t>
            </w:r>
          </w:p>
        </w:tc>
        <w:tc>
          <w:tcPr>
            <w:tcW w:w="11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FADF9A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0,9662</w:t>
            </w:r>
          </w:p>
        </w:tc>
        <w:tc>
          <w:tcPr>
            <w:tcW w:w="11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60DFB3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7</w:t>
            </w:r>
          </w:p>
        </w:tc>
      </w:tr>
    </w:tbl>
    <w:p w14:paraId="7EF6B09E" w14:textId="77777777" w:rsidR="009D2387" w:rsidRPr="00344269" w:rsidRDefault="009D2387" w:rsidP="00344269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58E2894B" w14:textId="77777777" w:rsidR="009D2387" w:rsidRPr="00344269" w:rsidRDefault="00000000" w:rsidP="003A6DFB">
      <w:pPr>
        <w:jc w:val="center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44269">
        <w:rPr>
          <w:rFonts w:ascii="Times New Roman" w:hAnsi="Times New Roman" w:cs="Times New Roman"/>
          <w:noProof/>
          <w:color w:val="000000" w:themeColor="text1"/>
          <w:sz w:val="22"/>
          <w:szCs w:val="22"/>
        </w:rPr>
        <w:drawing>
          <wp:inline distT="0" distB="0" distL="0" distR="0" wp14:anchorId="75DE8AE4" wp14:editId="758344DC">
            <wp:extent cx="4476750" cy="1628775"/>
            <wp:effectExtent l="0" t="0" r="0" b="0"/>
            <wp:docPr id="1030877168" name="fig" descr="Gambar 2. B4: kurva loss (kiri) dan akurasi train vs validasi (kanan) tanpa dan dengan augmentasi." title="Gambar 2. B4: kurva loss (kiri) dan ak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9F1AB" w14:textId="77777777" w:rsidR="009D2387" w:rsidRPr="003A6DFB" w:rsidRDefault="00000000" w:rsidP="003A6DFB">
      <w:pPr>
        <w:ind w:firstLine="720"/>
        <w:rPr>
          <w:rFonts w:ascii="Times New Roman" w:hAnsi="Times New Roman" w:cs="Times New Roman"/>
          <w:i/>
          <w:iCs/>
          <w:color w:val="000000" w:themeColor="text1"/>
        </w:rPr>
      </w:pPr>
      <w:r w:rsidRPr="003A6DFB">
        <w:rPr>
          <w:rFonts w:ascii="Times New Roman" w:hAnsi="Times New Roman" w:cs="Times New Roman"/>
          <w:i/>
          <w:iCs/>
          <w:color w:val="000000" w:themeColor="text1"/>
        </w:rPr>
        <w:t xml:space="preserve">Gambar 2. B4: </w:t>
      </w:r>
      <w:proofErr w:type="spellStart"/>
      <w:r w:rsidRPr="003A6DFB">
        <w:rPr>
          <w:rFonts w:ascii="Times New Roman" w:hAnsi="Times New Roman" w:cs="Times New Roman"/>
          <w:i/>
          <w:iCs/>
          <w:color w:val="000000" w:themeColor="text1"/>
        </w:rPr>
        <w:t>kurva</w:t>
      </w:r>
      <w:proofErr w:type="spellEnd"/>
      <w:r w:rsidRPr="003A6DFB">
        <w:rPr>
          <w:rFonts w:ascii="Times New Roman" w:hAnsi="Times New Roman" w:cs="Times New Roman"/>
          <w:i/>
          <w:iCs/>
          <w:color w:val="000000" w:themeColor="text1"/>
        </w:rPr>
        <w:t xml:space="preserve"> loss (kiri) dan </w:t>
      </w:r>
      <w:proofErr w:type="spellStart"/>
      <w:r w:rsidRPr="003A6DFB">
        <w:rPr>
          <w:rFonts w:ascii="Times New Roman" w:hAnsi="Times New Roman" w:cs="Times New Roman"/>
          <w:i/>
          <w:iCs/>
          <w:color w:val="000000" w:themeColor="text1"/>
        </w:rPr>
        <w:t>akurasi</w:t>
      </w:r>
      <w:proofErr w:type="spellEnd"/>
      <w:r w:rsidRPr="003A6DFB">
        <w:rPr>
          <w:rFonts w:ascii="Times New Roman" w:hAnsi="Times New Roman" w:cs="Times New Roman"/>
          <w:i/>
          <w:iCs/>
          <w:color w:val="000000" w:themeColor="text1"/>
        </w:rPr>
        <w:t xml:space="preserve"> train vs </w:t>
      </w:r>
      <w:proofErr w:type="spellStart"/>
      <w:r w:rsidRPr="003A6DFB">
        <w:rPr>
          <w:rFonts w:ascii="Times New Roman" w:hAnsi="Times New Roman" w:cs="Times New Roman"/>
          <w:i/>
          <w:iCs/>
          <w:color w:val="000000" w:themeColor="text1"/>
        </w:rPr>
        <w:t>validasi</w:t>
      </w:r>
      <w:proofErr w:type="spellEnd"/>
      <w:r w:rsidRPr="003A6DFB">
        <w:rPr>
          <w:rFonts w:ascii="Times New Roman" w:hAnsi="Times New Roman" w:cs="Times New Roman"/>
          <w:i/>
          <w:iCs/>
          <w:color w:val="000000" w:themeColor="text1"/>
        </w:rPr>
        <w:t xml:space="preserve"> (</w:t>
      </w:r>
      <w:proofErr w:type="spellStart"/>
      <w:r w:rsidRPr="003A6DFB">
        <w:rPr>
          <w:rFonts w:ascii="Times New Roman" w:hAnsi="Times New Roman" w:cs="Times New Roman"/>
          <w:i/>
          <w:iCs/>
          <w:color w:val="000000" w:themeColor="text1"/>
        </w:rPr>
        <w:t>kanan</w:t>
      </w:r>
      <w:proofErr w:type="spellEnd"/>
      <w:r w:rsidRPr="003A6DFB">
        <w:rPr>
          <w:rFonts w:ascii="Times New Roman" w:hAnsi="Times New Roman" w:cs="Times New Roman"/>
          <w:i/>
          <w:iCs/>
          <w:color w:val="000000" w:themeColor="text1"/>
        </w:rPr>
        <w:t xml:space="preserve">) </w:t>
      </w:r>
      <w:proofErr w:type="spellStart"/>
      <w:r w:rsidRPr="003A6DFB">
        <w:rPr>
          <w:rFonts w:ascii="Times New Roman" w:hAnsi="Times New Roman" w:cs="Times New Roman"/>
          <w:i/>
          <w:iCs/>
          <w:color w:val="000000" w:themeColor="text1"/>
        </w:rPr>
        <w:t>tanpa</w:t>
      </w:r>
      <w:proofErr w:type="spellEnd"/>
      <w:r w:rsidRPr="003A6DFB">
        <w:rPr>
          <w:rFonts w:ascii="Times New Roman" w:hAnsi="Times New Roman" w:cs="Times New Roman"/>
          <w:i/>
          <w:iCs/>
          <w:color w:val="000000" w:themeColor="text1"/>
        </w:rPr>
        <w:t xml:space="preserve"> dan </w:t>
      </w:r>
      <w:proofErr w:type="spellStart"/>
      <w:r w:rsidRPr="003A6DFB">
        <w:rPr>
          <w:rFonts w:ascii="Times New Roman" w:hAnsi="Times New Roman" w:cs="Times New Roman"/>
          <w:i/>
          <w:iCs/>
          <w:color w:val="000000" w:themeColor="text1"/>
        </w:rPr>
        <w:t>dengan</w:t>
      </w:r>
      <w:proofErr w:type="spellEnd"/>
      <w:r w:rsidRPr="003A6DFB">
        <w:rPr>
          <w:rFonts w:ascii="Times New Roman" w:hAnsi="Times New Roman" w:cs="Times New Roman"/>
          <w:i/>
          <w:iCs/>
          <w:color w:val="000000" w:themeColor="text1"/>
        </w:rPr>
        <w:t xml:space="preserve"> </w:t>
      </w:r>
      <w:proofErr w:type="spellStart"/>
      <w:r w:rsidRPr="003A6DFB">
        <w:rPr>
          <w:rFonts w:ascii="Times New Roman" w:hAnsi="Times New Roman" w:cs="Times New Roman"/>
          <w:i/>
          <w:iCs/>
          <w:color w:val="000000" w:themeColor="text1"/>
        </w:rPr>
        <w:t>augmentasi</w:t>
      </w:r>
      <w:proofErr w:type="spellEnd"/>
      <w:r w:rsidRPr="003A6DFB">
        <w:rPr>
          <w:rFonts w:ascii="Times New Roman" w:hAnsi="Times New Roman" w:cs="Times New Roman"/>
          <w:i/>
          <w:iCs/>
          <w:color w:val="000000" w:themeColor="text1"/>
        </w:rPr>
        <w:t>.</w:t>
      </w:r>
    </w:p>
    <w:p w14:paraId="3DDFB8A9" w14:textId="77777777" w:rsidR="009D2387" w:rsidRPr="003A6DFB" w:rsidRDefault="00000000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>C3. Failure Analysis (</w:t>
      </w:r>
      <w:proofErr w:type="spellStart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Analisis</w:t>
      </w:r>
      <w:proofErr w:type="spellEnd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Kasus </w:t>
      </w:r>
      <w:proofErr w:type="spellStart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Misklasifikasi</w:t>
      </w:r>
      <w:proofErr w:type="spellEnd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)</w:t>
      </w:r>
    </w:p>
    <w:p w14:paraId="4ABBF26D" w14:textId="75D7F233" w:rsidR="009D2387" w:rsidRPr="00344269" w:rsidRDefault="00000000" w:rsidP="003A6DFB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Model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terbaik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menurut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validasi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EfficientNet-B0 (B5)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6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kesalahan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297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test</w:t>
      </w:r>
      <w:r w:rsidR="003A6DFB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seluruh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kesalahan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ditampilkan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(F1–F6). Gambar 3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memuat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input, label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aktual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prediksi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, dan confidence score.</w:t>
      </w:r>
    </w:p>
    <w:p w14:paraId="275020EE" w14:textId="77777777" w:rsidR="009D2387" w:rsidRPr="00344269" w:rsidRDefault="00000000" w:rsidP="003A6DFB">
      <w:pPr>
        <w:jc w:val="center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44269">
        <w:rPr>
          <w:rFonts w:ascii="Times New Roman" w:hAnsi="Times New Roman" w:cs="Times New Roman"/>
          <w:noProof/>
          <w:color w:val="000000" w:themeColor="text1"/>
          <w:sz w:val="22"/>
          <w:szCs w:val="22"/>
        </w:rPr>
        <w:drawing>
          <wp:inline distT="0" distB="0" distL="0" distR="0" wp14:anchorId="47F5ABAD" wp14:editId="36C7DA26">
            <wp:extent cx="4953000" cy="2724150"/>
            <wp:effectExtent l="0" t="0" r="0" b="0"/>
            <wp:docPr id="710043089" name="fig" descr="Gambar 3. Enam citra test yang salah diprediksi oleh model terbaik (judul: label aktual dan prediksi dengan confidence)." title="Gambar 3. Enam citra test yang salah d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C226D" w14:textId="15F84934" w:rsidR="009D2387" w:rsidRDefault="00000000" w:rsidP="003A6DFB">
      <w:pPr>
        <w:jc w:val="center"/>
        <w:rPr>
          <w:rFonts w:ascii="Times New Roman" w:hAnsi="Times New Roman" w:cs="Times New Roman"/>
          <w:i/>
          <w:iCs/>
          <w:color w:val="000000" w:themeColor="text1"/>
        </w:rPr>
      </w:pPr>
      <w:r w:rsidRPr="003A6DFB">
        <w:rPr>
          <w:rFonts w:ascii="Times New Roman" w:hAnsi="Times New Roman" w:cs="Times New Roman"/>
          <w:i/>
          <w:iCs/>
          <w:color w:val="000000" w:themeColor="text1"/>
        </w:rPr>
        <w:t xml:space="preserve">Gambar 3. Enam </w:t>
      </w:r>
      <w:proofErr w:type="spellStart"/>
      <w:r w:rsidRPr="003A6DFB">
        <w:rPr>
          <w:rFonts w:ascii="Times New Roman" w:hAnsi="Times New Roman" w:cs="Times New Roman"/>
          <w:i/>
          <w:iCs/>
          <w:color w:val="000000" w:themeColor="text1"/>
        </w:rPr>
        <w:t>citra</w:t>
      </w:r>
      <w:proofErr w:type="spellEnd"/>
      <w:r w:rsidRPr="003A6DFB">
        <w:rPr>
          <w:rFonts w:ascii="Times New Roman" w:hAnsi="Times New Roman" w:cs="Times New Roman"/>
          <w:i/>
          <w:iCs/>
          <w:color w:val="000000" w:themeColor="text1"/>
        </w:rPr>
        <w:t xml:space="preserve"> test yang salah </w:t>
      </w:r>
      <w:proofErr w:type="spellStart"/>
      <w:r w:rsidRPr="003A6DFB">
        <w:rPr>
          <w:rFonts w:ascii="Times New Roman" w:hAnsi="Times New Roman" w:cs="Times New Roman"/>
          <w:i/>
          <w:iCs/>
          <w:color w:val="000000" w:themeColor="text1"/>
        </w:rPr>
        <w:t>diprediksi</w:t>
      </w:r>
      <w:proofErr w:type="spellEnd"/>
      <w:r w:rsidRPr="003A6DFB">
        <w:rPr>
          <w:rFonts w:ascii="Times New Roman" w:hAnsi="Times New Roman" w:cs="Times New Roman"/>
          <w:i/>
          <w:iCs/>
          <w:color w:val="000000" w:themeColor="text1"/>
        </w:rPr>
        <w:t xml:space="preserve"> oleh model </w:t>
      </w:r>
      <w:proofErr w:type="spellStart"/>
      <w:r w:rsidRPr="003A6DFB">
        <w:rPr>
          <w:rFonts w:ascii="Times New Roman" w:hAnsi="Times New Roman" w:cs="Times New Roman"/>
          <w:i/>
          <w:iCs/>
          <w:color w:val="000000" w:themeColor="text1"/>
        </w:rPr>
        <w:t>terbaik</w:t>
      </w:r>
      <w:proofErr w:type="spellEnd"/>
      <w:r w:rsidRPr="003A6DFB">
        <w:rPr>
          <w:rFonts w:ascii="Times New Roman" w:hAnsi="Times New Roman" w:cs="Times New Roman"/>
          <w:i/>
          <w:iCs/>
          <w:color w:val="000000" w:themeColor="text1"/>
        </w:rPr>
        <w:t>.</w:t>
      </w:r>
    </w:p>
    <w:p w14:paraId="2B783C08" w14:textId="77777777" w:rsidR="003A6DFB" w:rsidRPr="003A6DFB" w:rsidRDefault="003A6DFB" w:rsidP="003A6DFB">
      <w:pPr>
        <w:jc w:val="center"/>
        <w:rPr>
          <w:rFonts w:ascii="Times New Roman" w:hAnsi="Times New Roman" w:cs="Times New Roman"/>
          <w:i/>
          <w:iCs/>
          <w:color w:val="000000" w:themeColor="text1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1"/>
        <w:gridCol w:w="1110"/>
        <w:gridCol w:w="1086"/>
        <w:gridCol w:w="1135"/>
        <w:gridCol w:w="1476"/>
        <w:gridCol w:w="4340"/>
      </w:tblGrid>
      <w:tr w:rsidR="00344269" w:rsidRPr="00344269" w14:paraId="291B07A5" w14:textId="77777777" w:rsidTr="003A6DFB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9192E1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ID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BC8F11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Ground truth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C94408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Prediksi</w:t>
            </w:r>
            <w:proofErr w:type="spellEnd"/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43E457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Confidence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9B93A2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Kandidat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ke-2</w:t>
            </w:r>
          </w:p>
        </w:tc>
        <w:tc>
          <w:tcPr>
            <w:tcW w:w="45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D9D9" w:themeFill="background1" w:themeFillShade="D9"/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7B5FE7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Hipotesis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penyebab</w:t>
            </w:r>
            <w:proofErr w:type="spellEnd"/>
          </w:p>
        </w:tc>
      </w:tr>
      <w:tr w:rsidR="00344269" w:rsidRPr="00344269" w14:paraId="6E10CC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011FE8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F1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31CE62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Pug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C79444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Bombay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8FC88C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0,945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0D8684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Pug (0.047)</w:t>
            </w:r>
          </w:p>
        </w:tc>
        <w:tc>
          <w:tcPr>
            <w:tcW w:w="45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EE3FC2" w14:textId="77777777" w:rsidR="009D2387" w:rsidRPr="00344269" w:rsidRDefault="00000000" w:rsidP="003A6DFB">
            <w:pPr>
              <w:jc w:val="both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Bulu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hitam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pekat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atipikal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Pug,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sehingga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warna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dominan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menyerupai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Bombay.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Kesalahan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sangat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percaya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diri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(conf 0,945).</w:t>
            </w:r>
          </w:p>
        </w:tc>
      </w:tr>
      <w:tr w:rsidR="00344269" w:rsidRPr="00344269" w14:paraId="5F8F65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728DA9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F2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B1573F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Abyssinian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6CF756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Bengal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5963DA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0,929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587237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Abyssinian (0.056)</w:t>
            </w:r>
          </w:p>
        </w:tc>
        <w:tc>
          <w:tcPr>
            <w:tcW w:w="45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22A7E2" w14:textId="77777777" w:rsidR="009D2387" w:rsidRPr="00344269" w:rsidRDefault="00000000" w:rsidP="003A6DFB">
            <w:pPr>
              <w:jc w:val="both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Pose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terbalik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perut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putih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menghadap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kamera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sehingga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ciri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bulu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ticked Abyssinian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terlihat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. Pose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ini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jarang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ada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di data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latih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44269" w:rsidRPr="00344269" w14:paraId="51F7B1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B2F8516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F3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11659A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Abyssinian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7378CB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Bengal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EDF843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0,883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59E734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Abyssinian (0.112)</w:t>
            </w:r>
          </w:p>
        </w:tc>
        <w:tc>
          <w:tcPr>
            <w:tcW w:w="45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076698" w14:textId="77777777" w:rsidR="009D2387" w:rsidRPr="00344269" w:rsidRDefault="00000000" w:rsidP="003A6DFB">
            <w:pPr>
              <w:jc w:val="both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Warna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abu-abu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kecokelatan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garis tabby (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bukan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cokelat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kemerahan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khas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Abyssinian), dan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wajah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terpotong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tepi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crop.</w:t>
            </w:r>
          </w:p>
        </w:tc>
      </w:tr>
      <w:tr w:rsidR="00344269" w:rsidRPr="00344269" w14:paraId="68DC22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655FBA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F4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1622F0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Abyssinian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4705C9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Bengal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B5DD7D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0,559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FEECB7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Abyssinian (0.434)</w:t>
            </w:r>
          </w:p>
        </w:tc>
        <w:tc>
          <w:tcPr>
            <w:tcW w:w="45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CBD5F7" w14:textId="77777777" w:rsidR="009D2387" w:rsidRPr="00344269" w:rsidRDefault="00000000" w:rsidP="003A6DFB">
            <w:pPr>
              <w:jc w:val="both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Dua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ras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mirip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visual (conf 0,559 vs 0,434), dan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latar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hijau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jenuh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watermark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kemungkinan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menjadi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distraktor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44269" w:rsidRPr="00344269" w14:paraId="5FFC01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1209FC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F5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15DF2A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Siamese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1F2732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Birman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2F9A4E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0,548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3F86D2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Siamese (0.412)</w:t>
            </w:r>
          </w:p>
        </w:tc>
        <w:tc>
          <w:tcPr>
            <w:tcW w:w="45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23C9A9" w14:textId="77777777" w:rsidR="009D2387" w:rsidRPr="00344269" w:rsidRDefault="00000000" w:rsidP="003A6DFB">
            <w:pPr>
              <w:jc w:val="both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Siamese dan Birman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sama-sama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berpola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color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point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sehingga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ambigu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skor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Siamese 0,412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hampir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menyamai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prediksi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.</w:t>
            </w:r>
          </w:p>
        </w:tc>
      </w:tr>
      <w:tr w:rsidR="00344269" w:rsidRPr="00344269" w14:paraId="47731A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D94D45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F6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7640D5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Shiba Inu</w:t>
            </w:r>
          </w:p>
        </w:tc>
        <w:tc>
          <w:tcPr>
            <w:tcW w:w="1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BA21362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Birman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CE4E93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0,364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A92B2E" w14:textId="77777777" w:rsidR="009D2387" w:rsidRPr="00344269" w:rsidRDefault="00000000" w:rsidP="00344269">
            <w:pPr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Beagle (0.240)</w:t>
            </w:r>
          </w:p>
        </w:tc>
        <w:tc>
          <w:tcPr>
            <w:tcW w:w="45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EA4C04" w14:textId="77777777" w:rsidR="009D2387" w:rsidRPr="00344269" w:rsidRDefault="00000000" w:rsidP="003A6DFB">
            <w:pPr>
              <w:jc w:val="both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Citra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tampak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lebih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mirip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Australian Shepherd (merle)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daripada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Shiba Inu,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kemungkinan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label noise.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Probabilitas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tersebar</w:t>
            </w:r>
            <w:proofErr w:type="spellEnd"/>
            <w:r w:rsidRPr="00344269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 xml:space="preserve"> (0,36 vs 0,24).</w:t>
            </w:r>
          </w:p>
        </w:tc>
      </w:tr>
    </w:tbl>
    <w:p w14:paraId="25BF4F2B" w14:textId="77777777" w:rsidR="009D2387" w:rsidRPr="00344269" w:rsidRDefault="009D2387" w:rsidP="00344269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374CE7E8" w14:textId="7D38C1D4" w:rsidR="009D2387" w:rsidRDefault="003A6DFB" w:rsidP="003A6DFB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Pola </w:t>
      </w:r>
      <w:proofErr w:type="spellStart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umum</w:t>
      </w:r>
      <w:proofErr w:type="spellEnd"/>
      <w:r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Tiga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enam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kesalahan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(F2–F4)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adalah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Abyssinian → Bengal,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pasangan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konfusi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dominan</w:t>
      </w:r>
      <w:proofErr w:type="spellEnd"/>
      <w:r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dua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kesalahan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(F1, F6)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melintasi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spesies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atipikal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bulu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hitam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pekat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;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kemungkinan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label noise). F1–F3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berconfidence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tinggi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(≥ 0,88),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mengarah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bias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warna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atau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pose,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sedangkan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F4–F6 (≤ 0,56)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berada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dekat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batas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keputusan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Citra test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nomor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82, 162, 234 juga salah pada B2 dan B3, yang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menandakan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kesulitan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berasal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datanya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bukan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strategi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adaptasi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tertentu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6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kesalahan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pola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ini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bersifat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indikatif</w:t>
      </w:r>
      <w:proofErr w:type="spellEnd"/>
      <w:r w:rsidR="00000000"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50B462BC" w14:textId="77777777" w:rsidR="003A6DFB" w:rsidRPr="00344269" w:rsidRDefault="003A6DFB" w:rsidP="003A6DFB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1C698D78" w14:textId="77777777" w:rsidR="009D2387" w:rsidRPr="003A6DFB" w:rsidRDefault="00000000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C4. </w:t>
      </w:r>
      <w:proofErr w:type="spellStart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Rekomendasi</w:t>
      </w:r>
      <w:proofErr w:type="spellEnd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Rekayasa</w:t>
      </w:r>
      <w:proofErr w:type="spellEnd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dan Batasan </w:t>
      </w:r>
      <w:proofErr w:type="spellStart"/>
      <w:r w:rsidRPr="003A6DFB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Eksperimen</w:t>
      </w:r>
      <w:proofErr w:type="spellEnd"/>
    </w:p>
    <w:p w14:paraId="1864F46F" w14:textId="1D6B13D9" w:rsidR="009D2387" w:rsidRDefault="00000000" w:rsidP="003A6DFB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skenario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terbatas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serupa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(±139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per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kelas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10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kelas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domain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dekat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ImageNet, GPU T4): </w:t>
      </w:r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(a)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mulailah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feature extraction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(B2):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5.130 parameter, F1 0,9730,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celah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train–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val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terkecil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(0,0055),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sesuai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Slide 29. </w:t>
      </w:r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(b)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Lanjut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fine-tuning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parsial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</w:t>
      </w:r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layer4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differential LR)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bila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validasi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menunjukkan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celah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nyata</w:t>
      </w:r>
      <w:proofErr w:type="spellEnd"/>
      <w:r w:rsidR="003A6DFB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data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B3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memberi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keuntungan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terukur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(F1 0,9662 vs 0,9730)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padahal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lastRenderedPageBreak/>
        <w:t>melatih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±1637 kali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banyak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parameter. </w:t>
      </w:r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(c)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Jangan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nol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(B1: F1 0,5368). </w:t>
      </w:r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(d)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Bila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akurasi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tertinggi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jumlah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parameter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sama-sama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penting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fine-tuning EfficientNet-B0 (F1 0,9798, 4.020.358 parameter)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adalah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kandidat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terbaik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studi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perlu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divalidasi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beberapa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seed. </w:t>
      </w:r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(e)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Augmentasi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terbukti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diperlukan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kondisi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ini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(B4),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tetapi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murah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tetap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layak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dipertimbangkan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bila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kecil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atau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domain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bergeser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14646F1B" w14:textId="77777777" w:rsidR="003B16E7" w:rsidRPr="00344269" w:rsidRDefault="003B16E7" w:rsidP="003A6DFB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740216DF" w14:textId="067F020C" w:rsidR="009D2387" w:rsidRDefault="00000000" w:rsidP="003B16E7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Kondisi</w:t>
      </w:r>
      <w:proofErr w:type="spellEnd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berlaku</w:t>
      </w:r>
      <w:proofErr w:type="spellEnd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(operational constraints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Rekomendasi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berlaku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berdomain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dekat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ImageNet, ±100–150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per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kelas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input 224×224,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anggaran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komputasi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satu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GPU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kelas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T4 (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pelatihan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beberapa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menit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per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kondisi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). Pada domain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jauh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(mis.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medis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atau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jauh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sedikit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rekomendasi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perlu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diuji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ulang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karena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fine-tuning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dalam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bisa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diperlukan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atau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risiko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overfitting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meningkat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73694DCE" w14:textId="77777777" w:rsidR="003B16E7" w:rsidRPr="00344269" w:rsidRDefault="003B16E7" w:rsidP="003B16E7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0F344CF8" w14:textId="4CA73D7B" w:rsidR="009D2387" w:rsidRPr="003B16E7" w:rsidRDefault="00000000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Batasan </w:t>
      </w:r>
      <w:proofErr w:type="spellStart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studi</w:t>
      </w:r>
      <w:proofErr w:type="spellEnd"/>
      <w:r w:rsid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:</w:t>
      </w:r>
    </w:p>
    <w:p w14:paraId="64798568" w14:textId="77777777" w:rsidR="009D2387" w:rsidRPr="003B16E7" w:rsidRDefault="00000000" w:rsidP="003B16E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Single seed (seed 42):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variasi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antar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-seed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diukur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selisih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kecil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antar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kondisi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dapat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dianggap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bermakna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24FFD348" w14:textId="7D4CB31F" w:rsidR="009D2387" w:rsidRPr="003B16E7" w:rsidRDefault="00000000" w:rsidP="003B16E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Validation dan test masing-masing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297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="003B16E7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satu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≈ 0,3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poin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persen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akurasi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galat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baku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akurasi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kisaran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97–98%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sekitar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0,9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poin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persen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0559253C" w14:textId="77777777" w:rsidR="009D2387" w:rsidRPr="003B16E7" w:rsidRDefault="00000000" w:rsidP="003B16E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Hanya 10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kelas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satu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dataset yang near-domain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terhadap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ImageNet (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kelas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anjing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/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kucing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ada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di ImageNet-1k),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temuan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bisa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terlalu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optimis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domain yang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jauh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47F62B7D" w14:textId="1D84C17B" w:rsidR="009D2387" w:rsidRPr="003B16E7" w:rsidRDefault="00000000" w:rsidP="003B16E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Tanpa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penyetelan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hyperparameter dan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tanpa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lr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scheduler (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padahal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Slide 29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menyarankannya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)</w:t>
      </w:r>
      <w:r w:rsidR="003B16E7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B1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mungkin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dapat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membaik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lr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atau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jumlah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epoch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berbeda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meski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jaraknya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terhadap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B2/B3 sangat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besar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49EF3932" w14:textId="77777777" w:rsidR="009D2387" w:rsidRPr="003B16E7" w:rsidRDefault="00000000" w:rsidP="003B16E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Early stopping dan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pemilihan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konfigurasi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terbaik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memakai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set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validasi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yang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sama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akurasi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validasi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sedikit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optimistik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79720462" w14:textId="47CA1B28" w:rsidR="009D2387" w:rsidRDefault="00000000" w:rsidP="003B16E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Durasi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pelatihan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diukur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satu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runtime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Colab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dipengaruhi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beban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pemuatan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CPU</w:t>
      </w:r>
      <w:r w:rsidR="003B16E7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padanan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“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blok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terakhir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”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B5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adalah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keputusan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desain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77DADF93" w14:textId="77777777" w:rsidR="003B16E7" w:rsidRPr="003B16E7" w:rsidRDefault="003B16E7" w:rsidP="003B16E7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261F1FE9" w14:textId="236ED7E7" w:rsidR="009D2387" w:rsidRPr="003B16E7" w:rsidRDefault="00000000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C5. </w:t>
      </w:r>
      <w:proofErr w:type="spellStart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Eksplorasi</w:t>
      </w:r>
      <w:proofErr w:type="spellEnd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Tambahan: Grad-CAM pada layer4</w:t>
      </w:r>
    </w:p>
    <w:p w14:paraId="1317EE50" w14:textId="77777777" w:rsidR="009D2387" w:rsidRPr="00344269" w:rsidRDefault="00000000" w:rsidP="003B16E7">
      <w:pPr>
        <w:jc w:val="center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44269">
        <w:rPr>
          <w:rFonts w:ascii="Times New Roman" w:hAnsi="Times New Roman" w:cs="Times New Roman"/>
          <w:noProof/>
          <w:color w:val="000000" w:themeColor="text1"/>
          <w:sz w:val="22"/>
          <w:szCs w:val="22"/>
        </w:rPr>
        <w:drawing>
          <wp:inline distT="0" distB="0" distL="0" distR="0" wp14:anchorId="2C08B687" wp14:editId="654F20E6">
            <wp:extent cx="5334000" cy="2667000"/>
            <wp:effectExtent l="0" t="0" r="0" b="0"/>
            <wp:docPr id="1176710577" name="fig" descr="Gambar 4. Grad-CAM pada layer4: kolom kiri = citra (label aktual), tengah = B2 (layer4 pretrained), kanan = B3 (layer4 fine-tuned)." title="Gambar 4. Grad-CAM pada layer4: kolom k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E1D2D" w14:textId="77777777" w:rsidR="009D2387" w:rsidRDefault="00000000" w:rsidP="003B16E7">
      <w:pPr>
        <w:jc w:val="center"/>
        <w:rPr>
          <w:rFonts w:ascii="Times New Roman" w:hAnsi="Times New Roman" w:cs="Times New Roman"/>
          <w:i/>
          <w:iCs/>
          <w:color w:val="000000" w:themeColor="text1"/>
        </w:rPr>
      </w:pPr>
      <w:r w:rsidRPr="003B16E7">
        <w:rPr>
          <w:rFonts w:ascii="Times New Roman" w:hAnsi="Times New Roman" w:cs="Times New Roman"/>
          <w:i/>
          <w:iCs/>
          <w:color w:val="000000" w:themeColor="text1"/>
        </w:rPr>
        <w:t xml:space="preserve">Gambar 4. Grad-CAM pada layer4: </w:t>
      </w:r>
      <w:proofErr w:type="spellStart"/>
      <w:r w:rsidRPr="003B16E7">
        <w:rPr>
          <w:rFonts w:ascii="Times New Roman" w:hAnsi="Times New Roman" w:cs="Times New Roman"/>
          <w:i/>
          <w:iCs/>
          <w:color w:val="000000" w:themeColor="text1"/>
        </w:rPr>
        <w:t>kolom</w:t>
      </w:r>
      <w:proofErr w:type="spellEnd"/>
      <w:r w:rsidRPr="003B16E7">
        <w:rPr>
          <w:rFonts w:ascii="Times New Roman" w:hAnsi="Times New Roman" w:cs="Times New Roman"/>
          <w:i/>
          <w:iCs/>
          <w:color w:val="000000" w:themeColor="text1"/>
        </w:rPr>
        <w:t xml:space="preserve"> kiri = </w:t>
      </w:r>
      <w:proofErr w:type="spellStart"/>
      <w:r w:rsidRPr="003B16E7">
        <w:rPr>
          <w:rFonts w:ascii="Times New Roman" w:hAnsi="Times New Roman" w:cs="Times New Roman"/>
          <w:i/>
          <w:iCs/>
          <w:color w:val="000000" w:themeColor="text1"/>
        </w:rPr>
        <w:t>citra</w:t>
      </w:r>
      <w:proofErr w:type="spellEnd"/>
      <w:r w:rsidRPr="003B16E7">
        <w:rPr>
          <w:rFonts w:ascii="Times New Roman" w:hAnsi="Times New Roman" w:cs="Times New Roman"/>
          <w:i/>
          <w:iCs/>
          <w:color w:val="000000" w:themeColor="text1"/>
        </w:rPr>
        <w:t xml:space="preserve"> (label </w:t>
      </w:r>
      <w:proofErr w:type="spellStart"/>
      <w:r w:rsidRPr="003B16E7">
        <w:rPr>
          <w:rFonts w:ascii="Times New Roman" w:hAnsi="Times New Roman" w:cs="Times New Roman"/>
          <w:i/>
          <w:iCs/>
          <w:color w:val="000000" w:themeColor="text1"/>
        </w:rPr>
        <w:t>aktual</w:t>
      </w:r>
      <w:proofErr w:type="spellEnd"/>
      <w:r w:rsidRPr="003B16E7">
        <w:rPr>
          <w:rFonts w:ascii="Times New Roman" w:hAnsi="Times New Roman" w:cs="Times New Roman"/>
          <w:i/>
          <w:iCs/>
          <w:color w:val="000000" w:themeColor="text1"/>
        </w:rPr>
        <w:t xml:space="preserve">), </w:t>
      </w:r>
      <w:proofErr w:type="spellStart"/>
      <w:r w:rsidRPr="003B16E7">
        <w:rPr>
          <w:rFonts w:ascii="Times New Roman" w:hAnsi="Times New Roman" w:cs="Times New Roman"/>
          <w:i/>
          <w:iCs/>
          <w:color w:val="000000" w:themeColor="text1"/>
        </w:rPr>
        <w:t>tengah</w:t>
      </w:r>
      <w:proofErr w:type="spellEnd"/>
      <w:r w:rsidRPr="003B16E7">
        <w:rPr>
          <w:rFonts w:ascii="Times New Roman" w:hAnsi="Times New Roman" w:cs="Times New Roman"/>
          <w:i/>
          <w:iCs/>
          <w:color w:val="000000" w:themeColor="text1"/>
        </w:rPr>
        <w:t xml:space="preserve"> = B2 (layer4 pretrained), </w:t>
      </w:r>
      <w:proofErr w:type="spellStart"/>
      <w:r w:rsidRPr="003B16E7">
        <w:rPr>
          <w:rFonts w:ascii="Times New Roman" w:hAnsi="Times New Roman" w:cs="Times New Roman"/>
          <w:i/>
          <w:iCs/>
          <w:color w:val="000000" w:themeColor="text1"/>
        </w:rPr>
        <w:t>kanan</w:t>
      </w:r>
      <w:proofErr w:type="spellEnd"/>
      <w:r w:rsidRPr="003B16E7">
        <w:rPr>
          <w:rFonts w:ascii="Times New Roman" w:hAnsi="Times New Roman" w:cs="Times New Roman"/>
          <w:i/>
          <w:iCs/>
          <w:color w:val="000000" w:themeColor="text1"/>
        </w:rPr>
        <w:t xml:space="preserve"> = B3 (layer4 fine-tuned).</w:t>
      </w:r>
    </w:p>
    <w:p w14:paraId="113C6E8E" w14:textId="77777777" w:rsidR="003B16E7" w:rsidRPr="003B16E7" w:rsidRDefault="003B16E7" w:rsidP="003B16E7">
      <w:pPr>
        <w:jc w:val="center"/>
        <w:rPr>
          <w:rFonts w:ascii="Times New Roman" w:hAnsi="Times New Roman" w:cs="Times New Roman"/>
          <w:i/>
          <w:iCs/>
          <w:color w:val="000000" w:themeColor="text1"/>
        </w:rPr>
      </w:pPr>
    </w:p>
    <w:p w14:paraId="5651FDF8" w14:textId="3668B1B1" w:rsidR="009D2387" w:rsidRDefault="00000000" w:rsidP="003B16E7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Mengikuti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best practice Slide 29 (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visualisasi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sebelum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/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sesudah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fine-tuning), “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sebelum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”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diwakili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B2 (</w:t>
      </w:r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layer4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identik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bobot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ImageNet;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hanya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head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dilatih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) dan “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sesudah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” oleh B3.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empat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sampel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yang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diprediksi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benar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(Samoyed, dua Beagle, Shiba Inu),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kedua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model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memusatkan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aktivasi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wajah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/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kepala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confidence ≥ 0,98</w:t>
      </w:r>
      <w:r w:rsidR="003B16E7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setelah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fine-tuning area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aktivasi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tampak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sedikit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luas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merata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kepala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(paling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terlihat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Samoyed) dan confidence naik tipis (mis. 0,99 → 1,00),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tanpa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pergeseran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perhatian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latar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Pada dua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sampel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yang salah di B3 (Siamese dan Shiba Inu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bermantel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merle),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fokus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tetap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wajah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namun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keputusan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berubah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(Siamese 0,79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benar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→ Birman 0,51</w:t>
      </w:r>
      <w:r w:rsid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Shiba Inu: Beagle 0,60 → 0,42),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sehingga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fine-tuning </w:t>
      </w:r>
      <w:r w:rsidRPr="00344269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layer4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tampak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lebih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mengubah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“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bukti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kelas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”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daripada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lokasi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perhatian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Pada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merle (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nomor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lastRenderedPageBreak/>
        <w:t xml:space="preserve">82,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sampel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F6)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aktivasi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terpecah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di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sekitar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mata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telinga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satu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sisi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konsisten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dugaan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citra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atipikal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.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Keterbatasan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analisis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kualitatif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dari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enam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sampel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5F7AD289" w14:textId="77777777" w:rsidR="003B16E7" w:rsidRPr="00344269" w:rsidRDefault="003B16E7" w:rsidP="003B16E7">
      <w:pPr>
        <w:ind w:firstLine="720"/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2288FCE5" w14:textId="77777777" w:rsidR="009D2387" w:rsidRDefault="00000000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  <w:proofErr w:type="spellStart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Referensi</w:t>
      </w:r>
      <w:proofErr w:type="spellEnd"/>
    </w:p>
    <w:p w14:paraId="3A0F9853" w14:textId="77777777" w:rsidR="003B16E7" w:rsidRPr="003B16E7" w:rsidRDefault="003B16E7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7C5AA2F2" w14:textId="77777777" w:rsidR="009D2387" w:rsidRPr="003B16E7" w:rsidRDefault="00000000" w:rsidP="003B16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Goyal, P. et al. (2017). Accurate, Large Minibatch SGD: Training ImageNet in 1 Hour. arXiv:1706.02677.</w:t>
      </w:r>
    </w:p>
    <w:p w14:paraId="3C2A223D" w14:textId="77777777" w:rsidR="009D2387" w:rsidRPr="003B16E7" w:rsidRDefault="00000000" w:rsidP="003B16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He, K., Zhang, X., Ren, S., &amp; Sun, J. (2016). Deep Residual Learning for Image Recognition. CVPR.</w:t>
      </w:r>
    </w:p>
    <w:p w14:paraId="37704F75" w14:textId="77777777" w:rsidR="009D2387" w:rsidRPr="003B16E7" w:rsidRDefault="00000000" w:rsidP="003B16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Howard, A. et al. (2019). Searching for MobileNetV3. ICCV.</w:t>
      </w:r>
    </w:p>
    <w:p w14:paraId="6AA5186A" w14:textId="77777777" w:rsidR="009D2387" w:rsidRPr="003B16E7" w:rsidRDefault="00000000" w:rsidP="003B16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Howard, J., &amp; Ruder, S. (2018). Universal Language Model Fine-tuning for Text Classification. ACL.</w:t>
      </w:r>
    </w:p>
    <w:p w14:paraId="5AA67D56" w14:textId="77777777" w:rsidR="009D2387" w:rsidRPr="003B16E7" w:rsidRDefault="00000000" w:rsidP="003B16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Ioffe, S., &amp; Szegedy, C. (2015). Batch Normalization: Accelerating Deep Network Training by Reducing Internal Covariate Shift. ICML.</w:t>
      </w:r>
    </w:p>
    <w:p w14:paraId="40233C7C" w14:textId="77777777" w:rsidR="009D2387" w:rsidRPr="003B16E7" w:rsidRDefault="00000000" w:rsidP="003B16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Kirkpatrick, J. et al. (2017). Overcoming catastrophic forgetting in neural networks. PNAS, 114(13).</w:t>
      </w:r>
    </w:p>
    <w:p w14:paraId="22D43EA2" w14:textId="77777777" w:rsidR="009D2387" w:rsidRPr="003B16E7" w:rsidRDefault="00000000" w:rsidP="003B16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Kumar, A., Raghunathan, A., Jones, R., Ma, T., &amp; Liang, P. (2022). Fine-Tuning can Distort Pretrained Features and Underperform Out-of-Distribution. ICLR.</w:t>
      </w:r>
    </w:p>
    <w:p w14:paraId="4373A1AC" w14:textId="77777777" w:rsidR="009D2387" w:rsidRPr="003B16E7" w:rsidRDefault="00000000" w:rsidP="003B16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Li, X., Chen, S., Hu, X., &amp; Yang, J. (2019). Understanding the Disharmony between Dropout and Batch Normalization by Variance Shift. CVPR.</w:t>
      </w:r>
    </w:p>
    <w:p w14:paraId="460E0EA3" w14:textId="77777777" w:rsidR="009D2387" w:rsidRPr="003B16E7" w:rsidRDefault="00000000" w:rsidP="003B16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Loshchilov, I., &amp; Hutter, F. (2019). Decoupled Weight Decay Regularization. ICLR.</w:t>
      </w:r>
    </w:p>
    <w:p w14:paraId="2454642D" w14:textId="77777777" w:rsidR="009D2387" w:rsidRPr="003B16E7" w:rsidRDefault="00000000" w:rsidP="003B16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Luo, P., Wang, X., Shao, W., &amp; Peng, Z. (2019). Towards Understanding Regularization in Batch Normalization. ICLR.</w:t>
      </w:r>
    </w:p>
    <w:p w14:paraId="5493C779" w14:textId="77777777" w:rsidR="009D2387" w:rsidRPr="003B16E7" w:rsidRDefault="00000000" w:rsidP="003B16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McCloskey, M., &amp; Cohen, N. J. (1989). Catastrophic Interference in Connectionist Networks. Psychology of Learning and Motivation, 24.</w:t>
      </w:r>
    </w:p>
    <w:p w14:paraId="44583E7B" w14:textId="77777777" w:rsidR="009D2387" w:rsidRPr="003B16E7" w:rsidRDefault="00000000" w:rsidP="003B16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Parkhi, O. M.,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Vedaldi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, A., Zisserman, A., &amp; Jawahar, C. V. (2012). Cats and Dogs. CVPR.</w:t>
      </w:r>
    </w:p>
    <w:p w14:paraId="0861C024" w14:textId="77777777" w:rsidR="009D2387" w:rsidRPr="003B16E7" w:rsidRDefault="00000000" w:rsidP="003B16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Selvaraju, R. R. et al. (2017). Grad-CAM: Visual Explanations from Deep Networks via Gradient-based Localization. ICCV.</w:t>
      </w:r>
    </w:p>
    <w:p w14:paraId="2914D52F" w14:textId="77777777" w:rsidR="009D2387" w:rsidRPr="003B16E7" w:rsidRDefault="00000000" w:rsidP="003B16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Tan, M., &amp; Le, Q. (2019).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EfficientNet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: Rethinking Model Scaling for Convolutional Neural Networks. ICML.</w:t>
      </w:r>
    </w:p>
    <w:p w14:paraId="1F433714" w14:textId="77777777" w:rsidR="009D2387" w:rsidRPr="003B16E7" w:rsidRDefault="00000000" w:rsidP="003B16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Yosinski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J., Clune, J., Bengio, Y., &amp; Lipson, H. (2014). How transferable are features in deep neural networks?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NeurIPS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423976C2" w14:textId="77777777" w:rsidR="003B16E7" w:rsidRDefault="003B16E7" w:rsidP="00344269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3D48F4E4" w14:textId="77777777" w:rsidR="003B16E7" w:rsidRDefault="003B16E7" w:rsidP="00344269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</w:p>
    <w:p w14:paraId="7D644D3F" w14:textId="05EBCD8E" w:rsidR="009D2387" w:rsidRPr="003B16E7" w:rsidRDefault="00000000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</w:pPr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  <w:t xml:space="preserve">Lampiran: </w:t>
      </w:r>
      <w:proofErr w:type="spellStart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  <w:t>Pernyataan</w:t>
      </w:r>
      <w:proofErr w:type="spellEnd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  <w:t xml:space="preserve"> </w:t>
      </w:r>
      <w:proofErr w:type="spellStart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  <w:t>Penggunaan</w:t>
      </w:r>
      <w:proofErr w:type="spellEnd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  <w:u w:val="single"/>
        </w:rPr>
        <w:t xml:space="preserve"> AI (AI Disclosure Statement)</w:t>
      </w:r>
    </w:p>
    <w:p w14:paraId="35C2AA5C" w14:textId="77777777" w:rsidR="003B16E7" w:rsidRPr="003B16E7" w:rsidRDefault="003B16E7" w:rsidP="00344269">
      <w:pPr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</w:pPr>
    </w:p>
    <w:p w14:paraId="0BF4611A" w14:textId="77777777" w:rsidR="009D2387" w:rsidRPr="00344269" w:rsidRDefault="00000000" w:rsidP="00344269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Alat AI: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Claude (Anthropic).</w:t>
      </w:r>
    </w:p>
    <w:p w14:paraId="393DD59F" w14:textId="32E2312C" w:rsidR="009D2387" w:rsidRPr="00344269" w:rsidRDefault="00000000" w:rsidP="003B16E7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Ruang </w:t>
      </w:r>
      <w:proofErr w:type="spellStart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lingkup</w:t>
      </w:r>
      <w:proofErr w:type="spellEnd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bantuan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: </w:t>
      </w:r>
      <w:proofErr w:type="spellStart"/>
      <w:r w:rsidR="003B16E7">
        <w:rPr>
          <w:rFonts w:ascii="Times New Roman" w:hAnsi="Times New Roman" w:cs="Times New Roman"/>
          <w:color w:val="000000" w:themeColor="text1"/>
          <w:sz w:val="22"/>
          <w:szCs w:val="22"/>
        </w:rPr>
        <w:t>P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enyusunan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kerangka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kode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notebook (pipeline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PyTorch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pencatatan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log, Grad-CAM),</w:t>
      </w:r>
      <w:r w:rsid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serta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draf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="003B16E7">
        <w:rPr>
          <w:rFonts w:ascii="Times New Roman" w:hAnsi="Times New Roman" w:cs="Times New Roman"/>
          <w:color w:val="000000" w:themeColor="text1"/>
          <w:sz w:val="22"/>
          <w:szCs w:val="22"/>
        </w:rPr>
        <w:t>narasi</w:t>
      </w:r>
      <w:proofErr w:type="spellEnd"/>
      <w:r w:rsid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>jawaban</w:t>
      </w:r>
      <w:proofErr w:type="spellEnd"/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Bagian A</w:t>
      </w:r>
      <w:r w:rsidR="003B16E7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p w14:paraId="143910ED" w14:textId="4ABFA8E6" w:rsidR="009D2387" w:rsidRPr="003B16E7" w:rsidRDefault="00000000" w:rsidP="003B16E7">
      <w:pPr>
        <w:jc w:val="both"/>
        <w:rPr>
          <w:rFonts w:ascii="Times New Roman" w:hAnsi="Times New Roman" w:cs="Times New Roman"/>
          <w:color w:val="000000" w:themeColor="text1"/>
          <w:sz w:val="22"/>
          <w:szCs w:val="22"/>
        </w:rPr>
      </w:pPr>
      <w:proofErr w:type="spellStart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Verifikasi</w:t>
      </w:r>
      <w:proofErr w:type="spellEnd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mandiri</w:t>
      </w:r>
      <w:proofErr w:type="spellEnd"/>
      <w:r w:rsidRPr="003B16E7">
        <w:rPr>
          <w:rFonts w:ascii="Times New Roman" w:hAnsi="Times New Roman" w:cs="Times New Roman"/>
          <w:b/>
          <w:bCs/>
          <w:color w:val="000000" w:themeColor="text1"/>
          <w:sz w:val="22"/>
          <w:szCs w:val="22"/>
        </w:rPr>
        <w:t>:</w:t>
      </w:r>
      <w:r w:rsidRPr="00344269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Saya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menjalankan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notebook end-to-end di Google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Colab</w:t>
      </w:r>
      <w:proofErr w:type="spellEnd"/>
      <w:r w:rsid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,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seluruh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angka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laporan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saya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cocokkan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eastAsia="Consolas" w:hAnsi="Times New Roman" w:cs="Times New Roman"/>
          <w:color w:val="000000" w:themeColor="text1"/>
          <w:sz w:val="22"/>
          <w:szCs w:val="22"/>
        </w:rPr>
        <w:t>metrics_summary.csv|json</w:t>
      </w:r>
      <w:proofErr w:type="spellEnd"/>
      <w:r w:rsidR="003B16E7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jumlah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parameter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saya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periksa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(5.130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untuk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B2);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pembagian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data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saya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periksa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tidak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tumpang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tindih</w:t>
      </w:r>
      <w:proofErr w:type="spellEnd"/>
      <w:r w:rsidR="003B16E7">
        <w:rPr>
          <w:rFonts w:ascii="Times New Roman" w:hAnsi="Times New Roman" w:cs="Times New Roman"/>
          <w:color w:val="000000" w:themeColor="text1"/>
          <w:sz w:val="22"/>
          <w:szCs w:val="22"/>
        </w:rPr>
        <w:t>,</w:t>
      </w:r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rujukan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slide dan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sitasi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saya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cocokkan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dengan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materi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dan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sumber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 </w:t>
      </w:r>
      <w:proofErr w:type="spellStart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aslinya</w:t>
      </w:r>
      <w:proofErr w:type="spellEnd"/>
      <w:r w:rsidRPr="003B16E7">
        <w:rPr>
          <w:rFonts w:ascii="Times New Roman" w:hAnsi="Times New Roman" w:cs="Times New Roman"/>
          <w:color w:val="000000" w:themeColor="text1"/>
          <w:sz w:val="22"/>
          <w:szCs w:val="22"/>
        </w:rPr>
        <w:t>.</w:t>
      </w:r>
    </w:p>
    <w:sectPr w:rsidR="009D2387" w:rsidRPr="003B16E7">
      <w:footerReference w:type="default" r:id="rId1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F45A14" w14:textId="77777777" w:rsidR="00D34E26" w:rsidRDefault="00D34E26">
      <w:r>
        <w:separator/>
      </w:r>
    </w:p>
  </w:endnote>
  <w:endnote w:type="continuationSeparator" w:id="0">
    <w:p w14:paraId="42089986" w14:textId="77777777" w:rsidR="00D34E26" w:rsidRDefault="00D34E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83E0F" w14:textId="5DAE9728" w:rsidR="009D2387" w:rsidRDefault="009D2387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D828D" w14:textId="77777777" w:rsidR="00D34E26" w:rsidRDefault="00D34E26">
      <w:r>
        <w:separator/>
      </w:r>
    </w:p>
  </w:footnote>
  <w:footnote w:type="continuationSeparator" w:id="0">
    <w:p w14:paraId="2435C22B" w14:textId="77777777" w:rsidR="00D34E26" w:rsidRDefault="00D34E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46F63"/>
    <w:multiLevelType w:val="hybridMultilevel"/>
    <w:tmpl w:val="CE1A4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E01387"/>
    <w:multiLevelType w:val="hybridMultilevel"/>
    <w:tmpl w:val="D16CA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9656B8"/>
    <w:multiLevelType w:val="hybridMultilevel"/>
    <w:tmpl w:val="39D866B4"/>
    <w:lvl w:ilvl="0" w:tplc="9CA27E30">
      <w:start w:val="1"/>
      <w:numFmt w:val="bullet"/>
      <w:lvlText w:val="•"/>
      <w:lvlJc w:val="left"/>
      <w:pPr>
        <w:ind w:left="400" w:hanging="240"/>
      </w:pPr>
    </w:lvl>
    <w:lvl w:ilvl="1" w:tplc="55C6FA8E">
      <w:numFmt w:val="decimal"/>
      <w:lvlText w:val=""/>
      <w:lvlJc w:val="left"/>
    </w:lvl>
    <w:lvl w:ilvl="2" w:tplc="AEA6A8AE">
      <w:numFmt w:val="decimal"/>
      <w:lvlText w:val=""/>
      <w:lvlJc w:val="left"/>
    </w:lvl>
    <w:lvl w:ilvl="3" w:tplc="C95092E4">
      <w:numFmt w:val="decimal"/>
      <w:lvlText w:val=""/>
      <w:lvlJc w:val="left"/>
    </w:lvl>
    <w:lvl w:ilvl="4" w:tplc="B0A6449C">
      <w:numFmt w:val="decimal"/>
      <w:lvlText w:val=""/>
      <w:lvlJc w:val="left"/>
    </w:lvl>
    <w:lvl w:ilvl="5" w:tplc="88A0FF88">
      <w:numFmt w:val="decimal"/>
      <w:lvlText w:val=""/>
      <w:lvlJc w:val="left"/>
    </w:lvl>
    <w:lvl w:ilvl="6" w:tplc="BD9C9270">
      <w:numFmt w:val="decimal"/>
      <w:lvlText w:val=""/>
      <w:lvlJc w:val="left"/>
    </w:lvl>
    <w:lvl w:ilvl="7" w:tplc="3E8E3550">
      <w:numFmt w:val="decimal"/>
      <w:lvlText w:val=""/>
      <w:lvlJc w:val="left"/>
    </w:lvl>
    <w:lvl w:ilvl="8" w:tplc="B3322868">
      <w:numFmt w:val="decimal"/>
      <w:lvlText w:val=""/>
      <w:lvlJc w:val="left"/>
    </w:lvl>
  </w:abstractNum>
  <w:abstractNum w:abstractNumId="3" w15:restartNumberingAfterBreak="0">
    <w:nsid w:val="6AF747F7"/>
    <w:multiLevelType w:val="hybridMultilevel"/>
    <w:tmpl w:val="1A7EA18A"/>
    <w:lvl w:ilvl="0" w:tplc="AF6893C6">
      <w:start w:val="1"/>
      <w:numFmt w:val="bullet"/>
      <w:lvlText w:val="●"/>
      <w:lvlJc w:val="left"/>
      <w:pPr>
        <w:ind w:left="720" w:hanging="360"/>
      </w:pPr>
    </w:lvl>
    <w:lvl w:ilvl="1" w:tplc="9E7A4A40">
      <w:start w:val="1"/>
      <w:numFmt w:val="bullet"/>
      <w:lvlText w:val="○"/>
      <w:lvlJc w:val="left"/>
      <w:pPr>
        <w:ind w:left="1440" w:hanging="360"/>
      </w:pPr>
    </w:lvl>
    <w:lvl w:ilvl="2" w:tplc="F16C8272">
      <w:start w:val="1"/>
      <w:numFmt w:val="bullet"/>
      <w:lvlText w:val="■"/>
      <w:lvlJc w:val="left"/>
      <w:pPr>
        <w:ind w:left="2160" w:hanging="360"/>
      </w:pPr>
    </w:lvl>
    <w:lvl w:ilvl="3" w:tplc="DC180DB8">
      <w:start w:val="1"/>
      <w:numFmt w:val="bullet"/>
      <w:lvlText w:val="●"/>
      <w:lvlJc w:val="left"/>
      <w:pPr>
        <w:ind w:left="2880" w:hanging="360"/>
      </w:pPr>
    </w:lvl>
    <w:lvl w:ilvl="4" w:tplc="A9ACB2BC">
      <w:start w:val="1"/>
      <w:numFmt w:val="bullet"/>
      <w:lvlText w:val="○"/>
      <w:lvlJc w:val="left"/>
      <w:pPr>
        <w:ind w:left="3600" w:hanging="360"/>
      </w:pPr>
    </w:lvl>
    <w:lvl w:ilvl="5" w:tplc="60E0C802">
      <w:start w:val="1"/>
      <w:numFmt w:val="bullet"/>
      <w:lvlText w:val="■"/>
      <w:lvlJc w:val="left"/>
      <w:pPr>
        <w:ind w:left="4320" w:hanging="360"/>
      </w:pPr>
    </w:lvl>
    <w:lvl w:ilvl="6" w:tplc="99921B8A">
      <w:start w:val="1"/>
      <w:numFmt w:val="bullet"/>
      <w:lvlText w:val="●"/>
      <w:lvlJc w:val="left"/>
      <w:pPr>
        <w:ind w:left="5040" w:hanging="360"/>
      </w:pPr>
    </w:lvl>
    <w:lvl w:ilvl="7" w:tplc="E30AAEC6">
      <w:start w:val="1"/>
      <w:numFmt w:val="bullet"/>
      <w:lvlText w:val="●"/>
      <w:lvlJc w:val="left"/>
      <w:pPr>
        <w:ind w:left="5760" w:hanging="360"/>
      </w:pPr>
    </w:lvl>
    <w:lvl w:ilvl="8" w:tplc="90A44660">
      <w:start w:val="1"/>
      <w:numFmt w:val="bullet"/>
      <w:lvlText w:val="●"/>
      <w:lvlJc w:val="left"/>
      <w:pPr>
        <w:ind w:left="6480" w:hanging="360"/>
      </w:pPr>
    </w:lvl>
  </w:abstractNum>
  <w:num w:numId="1" w16cid:durableId="312219212">
    <w:abstractNumId w:val="3"/>
    <w:lvlOverride w:ilvl="0">
      <w:startOverride w:val="1"/>
    </w:lvlOverride>
  </w:num>
  <w:num w:numId="2" w16cid:durableId="548807275">
    <w:abstractNumId w:val="2"/>
    <w:lvlOverride w:ilvl="0">
      <w:startOverride w:val="1"/>
    </w:lvlOverride>
  </w:num>
  <w:num w:numId="3" w16cid:durableId="1254516037">
    <w:abstractNumId w:val="1"/>
  </w:num>
  <w:num w:numId="4" w16cid:durableId="699090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2387"/>
    <w:rsid w:val="002E5F23"/>
    <w:rsid w:val="00344269"/>
    <w:rsid w:val="003669BF"/>
    <w:rsid w:val="003A6DFB"/>
    <w:rsid w:val="003B16E7"/>
    <w:rsid w:val="003E7D20"/>
    <w:rsid w:val="009D2387"/>
    <w:rsid w:val="00D34B1D"/>
    <w:rsid w:val="00D34E26"/>
    <w:rsid w:val="00DF2AFC"/>
    <w:rsid w:val="00FB7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D503D8"/>
  <w15:docId w15:val="{B0218F7D-BB10-8448-8495-ABD4A73EB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4426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4269"/>
  </w:style>
  <w:style w:type="paragraph" w:styleId="Footer">
    <w:name w:val="footer"/>
    <w:basedOn w:val="Normal"/>
    <w:link w:val="FooterChar"/>
    <w:uiPriority w:val="99"/>
    <w:unhideWhenUsed/>
    <w:rsid w:val="0034426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44269"/>
  </w:style>
  <w:style w:type="paragraph" w:customStyle="1" w:styleId="Abstract">
    <w:name w:val="Abstract"/>
    <w:basedOn w:val="Normal"/>
    <w:next w:val="BodyText"/>
    <w:qFormat/>
    <w:rsid w:val="003E7D20"/>
    <w:pPr>
      <w:keepNext/>
      <w:keepLines/>
      <w:spacing w:before="100" w:after="300"/>
    </w:pPr>
    <w:rPr>
      <w:sz w:val="22"/>
      <w:lang w:val="en-US"/>
    </w:rPr>
  </w:style>
  <w:style w:type="table" w:customStyle="1" w:styleId="Table">
    <w:name w:val="Table"/>
    <w:semiHidden/>
    <w:unhideWhenUsed/>
    <w:qFormat/>
    <w:rsid w:val="003E7D20"/>
    <w:pPr>
      <w:spacing w:after="200"/>
    </w:pPr>
    <w:rPr>
      <w:rFonts w:asciiTheme="minorHAnsi" w:eastAsiaTheme="minorHAnsi" w:hAnsiTheme="minorHAnsi" w:cstheme="minorBidi"/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BodyText">
    <w:name w:val="Body Text"/>
    <w:basedOn w:val="Normal"/>
    <w:link w:val="BodyTextChar"/>
    <w:uiPriority w:val="99"/>
    <w:semiHidden/>
    <w:unhideWhenUsed/>
    <w:rsid w:val="003E7D2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E7D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8</Pages>
  <Words>3077</Words>
  <Characters>17543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Tugas GSLC Sesi 5</vt:lpstr>
    </vt:vector>
  </TitlesOfParts>
  <Company/>
  <LinksUpToDate>false</LinksUpToDate>
  <CharactersWithSpaces>20579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Tugas GSLC Sesi 5</dc:title>
  <dc:creator>Fahrurrazi Athariq</dc:creator>
  <cp:lastModifiedBy>FAHRURRAZI ATHARIQ</cp:lastModifiedBy>
  <cp:revision>3</cp:revision>
  <dcterms:created xsi:type="dcterms:W3CDTF">2026-10-09T18:38:00Z</dcterms:created>
  <dcterms:modified xsi:type="dcterms:W3CDTF">2026-10-11T07:35:00Z</dcterms:modified>
</cp:coreProperties>
</file>