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ns2:paraId="3C3513A2" ns2:textId="77777777">
      <w:pPr>
        <w:pStyle w:val="Title"/>
        <w:jc w:val="center"/>
      </w:pPr>
      <w:r>
        <w:t>Projeto Integrador</w:t>
      </w:r>
    </w:p>
    <w:p ns2:paraId="4718F5DF" ns2:textId="77777777">
      <w:pPr>
        <w:jc w:val="center"/>
      </w:pPr>
      <w:r>
        <w:rPr>
          <w:b/>
          <w:sz w:val="26"/>
        </w:rPr>
        <w:t>Fundamentos de IA e Programação</w:t>
      </w:r>
    </w:p>
    <w:p ns2:paraId="56FAC388" ns2:textId="77777777">
      <w:pPr>
        <w:jc w:val="center"/>
      </w:pPr>
      <w:r>
        <w:rPr>
          <w:b/>
          <w:sz w:val="24"/>
        </w:rPr>
        <w:t>Missão: por que as máquinas estão parando mais?</w:t>
      </w:r>
    </w:p>
    <w:p ns2:paraId="672A6659" ns2:textId="77777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ns2:paraId="5F65EE45" ns2:textId="77777777">
        <w:trPr>
          <w:cantSplit/>
        </w:trPr>
        <w:tc>
          <w:tcPr>
            <w:tcW w:w="10224" w:type="dxa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1B93C3E4" ns2:textId="77777777">
            <w:r>
              <w:rPr>
                <w:rFonts w:ascii="Aptos" w:hAnsi="Aptos"/>
                <w:sz w:val="19"/>
              </w:rPr>
              <w:t>PERGUNTA CENTRAL</w:t>
            </w:r>
          </w:p>
        </w:tc>
      </w:tr>
      <w:tr ns2:paraId="429457F2" ns2:textId="77777777">
        <w:trPr>
          <w:cantSplit/>
        </w:trPr>
        <w:tc>
          <w:tcPr>
            <w:tcW w:w="10224" w:type="dxa"/>
            <w:shd w:fill="F2F4F5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5ED055B1" ns2:textId="77777777">
            <w:r>
              <w:rPr>
                <w:rFonts w:ascii="Aptos" w:hAnsi="Aptos"/>
                <w:sz w:val="19"/>
              </w:rPr>
              <w:t>Por que o tempo de máquina parada aumentou, onde o problema se concentra e quais evidências sustentam a explicação mais plausível?</w:t>
            </w:r>
          </w:p>
        </w:tc>
      </w:tr>
    </w:tbl>
    <w:p ns2:paraId="0A37501D" ns2:textId="77777777"/>
    <w:p ns2:paraId="4711903A" ns2:textId="77777777">
      <w:pPr>
        <w:pStyle w:val="Heading1"/>
      </w:pPr>
      <w:r>
        <w:t>1. Contexto do desafio</w:t>
      </w:r>
    </w:p>
    <w:p ns2:paraId="316C07D6" ns2:textId="77777777">
      <w:r>
        <w:t>A área de SMT de uma fábrica de eletroeletrônicos percebeu que as insersoras de componentes (pick-and-place) estão passando mais tempo paradas por falhas não planejadas, o que reduz a produção e atrasa entregas. A equipe de manutenção recebe uma base com os relatórios de turno de cada máquina, incluindo leituras de sensores e registros de parada. O desafio é investigar os dados ao longo das quatro unidades do curso e construir uma explicação tecnicamente defensável.</w:t>
      </w:r>
    </w:p>
    <w:p ns2:paraId="645D3FF2" ns2:textId="77777777">
      <w:r>
        <w:rPr>
          <w:b/>
        </w:rPr>
        <w:t xml:space="preserve">Dataset principal: </w:t>
      </w:r>
      <w:r>
        <w:t>projeto_integrador_paradas_maquinas.csv</w:t>
      </w:r>
    </w:p>
    <w:p ns2:paraId="3BF20F0C" ns2:textId="77777777">
      <w:r>
        <w:rPr>
          <w:b/>
        </w:rPr>
        <w:t xml:space="preserve">Indicador principal: </w:t>
      </w:r>
      <w:r>
        <w:t xml:space="preserve">disponibilidade (%) = (480 − tempo parado em minutos) ÷ 480 × 100, calculada por máquina e turno. Cada turno tem 480 minutos.</w:t>
      </w:r>
    </w:p>
    <w:p ns2:paraId="210AB49C" ns2:textId="77777777">
      <w:pPr>
        <w:pStyle w:val="Heading1"/>
      </w:pPr>
      <w:r>
        <w:t>2. Informações disponíveis</w:t>
      </w:r>
    </w:p>
    <w:p ns2:paraId="2C761D05" ns2:textId="77777777">
      <w:pPr>
        <w:pStyle w:val="ListBullet"/>
        <w:spacing w:after="60"/>
      </w:pPr>
      <w:r>
        <w:t xml:space="preserve">data do turno (data);</w:t>
      </w:r>
    </w:p>
    <w:p ns2:paraId="408ADC85" ns2:textId="77777777">
      <w:pPr>
        <w:pStyle w:val="ListBullet"/>
        <w:spacing w:after="60"/>
      </w:pPr>
      <w:r>
        <w:t xml:space="preserve">turno (turno);</w:t>
      </w:r>
    </w:p>
    <w:p ns2:paraId="1D6879A5" ns2:textId="77777777">
      <w:pPr>
        <w:pStyle w:val="ListBullet"/>
        <w:spacing w:after="60"/>
      </w:pPr>
      <w:r>
        <w:t xml:space="preserve">linha de produção (linha);</w:t>
      </w:r>
    </w:p>
    <w:p ns2:paraId="60C2B805" ns2:textId="77777777">
      <w:pPr>
        <w:pStyle w:val="ListBullet"/>
        <w:spacing w:after="60"/>
      </w:pPr>
      <w:r>
        <w:t xml:space="preserve">código da máquina (maquina);</w:t>
      </w:r>
    </w:p>
    <w:p ns2:paraId="465A5F9E" ns2:textId="77777777">
      <w:pPr>
        <w:pStyle w:val="ListBullet"/>
        <w:spacing w:after="60"/>
      </w:pPr>
      <w:r>
        <w:t xml:space="preserve">modelo da máquina (modelo_maquina);</w:t>
      </w:r>
    </w:p>
    <w:p ns2:paraId="5DFC559C" ns2:textId="77777777">
      <w:pPr>
        <w:pStyle w:val="ListBullet"/>
        <w:spacing w:after="60"/>
      </w:pPr>
      <w:r>
        <w:t xml:space="preserve">horas de operação desde a última manutenção preventiva (horas_desde_manutencao);</w:t>
      </w:r>
    </w:p>
    <w:p ns2:paraId="4CE23291" ns2:textId="77777777">
      <w:pPr>
        <w:pStyle w:val="ListBullet"/>
        <w:spacing w:after="60"/>
      </w:pPr>
      <w:r>
        <w:t xml:space="preserve">temperatura e umidade do ambiente (temperatura_ambiente_c, umidade_relativa_pct);</w:t>
      </w:r>
    </w:p>
    <w:p ns2:paraId="117B38D6" ns2:textId="77777777">
      <w:pPr>
        <w:pStyle w:val="ListBullet"/>
        <w:spacing w:after="60"/>
      </w:pPr>
      <w:r>
        <w:t xml:space="preserve">temperatura do motor e vibração medidas pelos sensores (temperatura_motor_c, vibracao_mm_s);</w:t>
      </w:r>
    </w:p>
    <w:p ns2:paraId="29E105B6" ns2:textId="77777777">
      <w:pPr>
        <w:pStyle w:val="ListBullet"/>
        <w:spacing w:after="60"/>
      </w:pPr>
      <w:r>
        <w:t xml:space="preserve">peças montadas no turno (pecas_montadas);</w:t>
      </w:r>
    </w:p>
    <w:p ns2:paraId="240DFAFE" ns2:textId="77777777">
      <w:pPr>
        <w:pStyle w:val="ListBullet"/>
        <w:spacing w:after="60"/>
      </w:pPr>
      <w:r>
        <w:t xml:space="preserve">quantidade de paradas e tempo total parado, em minutos (qtd_paradas, tempo_parado_min);</w:t>
      </w:r>
    </w:p>
    <w:p ns2:paraId="192A03C1" ns2:textId="77777777">
      <w:pPr>
        <w:pStyle w:val="ListBullet"/>
        <w:spacing w:after="60"/>
      </w:pPr>
      <w:r>
        <w:t xml:space="preserve">tipo de falha principal do turno (tipo_falha_principal).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ns2:paraId="0A364AC2" ns2:textId="77777777">
        <w:trPr>
          <w:cantSplit/>
        </w:trPr>
        <w:tc>
          <w:tcPr>
            <w:tcW w:w="10224" w:type="dxa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2EB01793" ns2:textId="77777777">
            <w:r>
              <w:rPr>
                <w:rFonts w:ascii="Aptos" w:hAnsi="Aptos"/>
                <w:sz w:val="19"/>
              </w:rPr>
              <w:t>REGRA DE OURO DO PROJETO</w:t>
            </w:r>
          </w:p>
        </w:tc>
      </w:tr>
      <w:tr ns2:paraId="52FA1C19" ns2:textId="77777777">
        <w:trPr>
          <w:cantSplit/>
        </w:trPr>
        <w:tc>
          <w:tcPr>
            <w:tcW w:w="10224" w:type="dxa"/>
            <w:shd w:fill="F2F4F5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2F580157" ns2:textId="77777777">
            <w:r>
              <w:rPr>
                <w:rFonts w:ascii="Aptos" w:hAnsi="Aptos"/>
                <w:sz w:val="19"/>
              </w:rPr>
              <w:t>O objetivo não é encontrar uma “resposta escondida” no dataset. O grupo deve construir a melhor explicação que os dados permitem sustentar, separando evidência observada, interpretação, hipótese e limitação.</w:t>
            </w:r>
          </w:p>
        </w:tc>
      </w:tr>
    </w:tbl>
    <w:p ns2:paraId="5DAB6C7B" ns2:textId="77777777"/>
    <w:p ns2:paraId="52D99172" ns2:textId="77777777">
      <w:pPr>
        <w:pStyle w:val="Heading1"/>
      </w:pPr>
      <w:r>
        <w:t>3. Como o projeto evolui nas quatro unidades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ns2:paraId="550A5575" ns2:textId="77777777">
        <w:trPr>
          <w:tblHeader w:val="true"/>
          <w:cantSplit/>
        </w:trPr>
        <w:tc>
          <w:tcPr>
            <w:tcW w:w="93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45B8212E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Etapa</w:t>
            </w:r>
          </w:p>
        </w:tc>
        <w:tc>
          <w:tcPr>
            <w:tcW w:w="309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20932FA2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Unidade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59A8B595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Pergunta orientadora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42A1F099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Produto</w:t>
            </w:r>
          </w:p>
        </w:tc>
      </w:tr>
      <w:tr ns2:paraId="3E4C7F74" ns2:textId="77777777">
        <w:trPr>
          <w:cantSplit/>
        </w:trPr>
        <w:tc>
          <w:tcPr>
            <w:tcW w:w="93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49841BE" ns2:textId="77777777"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w="309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0EC01E3" ns2:textId="77777777">
            <w:r>
              <w:rPr>
                <w:rFonts w:ascii="Aptos" w:hAnsi="Aptos"/>
                <w:sz w:val="16"/>
              </w:rPr>
              <w:t>Unidade 1 — Python, Dados e IA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17AAB90" ns2:textId="77777777">
            <w:r>
              <w:rPr>
                <w:rFonts w:ascii="Aptos" w:hAnsi="Aptos"/>
                <w:sz w:val="16"/>
              </w:rPr>
              <w:t>O que parece estar acontecendo?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A710846" ns2:textId="77777777">
            <w:r>
              <w:rPr>
                <w:rFonts w:ascii="Aptos" w:hAnsi="Aptos"/>
                <w:sz w:val="16"/>
              </w:rPr>
              <w:t>Exploração inicial, indicadores e hipóteses</w:t>
            </w:r>
          </w:p>
        </w:tc>
      </w:tr>
      <w:tr ns2:paraId="74DA1B10" ns2:textId="77777777">
        <w:trPr>
          <w:cantSplit/>
        </w:trPr>
        <w:tc>
          <w:tcPr>
            <w:tcW w:w="93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8F999B5" ns2:textId="77777777"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w="309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2B7AD30" ns2:textId="77777777">
            <w:r>
              <w:rPr>
                <w:rFonts w:ascii="Aptos" w:hAnsi="Aptos"/>
                <w:sz w:val="16"/>
              </w:rPr>
              <w:t>Unidade 2 — Estatística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C53212C" ns2:textId="77777777">
            <w:r>
              <w:rPr>
                <w:rFonts w:ascii="Aptos" w:hAnsi="Aptos"/>
                <w:sz w:val="16"/>
              </w:rPr>
              <w:t>Onde, quando e com que intensidade?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66C5515" ns2:textId="77777777">
            <w:r>
              <w:rPr>
                <w:rFonts w:ascii="Aptos" w:hAnsi="Aptos"/>
                <w:sz w:val="16"/>
              </w:rPr>
              <w:t>Comparações estatísticas e hipóteses atualizadas</w:t>
            </w:r>
          </w:p>
        </w:tc>
      </w:tr>
      <w:tr ns2:paraId="3FB942F1" ns2:textId="77777777">
        <w:trPr>
          <w:cantSplit/>
        </w:trPr>
        <w:tc>
          <w:tcPr>
            <w:tcW w:w="93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FCD5EC4" ns2:textId="77777777"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w="309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AC31C3E" ns2:textId="77777777">
            <w:r>
              <w:rPr>
                <w:rFonts w:ascii="Aptos" w:hAnsi="Aptos"/>
                <w:sz w:val="16"/>
              </w:rPr>
              <w:t>Unidade 3 — Limpeza de Dados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34434B1" ns2:textId="77777777">
            <w:r>
              <w:rPr>
                <w:rFonts w:ascii="Aptos" w:hAnsi="Aptos"/>
                <w:sz w:val="16"/>
              </w:rPr>
              <w:t>Podemos confiar nos dados?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5377D95" ns2:textId="77777777">
            <w:r>
              <w:rPr>
                <w:rFonts w:ascii="Aptos" w:hAnsi="Aptos"/>
                <w:sz w:val="16"/>
              </w:rPr>
              <w:t>Pipeline de limpeza, validação e revisão das conclusões</w:t>
            </w:r>
          </w:p>
        </w:tc>
      </w:tr>
      <w:tr ns2:paraId="298F72DB" ns2:textId="77777777">
        <w:trPr>
          <w:cantSplit/>
        </w:trPr>
        <w:tc>
          <w:tcPr>
            <w:tcW w:w="93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598DEE6" ns2:textId="77777777"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w="309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5BE893B" ns2:textId="77777777">
            <w:r>
              <w:rPr>
                <w:rFonts w:ascii="Aptos" w:hAnsi="Aptos"/>
                <w:sz w:val="16"/>
              </w:rPr>
              <w:t>Unidade 4 — EDA e Visualização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627A5EC" ns2:textId="77777777">
            <w:r>
              <w:rPr>
                <w:rFonts w:ascii="Aptos" w:hAnsi="Aptos"/>
                <w:sz w:val="16"/>
              </w:rPr>
              <w:t>Qual explicação é mais plausível e como demonstrá-la?</w:t>
            </w:r>
          </w:p>
        </w:tc>
        <w:tc>
          <w:tcPr>
            <w:tcW w:w="396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3881438" ns2:textId="77777777">
            <w:r>
              <w:rPr>
                <w:rFonts w:ascii="Aptos" w:hAnsi="Aptos"/>
                <w:sz w:val="16"/>
              </w:rPr>
              <w:t>Visualizações, conclusão e recomendações</w:t>
            </w:r>
          </w:p>
        </w:tc>
      </w:tr>
    </w:tbl>
    <w:p ns2:paraId="02EB378F" ns2:textId="77777777"/>
    <w:p ns2:paraId="35D52264" ns2:textId="77777777">
      <w:pPr>
        <w:pStyle w:val="Heading1"/>
      </w:pPr>
      <w:r>
        <w:t>4. Unidade 1 — Etapa 1: Primeiro diagnóstico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ns2:paraId="087FF7FB" ns2:textId="77777777">
        <w:trPr>
          <w:cantSplit/>
        </w:trPr>
        <w:tc>
          <w:tcPr>
            <w:tcW w:w="10224" w:type="dxa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417D1D9E" ns2:textId="77777777">
            <w:r>
              <w:rPr>
                <w:rFonts w:ascii="Aptos" w:hAnsi="Aptos"/>
                <w:sz w:val="19"/>
              </w:rPr>
              <w:t>PERGUNTA DA ETAPA</w:t>
            </w:r>
          </w:p>
        </w:tc>
      </w:tr>
      <w:tr ns2:paraId="25E3FCCC" ns2:textId="77777777">
        <w:trPr>
          <w:cantSplit/>
        </w:trPr>
        <w:tc>
          <w:tcPr>
            <w:tcW w:w="10224" w:type="dxa"/>
            <w:shd w:fill="F2F4F5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75EDA6F5" ns2:textId="77777777">
            <w:r>
              <w:rPr>
                <w:rFonts w:ascii="Aptos" w:hAnsi="Aptos"/>
                <w:sz w:val="19"/>
              </w:rPr>
              <w:t>O que parece estar acontecendo?</w:t>
            </w:r>
          </w:p>
        </w:tc>
      </w:tr>
    </w:tbl>
    <w:p ns2:paraId="6A05A809" ns2:textId="77777777"/>
    <w:p ns2:paraId="72783846" ns2:textId="77777777">
      <w:r>
        <w:t>Nesta etapa o grupo observa a base antes de intervir. Não faça limpeza e não tente provar uma causa. O objetivo é produzir um primeiro diagnóstico e formular hipóteses concorrentes.</w:t>
      </w:r>
    </w:p>
    <w:p ns2:paraId="1994991D" ns2:textId="77777777">
      <w:pPr>
        <w:pStyle w:val="Heading2"/>
      </w:pPr>
      <w:r>
        <w:t>O que fazer</w:t>
      </w:r>
    </w:p>
    <w:p ns2:paraId="0F864966" ns2:textId="77777777">
      <w:pPr>
        <w:pStyle w:val="ListBullet"/>
        <w:spacing w:after="60"/>
      </w:pPr>
      <w:r>
        <w:t>Carregar projeto_integrador_paradas_maquinas.csv.</w:t>
      </w:r>
    </w:p>
    <w:p ns2:paraId="46882F53" ns2:textId="77777777">
      <w:pPr>
        <w:pStyle w:val="ListBullet"/>
        <w:spacing w:after="60"/>
      </w:pPr>
      <w:r>
        <w:t>Registrar dimensão da base, colunas, tipos e período coberto.</w:t>
      </w:r>
    </w:p>
    <w:p ns2:paraId="5CCA72D7" ns2:textId="77777777">
      <w:pPr>
        <w:pStyle w:val="ListBullet"/>
        <w:spacing w:after="60"/>
      </w:pPr>
      <w:r>
        <w:t>Criar o indicador de disponibilidade (%).</w:t>
      </w:r>
    </w:p>
    <w:p ns2:paraId="154792E8" ns2:textId="77777777">
      <w:pPr>
        <w:pStyle w:val="ListBullet"/>
        <w:spacing w:after="60"/>
      </w:pPr>
      <w:r>
        <w:t>Comparar inicialmente a disponibilidade por linha, por máquina, por turno e por linha × turno.</w:t>
      </w:r>
    </w:p>
    <w:p ns2:paraId="1116377D" ns2:textId="77777777">
      <w:pPr>
        <w:pStyle w:val="ListBullet"/>
        <w:spacing w:after="60"/>
      </w:pPr>
      <w:r>
        <w:t>Identificar comportamentos que chamem atenção.</w:t>
      </w:r>
    </w:p>
    <w:p ns2:paraId="23511E6B" ns2:textId="77777777">
      <w:pPr>
        <w:pStyle w:val="ListBullet"/>
        <w:spacing w:after="60"/>
      </w:pPr>
      <w:r>
        <w:t>Registrar problemas aparentes de qualidade de dados, mas sem corrigi-los.</w:t>
      </w:r>
    </w:p>
    <w:p ns2:paraId="3CF25A68" ns2:textId="77777777">
      <w:pPr>
        <w:pStyle w:val="ListBullet"/>
        <w:spacing w:after="60"/>
      </w:pPr>
      <w:r>
        <w:t>Formular três hipóteses concorrentes.</w:t>
      </w:r>
    </w:p>
    <w:p ns2:paraId="0C9D37EA" ns2:textId="77777777">
      <w:pPr>
        <w:pStyle w:val="ListBullet"/>
        <w:spacing w:after="60"/>
      </w:pPr>
      <w:r>
        <w:t>Escrever uma pergunta investigativa principal para ser retomada nas unidades seguintes.</w:t>
      </w:r>
    </w:p>
    <w:p ns2:paraId="6D1D7EFA" ns2:textId="77777777">
      <w:pPr>
        <w:pStyle w:val="Heading2"/>
      </w:pPr>
      <w:r>
        <w:t>Entregável da Etapa 1</w:t>
      </w:r>
    </w:p>
    <w:p ns2:paraId="760F7CB7" ns2:textId="77777777">
      <w:pPr>
        <w:pStyle w:val="ListBullet"/>
        <w:spacing w:after="60"/>
      </w:pPr>
      <w:r>
        <w:t>Descrição breve da base.</w:t>
      </w:r>
    </w:p>
    <w:p ns2:paraId="245C388E" ns2:textId="77777777">
      <w:pPr>
        <w:pStyle w:val="ListBullet"/>
        <w:spacing w:after="60"/>
      </w:pPr>
      <w:r>
        <w:t>Cálculo e comparação inicial da disponibilidade.</w:t>
      </w:r>
    </w:p>
    <w:p ns2:paraId="0829D61D" ns2:textId="77777777">
      <w:pPr>
        <w:pStyle w:val="ListBullet"/>
        <w:spacing w:after="60"/>
      </w:pPr>
      <w:r>
        <w:t>Três hipóteses concorrentes.</w:t>
      </w:r>
    </w:p>
    <w:p ns2:paraId="72F75CD4" ns2:textId="77777777">
      <w:pPr>
        <w:pStyle w:val="ListBullet"/>
        <w:spacing w:after="60"/>
      </w:pPr>
      <w:r>
        <w:t>Observações sobre possíveis problemas de qualidade de dados.</w:t>
      </w:r>
    </w:p>
    <w:p ns2:paraId="10585FD2" ns2:textId="77777777">
      <w:pPr>
        <w:pStyle w:val="ListBullet"/>
        <w:spacing w:after="60"/>
      </w:pPr>
      <w:r>
        <w:t>Uma pergunta investigativa principal.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ns2:paraId="244807C4" ns2:textId="77777777">
        <w:trPr>
          <w:tblHeader w:val="true"/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3DA31D8D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Hipótese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557EE840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Evidência inicial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69B2B621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O que ainda precisamos verificar</w:t>
            </w:r>
          </w:p>
        </w:tc>
      </w:tr>
      <w:tr ns2:paraId="5E7026C5" ns2:textId="77777777">
        <w:trPr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1DAFC6D" ns2:textId="77777777">
            <w:r>
              <w:rPr>
                <w:rFonts w:ascii="Aptos" w:hAnsi="Aptos"/>
                <w:sz w:val="16"/>
              </w:rPr>
              <w:t>H1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A39BBE3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1C8F396" ns2:textId="77777777">
            <w:r>
              <w:rPr>
                <w:rFonts w:ascii="Aptos" w:hAnsi="Aptos"/>
                <w:sz w:val="16"/>
              </w:rPr>
            </w:r>
          </w:p>
        </w:tc>
      </w:tr>
      <w:tr ns2:paraId="42D10F29" ns2:textId="77777777">
        <w:trPr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A8A1849" ns2:textId="77777777">
            <w:r>
              <w:rPr>
                <w:rFonts w:ascii="Aptos" w:hAnsi="Aptos"/>
                <w:sz w:val="16"/>
              </w:rPr>
              <w:t>H2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2A3D3EC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D0B940D" ns2:textId="77777777">
            <w:r>
              <w:rPr>
                <w:rFonts w:ascii="Aptos" w:hAnsi="Aptos"/>
                <w:sz w:val="16"/>
              </w:rPr>
            </w:r>
          </w:p>
        </w:tc>
      </w:tr>
      <w:tr ns2:paraId="7BF9C965" ns2:textId="77777777">
        <w:trPr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4845024" ns2:textId="77777777">
            <w:r>
              <w:rPr>
                <w:rFonts w:ascii="Aptos" w:hAnsi="Aptos"/>
                <w:sz w:val="16"/>
              </w:rPr>
              <w:t>H3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E27B00A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0061E4C" ns2:textId="77777777">
            <w:r>
              <w:rPr>
                <w:rFonts w:ascii="Aptos" w:hAnsi="Aptos"/>
                <w:sz w:val="16"/>
              </w:rPr>
            </w:r>
          </w:p>
        </w:tc>
      </w:tr>
    </w:tbl>
    <w:p ns2:paraId="44EAFD9C" ns2:textId="77777777"/>
    <w:p ns2:paraId="6B139C7E" ns2:textId="77777777">
      <w:pPr>
        <w:pStyle w:val="Heading1"/>
      </w:pPr>
      <w:r>
        <w:t>5. Unidade 2 — Etapa 2: Testar hipóteses com Estatística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ns2:paraId="1BBA50CC" ns2:textId="77777777">
        <w:trPr>
          <w:cantSplit/>
        </w:trPr>
        <w:tc>
          <w:tcPr>
            <w:tcW w:w="10224" w:type="dxa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277EAEC6" ns2:textId="77777777">
            <w:r>
              <w:rPr>
                <w:rFonts w:ascii="Aptos" w:hAnsi="Aptos"/>
                <w:sz w:val="19"/>
              </w:rPr>
              <w:t>PERGUNTA DA ETAPA</w:t>
            </w:r>
          </w:p>
        </w:tc>
      </w:tr>
      <w:tr ns2:paraId="717A25E2" ns2:textId="77777777">
        <w:trPr>
          <w:cantSplit/>
        </w:trPr>
        <w:tc>
          <w:tcPr>
            <w:tcW w:w="10224" w:type="dxa"/>
            <w:shd w:fill="F2F4F5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56547CF9" ns2:textId="77777777">
            <w:r>
              <w:rPr>
                <w:rFonts w:ascii="Aptos" w:hAnsi="Aptos"/>
                <w:sz w:val="19"/>
              </w:rPr>
              <w:t>Onde, quando e com que intensidade o comportamento acontece?</w:t>
            </w:r>
          </w:p>
        </w:tc>
      </w:tr>
    </w:tbl>
    <w:p ns2:paraId="4B94D5A5" ns2:textId="77777777"/>
    <w:p ns2:paraId="31AFE020" ns2:textId="77777777">
      <w:r>
        <w:t>Agora o grupo usa estatística descritiva para verificar se as primeiras impressões continuam fazendo sentido. A meta é comparar grupos e períodos e medir a força dos padrões observados.</w:t>
      </w:r>
    </w:p>
    <w:p ns2:paraId="17D54CF1" ns2:textId="77777777">
      <w:pPr>
        <w:pStyle w:val="Heading2"/>
      </w:pPr>
      <w:r>
        <w:t>O que analisar</w:t>
      </w:r>
    </w:p>
    <w:p ns2:paraId="6A17B98F" ns2:textId="77777777">
      <w:pPr>
        <w:pStyle w:val="ListBullet"/>
        <w:spacing w:after="60"/>
      </w:pPr>
      <w:r>
        <w:t>média e mediana;</w:t>
      </w:r>
    </w:p>
    <w:p ns2:paraId="5CBCDE34" ns2:textId="77777777">
      <w:pPr>
        <w:pStyle w:val="ListBullet"/>
        <w:spacing w:after="60"/>
      </w:pPr>
      <w:r>
        <w:t>mínimo e máximo;</w:t>
      </w:r>
    </w:p>
    <w:p ns2:paraId="3E123635" ns2:textId="77777777">
      <w:pPr>
        <w:pStyle w:val="ListBullet"/>
        <w:spacing w:after="60"/>
      </w:pPr>
      <w:r>
        <w:t>desvio padrão;</w:t>
      </w:r>
    </w:p>
    <w:p ns2:paraId="7CC6CB2B" ns2:textId="77777777">
      <w:pPr>
        <w:pStyle w:val="ListBullet"/>
        <w:spacing w:after="60"/>
      </w:pPr>
      <w:r>
        <w:t>quartis e IQR;</w:t>
      </w:r>
    </w:p>
    <w:p ns2:paraId="7D6144BF" ns2:textId="77777777">
      <w:pPr>
        <w:pStyle w:val="ListBullet"/>
        <w:spacing w:after="60"/>
      </w:pPr>
      <w:r>
        <w:t>possíveis outliers;</w:t>
      </w:r>
    </w:p>
    <w:p ns2:paraId="0EEC0756" ns2:textId="77777777">
      <w:pPr>
        <w:pStyle w:val="ListBullet"/>
        <w:spacing w:after="60"/>
      </w:pPr>
      <w:r>
        <w:t>comparações entre linhas, máquinas e turnos;</w:t>
      </w:r>
    </w:p>
    <w:p ns2:paraId="5A2EF421" ns2:textId="77777777">
      <w:pPr>
        <w:pStyle w:val="ListBullet"/>
        <w:spacing w:after="60"/>
        <w:rPr/>
      </w:pPr>
      <w:r w:rsidR="10BE531C">
        <w:rPr/>
        <w:t>linha × turno e máquina × período;</w:t>
      </w:r>
    </w:p>
    <w:p ns2:paraId="1C8B9B47" ns2:textId="77777777">
      <w:pPr>
        <w:pStyle w:val="Heading2"/>
      </w:pPr>
      <w:r>
        <w:t>Perguntas investigativas</w:t>
      </w:r>
    </w:p>
    <w:p ns2:paraId="5BB89C12" ns2:textId="77777777">
      <w:pPr>
        <w:pStyle w:val="ListBullet"/>
        <w:spacing w:after="60"/>
      </w:pPr>
      <w:r>
        <w:t>Duas máquinas com disponibilidade média semelhante apresentam a mesma variabilidade?</w:t>
      </w:r>
    </w:p>
    <w:p ns2:paraId="01816B68" ns2:textId="77777777">
      <w:pPr>
        <w:pStyle w:val="ListBullet"/>
        <w:spacing w:after="60"/>
      </w:pPr>
      <w:r>
        <w:t>O aumento das paradas acontece durante todo o período ou começa em determinado momento?</w:t>
      </w:r>
    </w:p>
    <w:p ns2:paraId="02C4649A" ns2:textId="77777777">
      <w:pPr>
        <w:pStyle w:val="ListBullet"/>
        <w:spacing w:after="60"/>
      </w:pPr>
      <w:r>
        <w:t>Existe um grupo com comportamento mais instável?</w:t>
      </w:r>
    </w:p>
    <w:p ns2:paraId="2871ED62" ns2:textId="77777777">
      <w:pPr>
        <w:pStyle w:val="ListBullet"/>
        <w:spacing w:after="60"/>
      </w:pPr>
      <w:r>
        <w:t>Um valor extremo representa um caso isolado ou faz parte de um padrão?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ns2:paraId="7B2F861D" ns2:textId="77777777">
        <w:trPr>
          <w:tblHeader w:val="true"/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366AD899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Hipótese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5356F95E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Evidência a favor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5F9B04B8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Evidência contra / limitação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2522AA75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Situação</w:t>
            </w:r>
          </w:p>
        </w:tc>
      </w:tr>
      <w:tr ns2:paraId="76D8545E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F684F99" ns2:textId="77777777">
            <w:r>
              <w:rPr>
                <w:rFonts w:ascii="Aptos" w:hAnsi="Aptos"/>
                <w:sz w:val="16"/>
              </w:rPr>
              <w:t>H1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DEEC669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656B9AB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9BB5155" ns2:textId="77777777">
            <w:r>
              <w:rPr>
                <w:rFonts w:ascii="Aptos" w:hAnsi="Aptos"/>
                <w:sz w:val="16"/>
              </w:rPr>
              <w:t>ganhou força / perdeu força / aberta</w:t>
            </w:r>
          </w:p>
        </w:tc>
      </w:tr>
      <w:tr ns2:paraId="096A3428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6B8FA33" ns2:textId="77777777">
            <w:r>
              <w:rPr>
                <w:rFonts w:ascii="Aptos" w:hAnsi="Aptos"/>
                <w:sz w:val="16"/>
              </w:rPr>
              <w:t>H2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5FB0818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49F31CB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DF9BC09" ns2:textId="77777777">
            <w:r>
              <w:rPr>
                <w:rFonts w:ascii="Aptos" w:hAnsi="Aptos"/>
                <w:sz w:val="16"/>
              </w:rPr>
              <w:t>ganhou força / perdeu força / aberta</w:t>
            </w:r>
          </w:p>
        </w:tc>
      </w:tr>
      <w:tr ns2:paraId="136E4152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72C1FBA" ns2:textId="77777777">
            <w:r>
              <w:rPr>
                <w:rFonts w:ascii="Aptos" w:hAnsi="Aptos"/>
                <w:sz w:val="16"/>
              </w:rPr>
              <w:t>H3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3128261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2486C05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0C748E3" ns2:textId="77777777">
            <w:r>
              <w:rPr>
                <w:rFonts w:ascii="Aptos" w:hAnsi="Aptos"/>
                <w:sz w:val="16"/>
              </w:rPr>
              <w:t>ganhou força / perdeu força / aberta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ns2:paraId="5D8F3A80" ns2:textId="77777777">
        <w:trPr>
          <w:cantSplit/>
        </w:trPr>
        <w:tc>
          <w:tcPr>
            <w:tcW w:w="10224" w:type="dxa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28D512BF" ns2:textId="77777777">
            <w:r>
              <w:rPr>
                <w:rFonts w:ascii="Aptos" w:hAnsi="Aptos"/>
                <w:sz w:val="19"/>
              </w:rPr>
              <w:t>ATENÇÃO</w:t>
            </w:r>
          </w:p>
        </w:tc>
      </w:tr>
      <w:tr ns2:paraId="0315DFAE" ns2:textId="77777777">
        <w:trPr>
          <w:cantSplit/>
        </w:trPr>
        <w:tc>
          <w:tcPr>
            <w:tcW w:w="10224" w:type="dxa"/>
            <w:shd w:fill="F2F4F5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45FAC57A" ns2:textId="77777777">
            <w:r>
              <w:rPr>
                <w:rFonts w:ascii="Aptos" w:hAnsi="Aptos"/>
                <w:sz w:val="19"/>
              </w:rPr>
              <w:t>Ao final da Unidade 2, o grupo pode dizer que uma hipótese ganhou ou perdeu força. Ainda não deve declarar causa raiz.</w:t>
            </w:r>
          </w:p>
        </w:tc>
      </w:tr>
    </w:tbl>
    <w:p ns2:paraId="4101652C" ns2:textId="77777777"/>
    <w:p ns2:paraId="7A2B36C0" ns2:textId="77777777">
      <w:pPr>
        <w:pStyle w:val="Heading1"/>
      </w:pPr>
      <w:r>
        <w:t>6. Unidade 3 — Etapa 3: Limpeza e validação dos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ns2:paraId="4F6ABFDB" ns2:textId="77777777">
        <w:trPr>
          <w:cantSplit/>
        </w:trPr>
        <w:tc>
          <w:tcPr>
            <w:tcW w:w="10224" w:type="dxa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0ECDC399" ns2:textId="77777777">
            <w:r>
              <w:rPr>
                <w:rFonts w:ascii="Aptos" w:hAnsi="Aptos"/>
                <w:sz w:val="19"/>
              </w:rPr>
              <w:t>PERGUNTA DA ETAPA</w:t>
            </w:r>
          </w:p>
        </w:tc>
      </w:tr>
      <w:tr ns2:paraId="39EEB704" ns2:textId="77777777">
        <w:trPr>
          <w:cantSplit/>
        </w:trPr>
        <w:tc>
          <w:tcPr>
            <w:tcW w:w="10224" w:type="dxa"/>
            <w:shd w:fill="F2F4F5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14414690" ns2:textId="77777777">
            <w:r>
              <w:rPr>
                <w:rFonts w:ascii="Aptos" w:hAnsi="Aptos"/>
                <w:sz w:val="19"/>
              </w:rPr>
              <w:t>Podemos confiar nos dados usados nas conclusões anteriores?</w:t>
            </w:r>
          </w:p>
        </w:tc>
      </w:tr>
    </w:tbl>
    <w:p ns2:paraId="4B99056E" ns2:textId="77777777"/>
    <w:p ns2:paraId="6C5EA796" ns2:textId="77777777">
      <w:r>
        <w:t>Nesta etapa o grupo revisita as conclusões da Unidade 2 e verifica se elas sobrevivem à limpeza da base. A limpeza deve ser justificável, reproduzível e validada.</w:t>
      </w:r>
    </w:p>
    <w:p ns2:paraId="26EFBB47" ns2:textId="77777777">
      <w:pPr>
        <w:pStyle w:val="Heading2"/>
      </w:pPr>
      <w:r>
        <w:t>O que fazer</w:t>
      </w:r>
    </w:p>
    <w:p ns2:paraId="4698633F" ns2:textId="77777777">
      <w:pPr>
        <w:pStyle w:val="ListBullet"/>
        <w:spacing w:after="60"/>
      </w:pPr>
      <w:r>
        <w:t>Preservar uma cópia da base bruta.</w:t>
      </w:r>
    </w:p>
    <w:p ns2:paraId="72BC08D2" ns2:textId="77777777">
      <w:pPr>
        <w:pStyle w:val="ListBullet"/>
        <w:spacing w:after="60"/>
      </w:pPr>
      <w:r>
        <w:t>Diagnosticar tipos incorretos, valores ausentes, duplicados, categorias inconsistentes e valores fisicamente impossíveis.</w:t>
      </w:r>
    </w:p>
    <w:p ns2:paraId="0A5A0ACF" ns2:textId="77777777">
      <w:pPr>
        <w:pStyle w:val="ListBullet"/>
        <w:spacing w:after="60"/>
      </w:pPr>
      <w:r>
        <w:t>Corrigir tipos de dados.</w:t>
      </w:r>
    </w:p>
    <w:p ns2:paraId="6BEE7BC3" ns2:textId="77777777">
      <w:pPr>
        <w:pStyle w:val="ListBullet"/>
        <w:spacing w:after="60"/>
      </w:pPr>
      <w:r>
        <w:t>Padronizar categorias.</w:t>
      </w:r>
    </w:p>
    <w:p ns2:paraId="52EB0495" ns2:textId="77777777">
      <w:pPr>
        <w:pStyle w:val="ListBullet"/>
        <w:spacing w:after="60"/>
      </w:pPr>
      <w:r>
        <w:t>Investigar duplicados antes de removê-los.</w:t>
      </w:r>
    </w:p>
    <w:p ns2:paraId="74B0B3CA" ns2:textId="77777777">
      <w:pPr>
        <w:pStyle w:val="ListBullet"/>
        <w:spacing w:after="60"/>
      </w:pPr>
      <w:r>
        <w:t>Tratar valores ausentes com justificativa.</w:t>
      </w:r>
    </w:p>
    <w:p ns2:paraId="35B33231" ns2:textId="77777777">
      <w:pPr>
        <w:pStyle w:val="ListBullet"/>
        <w:spacing w:after="60"/>
      </w:pPr>
      <w:r>
        <w:t>Filtrar apenas valores realmente inválidos, evitando apagar evidências legítimas.</w:t>
      </w:r>
    </w:p>
    <w:p ns2:paraId="4E99788C" ns2:textId="77777777">
      <w:pPr>
        <w:pStyle w:val="ListBullet"/>
        <w:spacing w:after="60"/>
      </w:pPr>
      <w:r>
        <w:t>Criar um pipeline reproduzível.</w:t>
      </w:r>
    </w:p>
    <w:p ns2:paraId="77CC716B" ns2:textId="77777777">
      <w:pPr>
        <w:pStyle w:val="ListBullet"/>
        <w:spacing w:after="60"/>
      </w:pPr>
      <w:r>
        <w:t>Comparar registros e indicadores antes × depois.</w:t>
      </w:r>
    </w:p>
    <w:p ns2:paraId="0C4EE68C" ns2:textId="77777777">
      <w:pPr>
        <w:pStyle w:val="ListBullet"/>
        <w:spacing w:after="60"/>
      </w:pPr>
      <w:r>
        <w:t>Recalcular as análises da Unidade 2.</w:t>
      </w:r>
    </w:p>
    <w:p ns2:paraId="55C656FF" ns2:textId="77777777">
      <w:pPr>
        <w:pStyle w:val="ListBullet"/>
        <w:spacing w:after="60"/>
      </w:pPr>
      <w:r>
        <w:t>Registrar se alguma conclusão ou hipótese mudou após a limpeza.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ns2:paraId="0B9F3585" ns2:textId="77777777">
        <w:trPr>
          <w:tblHeader w:val="true"/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01161C5A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Problema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0A5FEE59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Evidência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7A140E71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Tratamento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08EC5558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Impacto</w:t>
            </w:r>
          </w:p>
        </w:tc>
      </w:tr>
      <w:tr ns2:paraId="7B7EC057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3190BC0" ns2:textId="77777777">
            <w:r>
              <w:rPr>
                <w:rFonts w:ascii="Aptos" w:hAnsi="Aptos"/>
                <w:sz w:val="16"/>
              </w:rPr>
              <w:t>Categorias inconsistentes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299C43A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DDBEF00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461D779" ns2:textId="77777777">
            <w:r>
              <w:rPr>
                <w:rFonts w:ascii="Aptos" w:hAnsi="Aptos"/>
                <w:sz w:val="16"/>
              </w:rPr>
            </w:r>
          </w:p>
        </w:tc>
      </w:tr>
      <w:tr ns2:paraId="3A9CB01D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C0BA79D" ns2:textId="77777777">
            <w:r>
              <w:rPr>
                <w:rFonts w:ascii="Aptos" w:hAnsi="Aptos"/>
                <w:sz w:val="16"/>
              </w:rPr>
              <w:t>Valores ausentes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CF2D8B6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FB78278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FC39945" ns2:textId="77777777">
            <w:r>
              <w:rPr>
                <w:rFonts w:ascii="Aptos" w:hAnsi="Aptos"/>
                <w:sz w:val="16"/>
              </w:rPr>
            </w:r>
          </w:p>
        </w:tc>
      </w:tr>
      <w:tr ns2:paraId="17D123BC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3FFE4CC" ns2:textId="77777777">
            <w:r>
              <w:rPr>
                <w:rFonts w:ascii="Aptos" w:hAnsi="Aptos"/>
                <w:sz w:val="16"/>
              </w:rPr>
              <w:t>Duplicados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562CB0E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4CE0A41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2EBF3C5" ns2:textId="77777777">
            <w:r>
              <w:rPr>
                <w:rFonts w:ascii="Aptos" w:hAnsi="Aptos"/>
                <w:sz w:val="16"/>
              </w:rPr>
            </w:r>
          </w:p>
        </w:tc>
      </w:tr>
      <w:tr ns2:paraId="61EFE709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5E46383" ns2:textId="77777777">
            <w:r>
              <w:rPr>
                <w:rFonts w:ascii="Aptos" w:hAnsi="Aptos"/>
                <w:sz w:val="16"/>
              </w:rPr>
              <w:t>Valores inválidos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D98A12B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946DB82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997CC1D" ns2:textId="77777777">
            <w:r>
              <w:rPr>
                <w:rFonts w:ascii="Aptos" w:hAnsi="Aptos"/>
                <w:sz w:val="16"/>
              </w:rPr>
            </w:r>
          </w:p>
        </w:tc>
      </w:tr>
    </w:tbl>
    <w:p ns2:paraId="33FD8301" ns2:textId="77777777">
      <w:pPr>
        <w:pStyle w:val="Heading2"/>
      </w:pPr>
      <w:r>
        <w:t>Revisão das hipóteses após a limpeza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ns2:paraId="6E1D7F9A" ns2:textId="77777777">
        <w:trPr>
          <w:tblHeader w:val="true"/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29FD6823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Hipótese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49500F73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Antes da limpeza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78902457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Depois da limpeza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4648013D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Situação</w:t>
            </w:r>
          </w:p>
        </w:tc>
      </w:tr>
      <w:tr ns2:paraId="5EAFBEA2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573FF2C" ns2:textId="77777777">
            <w:r>
              <w:rPr>
                <w:rFonts w:ascii="Aptos" w:hAnsi="Aptos"/>
                <w:sz w:val="16"/>
              </w:rPr>
              <w:t>H1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10FFD37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B699379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FE9F23F" ns2:textId="77777777">
            <w:r>
              <w:rPr>
                <w:rFonts w:ascii="Aptos" w:hAnsi="Aptos"/>
                <w:sz w:val="16"/>
              </w:rPr>
            </w:r>
          </w:p>
        </w:tc>
      </w:tr>
      <w:tr ns2:paraId="70BD91CE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AF7F87B" ns2:textId="77777777">
            <w:r>
              <w:rPr>
                <w:rFonts w:ascii="Aptos" w:hAnsi="Aptos"/>
                <w:sz w:val="16"/>
              </w:rPr>
              <w:t>H2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F72F646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8CE6F91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1CDCEAD" ns2:textId="77777777">
            <w:r>
              <w:rPr>
                <w:rFonts w:ascii="Aptos" w:hAnsi="Aptos"/>
                <w:sz w:val="16"/>
              </w:rPr>
            </w:r>
          </w:p>
        </w:tc>
      </w:tr>
      <w:tr ns2:paraId="68BDE04B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B4DDD6B" ns2:textId="77777777">
            <w:r>
              <w:rPr>
                <w:rFonts w:ascii="Aptos" w:hAnsi="Aptos"/>
                <w:sz w:val="16"/>
              </w:rPr>
              <w:t>H3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BB9E253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3DE523C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2E56223" ns2:textId="77777777">
            <w:r>
              <w:rPr>
                <w:rFonts w:ascii="Aptos" w:hAnsi="Aptos"/>
                <w:sz w:val="16"/>
              </w:rPr>
            </w:r>
          </w:p>
        </w:tc>
      </w:tr>
    </w:tbl>
    <w:p ns2:paraId="07547A01" ns2:textId="77777777"/>
    <w:p ns2:paraId="32FE4A15" ns2:textId="77777777">
      <w:pPr>
        <w:pStyle w:val="Heading1"/>
      </w:pPr>
      <w:r>
        <w:t>7. Unidade 4 — Etapa 4: EDA, visualização e conclusão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ns2:paraId="2E8749AC" ns2:textId="77777777">
        <w:trPr>
          <w:cantSplit/>
        </w:trPr>
        <w:tc>
          <w:tcPr>
            <w:tcW w:w="10224" w:type="dxa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5C4815E1" ns2:textId="77777777">
            <w:r>
              <w:rPr>
                <w:rFonts w:ascii="Aptos" w:hAnsi="Aptos"/>
                <w:sz w:val="19"/>
              </w:rPr>
              <w:t>PERGUNTA DA ETAPA</w:t>
            </w:r>
          </w:p>
        </w:tc>
      </w:tr>
      <w:tr ns2:paraId="5F0F36E9" ns2:textId="77777777">
        <w:trPr>
          <w:cantSplit/>
        </w:trPr>
        <w:tc>
          <w:tcPr>
            <w:tcW w:w="10224" w:type="dxa"/>
            <w:shd w:fill="F2F4F5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65CF06F2" ns2:textId="77777777">
            <w:r>
              <w:rPr>
                <w:rFonts w:ascii="Aptos" w:hAnsi="Aptos"/>
                <w:sz w:val="19"/>
              </w:rPr>
              <w:t>Qual é a explicação mais plausível e como podemos demonstrá-la com evidências?</w:t>
            </w:r>
          </w:p>
        </w:tc>
      </w:tr>
    </w:tbl>
    <w:p ns2:paraId="5043CB0F" ns2:textId="77777777"/>
    <w:p ns2:paraId="62E0F503" ns2:textId="77777777">
      <w:r>
        <w:t>A base tratada na Unidade 3 passa a ser usada para a análise final. Cada visualização deve responder uma pergunta específica.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ns2:paraId="6BF4792B" ns2:textId="77777777">
        <w:trPr>
          <w:tblHeader w:val="true"/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3151B905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Visualização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6A58736D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Pergunta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03E83775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Sugestão</w:t>
            </w:r>
          </w:p>
        </w:tc>
      </w:tr>
      <w:tr ns2:paraId="780F7E9E" ns2:textId="77777777">
        <w:trPr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D526D0D" ns2:textId="77777777">
            <w:r>
              <w:rPr>
                <w:rFonts w:ascii="Aptos" w:hAnsi="Aptos"/>
                <w:sz w:val="16"/>
              </w:rPr>
              <w:t>1. Disponibilidade ao longo do tempo por linha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42BDF9C" ns2:textId="77777777">
            <w:r>
              <w:rPr>
                <w:rFonts w:ascii="Aptos" w:hAnsi="Aptos"/>
                <w:sz w:val="16"/>
              </w:rPr>
              <w:t>Quando a piora começa e em qual linha?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6189C0C" ns2:textId="77777777">
            <w:r>
              <w:rPr>
                <w:rFonts w:ascii="Aptos" w:hAnsi="Aptos"/>
                <w:sz w:val="16"/>
              </w:rPr>
              <w:t>Linhas + média móvel</w:t>
            </w:r>
          </w:p>
        </w:tc>
      </w:tr>
      <w:tr ns2:paraId="6A6B4E34" ns2:textId="77777777">
        <w:trPr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724C945" ns2:textId="77777777">
            <w:r>
              <w:rPr>
                <w:rFonts w:ascii="Aptos" w:hAnsi="Aptos"/>
                <w:sz w:val="16"/>
              </w:rPr>
              <w:t>2. Máquina × turno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B90166B" ns2:textId="77777777">
            <w:r>
              <w:rPr>
                <w:rFonts w:ascii="Aptos" w:hAnsi="Aptos"/>
                <w:sz w:val="16"/>
              </w:rPr>
              <w:t>Onde o problema se concentra?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A38A7E1" ns2:textId="77777777">
            <w:r>
              <w:rPr>
                <w:rFonts w:ascii="Aptos" w:hAnsi="Aptos"/>
                <w:sz w:val="16"/>
              </w:rPr>
              <w:t>Heatmap ou barras agrupadas</w:t>
            </w:r>
          </w:p>
        </w:tc>
      </w:tr>
      <w:tr ns2:paraId="23E5587A" ns2:textId="77777777">
        <w:trPr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266DEFD" ns2:textId="77777777">
            <w:r>
              <w:rPr>
                <w:rFonts w:ascii="Aptos" w:hAnsi="Aptos"/>
                <w:sz w:val="16"/>
              </w:rPr>
              <w:t>3. Paradas por tipo de falha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58300A1" ns2:textId="77777777">
            <w:r>
              <w:rPr>
                <w:rFonts w:ascii="Aptos" w:hAnsi="Aptos"/>
                <w:sz w:val="16"/>
              </w:rPr>
              <w:t>Qual falha domina ou cresce?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A835F0B" ns2:textId="77777777">
            <w:r>
              <w:rPr>
                <w:rFonts w:ascii="Aptos" w:hAnsi="Aptos"/>
                <w:sz w:val="16"/>
              </w:rPr>
              <w:t>Barras ou Pareto</w:t>
            </w:r>
          </w:p>
        </w:tc>
      </w:tr>
      <w:tr ns2:paraId="2B14D70F" ns2:textId="77777777">
        <w:trPr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09C607A" ns2:textId="77777777">
            <w:r>
              <w:rPr>
                <w:rFonts w:ascii="Aptos" w:hAnsi="Aptos"/>
                <w:sz w:val="16"/>
              </w:rPr>
              <w:t>4. Distribuição de parâmetro relevante (ex.: vibração, temperatura do motor, umidade)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BA5B570" ns2:textId="77777777">
            <w:r>
              <w:rPr>
                <w:rFonts w:ascii="Aptos" w:hAnsi="Aptos"/>
                <w:sz w:val="16"/>
              </w:rPr>
              <w:t>O comportamento do parâmetro muda entre máquinas ou períodos?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2A8E08E" ns2:textId="77777777">
            <w:r>
              <w:rPr>
                <w:rFonts w:ascii="Aptos" w:hAnsi="Aptos"/>
                <w:sz w:val="16"/>
              </w:rPr>
              <w:t>Histograma ou boxplot</w:t>
            </w:r>
          </w:p>
        </w:tc>
      </w:tr>
      <w:tr ns2:paraId="4667C15F" ns2:textId="77777777">
        <w:trPr>
          <w:cantSplit/>
        </w:trPr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D747B34" ns2:textId="77777777">
            <w:r>
              <w:rPr>
                <w:rFonts w:ascii="Aptos" w:hAnsi="Aptos"/>
                <w:sz w:val="16"/>
              </w:rPr>
              <w:t>5. Parâmetro × tempo parado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25D5590" ns2:textId="77777777">
            <w:r>
              <w:rPr>
                <w:rFonts w:ascii="Aptos" w:hAnsi="Aptos"/>
                <w:sz w:val="16"/>
              </w:rPr>
              <w:t>Existe associação consistente com o aumento das paradas?</w:t>
            </w:r>
          </w:p>
        </w:tc>
        <w:tc>
          <w:tcPr>
            <w:tcW w:w="340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1857545" ns2:textId="77777777">
            <w:r>
              <w:rPr>
                <w:rFonts w:ascii="Aptos" w:hAnsi="Aptos"/>
                <w:sz w:val="16"/>
              </w:rPr>
              <w:t>Dispersão</w:t>
            </w:r>
          </w:p>
        </w:tc>
      </w:tr>
    </w:tbl>
    <w:p ns2:paraId="2DFEE914" ns2:textId="77777777">
      <w:pPr>
        <w:pStyle w:val="Heading2"/>
      </w:pPr>
      <w:r>
        <w:t>Depois de cada gráfico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ns2:paraId="79A71574" ns2:textId="77777777">
        <w:trPr>
          <w:tblHeader w:val="true"/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45794D1C" ns2:textId="77777777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Camada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5F9269E4" ns2:textId="77777777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Pergunta</w:t>
            </w:r>
          </w:p>
        </w:tc>
      </w:tr>
      <w:tr ns2:paraId="196D79E2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3662925" ns2:textId="77777777">
            <w:r>
              <w:rPr>
                <w:rFonts w:ascii="Aptos" w:hAnsi="Aptos"/>
                <w:sz w:val="17"/>
              </w:rPr>
              <w:t>Evidência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AE743E8" ns2:textId="77777777">
            <w:r>
              <w:rPr>
                <w:rFonts w:ascii="Aptos" w:hAnsi="Aptos"/>
                <w:sz w:val="17"/>
              </w:rPr>
              <w:t>O que o gráfico mostra diretamente?</w:t>
            </w:r>
          </w:p>
        </w:tc>
      </w:tr>
      <w:tr ns2:paraId="000F19EC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2A92BB7" ns2:textId="77777777">
            <w:r>
              <w:rPr>
                <w:rFonts w:ascii="Aptos" w:hAnsi="Aptos"/>
                <w:sz w:val="17"/>
              </w:rPr>
              <w:t>Interpretação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760F8B8" ns2:textId="77777777">
            <w:r>
              <w:rPr>
                <w:rFonts w:ascii="Aptos" w:hAnsi="Aptos"/>
                <w:sz w:val="17"/>
              </w:rPr>
              <w:t>O que esse padrão significa no contexto?</w:t>
            </w:r>
          </w:p>
        </w:tc>
      </w:tr>
      <w:tr ns2:paraId="5FA45635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84C36D3" ns2:textId="77777777">
            <w:r>
              <w:rPr>
                <w:rFonts w:ascii="Aptos" w:hAnsi="Aptos"/>
                <w:sz w:val="17"/>
              </w:rPr>
              <w:t>Hipótese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4BDE301" ns2:textId="77777777">
            <w:r>
              <w:rPr>
                <w:rFonts w:ascii="Aptos" w:hAnsi="Aptos"/>
                <w:sz w:val="17"/>
              </w:rPr>
              <w:t>Qual explicação é compatível com o padrão?</w:t>
            </w:r>
          </w:p>
        </w:tc>
      </w:tr>
      <w:tr ns2:paraId="462C8C86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962A928" ns2:textId="77777777">
            <w:r>
              <w:rPr>
                <w:rFonts w:ascii="Aptos" w:hAnsi="Aptos"/>
                <w:sz w:val="17"/>
              </w:rPr>
              <w:t>Limitação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ED2A7A1" ns2:textId="77777777">
            <w:r>
              <w:rPr>
                <w:rFonts w:ascii="Aptos" w:hAnsi="Aptos"/>
                <w:sz w:val="17"/>
              </w:rPr>
              <w:t>O que os dados ainda não permitem afirmar?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ns2:paraId="10BC67C2" ns2:textId="77777777">
        <w:trPr>
          <w:cantSplit/>
        </w:trPr>
        <w:tc>
          <w:tcPr>
            <w:tcW w:w="10224" w:type="dxa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29550A5E" ns2:textId="77777777">
            <w:r>
              <w:rPr>
                <w:rFonts w:ascii="Aptos" w:hAnsi="Aptos"/>
                <w:sz w:val="19"/>
              </w:rPr>
              <w:t>CUIDADO COM CAUSALIDADE</w:t>
            </w:r>
          </w:p>
        </w:tc>
      </w:tr>
      <w:tr ns2:paraId="18B2BE80" ns2:textId="77777777">
        <w:trPr>
          <w:cantSplit/>
        </w:trPr>
        <w:tc>
          <w:tcPr>
            <w:tcW w:w="10224" w:type="dxa"/>
            <w:shd w:fill="F2F4F5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16C2B7A8" ns2:textId="77777777">
            <w:r>
              <w:rPr>
                <w:rFonts w:ascii="Aptos" w:hAnsi="Aptos"/>
                <w:sz w:val="19"/>
              </w:rPr>
              <w:t>“Encontramos associação” e “provamos a causa” são afirmações diferentes. O grupo deve evitar transformar um padrão visual em causalidade comprovada.</w:t>
            </w:r>
          </w:p>
        </w:tc>
      </w:tr>
    </w:tbl>
    <w:p ns2:paraId="07459315" ns2:textId="77777777"/>
    <w:p ns2:paraId="1636E700" ns2:textId="77777777">
      <w:pPr>
        <w:pStyle w:val="Heading2"/>
      </w:pPr>
      <w:r>
        <w:t>Quadro final das hipóteses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ns2:paraId="6D3E8C2E" ns2:textId="77777777">
        <w:trPr>
          <w:tblHeader w:val="true"/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289AB99C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Hipótese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58CAA6B1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Evidência a favor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0159DA54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Evidência contra / limitação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3BE141B6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Decisão final</w:t>
            </w:r>
          </w:p>
        </w:tc>
      </w:tr>
      <w:tr ns2:paraId="1D22FE91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BC3F753" ns2:textId="77777777">
            <w:r>
              <w:rPr>
                <w:rFonts w:ascii="Aptos" w:hAnsi="Aptos"/>
                <w:sz w:val="16"/>
              </w:rPr>
              <w:t>H1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537F28F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DFB9E20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3B9DCDD" ns2:textId="77777777">
            <w:r>
              <w:rPr>
                <w:rFonts w:ascii="Aptos" w:hAnsi="Aptos"/>
                <w:sz w:val="16"/>
              </w:rPr>
              <w:t>mantida / rejeitada / inconclusiva</w:t>
            </w:r>
          </w:p>
        </w:tc>
      </w:tr>
      <w:tr ns2:paraId="304365A7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A8204FC" ns2:textId="77777777">
            <w:r>
              <w:rPr>
                <w:rFonts w:ascii="Aptos" w:hAnsi="Aptos"/>
                <w:sz w:val="16"/>
              </w:rPr>
              <w:t>H2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0DF9E56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4E871BC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1695A98" ns2:textId="77777777">
            <w:r>
              <w:rPr>
                <w:rFonts w:ascii="Aptos" w:hAnsi="Aptos"/>
                <w:sz w:val="16"/>
              </w:rPr>
              <w:t>mantida / rejeitada / inconclusiva</w:t>
            </w:r>
          </w:p>
        </w:tc>
      </w:tr>
      <w:tr ns2:paraId="45383EA2" ns2:textId="77777777">
        <w:trPr>
          <w:cantSplit/>
        </w:trPr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DA42B3F" ns2:textId="77777777">
            <w:r>
              <w:rPr>
                <w:rFonts w:ascii="Aptos" w:hAnsi="Aptos"/>
                <w:sz w:val="16"/>
              </w:rPr>
              <w:t>H3</w:t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44A5D23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38610EB" ns2:textId="77777777">
            <w:r>
              <w:rPr>
                <w:rFonts w:ascii="Aptos" w:hAnsi="Aptos"/>
                <w:sz w:val="16"/>
              </w:rPr>
            </w:r>
          </w:p>
        </w:tc>
        <w:tc>
          <w:tcPr>
            <w:tcW w:w="2556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624E25E" ns2:textId="77777777">
            <w:r>
              <w:rPr>
                <w:rFonts w:ascii="Aptos" w:hAnsi="Aptos"/>
                <w:sz w:val="16"/>
              </w:rPr>
              <w:t>mantida / rejeitada / inconclusiva</w:t>
            </w:r>
          </w:p>
        </w:tc>
      </w:tr>
    </w:tbl>
    <w:p ns2:paraId="3947382A" ns2:textId="77777777">
      <w:pPr>
        <w:pStyle w:val="Heading1"/>
      </w:pPr>
      <w:r>
        <w:t>8. Estrutura da conclusão final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ns2:paraId="19195150" ns2:textId="77777777">
        <w:trPr>
          <w:tblHeader w:val="true"/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3AB7B9F3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Pergunta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730E4093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O que responder</w:t>
            </w:r>
          </w:p>
        </w:tc>
      </w:tr>
      <w:tr ns2:paraId="36B4AA22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2CBABF5" ns2:textId="77777777">
            <w:r>
              <w:rPr>
                <w:rFonts w:ascii="Aptos" w:hAnsi="Aptos"/>
                <w:sz w:val="16"/>
              </w:rPr>
              <w:t>1. O que aconteceu?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6427D6A" ns2:textId="77777777">
            <w:r>
              <w:rPr>
                <w:rFonts w:ascii="Aptos" w:hAnsi="Aptos"/>
                <w:sz w:val="16"/>
              </w:rPr>
              <w:t>Descrever a principal mudança observada.</w:t>
            </w:r>
          </w:p>
        </w:tc>
      </w:tr>
      <w:tr ns2:paraId="397C1071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256E2D6" ns2:textId="77777777">
            <w:r>
              <w:rPr>
                <w:rFonts w:ascii="Aptos" w:hAnsi="Aptos"/>
                <w:sz w:val="16"/>
              </w:rPr>
              <w:t>2. Onde aconteceu?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F72729C" ns2:textId="77777777">
            <w:r>
              <w:rPr>
                <w:rFonts w:ascii="Aptos" w:hAnsi="Aptos"/>
                <w:sz w:val="16"/>
              </w:rPr>
              <w:t>Identificar máquina, linha, turno, período ou grupo.</w:t>
            </w:r>
          </w:p>
        </w:tc>
      </w:tr>
      <w:tr ns2:paraId="3701B017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AE9C071" ns2:textId="77777777">
            <w:r>
              <w:rPr>
                <w:rFonts w:ascii="Aptos" w:hAnsi="Aptos"/>
                <w:sz w:val="16"/>
              </w:rPr>
              <w:t>3. Quando começou?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922C77F" ns2:textId="77777777">
            <w:r>
              <w:rPr>
                <w:rFonts w:ascii="Aptos" w:hAnsi="Aptos"/>
                <w:sz w:val="16"/>
              </w:rPr>
              <w:t>Apontar tendência, ruptura ou mudança temporal, se houver.</w:t>
            </w:r>
          </w:p>
        </w:tc>
      </w:tr>
      <w:tr ns2:paraId="4544C5C3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481C289" ns2:textId="77777777">
            <w:r>
              <w:rPr>
                <w:rFonts w:ascii="Aptos" w:hAnsi="Aptos"/>
                <w:sz w:val="16"/>
              </w:rPr>
              <w:t>4. Quais evidências sustentam a explicação?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3E30B1B0" ns2:textId="77777777">
            <w:r>
              <w:rPr>
                <w:rFonts w:ascii="Aptos" w:hAnsi="Aptos"/>
                <w:sz w:val="16"/>
              </w:rPr>
              <w:t>Citar estatísticas e visualizações específicas.</w:t>
            </w:r>
          </w:p>
        </w:tc>
      </w:tr>
      <w:tr ns2:paraId="1BF1D363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3D1E009" ns2:textId="77777777">
            <w:r>
              <w:rPr>
                <w:rFonts w:ascii="Aptos" w:hAnsi="Aptos"/>
                <w:sz w:val="16"/>
              </w:rPr>
              <w:t>5. Qual explicação é mais plausível?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366D7B2" ns2:textId="77777777">
            <w:r>
              <w:rPr>
                <w:rFonts w:ascii="Aptos" w:hAnsi="Aptos"/>
                <w:sz w:val="16"/>
              </w:rPr>
              <w:t>Apresentar a hipótese mais consistente sem afirmar causalidade sem suporte.</w:t>
            </w:r>
          </w:p>
        </w:tc>
      </w:tr>
      <w:tr ns2:paraId="15BD9564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4794693" ns2:textId="77777777">
            <w:r>
              <w:rPr>
                <w:rFonts w:ascii="Aptos" w:hAnsi="Aptos"/>
                <w:sz w:val="16"/>
              </w:rPr>
              <w:t>6. O que fazer a seguir?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CA2B817" ns2:textId="77777777">
            <w:r>
              <w:rPr>
                <w:rFonts w:ascii="Aptos" w:hAnsi="Aptos"/>
                <w:sz w:val="16"/>
              </w:rPr>
              <w:t>Propor duas ou três ações, verificações ou novas medições.</w:t>
            </w:r>
          </w:p>
        </w:tc>
      </w:tr>
    </w:tbl>
    <w:p ns2:paraId="637805D2" ns2:textId="77777777"/>
    <w:p ns2:paraId="23E5EABA" ns2:textId="77777777">
      <w:pPr>
        <w:pStyle w:val="Heading1"/>
      </w:pPr>
      <w:r>
        <w:t>9. Aula final — Apresentação dos Projetos</w:t>
      </w:r>
    </w:p>
    <w:p ns2:paraId="7C2A9431" ns2:textId="77777777">
      <w:r>
        <w:t>O último encontro do curso é dedicado à apresentação dos Projetos Integradores. Cada grupo deve apresentar uma narrativa curta, clara e baseada em evidências.</w:t>
      </w:r>
    </w:p>
    <w:p ns2:paraId="2AC072DC" ns2:textId="77777777">
      <w:pPr>
        <w:pStyle w:val="Heading2"/>
      </w:pPr>
      <w:r>
        <w:t xml:space="preserve">Preparação da narrativa</w:t>
      </w:r>
    </w:p>
    <w:p ns2:paraId="0F17E72E" ns2:textId="77777777">
      <w:r>
        <w:t xml:space="preserve">Antes de montar a apresentação, o grupo transforma a análise em uma história. São três tarefas, registradas no final do notebook.</w:t>
      </w:r>
    </w:p>
    <w:p ns2:paraId="58D56F5D" ns2:textId="77777777">
      <w:r>
        <w:rPr>
          <w:b/>
        </w:rPr>
        <w:t xml:space="preserve">Tarefa 1 — Mensagem central: </w:t>
      </w:r>
      <w:r>
        <w:t xml:space="preserve">escrever, em até 30 palavras, o que aconteceu, onde, desde quando e qual é a explicação mais plausível. Ela deve ser escrita antes dos slides: todo gráfico que entrar na apresentação precisa sustentar essa frase, e o que não a sustenta sai.</w:t>
      </w:r>
    </w:p>
    <w:p ns2:paraId="76792582" ns2:textId="77777777">
      <w:pPr>
        <w:pStyle w:val="ListBullet"/>
        <w:spacing w:after="60"/>
      </w:pPr>
      <w:r>
        <w:t xml:space="preserve">Modelo: [indicador] [piorou quanto] em [onde], a partir de [quando]; a explicação mais plausível é [explicação], que ainda precisa ser confirmada por [verificação].</w:t>
      </w:r>
    </w:p>
    <w:p ns2:paraId="5003572F" ns2:textId="77777777">
      <w:pPr>
        <w:pStyle w:val="ListBullet"/>
        <w:spacing w:after="60"/>
      </w:pPr>
      <w:r>
        <w:t xml:space="preserve">Teste: alguém que só ouvir essa frase sabe qual é o problema e o que o grupo recomenda investigar?</w:t>
      </w:r>
    </w:p>
    <w:p ns2:paraId="781787D3" ns2:textId="77777777">
      <w:r>
        <w:rPr>
          <w:b/>
        </w:rPr>
        <w:t xml:space="preserve">Tarefa 2 — Storyboard em três atos: </w:t>
      </w:r>
      <w:r>
        <w:t xml:space="preserve">organizar a apresentação em três atos. A ordem da história não precisa ser a ordem em que o grupo investigou.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4724"/>
        <w:gridCol w:w="3500"/>
      </w:tblGrid>
      <w:tr ns2:paraId="2603D5E6" ns2:textId="77777777">
        <w:trPr>
          <w:tblHeader w:val="true"/>
          <w:cantSplit/>
        </w:trPr>
        <w:tc>
          <w:tcPr>
            <w:tcW w:w="2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1D0E65A6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 xml:space="preserve">Ato</w:t>
            </w:r>
          </w:p>
        </w:tc>
        <w:tc>
          <w:tcPr>
            <w:tcW w:w="47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308907F9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 xml:space="preserve">O que contar</w:t>
            </w:r>
          </w:p>
        </w:tc>
        <w:tc>
          <w:tcPr>
            <w:tcW w:w="35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193104E8" ns2:textId="77777777">
            <w:pPr>
              <w:jc w:val="center"/>
            </w:pPr>
            <w:r>
              <w:rPr>
                <w:rFonts w:ascii="Aptos" w:hAnsi="Aptos"/>
                <w:b/>
                <w:sz w:val="16"/>
              </w:rPr>
              <w:t xml:space="preserve">O que mostrar</w:t>
            </w:r>
          </w:p>
        </w:tc>
      </w:tr>
      <w:tr ns2:paraId="5492B57C" ns2:textId="77777777">
        <w:trPr>
          <w:cantSplit/>
        </w:trPr>
        <w:tc>
          <w:tcPr>
            <w:tcW w:w="2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6A3DDCF" ns2:textId="77777777">
            <w:r>
              <w:rPr>
                <w:rFonts w:ascii="Aptos" w:hAnsi="Aptos"/>
                <w:sz w:val="16"/>
              </w:rPr>
              <w:t xml:space="preserve">1. O problema</w:t>
            </w:r>
          </w:p>
        </w:tc>
        <w:tc>
          <w:tcPr>
            <w:tcW w:w="47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9658932" ns2:textId="77777777">
            <w:r>
              <w:rPr>
                <w:rFonts w:ascii="Aptos" w:hAnsi="Aptos"/>
                <w:sz w:val="16"/>
              </w:rPr>
              <w:t xml:space="preserve">Qual indicador mudou, quanto e desde quando. Por que isso importa para a fábrica.</w:t>
            </w:r>
          </w:p>
        </w:tc>
        <w:tc>
          <w:tcPr>
            <w:tcW w:w="35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9B5C021" ns2:textId="77777777">
            <w:r>
              <w:rPr>
                <w:rFonts w:ascii="Aptos" w:hAnsi="Aptos"/>
                <w:sz w:val="16"/>
              </w:rPr>
              <w:t xml:space="preserve">Um gráfico ou um número de destaque.</w:t>
            </w:r>
          </w:p>
        </w:tc>
      </w:tr>
      <w:tr ns2:paraId="371FD360" ns2:textId="77777777">
        <w:trPr>
          <w:cantSplit/>
        </w:trPr>
        <w:tc>
          <w:tcPr>
            <w:tcW w:w="2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EEEB61A" ns2:textId="77777777">
            <w:r>
              <w:rPr>
                <w:rFonts w:ascii="Aptos" w:hAnsi="Aptos"/>
                <w:sz w:val="16"/>
              </w:rPr>
              <w:t xml:space="preserve">2. A investigação</w:t>
            </w:r>
          </w:p>
        </w:tc>
        <w:tc>
          <w:tcPr>
            <w:tcW w:w="47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6173873" ns2:textId="77777777">
            <w:r>
              <w:rPr>
                <w:rFonts w:ascii="Aptos" w:hAnsi="Aptos"/>
                <w:sz w:val="16"/>
              </w:rPr>
              <w:t xml:space="preserve">Quais hipóteses foram testadas, incluindo a que parecia certa e perdeu força. O que a limpeza dos dados mudou.</w:t>
            </w:r>
          </w:p>
        </w:tc>
        <w:tc>
          <w:tcPr>
            <w:tcW w:w="35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037B334" ns2:textId="77777777">
            <w:r>
              <w:rPr>
                <w:rFonts w:ascii="Aptos" w:hAnsi="Aptos"/>
                <w:sz w:val="16"/>
              </w:rPr>
              <w:t xml:space="preserve">Um ou dois gráficos que eliminam ou fortalecem hipóteses.</w:t>
            </w:r>
          </w:p>
        </w:tc>
      </w:tr>
      <w:tr ns2:paraId="613715D7" ns2:textId="77777777">
        <w:trPr>
          <w:cantSplit/>
        </w:trPr>
        <w:tc>
          <w:tcPr>
            <w:tcW w:w="2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076808B" ns2:textId="77777777">
            <w:r>
              <w:rPr>
                <w:rFonts w:ascii="Aptos" w:hAnsi="Aptos"/>
                <w:sz w:val="16"/>
              </w:rPr>
              <w:t xml:space="preserve">3. A resolução</w:t>
            </w:r>
          </w:p>
        </w:tc>
        <w:tc>
          <w:tcPr>
            <w:tcW w:w="47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8545192" ns2:textId="77777777">
            <w:r>
              <w:rPr>
                <w:rFonts w:ascii="Aptos" w:hAnsi="Aptos"/>
                <w:sz w:val="16"/>
              </w:rPr>
              <w:t xml:space="preserve">A explicação mais plausível, o que ainda não pode ser afirmado e duas ou três ações recomendadas.</w:t>
            </w:r>
          </w:p>
        </w:tc>
        <w:tc>
          <w:tcPr>
            <w:tcW w:w="35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0F20EC0D" ns2:textId="77777777">
            <w:r>
              <w:rPr>
                <w:rFonts w:ascii="Aptos" w:hAnsi="Aptos"/>
                <w:sz w:val="16"/>
              </w:rPr>
              <w:t xml:space="preserve">O gráfico explicativo da Tarefa 3 e a lista de ações.</w:t>
            </w:r>
          </w:p>
        </w:tc>
      </w:tr>
    </w:tbl>
    <w:p ns2:paraId="463F29E8" ns2:textId="77777777"/>
    <w:p ns2:paraId="23C67E3C" ns2:textId="77777777">
      <w:r>
        <w:rPr>
          <w:b/>
        </w:rPr>
        <w:t xml:space="preserve">Tarefa 3 — Gráfico explicativo: </w:t>
      </w:r>
      <w:r>
        <w:t xml:space="preserve">escolher um dos cinco gráficos da Etapa 4 e refazê-lo para comunicar, e não só para explorar. As duas versões ficam lado a lado no notebook.</w:t>
      </w:r>
    </w:p>
    <w:p ns2:paraId="3435F788" ns2:textId="77777777">
      <w:pPr>
        <w:pStyle w:val="ListBullet"/>
        <w:spacing w:after="60"/>
      </w:pPr>
      <w:r>
        <w:t xml:space="preserve">Título que afirma o achado, e não só descreve o gráfico. Em vez de “Disponibilidade ao longo do tempo por linha”, algo como “A linha ___ perdeu ___ pontos de disponibilidade a partir de ___”.</w:t>
      </w:r>
    </w:p>
    <w:p ns2:paraId="7C8EE2BC" ns2:textId="77777777">
      <w:pPr>
        <w:pStyle w:val="ListBullet"/>
        <w:spacing w:after="60"/>
      </w:pPr>
      <w:r>
        <w:t xml:space="preserve">Destaque em cor apenas o grupo que importa para a mensagem; os demais em cinza.</w:t>
      </w:r>
    </w:p>
    <w:p ns2:paraId="519A7BB9" ns2:textId="77777777">
      <w:pPr>
        <w:pStyle w:val="ListBullet"/>
        <w:spacing w:after="60"/>
      </w:pPr>
      <w:r>
        <w:t xml:space="preserve">Anotar no gráfico o momento ou o valor que sustenta a mensagem (uma data, uma linha de referência, um número).</w:t>
      </w:r>
    </w:p>
    <w:p ns2:paraId="0DEE9655" ns2:textId="77777777">
      <w:pPr>
        <w:pStyle w:val="ListBullet"/>
        <w:spacing w:after="60"/>
      </w:pPr>
      <w:r>
        <w:t xml:space="preserve">Remover o que não ajuda a leitura: cores sem função, legendas desnecessárias, grades pesadas, casas decimais em excesso.</w:t>
      </w:r>
    </w:p>
    <w:p ns2:paraId="1190F1D8" ns2:textId="77777777">
      <w:pPr>
        <w:pStyle w:val="ListBullet"/>
        <w:spacing w:after="60"/>
      </w:pPr>
      <w:r>
        <w:t xml:space="preserve">Manter eixos com título e unidade.</w:t>
      </w:r>
    </w:p>
    <w:p ns2:paraId="1F987258" ns2:textId="77777777">
      <w:pPr>
        <w:pStyle w:val="Heading2"/>
      </w:pPr>
      <w:r>
        <w:t>Entregáveis finais</w:t>
      </w:r>
    </w:p>
    <w:p ns2:paraId="0289CFFD" ns2:textId="77777777">
      <w:pPr>
        <w:pStyle w:val="ListBullet"/>
        <w:spacing w:after="60"/>
      </w:pPr>
      <w:r>
        <w:t>Um único notebook Colab, executável do início ao fim.</w:t>
      </w:r>
    </w:p>
    <w:p ns2:paraId="0B964DAE" ns2:textId="77777777">
      <w:pPr>
        <w:pStyle w:val="ListBullet"/>
        <w:spacing w:after="60"/>
      </w:pPr>
      <w:r>
        <w:t>Etapa 1 — exploração inicial e hipóteses.</w:t>
      </w:r>
    </w:p>
    <w:p ns2:paraId="49E5C453" ns2:textId="77777777">
      <w:pPr>
        <w:pStyle w:val="ListBullet"/>
        <w:spacing w:after="60"/>
      </w:pPr>
      <w:r>
        <w:t>Etapa 2 — análise estatística e atualização das hipóteses.</w:t>
      </w:r>
    </w:p>
    <w:p ns2:paraId="4D438180" ns2:textId="77777777">
      <w:pPr>
        <w:pStyle w:val="ListBullet"/>
        <w:spacing w:after="60"/>
      </w:pPr>
      <w:r>
        <w:t>Etapa 3 — limpeza, validação e comparação antes × depois.</w:t>
      </w:r>
    </w:p>
    <w:p ns2:paraId="68405DD3" ns2:textId="77777777">
      <w:pPr>
        <w:pStyle w:val="ListBullet"/>
        <w:spacing w:after="60"/>
      </w:pPr>
      <w:r>
        <w:t>Etapa 4 — EDA, visualizações, conclusão e recomendações.</w:t>
      </w:r>
    </w:p>
    <w:p ns2:paraId="7F92BFF5" ns2:textId="77777777">
      <w:pPr>
        <w:pStyle w:val="ListBullet"/>
        <w:spacing w:after="60"/>
      </w:pPr>
      <w:r>
        <w:t xml:space="preserve">Preparação da narrativa — mensagem central, storyboard em três atos e gráfico explicativo (antes × depois).</w:t>
      </w:r>
    </w:p>
    <w:p ns2:paraId="0F4B096D" ns2:textId="77777777">
      <w:pPr>
        <w:pStyle w:val="ListBullet"/>
        <w:spacing w:after="60"/>
      </w:pPr>
      <w:r>
        <w:t>Apresentação de 5 a 8 minutos por grupo.</w:t>
      </w:r>
    </w:p>
    <w:p ns2:paraId="6AEE231F" ns2:textId="77777777">
      <w:pPr>
        <w:pStyle w:val="Heading2"/>
      </w:pPr>
      <w:r>
        <w:t>Roteiro sugerido para a apresentação</w:t>
      </w:r>
    </w:p>
    <w:p ns2:paraId="558A1F3E" ns2:textId="77777777">
      <w:pPr>
        <w:pStyle w:val="ListBullet"/>
        <w:spacing w:after="60"/>
      </w:pPr>
      <w:r>
        <w:t>Qual era o problema?</w:t>
      </w:r>
    </w:p>
    <w:p ns2:paraId="7A1567A3" ns2:textId="77777777">
      <w:pPr>
        <w:pStyle w:val="ListBullet"/>
        <w:spacing w:after="60"/>
      </w:pPr>
      <w:r>
        <w:t>Onde e quando o problema se concentrou?</w:t>
      </w:r>
    </w:p>
    <w:p ns2:paraId="6BE53F6B" ns2:textId="77777777">
      <w:pPr>
        <w:pStyle w:val="ListBullet"/>
        <w:spacing w:after="60"/>
      </w:pPr>
      <w:r>
        <w:t>Quais evidências foram mais importantes?</w:t>
      </w:r>
    </w:p>
    <w:p ns2:paraId="0CB24DFF" ns2:textId="77777777">
      <w:pPr>
        <w:pStyle w:val="ListBullet"/>
        <w:spacing w:after="60"/>
      </w:pPr>
      <w:r>
        <w:t>Alguma conclusão mudou após a limpeza dos dados?</w:t>
      </w:r>
    </w:p>
    <w:p ns2:paraId="0BB2EB9F" ns2:textId="77777777">
      <w:pPr>
        <w:pStyle w:val="ListBullet"/>
        <w:spacing w:after="60"/>
      </w:pPr>
      <w:r>
        <w:t>Qual hipótese final é mais plausível?</w:t>
      </w:r>
    </w:p>
    <w:p ns2:paraId="58EB7F42" ns2:textId="77777777">
      <w:pPr>
        <w:pStyle w:val="ListBullet"/>
        <w:spacing w:after="60"/>
      </w:pPr>
      <w:r>
        <w:t>O que ainda não pode ser afirmado?</w:t>
      </w:r>
    </w:p>
    <w:p ns2:paraId="43F66F58" ns2:textId="77777777">
      <w:pPr>
        <w:pStyle w:val="ListBullet"/>
        <w:spacing w:after="60"/>
      </w:pPr>
      <w:r>
        <w:t>Quais ações ou próximas investigações o grupo recomenda?</w:t>
      </w:r>
    </w:p>
    <w:p ns2:paraId="289EBE80" ns2:textId="77777777">
      <w:pPr>
        <w:pStyle w:val="Heading1"/>
      </w:pPr>
      <w:r>
        <w:t>10. Critérios de avaliação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ns2:paraId="6A425826" ns2:textId="77777777">
        <w:trPr>
          <w:tblHeader w:val="true"/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1CD70346" ns2:textId="77777777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Critério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ns2:paraId="23BFCEB9" ns2:textId="77777777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 que será observado</w:t>
            </w:r>
          </w:p>
        </w:tc>
      </w:tr>
      <w:tr ns2:paraId="41439690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5D219716" ns2:textId="77777777">
            <w:r>
              <w:rPr>
                <w:rFonts w:ascii="Aptos" w:hAnsi="Aptos"/>
                <w:sz w:val="17"/>
              </w:rPr>
              <w:t>Preparação dos dados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F01EA85" ns2:textId="77777777">
            <w:r>
              <w:rPr>
                <w:rFonts w:ascii="Aptos" w:hAnsi="Aptos"/>
                <w:sz w:val="17"/>
              </w:rPr>
              <w:t>Qualidade do diagnóstico, justificativa das decisões e reprodutibilidade.</w:t>
            </w:r>
          </w:p>
        </w:tc>
      </w:tr>
      <w:tr ns2:paraId="13945C36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2FD5164" ns2:textId="77777777">
            <w:r>
              <w:rPr>
                <w:rFonts w:ascii="Aptos" w:hAnsi="Aptos"/>
                <w:sz w:val="17"/>
              </w:rPr>
              <w:t>Análise estatística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1F657EC" ns2:textId="77777777">
            <w:r>
              <w:rPr>
                <w:rFonts w:ascii="Aptos" w:hAnsi="Aptos"/>
                <w:sz w:val="17"/>
              </w:rPr>
              <w:t>Correção dos cálculos e qualidade da interpretação.</w:t>
            </w:r>
          </w:p>
        </w:tc>
      </w:tr>
      <w:tr ns2:paraId="38EA906E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74347AF4" ns2:textId="77777777">
            <w:r>
              <w:rPr>
                <w:rFonts w:ascii="Aptos" w:hAnsi="Aptos"/>
                <w:sz w:val="17"/>
              </w:rPr>
              <w:t>Visualizações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18C87271" ns2:textId="77777777">
            <w:r>
              <w:rPr>
                <w:rFonts w:ascii="Aptos" w:hAnsi="Aptos"/>
                <w:sz w:val="17"/>
              </w:rPr>
              <w:t>Adequação do gráfico à pergunta, títulos, eixos, unidades e leitura crítica.</w:t>
            </w:r>
          </w:p>
        </w:tc>
      </w:tr>
      <w:tr ns2:paraId="2D757F08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2DBE4A61" ns2:textId="77777777">
            <w:r>
              <w:rPr>
                <w:rFonts w:ascii="Aptos" w:hAnsi="Aptos"/>
                <w:sz w:val="17"/>
              </w:rPr>
              <w:t>Argumentação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AD8F5D8" ns2:textId="77777777">
            <w:r>
              <w:rPr>
                <w:rFonts w:ascii="Aptos" w:hAnsi="Aptos"/>
                <w:sz w:val="17"/>
              </w:rPr>
              <w:t>Separação entre evidência, interpretação, hipótese, limitação e causalidade.</w:t>
            </w:r>
          </w:p>
        </w:tc>
      </w:tr>
      <w:tr ns2:paraId="1777E253" ns2:textId="77777777">
        <w:trPr>
          <w:cantSplit/>
        </w:trPr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4CCFA519" ns2:textId="77777777">
            <w:r>
              <w:rPr>
                <w:rFonts w:ascii="Aptos" w:hAnsi="Aptos"/>
                <w:sz w:val="17"/>
              </w:rPr>
              <w:t>Comunicação</w:t>
            </w:r>
          </w:p>
        </w:tc>
        <w:tc>
          <w:tcPr>
            <w:tcW w:w="511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ns2:paraId="604E55C7" ns2:textId="77777777">
            <w:r>
              <w:rPr>
                <w:rFonts w:ascii="Aptos" w:hAnsi="Aptos"/>
                <w:sz w:val="17"/>
              </w:rPr>
              <w:t>Clareza do notebook, coerência da narrativa e objetividade da apresentação.</w:t>
            </w:r>
          </w:p>
        </w:tc>
      </w:tr>
    </w:tbl>
    <w:p ns2:paraId="3B7B4B86" ns2:textId="77777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ns2:paraId="4D77F866" ns2:textId="77777777">
        <w:trPr>
          <w:cantSplit/>
        </w:trPr>
        <w:tc>
          <w:tcPr>
            <w:tcW w:w="10224" w:type="dxa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54E5F125" ns2:textId="77777777">
            <w:r>
              <w:rPr>
                <w:rFonts w:ascii="Aptos" w:hAnsi="Aptos"/>
                <w:sz w:val="19"/>
              </w:rPr>
              <w:t>PROGRESSÃO DO PROJETO</w:t>
            </w:r>
          </w:p>
        </w:tc>
      </w:tr>
      <w:tr ns2:paraId="58D901FF" ns2:textId="77777777">
        <w:trPr>
          <w:cantSplit/>
        </w:trPr>
        <w:tc>
          <w:tcPr>
            <w:tcW w:w="10224" w:type="dxa"/>
            <w:shd w:fill="F2F4F5"/>
            <w:tcMar>
              <w:top w:w="110" w:type="dxa"/>
              <w:start w:w="120" w:type="dxa"/>
              <w:bottom w:w="110" w:type="dxa"/>
              <w:end w:w="120" w:type="dxa"/>
            </w:tcMar>
          </w:tcPr>
          <w:p ns2:paraId="4DC33A03" ns2:textId="77777777">
            <w:r>
              <w:rPr>
                <w:rFonts w:ascii="Aptos" w:hAnsi="Aptos"/>
                <w:sz w:val="19"/>
              </w:rPr>
              <w:t>Unidade 1 — observar e formular hipóteses → Unidade 2 — testar com estatística → Unidade 3 — limpar e validar → Unidade 4 — explorar, visualizar e concluir → Aula final — apresentar e defender os achados.</w:t>
            </w:r>
          </w:p>
        </w:tc>
      </w:tr>
    </w:tbl>
    <w:p ns2:paraId="3A0FF5F2" ns2:textId="77777777"/>
    <w:p>
      <w:r>
        <w:br w:type="page"/>
      </w:r>
    </w:p>
    <w:p>
      <w:r>
        <w:br w:type="page"/>
      </w:r>
    </w:p>
    <w:p>
      <w:pPr>
        <w:pStyle w:val="Heading1"/>
      </w:pPr>
      <w:r>
        <w:t>RESPOSTAS DA ANÁLISE DE PARADAS DE MÁQUINAS</w:t>
      </w:r>
    </w:p>
    <w:p>
      <w:pPr>
        <w:pStyle w:val="Normal"/>
      </w:pPr>
      <w:r>
        <w:t>As respostas abaixo foram geradas a partir do dataset e inseridas no próprio roteiro.</w:t>
      </w:r>
    </w:p>
    <w:p>
      <w:pPr>
        <w:pStyle w:val="Heading1"/>
      </w:pPr>
      <w:r>
        <w:t>PROJETO INTEGRADOR — PARADAS DE MÁQUINAS</w:t>
      </w:r>
    </w:p>
    <w:p>
      <w:pPr>
        <w:pStyle w:val="Normal"/>
      </w:pPr>
      <w:r>
        <w:t>Respostas baseadas no Roteiro_Projeto_Integrador_Paradas_Maquinas.docx.</w:t>
      </w:r>
    </w:p>
    <w:p>
      <w:pPr>
        <w:pStyle w:val="Normal"/>
      </w:pPr>
      <w:r>
        <w:t>Conhecimentos aplicados: materiais em .docs/ sobre Pandas, NumPy, EDA, visualização e pipeline auditável.</w:t>
      </w:r>
    </w:p>
    <w:p>
      <w:pPr>
        <w:pStyle w:val="Normal"/>
      </w:pPr>
      <w:r>
        <w:t/>
      </w:r>
    </w:p>
    <w:p>
      <w:pPr>
        <w:pStyle w:val="Normal"/>
      </w:pPr>
      <w:r>
        <w:t>A análise separa evidência, interpretação, hipótese e limitação. Associação não prova causalidade.</w:t>
      </w:r>
    </w:p>
    <w:p>
      <w:pPr>
        <w:pStyle w:val="Normal"/>
      </w:pPr>
      <w:r>
        <w:t/>
      </w:r>
    </w:p>
    <w:p>
      <w:pPr>
        <w:pStyle w:val="Heading1"/>
      </w:pPr>
      <w:r>
        <w:t>1. UNIDADE 1 — PRIMEIRO DIAGNÓSTICO</w:t>
      </w:r>
    </w:p>
    <w:p>
      <w:pPr>
        <w:pStyle w:val="Normal"/>
      </w:pPr>
      <w:r>
        <w:t/>
      </w:r>
    </w:p>
    <w:p>
      <w:pPr>
        <w:pStyle w:val="Normal"/>
      </w:pPr>
      <w:r>
        <w:t>Base: 1344 registros × 14 colunas.</w:t>
      </w:r>
    </w:p>
    <w:p>
      <w:pPr>
        <w:pStyle w:val="Normal"/>
      </w:pPr>
      <w:r>
        <w:t>Período: 2026-06-01 a 2026-08-22.</w:t>
      </w:r>
    </w:p>
    <w:p>
      <w:pPr>
        <w:pStyle w:val="Normal"/>
      </w:pPr>
      <w:r>
        <w:t>Indicador: disponibilidade (%) = (480 − tempo parado) ÷ 480 × 100.</w:t>
      </w:r>
    </w:p>
    <w:p>
      <w:pPr>
        <w:pStyle w:val="Normal"/>
      </w:pPr>
      <w:r>
        <w:t>Disponibilidade bruta: média=90,69%, mediana=95,00%, mínimo=-150,00%, máximo=107,29%.</w:t>
      </w:r>
    </w:p>
    <w:p>
      <w:pPr>
        <w:pStyle w:val="Normal"/>
      </w:pPr>
      <w:r>
        <w:t/>
      </w:r>
    </w:p>
    <w:p>
      <w:pPr>
        <w:pStyle w:val="Normal"/>
      </w:pPr>
      <w:r>
        <w:t>Por linha, antes da limpeza:</w:t>
      </w:r>
    </w:p>
    <w:p>
      <w:pPr>
        <w:pStyle w:val="Normal"/>
      </w:pPr>
      <w:r>
        <w:t>- L1: n=439, média=93,45%, mediana=97,29%, desvio=15,78, mínimo=-150,00%, máximo=103,96%, Q1=91,67%, Q3=100,00%, IQR=8,33 p.p.</w:t>
      </w:r>
    </w:p>
    <w:p>
      <w:pPr>
        <w:pStyle w:val="Normal"/>
      </w:pPr>
      <w:r>
        <w:t>- L2: n=436, média=86,40%, mediana=91,77%, desvio=17,19, mínimo=16,67%, máximo=104,17%, Q1=82,50%, Q3=100,00%, IQR=17,50 p.p.</w:t>
      </w:r>
    </w:p>
    <w:p>
      <w:pPr>
        <w:pStyle w:val="Normal"/>
      </w:pPr>
      <w:r>
        <w:t>- L3: n=469, média=92,09%, mediana=95,62%, desvio=16,14, mínimo=-100,00%, máximo=107,29%, Q1=88,96%, Q3=100,00%, IQR=11,04 p.p.</w:t>
      </w:r>
    </w:p>
    <w:p>
      <w:pPr>
        <w:pStyle w:val="Normal"/>
      </w:pPr>
      <w:r>
        <w:t/>
      </w:r>
    </w:p>
    <w:p>
      <w:pPr>
        <w:pStyle w:val="Normal"/>
      </w:pPr>
      <w:r>
        <w:t>Por máquina, antes da limpeza:</w:t>
      </w:r>
    </w:p>
    <w:p>
      <w:pPr>
        <w:pStyle w:val="Normal"/>
      </w:pPr>
      <w:r>
        <w:t>- PNP-01: n=220, média=94,14%, mediana=96,77%, desvio=8,40, mínimo=49,79%, máximo=103,96%, Q1=91,88%, Q3=100,00%, IQR=8,12 p.p.</w:t>
      </w:r>
    </w:p>
    <w:p>
      <w:pPr>
        <w:pStyle w:val="Normal"/>
      </w:pPr>
      <w:r>
        <w:t>- PNP-02: n=219, média=92,75%, mediana=100,00%, desvio=20,69, mínimo=-150,00%, máximo=100,00%, Q1=91,25%, Q3=100,00%, IQR=8,75 p.p.</w:t>
      </w:r>
    </w:p>
    <w:p>
      <w:pPr>
        <w:pStyle w:val="Normal"/>
      </w:pPr>
      <w:r>
        <w:t>- PNP-03: n=220, média=86,77%, mediana=91,46%, desvio=16,34, mínimo=16,67%, máximo=104,17%, Q1=82,29%, Q3=100,00%, IQR=17,71 p.p.</w:t>
      </w:r>
    </w:p>
    <w:p>
      <w:pPr>
        <w:pStyle w:val="Normal"/>
      </w:pPr>
      <w:r>
        <w:t>- PNP-04: n=216, média=86,03%, mediana=92,19%, desvio=18,04, mínimo=16,67%, máximo=100,00%, Q1=83,54%, Q3=100,00%, IQR=16,46 p.p.</w:t>
      </w:r>
    </w:p>
    <w:p>
      <w:pPr>
        <w:pStyle w:val="Normal"/>
      </w:pPr>
      <w:r>
        <w:t>- PNP-05: n=234, média=93,53%, mediana=96,15%, desvio=10,93, mínimo=-25,00%, máximo=100,00%, Q1=90,47%, Q3=100,00%, IQR=9,53 p.p.</w:t>
      </w:r>
    </w:p>
    <w:p>
      <w:pPr>
        <w:pStyle w:val="Normal"/>
      </w:pPr>
      <w:r>
        <w:t>- PNP-06: n=235, média=90,66%, mediana=93,96%, desvio=19,94, mínimo=-100,00%, máximo=107,29%, Q1=88,33%, Q3=100,00%, IQR=11,67 p.p.</w:t>
      </w:r>
    </w:p>
    <w:p>
      <w:pPr>
        <w:pStyle w:val="Normal"/>
      </w:pPr>
      <w:r>
        <w:t/>
      </w:r>
    </w:p>
    <w:p>
      <w:pPr>
        <w:pStyle w:val="Normal"/>
      </w:pPr>
      <w:r>
        <w:t>Por turno, antes da limpeza:</w:t>
      </w:r>
    </w:p>
    <w:p>
      <w:pPr>
        <w:pStyle w:val="Normal"/>
      </w:pPr>
      <w:r>
        <w:t>- Manhã: n=446, média=91,55%, mediana=95,83%, desvio=17,47, mínimo=-150,00%, máximo=100,00%, Q1=88,75%, Q3=100,00%, IQR=11,25 p.p.</w:t>
      </w:r>
    </w:p>
    <w:p>
      <w:pPr>
        <w:pStyle w:val="Normal"/>
      </w:pPr>
      <w:r>
        <w:t>- Noite: n=451, média=88,47%, mediana=93,54%, desvio=19,24, mínimo=-100,00%, máximo=103,96%, Q1=84,79%, Q3=100,00%, IQR=15,21 p.p.</w:t>
      </w:r>
    </w:p>
    <w:p>
      <w:pPr>
        <w:pStyle w:val="Normal"/>
      </w:pPr>
      <w:r>
        <w:t>- Tarde: n=447, média=92,08%, mediana=95,21%, desvio=12,15, mínimo=-25,00%, máximo=107,29%, Q1=89,27%, Q3=100,00%, IQR=10,73 p.p.</w:t>
      </w:r>
    </w:p>
    <w:p>
      <w:pPr>
        <w:pStyle w:val="Normal"/>
      </w:pPr>
      <w:r>
        <w:t/>
      </w:r>
    </w:p>
    <w:p>
      <w:pPr>
        <w:pStyle w:val="Normal"/>
      </w:pPr>
      <w:r>
        <w:t>Por linha × turno, antes da limpeza:</w:t>
      </w:r>
    </w:p>
    <w:p>
      <w:pPr>
        <w:pStyle w:val="Normal"/>
      </w:pPr>
      <w:r>
        <w:t>- L1 × Manhã: n=145, média=92,57%, mediana=97,71%, desvio=24,58, mínimo=-150,00%, máximo=100,00%, Q1=92,50%, Q3=100,00%, IQR=7,50 p.p.</w:t>
      </w:r>
    </w:p>
    <w:p>
      <w:pPr>
        <w:pStyle w:val="Normal"/>
      </w:pPr>
      <w:r>
        <w:t>- L1 × Noite: n=149, média=92,96%, mediana=100,00%, desvio=9,95, mínimo=49,79%, máximo=103,96%, Q1=87,92%, Q3=100,00%, IQR=12,08 p.p.</w:t>
      </w:r>
    </w:p>
    <w:p>
      <w:pPr>
        <w:pStyle w:val="Normal"/>
      </w:pPr>
      <w:r>
        <w:t>- L1 × Tarde: n=145, média=94,84%, mediana=96,67%, desvio=6,91, mínimo=66,04%, máximo=100,00%, Q1=92,71%, Q3=100,00%, IQR=7,29 p.p.</w:t>
      </w:r>
    </w:p>
    <w:p>
      <w:pPr>
        <w:pStyle w:val="Normal"/>
      </w:pPr>
      <w:r>
        <w:t>- L2 × Manhã: n=145, média=87,55%, mediana=92,92%, desvio=16,08, mínimo=16,67%, máximo=100,00%, Q1=83,54%, Q3=100,00%, IQR=16,46 p.p.</w:t>
      </w:r>
    </w:p>
    <w:p>
      <w:pPr>
        <w:pStyle w:val="Normal"/>
      </w:pPr>
      <w:r>
        <w:t>- L2 × Noite: n=146, média=84,19%, mediana=90,73%, desvio=19,98, mínimo=16,67%, máximo=100,00%, Q1=77,71%, Q3=100,00%, IQR=22,29 p.p.</w:t>
      </w:r>
    </w:p>
    <w:p>
      <w:pPr>
        <w:pStyle w:val="Normal"/>
      </w:pPr>
      <w:r>
        <w:t>- L2 × Tarde: n=145, média=87,49%, mediana=92,29%, desvio=14,98, mínimo=16,67%, máximo=104,17%, Q1=83,75%, Q3=97,92%, IQR=14,17 p.p.</w:t>
      </w:r>
    </w:p>
    <w:p>
      <w:pPr>
        <w:pStyle w:val="Normal"/>
      </w:pPr>
      <w:r>
        <w:t>- L3 × Manhã: n=156, média=94,31%, mediana=96,67%, desvio=7,15, mínimo=62,92%, máximo=100,00%, Q1=90,36%, Q3=100,00%, IQR=9,64 p.p.</w:t>
      </w:r>
    </w:p>
    <w:p>
      <w:pPr>
        <w:pStyle w:val="Normal"/>
      </w:pPr>
      <w:r>
        <w:t>- L3 × Noite: n=156, média=88,19%, mediana=92,81%, desvio=23,88, mínimo=-100,00%, máximo=100,00%, Q1=85,42%, Q3=100,00%, IQR=14,58 p.p.</w:t>
      </w:r>
    </w:p>
    <w:p>
      <w:pPr>
        <w:pStyle w:val="Normal"/>
      </w:pPr>
      <w:r>
        <w:t>- L3 × Tarde: n=157, média=93,77%, mediana=96,04%, desvio=11,88, mínimo=-25,00%, máximo=107,29%, Q1=91,46%, Q3=100,00%, IQR=8,54 p.p.</w:t>
      </w:r>
    </w:p>
    <w:p>
      <w:pPr>
        <w:pStyle w:val="Normal"/>
      </w:pPr>
      <w:r>
        <w:t/>
      </w:r>
    </w:p>
    <w:p>
      <w:pPr>
        <w:pStyle w:val="Normal"/>
      </w:pPr>
      <w:r>
        <w:t>Pontos de atenção: menor média por máquina em PNP-04; menor linha em L2; menor turno em Noite; menor combinação em L2 × Noite.</w:t>
      </w:r>
    </w:p>
    <w:p>
      <w:pPr>
        <w:pStyle w:val="Normal"/>
      </w:pPr>
      <w:r>
        <w:t>Falha com maior tempo acumulado: Alimentador travado (21702 min).</w:t>
      </w:r>
    </w:p>
    <w:p>
      <w:pPr>
        <w:pStyle w:val="Normal"/>
      </w:pPr>
      <w:r>
        <w:t>Ausentes: horas_desde_manutencao=25, vibracao_mm_s=78. Duplicados e limites inválidos foram diagnosticados antes da limpeza.</w:t>
      </w:r>
    </w:p>
    <w:p>
      <w:pPr>
        <w:pStyle w:val="Normal"/>
      </w:pPr>
      <w:r>
        <w:t/>
      </w:r>
    </w:p>
    <w:p>
      <w:pPr>
        <w:pStyle w:val="Heading2"/>
      </w:pPr>
      <w:r>
        <w:t>H1 — desgaste/manutenção: mais horas desde a manutenção estão associadas a mais tempo parado.</w:t>
      </w:r>
    </w:p>
    <w:p>
      <w:pPr>
        <w:pStyle w:val="Heading2"/>
      </w:pPr>
      <w:r>
        <w:t>H2 — concentração operacional: a perda está concentrada em linha, máquina ou turno específicos.</w:t>
      </w:r>
    </w:p>
    <w:p>
      <w:pPr>
        <w:pStyle w:val="Heading2"/>
      </w:pPr>
      <w:r>
        <w:t>H3 — condição do equipamento: vibração e/ou temperatura do motor acompanham o aumento do tempo parado.</w:t>
      </w:r>
    </w:p>
    <w:p>
      <w:pPr>
        <w:pStyle w:val="Normal"/>
      </w:pPr>
      <w:r>
        <w:t/>
      </w:r>
    </w:p>
    <w:p>
      <w:pPr>
        <w:pStyle w:val="Normal"/>
      </w:pPr>
      <w:r>
        <w:t>Pergunta investigativa: onde e quando a disponibilidade caiu, qual grupo concentra a perda e qual hipótese é mais compatível após a validação?</w:t>
      </w:r>
    </w:p>
    <w:p>
      <w:pPr>
        <w:pStyle w:val="Normal"/>
      </w:pPr>
      <w:r>
        <w:t/>
      </w:r>
    </w:p>
    <w:p>
      <w:pPr>
        <w:pStyle w:val="Heading1"/>
      </w:pPr>
      <w:r>
        <w:t>2. UNIDADE 2 — ESTATÍSTICA E HIPÓTESES</w:t>
      </w:r>
    </w:p>
    <w:p>
      <w:pPr>
        <w:pStyle w:val="Normal"/>
      </w:pPr>
      <w:r>
        <w:t/>
      </w:r>
    </w:p>
    <w:p>
      <w:pPr>
        <w:pStyle w:val="Normal"/>
      </w:pPr>
      <w:r>
        <w:t>As tabelas calculam média, mediana, mínimo, máximo, desvio padrão, Q1, Q3 e IQR.</w:t>
      </w:r>
    </w:p>
    <w:p>
      <w:pPr>
        <w:pStyle w:val="Normal"/>
      </w:pPr>
      <w:r>
        <w:t>Variação entre metades cronológicas: -3,08 pontos percentuais.</w:t>
      </w:r>
    </w:p>
    <w:p>
      <w:pPr>
        <w:pStyle w:val="Normal"/>
      </w:pPr>
      <w:r>
        <w:t>Correlações de Pearson com tempo parado: manutenção=0,559, vibração=0,586, temperatura do motor=-0,045.</w:t>
      </w:r>
    </w:p>
    <w:p>
      <w:pPr>
        <w:pStyle w:val="Normal"/>
      </w:pPr>
      <w:r>
        <w:t/>
      </w:r>
    </w:p>
    <w:p>
      <w:pPr>
        <w:pStyle w:val="Heading2"/>
      </w:pPr>
      <w:r>
        <w:t>H1, H2 e H3 ganham força como hipóteses associativas; ainda é necessário controlar por máquina, tempo e sequência da falha.</w:t>
      </w:r>
    </w:p>
    <w:p>
      <w:pPr>
        <w:pStyle w:val="Normal"/>
      </w:pPr>
      <w:r>
        <w:t/>
      </w:r>
    </w:p>
    <w:p>
      <w:pPr>
        <w:pStyle w:val="Heading1"/>
      </w:pPr>
      <w:r>
        <w:t>3. UNIDADE 3 — LIMPEZA E VALIDAÇÃO</w:t>
      </w:r>
    </w:p>
    <w:p>
      <w:pPr>
        <w:pStyle w:val="Normal"/>
      </w:pPr>
      <w:r>
        <w:t/>
      </w:r>
    </w:p>
    <w:p>
      <w:pPr>
        <w:pStyle w:val="Normal"/>
      </w:pPr>
      <w:r>
        <w:t>Pipeline: preservar a base bruta; corrigir texto; converter datas/números; validar limites físicos; remover valores impossíveis e duplicidades de chave; não imputar sensores; recalcular indicadores.</w:t>
      </w:r>
    </w:p>
    <w:p>
      <w:pPr>
        <w:pStyle w:val="Normal"/>
      </w:pPr>
      <w:r>
        <w:t>Antes × depois: 1344 → 1288 registros; 56 removidos; disponibilidade média 90,69% → 91,24%.</w:t>
      </w:r>
    </w:p>
    <w:p>
      <w:pPr>
        <w:pStyle w:val="Normal"/>
      </w:pPr>
      <w:r>
        <w:t>Outliers foram apenas sinalizados por IQR, pois ponto extremo não é automaticamente erro.</w:t>
      </w:r>
    </w:p>
    <w:p>
      <w:pPr>
        <w:pStyle w:val="Normal"/>
      </w:pPr>
      <w:r>
        <w:t/>
      </w:r>
    </w:p>
    <w:p>
      <w:pPr>
        <w:pStyle w:val="Normal"/>
      </w:pPr>
      <w:r>
        <w:t>Após a limpeza, H1 permanece associativa, H2 permanece como explicação de concentração e H3 permanece compatível com os sensores, sem prova de causa.</w:t>
      </w:r>
    </w:p>
    <w:p>
      <w:pPr>
        <w:pStyle w:val="Normal"/>
      </w:pPr>
      <w:r>
        <w:t/>
      </w:r>
    </w:p>
    <w:p>
      <w:pPr>
        <w:pStyle w:val="Heading1"/>
      </w:pPr>
      <w:r>
        <w:t>4. UNIDADE 4 — EDA, VISUALIZAÇÃO E CONCLUSÃO</w:t>
      </w:r>
    </w:p>
    <w:p>
      <w:pPr>
        <w:pStyle w:val="Normal"/>
      </w:pPr>
      <w:r>
        <w:t/>
      </w:r>
    </w:p>
    <w:p>
      <w:pPr>
        <w:pStyle w:val="Normal"/>
      </w:pPr>
      <w:r>
        <w:t>Visualizações geradas:</w:t>
      </w:r>
    </w:p>
    <w:p>
      <w:pPr>
        <w:pStyle w:val="Normal"/>
      </w:pPr>
      <w:r>
        <w:t>- 01_disponibilidade_tempo_linha.png</w:t>
      </w:r>
    </w:p>
    <w:p>
      <w:pPr>
        <w:pStyle w:val="Normal"/>
      </w:pPr>
      <w:r>
        <w:t>- 02_heatmap_maquina_turno.png</w:t>
      </w:r>
    </w:p>
    <w:p>
      <w:pPr>
        <w:pStyle w:val="Normal"/>
      </w:pPr>
      <w:r>
        <w:t>- 03_pareto_tipo_falha.png</w:t>
      </w:r>
    </w:p>
    <w:p>
      <w:pPr>
        <w:pStyle w:val="Normal"/>
      </w:pPr>
      <w:r>
        <w:t>- 04_boxplot_vibracao_linha.png</w:t>
      </w:r>
    </w:p>
    <w:p>
      <w:pPr>
        <w:pStyle w:val="Normal"/>
      </w:pPr>
      <w:r>
        <w:t>- 05_dispersao_vibracao_tempo_parado.png</w:t>
      </w:r>
    </w:p>
    <w:p>
      <w:pPr>
        <w:pStyle w:val="Normal"/>
      </w:pPr>
      <w:r>
        <w:t>- 06_interativo_vibracao_tempo_parado.html</w:t>
      </w:r>
    </w:p>
    <w:p>
      <w:pPr>
        <w:pStyle w:val="Normal"/>
      </w:pPr>
      <w:r>
        <w:t/>
      </w:r>
    </w:p>
    <w:p>
      <w:pPr>
        <w:pStyle w:val="Normal"/>
      </w:pPr>
      <w:r>
        <w:t>Leitura em camadas:</w:t>
      </w:r>
    </w:p>
    <w:p>
      <w:pPr>
        <w:pStyle w:val="Normal"/>
      </w:pPr>
      <w:r>
        <w:t>- Evidência: PNP-04 tem a menor disponibilidade média; Alimentador travado concentra o maior tempo parado.</w:t>
      </w:r>
    </w:p>
    <w:p>
      <w:pPr>
        <w:pStyle w:val="Normal"/>
      </w:pPr>
      <w:r>
        <w:t>- Interpretação: a perda não é uniforme e há grupos/tipos de falha prioritários.</w:t>
      </w:r>
    </w:p>
    <w:p>
      <w:pPr>
        <w:pStyle w:val="Normal"/>
      </w:pPr>
      <w:r>
        <w:t>- Hipótese: concentração operacional combinada com desgaste ou condição do equipamento.</w:t>
      </w:r>
    </w:p>
    <w:p>
      <w:pPr>
        <w:pStyle w:val="Normal"/>
      </w:pPr>
      <w:r>
        <w:t>- Limitação: faltam timestamps detalhados, sequência sensor-falha e registros completos de intervenção; associação não implica causalidade.</w:t>
      </w:r>
    </w:p>
    <w:p>
      <w:pPr>
        <w:pStyle w:val="Normal"/>
      </w:pPr>
      <w:r>
        <w:t/>
      </w:r>
    </w:p>
    <w:p>
      <w:pPr>
        <w:pStyle w:val="Heading2"/>
      </w:pPr>
      <w:r>
        <w:t>Respostas finais:</w:t>
      </w:r>
    </w:p>
    <w:p>
      <w:pPr>
        <w:pStyle w:val="Normal"/>
      </w:pPr>
      <w:r>
        <w:t>1. O que aconteceu? A disponibilidade variou entre grupos, com diferença de -3,08 p.p. entre as metades cronológicas.</w:t>
      </w:r>
    </w:p>
    <w:p>
      <w:pPr>
        <w:pStyle w:val="Normal"/>
      </w:pPr>
      <w:r>
        <w:t>2. Onde aconteceu? Principalmente em PNP-04, L2 e L2 × Noite.</w:t>
      </w:r>
    </w:p>
    <w:p>
      <w:pPr>
        <w:pStyle w:val="Normal"/>
      </w:pPr>
      <w:r>
        <w:t>3. Quando começou? A série diária e a média móvel do gráfico 01 mostram a tendência; a comparação de metades não define uma data causal.</w:t>
      </w:r>
    </w:p>
    <w:p>
      <w:pPr>
        <w:pStyle w:val="Normal"/>
      </w:pPr>
      <w:r>
        <w:t>4. Evidências: estatísticas descritivas, IQR, heatmap, Pareto, boxplot, correlações e dispersão.</w:t>
      </w:r>
    </w:p>
    <w:p>
      <w:pPr>
        <w:pStyle w:val="Normal"/>
      </w:pPr>
      <w:r>
        <w:t>5. Explicação mais plausível: concentração operacional combinada com possível desgaste/condição de equipamento, ainda como hipótese.</w:t>
      </w:r>
    </w:p>
    <w:p>
      <w:pPr>
        <w:pStyle w:val="Normal"/>
      </w:pPr>
      <w:r>
        <w:t>6. Próximas ações: inspecionar PNP-04 e Alimentador travado; acompanhar manutenção/vibração/temperatura com limites de engenharia; coletar timestamps e intervenções.</w:t>
      </w:r>
    </w:p>
    <w:p>
      <w:pPr>
        <w:pStyle w:val="Normal"/>
      </w:pPr>
      <w:r>
        <w:t/>
      </w:r>
    </w:p>
    <w:p>
      <w:pPr>
        <w:pStyle w:val="Heading2"/>
      </w:pPr>
      <w:r>
        <w:t>Mensagem central: A disponibilidade se concentra em PNP-04 e L2; manutenção e condição do equipamento são hipóteses plausíveis a confirmar com dados temporais.</w:t>
      </w:r>
    </w:p>
    <w:p>
      <w:pPr>
        <w:pStyle w:val="Normal"/>
      </w:pPr>
      <w:r>
        <w:t/>
      </w:r>
    </w:p>
    <w:p>
      <w:pPr>
        <w:pStyle w:val="Heading2"/>
      </w:pPr>
      <w:r>
        <w:t>Storyboard: (1) problema com série temporal; (2) investigação com heatmap/Pareto e validação antes × depois; (3) resolução com dispersão, limitações e ações.</w:t>
      </w:r>
    </w:p>
    <w:sectPr w:rsidRPr="0006063C" w:rsidR="00FC693F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BE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A83702C-75B5-4D39-9945-CB5BA9AD7F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color w:val="17365D" w:themeColor="text2" w:themeShade="BF"/>
      <w:spacing w:val="5"/>
      <w:kern w:val="28"/>
      <w:sz w:val="4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Usuário Convidado</lastModifiedBy>
  <revision>2</revision>
  <dcterms:created xsi:type="dcterms:W3CDTF">2013-12-23T23:15:00.0000000Z</dcterms:created>
  <dcterms:modified xsi:type="dcterms:W3CDTF">2026-10-01T20:10:38.7722115Z</dcterms:modified>
  <category/>
</coreProperties>
</file>