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5D55" w14:textId="6124AD42" w:rsidR="008063B9" w:rsidRDefault="002C7571">
      <w:pPr>
        <w:rPr>
          <w:sz w:val="28"/>
          <w:szCs w:val="28"/>
        </w:rPr>
      </w:pPr>
      <w:bookmarkStart w:id="0" w:name="_GoBack"/>
      <w:bookmarkEnd w:id="0"/>
      <w:r w:rsidRPr="002C7571">
        <w:rPr>
          <w:sz w:val="28"/>
          <w:szCs w:val="28"/>
        </w:rPr>
        <w:t xml:space="preserve">Task </w:t>
      </w:r>
      <w:proofErr w:type="gramStart"/>
      <w:r w:rsidRPr="002C7571">
        <w:rPr>
          <w:sz w:val="28"/>
          <w:szCs w:val="28"/>
        </w:rPr>
        <w:t>3.1  Geophysical</w:t>
      </w:r>
      <w:proofErr w:type="gramEnd"/>
      <w:r w:rsidRPr="002C7571">
        <w:rPr>
          <w:sz w:val="28"/>
          <w:szCs w:val="28"/>
        </w:rPr>
        <w:t xml:space="preserve"> drivers of bio diversity across sea </w:t>
      </w:r>
      <w:proofErr w:type="spellStart"/>
      <w:r w:rsidRPr="002C7571">
        <w:rPr>
          <w:sz w:val="28"/>
          <w:szCs w:val="28"/>
        </w:rPr>
        <w:t>scapes</w:t>
      </w:r>
      <w:proofErr w:type="spellEnd"/>
      <w:r w:rsidR="00D97CE6">
        <w:rPr>
          <w:sz w:val="28"/>
          <w:szCs w:val="28"/>
        </w:rPr>
        <w:t xml:space="preserve"> at each habitat for each BBT.</w:t>
      </w:r>
      <w:r w:rsidR="008063B9">
        <w:rPr>
          <w:sz w:val="28"/>
          <w:szCs w:val="28"/>
        </w:rPr>
        <w:t xml:space="preserve">  Contribution to WP2 fact sheet for each broad b</w:t>
      </w:r>
      <w:r w:rsidR="00486CF1">
        <w:rPr>
          <w:sz w:val="28"/>
          <w:szCs w:val="28"/>
        </w:rPr>
        <w:t>elt</w:t>
      </w:r>
      <w:r w:rsidR="008063B9">
        <w:rPr>
          <w:sz w:val="28"/>
          <w:szCs w:val="28"/>
        </w:rPr>
        <w:t xml:space="preserve"> transect. </w:t>
      </w:r>
    </w:p>
    <w:p w14:paraId="3446227D" w14:textId="2318A701" w:rsidR="008063B9" w:rsidRDefault="008063B9">
      <w:pPr>
        <w:rPr>
          <w:sz w:val="28"/>
          <w:szCs w:val="28"/>
        </w:rPr>
      </w:pPr>
    </w:p>
    <w:p w14:paraId="051BE92A" w14:textId="24C19EC3" w:rsidR="002C7571" w:rsidRPr="00701C2E" w:rsidRDefault="00D97CE6">
      <w:pPr>
        <w:rPr>
          <w:sz w:val="24"/>
          <w:szCs w:val="24"/>
        </w:rPr>
      </w:pPr>
      <w:r w:rsidRPr="00701C2E">
        <w:rPr>
          <w:sz w:val="24"/>
          <w:szCs w:val="24"/>
        </w:rPr>
        <w:t xml:space="preserve"> </w:t>
      </w:r>
      <w:r w:rsidR="00C400D0" w:rsidRPr="00701C2E">
        <w:rPr>
          <w:sz w:val="24"/>
          <w:szCs w:val="24"/>
        </w:rPr>
        <w:t xml:space="preserve">It is intended to use </w:t>
      </w:r>
      <w:proofErr w:type="spellStart"/>
      <w:r w:rsidR="00C400D0" w:rsidRPr="00701C2E">
        <w:rPr>
          <w:sz w:val="24"/>
          <w:szCs w:val="24"/>
        </w:rPr>
        <w:t>Emodnet</w:t>
      </w:r>
      <w:proofErr w:type="spellEnd"/>
      <w:r w:rsidR="00C400D0" w:rsidRPr="00701C2E">
        <w:rPr>
          <w:sz w:val="24"/>
          <w:szCs w:val="24"/>
        </w:rPr>
        <w:t xml:space="preserve"> to define each </w:t>
      </w:r>
      <w:r w:rsidR="00EB742B" w:rsidRPr="00701C2E">
        <w:rPr>
          <w:sz w:val="24"/>
          <w:szCs w:val="24"/>
        </w:rPr>
        <w:t xml:space="preserve">substrate (or habitat) </w:t>
      </w:r>
      <w:r w:rsidR="00C400D0" w:rsidRPr="00701C2E">
        <w:rPr>
          <w:sz w:val="24"/>
          <w:szCs w:val="24"/>
        </w:rPr>
        <w:t>type</w:t>
      </w:r>
      <w:r w:rsidR="00DB1FFB" w:rsidRPr="00701C2E">
        <w:rPr>
          <w:sz w:val="24"/>
          <w:szCs w:val="24"/>
        </w:rPr>
        <w:t xml:space="preserve"> and if </w:t>
      </w:r>
      <w:r w:rsidR="00EB742B" w:rsidRPr="00701C2E">
        <w:rPr>
          <w:sz w:val="24"/>
          <w:szCs w:val="24"/>
        </w:rPr>
        <w:t xml:space="preserve">practical </w:t>
      </w:r>
      <w:r w:rsidR="00DB1FFB" w:rsidRPr="00701C2E">
        <w:rPr>
          <w:sz w:val="24"/>
          <w:szCs w:val="24"/>
        </w:rPr>
        <w:t>for each type</w:t>
      </w:r>
      <w:r w:rsidR="007816A5" w:rsidRPr="00701C2E">
        <w:rPr>
          <w:sz w:val="24"/>
          <w:szCs w:val="24"/>
        </w:rPr>
        <w:t>,</w:t>
      </w:r>
      <w:r w:rsidR="00DB1FFB" w:rsidRPr="00701C2E">
        <w:rPr>
          <w:sz w:val="24"/>
          <w:szCs w:val="24"/>
        </w:rPr>
        <w:t xml:space="preserve"> extract information on geophysical parameters. </w:t>
      </w:r>
      <w:proofErr w:type="spellStart"/>
      <w:proofErr w:type="gramStart"/>
      <w:r w:rsidR="007E41ED" w:rsidRPr="00701C2E">
        <w:rPr>
          <w:sz w:val="24"/>
          <w:szCs w:val="24"/>
        </w:rPr>
        <w:t>Emodnet</w:t>
      </w:r>
      <w:proofErr w:type="spellEnd"/>
      <w:r w:rsidR="007E41ED" w:rsidRPr="00701C2E">
        <w:rPr>
          <w:sz w:val="24"/>
          <w:szCs w:val="24"/>
        </w:rPr>
        <w:t xml:space="preserve"> ,</w:t>
      </w:r>
      <w:proofErr w:type="gramEnd"/>
      <w:r w:rsidR="007E41ED" w:rsidRPr="00701C2E">
        <w:rPr>
          <w:sz w:val="24"/>
          <w:szCs w:val="24"/>
        </w:rPr>
        <w:t xml:space="preserve"> considers depth, optical properties, </w:t>
      </w:r>
      <w:r w:rsidR="00ED39B5" w:rsidRPr="00701C2E">
        <w:rPr>
          <w:sz w:val="24"/>
          <w:szCs w:val="24"/>
        </w:rPr>
        <w:t>salinity, Waves, currents, oxygen , temperature and Ice cover</w:t>
      </w:r>
      <w:r w:rsidR="00701C2E" w:rsidRPr="00701C2E">
        <w:rPr>
          <w:sz w:val="24"/>
          <w:szCs w:val="24"/>
        </w:rPr>
        <w:t xml:space="preserve"> as being the main geophysical drivers, which seem sensible</w:t>
      </w:r>
      <w:r w:rsidR="00ED39B5" w:rsidRPr="00701C2E">
        <w:rPr>
          <w:sz w:val="24"/>
          <w:szCs w:val="24"/>
        </w:rPr>
        <w:t xml:space="preserve">. </w:t>
      </w:r>
      <w:r w:rsidR="008B650E" w:rsidRPr="00701C2E">
        <w:rPr>
          <w:sz w:val="24"/>
          <w:szCs w:val="24"/>
        </w:rPr>
        <w:t xml:space="preserve">  It is intended to use </w:t>
      </w:r>
      <w:proofErr w:type="spellStart"/>
      <w:r w:rsidR="004A4DB3" w:rsidRPr="00701C2E">
        <w:rPr>
          <w:sz w:val="24"/>
          <w:szCs w:val="24"/>
        </w:rPr>
        <w:t>Emodnet</w:t>
      </w:r>
      <w:proofErr w:type="spellEnd"/>
      <w:r w:rsidR="004A4DB3" w:rsidRPr="00701C2E">
        <w:rPr>
          <w:sz w:val="24"/>
          <w:szCs w:val="24"/>
        </w:rPr>
        <w:t xml:space="preserve"> data or the Copernicus satellite</w:t>
      </w:r>
      <w:r w:rsidR="00A71588" w:rsidRPr="00701C2E">
        <w:rPr>
          <w:sz w:val="24"/>
          <w:szCs w:val="24"/>
        </w:rPr>
        <w:t xml:space="preserve">, CMEMS model </w:t>
      </w:r>
      <w:r w:rsidR="004A4DB3" w:rsidRPr="00701C2E">
        <w:rPr>
          <w:sz w:val="24"/>
          <w:szCs w:val="24"/>
        </w:rPr>
        <w:t>output fo</w:t>
      </w:r>
      <w:r w:rsidR="004446C8" w:rsidRPr="00701C2E">
        <w:rPr>
          <w:sz w:val="24"/>
          <w:szCs w:val="24"/>
        </w:rPr>
        <w:t xml:space="preserve">r each of these. </w:t>
      </w:r>
      <w:r w:rsidR="004A4DB3" w:rsidRPr="00701C2E">
        <w:rPr>
          <w:sz w:val="24"/>
          <w:szCs w:val="24"/>
        </w:rPr>
        <w:t xml:space="preserve"> </w:t>
      </w:r>
    </w:p>
    <w:p w14:paraId="39BA33CD" w14:textId="77777777" w:rsidR="00EB742B" w:rsidRDefault="00EB742B" w:rsidP="00EB742B"/>
    <w:p w14:paraId="49AA42B8" w14:textId="0D86C7EC" w:rsidR="00E711C0" w:rsidRPr="00701C2E" w:rsidRDefault="00EB742B" w:rsidP="00EB742B">
      <w:pPr>
        <w:rPr>
          <w:sz w:val="28"/>
          <w:szCs w:val="28"/>
        </w:rPr>
      </w:pPr>
      <w:r w:rsidRPr="00701C2E">
        <w:rPr>
          <w:sz w:val="28"/>
          <w:szCs w:val="28"/>
        </w:rPr>
        <w:t xml:space="preserve">Task for each broad belt transect lead is to identify if there are better data sets than the one I propose. </w:t>
      </w:r>
    </w:p>
    <w:p w14:paraId="06B05612" w14:textId="23C7FC9B" w:rsidR="002D4238" w:rsidRPr="00701C2E" w:rsidRDefault="002D4238" w:rsidP="00EB742B">
      <w:pPr>
        <w:rPr>
          <w:sz w:val="28"/>
          <w:szCs w:val="28"/>
        </w:rPr>
      </w:pPr>
      <w:r w:rsidRPr="00701C2E">
        <w:rPr>
          <w:sz w:val="28"/>
          <w:szCs w:val="28"/>
        </w:rPr>
        <w:t xml:space="preserve">Broader – task is it substrate type </w:t>
      </w:r>
      <w:proofErr w:type="gramStart"/>
      <w:r w:rsidRPr="00701C2E">
        <w:rPr>
          <w:sz w:val="28"/>
          <w:szCs w:val="28"/>
        </w:rPr>
        <w:t>or  EUNIS</w:t>
      </w:r>
      <w:proofErr w:type="gramEnd"/>
      <w:r w:rsidRPr="00701C2E">
        <w:rPr>
          <w:sz w:val="28"/>
          <w:szCs w:val="28"/>
        </w:rPr>
        <w:t xml:space="preserve">  2019 classification that should be used to define the habitat type and if so which of level ( 4 -6 are the biotic ones). </w:t>
      </w:r>
    </w:p>
    <w:p w14:paraId="4A9BB912" w14:textId="0A7DB3B8" w:rsidR="00DB1FFB" w:rsidRPr="002C7571" w:rsidRDefault="00EB742B">
      <w:pPr>
        <w:rPr>
          <w:sz w:val="28"/>
          <w:szCs w:val="28"/>
        </w:r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195"/>
        <w:gridCol w:w="10267"/>
      </w:tblGrid>
      <w:tr w:rsidR="00BA394C" w14:paraId="7C55554A" w14:textId="77777777" w:rsidTr="00BA394C">
        <w:tc>
          <w:tcPr>
            <w:tcW w:w="2486" w:type="dxa"/>
          </w:tcPr>
          <w:p w14:paraId="261B1F30" w14:textId="33297809" w:rsidR="00BA394C" w:rsidRPr="00DC0851" w:rsidRDefault="00BA394C">
            <w:pPr>
              <w:rPr>
                <w:b/>
                <w:bCs/>
              </w:rPr>
            </w:pPr>
            <w:r w:rsidRPr="00DC0851">
              <w:rPr>
                <w:b/>
                <w:bCs/>
              </w:rPr>
              <w:t>Name</w:t>
            </w:r>
            <w:r w:rsidR="00BE3B04">
              <w:rPr>
                <w:b/>
                <w:bCs/>
              </w:rPr>
              <w:t xml:space="preserve"> </w:t>
            </w:r>
            <w:r w:rsidRPr="00DC0851">
              <w:rPr>
                <w:b/>
                <w:bCs/>
              </w:rPr>
              <w:t xml:space="preserve">– Large scale water column  </w:t>
            </w:r>
          </w:p>
        </w:tc>
        <w:tc>
          <w:tcPr>
            <w:tcW w:w="1195" w:type="dxa"/>
          </w:tcPr>
          <w:p w14:paraId="21C3AC06" w14:textId="263FDD84" w:rsidR="00BA394C" w:rsidRPr="00BE3B04" w:rsidRDefault="00BA394C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79884894" w14:textId="175E8FE9" w:rsidR="00BA394C" w:rsidRDefault="00BA394C">
            <w:r>
              <w:t xml:space="preserve">Likely source  </w:t>
            </w:r>
          </w:p>
        </w:tc>
      </w:tr>
      <w:tr w:rsidR="00BA394C" w14:paraId="294A8B59" w14:textId="77777777" w:rsidTr="00BA394C">
        <w:tc>
          <w:tcPr>
            <w:tcW w:w="2486" w:type="dxa"/>
          </w:tcPr>
          <w:p w14:paraId="503865B9" w14:textId="70F1545E" w:rsidR="00BA394C" w:rsidRPr="009B66D3" w:rsidRDefault="00BA394C">
            <w:r w:rsidRPr="009B66D3">
              <w:t xml:space="preserve">Temperature </w:t>
            </w:r>
          </w:p>
          <w:p w14:paraId="70B5FE14" w14:textId="4FC93170" w:rsidR="00BA394C" w:rsidRPr="009B66D3" w:rsidRDefault="00BA394C">
            <w:proofErr w:type="gramStart"/>
            <w:r w:rsidRPr="009B66D3">
              <w:t xml:space="preserve">Salinity </w:t>
            </w:r>
            <w:r w:rsidR="006653C5" w:rsidRPr="009B66D3">
              <w:t>,</w:t>
            </w:r>
            <w:proofErr w:type="gramEnd"/>
            <w:r w:rsidR="006653C5" w:rsidRPr="009B66D3">
              <w:t xml:space="preserve"> ice cover (Baltic only)</w:t>
            </w:r>
          </w:p>
        </w:tc>
        <w:tc>
          <w:tcPr>
            <w:tcW w:w="1195" w:type="dxa"/>
          </w:tcPr>
          <w:p w14:paraId="33EC7D31" w14:textId="77777777" w:rsidR="00BA394C" w:rsidRPr="00BE3B04" w:rsidRDefault="00BE3B04">
            <w:pPr>
              <w:rPr>
                <w:sz w:val="20"/>
                <w:szCs w:val="20"/>
              </w:rPr>
            </w:pPr>
            <w:r w:rsidRPr="00BE3B04">
              <w:rPr>
                <w:sz w:val="20"/>
                <w:szCs w:val="20"/>
              </w:rPr>
              <w:t xml:space="preserve">Bed </w:t>
            </w:r>
          </w:p>
          <w:p w14:paraId="474F477A" w14:textId="030D0D25" w:rsidR="00BE3B04" w:rsidRPr="00BE3B04" w:rsidRDefault="00BE3B04">
            <w:pPr>
              <w:rPr>
                <w:sz w:val="20"/>
                <w:szCs w:val="20"/>
              </w:rPr>
            </w:pPr>
            <w:r w:rsidRPr="00BE3B04">
              <w:rPr>
                <w:sz w:val="20"/>
                <w:szCs w:val="20"/>
              </w:rPr>
              <w:t>Surface,</w:t>
            </w:r>
            <w:r>
              <w:rPr>
                <w:sz w:val="20"/>
                <w:szCs w:val="20"/>
              </w:rPr>
              <w:t xml:space="preserve"> </w:t>
            </w:r>
            <w:r w:rsidRPr="00BE3B04">
              <w:rPr>
                <w:sz w:val="20"/>
                <w:szCs w:val="20"/>
              </w:rPr>
              <w:t xml:space="preserve">mean, min max, </w:t>
            </w:r>
          </w:p>
        </w:tc>
        <w:tc>
          <w:tcPr>
            <w:tcW w:w="10267" w:type="dxa"/>
          </w:tcPr>
          <w:p w14:paraId="0C213C6C" w14:textId="78567751" w:rsidR="00BA394C" w:rsidRPr="005316EF" w:rsidRDefault="00BA394C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 xml:space="preserve">Copernicus Marine Data store European North West Shelf Ocean Physics and </w:t>
            </w:r>
            <w:proofErr w:type="gramStart"/>
            <w:r w:rsidRPr="005316EF">
              <w:rPr>
                <w:sz w:val="20"/>
                <w:szCs w:val="20"/>
              </w:rPr>
              <w:t xml:space="preserve">Analysis </w:t>
            </w:r>
            <w:r w:rsidR="00A4024F" w:rsidRPr="005316EF">
              <w:rPr>
                <w:sz w:val="20"/>
                <w:szCs w:val="20"/>
              </w:rPr>
              <w:t xml:space="preserve"> (</w:t>
            </w:r>
            <w:proofErr w:type="gramEnd"/>
            <w:r w:rsidR="00A4024F" w:rsidRPr="005316EF">
              <w:rPr>
                <w:sz w:val="20"/>
                <w:szCs w:val="20"/>
              </w:rPr>
              <w:t>NWES)</w:t>
            </w:r>
          </w:p>
          <w:p w14:paraId="3C4B4A34" w14:textId="65C3E9E8" w:rsidR="00BA394C" w:rsidRPr="005316EF" w:rsidRDefault="00E00FFD">
            <w:pPr>
              <w:rPr>
                <w:sz w:val="20"/>
                <w:szCs w:val="20"/>
              </w:rPr>
            </w:pPr>
            <w:hyperlink r:id="rId9" w:history="1">
              <w:r w:rsidR="00BA394C" w:rsidRPr="005316EF">
                <w:rPr>
                  <w:rStyle w:val="Hyperlink"/>
                  <w:sz w:val="20"/>
                  <w:szCs w:val="20"/>
                </w:rPr>
                <w:t>https://data.marine.copernicus.eu/product/NORTHWESTSHELF_ANALYSIS_FORECAST_PHY_004_013/description</w:t>
              </w:r>
            </w:hyperlink>
          </w:p>
          <w:p w14:paraId="67BBED24" w14:textId="6056BA86" w:rsidR="00BA394C" w:rsidRPr="005316EF" w:rsidRDefault="00BA394C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>Medite</w:t>
            </w:r>
            <w:r w:rsidR="006E0D68" w:rsidRPr="005316EF">
              <w:rPr>
                <w:sz w:val="20"/>
                <w:szCs w:val="20"/>
              </w:rPr>
              <w:t>r</w:t>
            </w:r>
            <w:r w:rsidRPr="005316EF">
              <w:rPr>
                <w:sz w:val="20"/>
                <w:szCs w:val="20"/>
              </w:rPr>
              <w:t>ran</w:t>
            </w:r>
            <w:r w:rsidR="006E0D68" w:rsidRPr="005316EF">
              <w:rPr>
                <w:sz w:val="20"/>
                <w:szCs w:val="20"/>
              </w:rPr>
              <w:t>e</w:t>
            </w:r>
            <w:r w:rsidRPr="005316EF">
              <w:rPr>
                <w:sz w:val="20"/>
                <w:szCs w:val="20"/>
              </w:rPr>
              <w:t xml:space="preserve">an  </w:t>
            </w:r>
            <w:r w:rsidR="00BE3B04" w:rsidRPr="005316EF">
              <w:rPr>
                <w:sz w:val="20"/>
                <w:szCs w:val="20"/>
              </w:rPr>
              <w:t xml:space="preserve">  </w:t>
            </w:r>
            <w:hyperlink r:id="rId10" w:history="1">
              <w:r w:rsidR="001B45D9" w:rsidRPr="005316EF">
                <w:rPr>
                  <w:rStyle w:val="Hyperlink"/>
                  <w:sz w:val="20"/>
                  <w:szCs w:val="20"/>
                </w:rPr>
                <w:t>https://data.marine.copernicus.eu/product/MEDSEA_MULTIYEAR_PHY_006_004/description</w:t>
              </w:r>
            </w:hyperlink>
            <w:r w:rsidR="001B45D9" w:rsidRPr="005316EF">
              <w:rPr>
                <w:sz w:val="20"/>
                <w:szCs w:val="20"/>
              </w:rPr>
              <w:t xml:space="preserve"> </w:t>
            </w:r>
          </w:p>
          <w:p w14:paraId="10E12B65" w14:textId="447D9252" w:rsidR="00BA394C" w:rsidRPr="005316EF" w:rsidRDefault="00BA394C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 xml:space="preserve">Baltic </w:t>
            </w:r>
            <w:r w:rsidR="002E5842" w:rsidRPr="005316EF">
              <w:rPr>
                <w:sz w:val="20"/>
                <w:szCs w:val="20"/>
              </w:rPr>
              <w:t>https://data.marine.copernicus.eu/product/BALTICSEA_REANALYSIS_PHY_003_011/description</w:t>
            </w:r>
          </w:p>
        </w:tc>
      </w:tr>
      <w:tr w:rsidR="00BA394C" w14:paraId="36D8D976" w14:textId="77777777" w:rsidTr="00BA394C">
        <w:tc>
          <w:tcPr>
            <w:tcW w:w="2486" w:type="dxa"/>
          </w:tcPr>
          <w:p w14:paraId="2BA8ADAE" w14:textId="77777777" w:rsidR="00BA394C" w:rsidRPr="009B66D3" w:rsidRDefault="00BA394C">
            <w:r w:rsidRPr="009B66D3">
              <w:t>Oxygen</w:t>
            </w:r>
          </w:p>
          <w:p w14:paraId="2BD09E04" w14:textId="375B6F7D" w:rsidR="00BA394C" w:rsidRPr="009B66D3" w:rsidRDefault="00BA394C">
            <w:r w:rsidRPr="009B66D3">
              <w:t xml:space="preserve">Ph </w:t>
            </w:r>
          </w:p>
        </w:tc>
        <w:tc>
          <w:tcPr>
            <w:tcW w:w="1195" w:type="dxa"/>
          </w:tcPr>
          <w:p w14:paraId="0F3C5AB5" w14:textId="77777777" w:rsidR="00BA394C" w:rsidRDefault="00BA5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Near bed</w:t>
            </w:r>
          </w:p>
          <w:p w14:paraId="122112C0" w14:textId="0871AF21" w:rsidR="00BA5143" w:rsidRPr="00BE3B04" w:rsidRDefault="00BA5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Mean, Min, max. </w:t>
            </w:r>
          </w:p>
        </w:tc>
        <w:tc>
          <w:tcPr>
            <w:tcW w:w="10267" w:type="dxa"/>
          </w:tcPr>
          <w:p w14:paraId="002951BB" w14:textId="794C28D7" w:rsidR="00BA394C" w:rsidRPr="005316EF" w:rsidRDefault="00A4024F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>NWES https://data.marine.copernicus.eu/product/NORTHWESTSHELF_ANALYSIS_FORECAST_WAV_004_014/description</w:t>
            </w:r>
          </w:p>
          <w:p w14:paraId="535DAF09" w14:textId="0DA2D02E" w:rsidR="00BA394C" w:rsidRPr="005316EF" w:rsidRDefault="006E0D68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 xml:space="preserve">Mediterranean </w:t>
            </w:r>
            <w:hyperlink r:id="rId11" w:history="1">
              <w:r w:rsidR="00B93206" w:rsidRPr="005316EF">
                <w:rPr>
                  <w:rStyle w:val="Hyperlink"/>
                  <w:sz w:val="20"/>
                  <w:szCs w:val="20"/>
                </w:rPr>
                <w:t>https://data.marine.copernicus.eu/product/MEDSEA_MULTIYEAR_BGC_006_008/description</w:t>
              </w:r>
            </w:hyperlink>
          </w:p>
          <w:p w14:paraId="7D4ABA45" w14:textId="01D3C536" w:rsidR="00B93206" w:rsidRPr="005316EF" w:rsidRDefault="00B93206">
            <w:pPr>
              <w:rPr>
                <w:sz w:val="20"/>
                <w:szCs w:val="20"/>
              </w:rPr>
            </w:pPr>
            <w:proofErr w:type="gramStart"/>
            <w:r w:rsidRPr="005316EF">
              <w:rPr>
                <w:sz w:val="20"/>
                <w:szCs w:val="20"/>
              </w:rPr>
              <w:t>Baltic  https://data.marine.copernicus.eu/product/BALTICSEA_REANALYSIS_BIO_003_012/description</w:t>
            </w:r>
            <w:proofErr w:type="gramEnd"/>
          </w:p>
        </w:tc>
      </w:tr>
      <w:tr w:rsidR="00BA394C" w14:paraId="216B2101" w14:textId="77777777" w:rsidTr="00BA394C">
        <w:tc>
          <w:tcPr>
            <w:tcW w:w="2486" w:type="dxa"/>
          </w:tcPr>
          <w:p w14:paraId="53F88CC4" w14:textId="771C8361" w:rsidR="00BA394C" w:rsidRDefault="00BA394C">
            <w:r>
              <w:t>Light</w:t>
            </w:r>
          </w:p>
        </w:tc>
        <w:tc>
          <w:tcPr>
            <w:tcW w:w="1195" w:type="dxa"/>
          </w:tcPr>
          <w:p w14:paraId="23D4AD6D" w14:textId="77777777" w:rsidR="00BA394C" w:rsidRPr="00BE3B04" w:rsidRDefault="00BA394C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013D22C2" w14:textId="64F6E196" w:rsidR="00BA394C" w:rsidRPr="005316EF" w:rsidRDefault="00BA394C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>EMODNET-KD</w:t>
            </w:r>
            <w:r w:rsidR="001B45D9" w:rsidRPr="005316EF">
              <w:rPr>
                <w:sz w:val="20"/>
                <w:szCs w:val="20"/>
              </w:rPr>
              <w:t xml:space="preserve">, </w:t>
            </w:r>
          </w:p>
        </w:tc>
      </w:tr>
      <w:tr w:rsidR="00BA394C" w14:paraId="32AFDC7D" w14:textId="77777777" w:rsidTr="00BA394C">
        <w:tc>
          <w:tcPr>
            <w:tcW w:w="2486" w:type="dxa"/>
          </w:tcPr>
          <w:p w14:paraId="4EF1B711" w14:textId="67A9F275" w:rsidR="00BA394C" w:rsidRDefault="00BA394C"/>
        </w:tc>
        <w:tc>
          <w:tcPr>
            <w:tcW w:w="1195" w:type="dxa"/>
          </w:tcPr>
          <w:p w14:paraId="056FC937" w14:textId="77777777" w:rsidR="00BA394C" w:rsidRPr="00BE3B04" w:rsidRDefault="00BA394C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2A08E7C3" w14:textId="1F8326AF" w:rsidR="00BA394C" w:rsidRPr="005316EF" w:rsidRDefault="00BA394C">
            <w:pPr>
              <w:rPr>
                <w:sz w:val="20"/>
                <w:szCs w:val="20"/>
              </w:rPr>
            </w:pPr>
          </w:p>
        </w:tc>
      </w:tr>
      <w:tr w:rsidR="00BA394C" w14:paraId="2C2CDDC7" w14:textId="77777777" w:rsidTr="00BA394C">
        <w:tc>
          <w:tcPr>
            <w:tcW w:w="2486" w:type="dxa"/>
          </w:tcPr>
          <w:p w14:paraId="1B6EB3CA" w14:textId="393CB800" w:rsidR="00BA394C" w:rsidRDefault="00BA394C" w:rsidP="00AB38D6">
            <w:r>
              <w:t xml:space="preserve">Wave field    Mean, Min Max </w:t>
            </w:r>
          </w:p>
        </w:tc>
        <w:tc>
          <w:tcPr>
            <w:tcW w:w="1195" w:type="dxa"/>
          </w:tcPr>
          <w:p w14:paraId="09AD400E" w14:textId="77777777" w:rsidR="00BA394C" w:rsidRPr="00BE3B04" w:rsidRDefault="00BA394C" w:rsidP="00AB38D6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32E5F4B7" w14:textId="65397380" w:rsidR="00A92EE3" w:rsidRPr="005316EF" w:rsidRDefault="007F1069" w:rsidP="00AB38D6">
            <w:pPr>
              <w:rPr>
                <w:sz w:val="20"/>
                <w:szCs w:val="20"/>
              </w:rPr>
            </w:pPr>
            <w:proofErr w:type="gramStart"/>
            <w:r w:rsidRPr="005316EF">
              <w:rPr>
                <w:sz w:val="20"/>
                <w:szCs w:val="20"/>
              </w:rPr>
              <w:t>N</w:t>
            </w:r>
            <w:r w:rsidR="00A4024F" w:rsidRPr="005316EF">
              <w:rPr>
                <w:sz w:val="20"/>
                <w:szCs w:val="20"/>
              </w:rPr>
              <w:t>WES</w:t>
            </w:r>
            <w:r w:rsidRPr="005316EF">
              <w:rPr>
                <w:sz w:val="20"/>
                <w:szCs w:val="20"/>
              </w:rPr>
              <w:t xml:space="preserve">  https://data.marine.copernicus.eu/product/NWSHELF_REANALYSIS_WAV_004_015/description</w:t>
            </w:r>
            <w:proofErr w:type="gramEnd"/>
          </w:p>
          <w:p w14:paraId="06ED7E6E" w14:textId="1B6954C6" w:rsidR="00C17C73" w:rsidRPr="005316EF" w:rsidRDefault="001B45D9" w:rsidP="00AB38D6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>Med</w:t>
            </w:r>
            <w:r w:rsidR="006E0D68" w:rsidRPr="005316EF">
              <w:rPr>
                <w:sz w:val="20"/>
                <w:szCs w:val="20"/>
              </w:rPr>
              <w:t>iterranean</w:t>
            </w:r>
            <w:r w:rsidRPr="005316EF">
              <w:rPr>
                <w:sz w:val="20"/>
                <w:szCs w:val="20"/>
              </w:rPr>
              <w:t xml:space="preserve"> </w:t>
            </w:r>
            <w:r w:rsidR="00C17C73" w:rsidRPr="005316EF">
              <w:rPr>
                <w:sz w:val="20"/>
                <w:szCs w:val="20"/>
              </w:rPr>
              <w:t>https://data.marine.copernicus.eu/product/MEDSEA_ANALYSISFORECAST_WAV_006_017/description</w:t>
            </w:r>
          </w:p>
          <w:p w14:paraId="00F4033D" w14:textId="1783192B" w:rsidR="00BA394C" w:rsidRPr="005316EF" w:rsidRDefault="00A92EE3" w:rsidP="00AB38D6">
            <w:pPr>
              <w:rPr>
                <w:sz w:val="20"/>
                <w:szCs w:val="20"/>
              </w:rPr>
            </w:pPr>
            <w:r w:rsidRPr="005316EF">
              <w:rPr>
                <w:sz w:val="20"/>
                <w:szCs w:val="20"/>
              </w:rPr>
              <w:t xml:space="preserve">Baltic   </w:t>
            </w:r>
            <w:r w:rsidR="00450FF5" w:rsidRPr="005316EF">
              <w:rPr>
                <w:sz w:val="20"/>
                <w:szCs w:val="20"/>
              </w:rPr>
              <w:t>https://data.marine.copernicus.eu/product/BALTICSEA_REANALYSIS_WAV_003_015/description</w:t>
            </w:r>
          </w:p>
        </w:tc>
      </w:tr>
      <w:tr w:rsidR="00BA394C" w14:paraId="7E1DDEEA" w14:textId="77777777" w:rsidTr="00BA394C">
        <w:tc>
          <w:tcPr>
            <w:tcW w:w="2486" w:type="dxa"/>
          </w:tcPr>
          <w:p w14:paraId="006E1A31" w14:textId="6DA1538C" w:rsidR="00245E53" w:rsidRDefault="00612999" w:rsidP="00AB38D6">
            <w:r>
              <w:lastRenderedPageBreak/>
              <w:t>Kinetic Energy</w:t>
            </w:r>
            <w:r w:rsidR="00245E53">
              <w:t xml:space="preserve"> at bed, </w:t>
            </w:r>
          </w:p>
          <w:p w14:paraId="0691C64A" w14:textId="74E65F11" w:rsidR="00BA394C" w:rsidRDefault="00245E53" w:rsidP="00AB38D6">
            <w:r>
              <w:t xml:space="preserve">Currents </w:t>
            </w:r>
            <w:r w:rsidR="00612999">
              <w:t xml:space="preserve"> </w:t>
            </w:r>
          </w:p>
        </w:tc>
        <w:tc>
          <w:tcPr>
            <w:tcW w:w="1195" w:type="dxa"/>
          </w:tcPr>
          <w:p w14:paraId="4327E05F" w14:textId="5870B98C" w:rsidR="00BA394C" w:rsidRPr="00BE3B04" w:rsidRDefault="00BA394C" w:rsidP="00AB38D6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1BA35CAF" w14:textId="77777777" w:rsidR="00BA394C" w:rsidRDefault="00245E53" w:rsidP="00AB38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EmodNET</w:t>
            </w:r>
            <w:proofErr w:type="spellEnd"/>
            <w:r w:rsidR="00D46A98">
              <w:rPr>
                <w:sz w:val="16"/>
                <w:szCs w:val="16"/>
              </w:rPr>
              <w:t xml:space="preserve">, North Sea, Med </w:t>
            </w:r>
            <w:r>
              <w:rPr>
                <w:sz w:val="16"/>
                <w:szCs w:val="16"/>
              </w:rPr>
              <w:t xml:space="preserve"> </w:t>
            </w:r>
            <w:r w:rsidR="008B2B79">
              <w:rPr>
                <w:sz w:val="16"/>
                <w:szCs w:val="16"/>
              </w:rPr>
              <w:t xml:space="preserve">  - Lacking Baltic sea (needs to be derived). </w:t>
            </w:r>
          </w:p>
          <w:p w14:paraId="2170C40D" w14:textId="7EFB70D5" w:rsidR="009F71A3" w:rsidRPr="00AE4A0C" w:rsidRDefault="009F71A3" w:rsidP="00AB38D6">
            <w:pPr>
              <w:rPr>
                <w:sz w:val="16"/>
                <w:szCs w:val="16"/>
              </w:rPr>
            </w:pPr>
          </w:p>
        </w:tc>
      </w:tr>
      <w:tr w:rsidR="00BA394C" w14:paraId="221F3BE7" w14:textId="77777777" w:rsidTr="00BA394C">
        <w:tc>
          <w:tcPr>
            <w:tcW w:w="2486" w:type="dxa"/>
          </w:tcPr>
          <w:p w14:paraId="7EEC8392" w14:textId="5ECBD219" w:rsidR="00BA394C" w:rsidRDefault="00BA394C" w:rsidP="00AB38D6">
            <w:r>
              <w:t xml:space="preserve"> </w:t>
            </w:r>
            <w:r w:rsidR="001462BD">
              <w:t>KE at bed due to waves</w:t>
            </w:r>
          </w:p>
        </w:tc>
        <w:tc>
          <w:tcPr>
            <w:tcW w:w="1195" w:type="dxa"/>
          </w:tcPr>
          <w:p w14:paraId="57255FB5" w14:textId="77777777" w:rsidR="00BA394C" w:rsidRPr="00BE3B04" w:rsidRDefault="00BA394C" w:rsidP="00AB38D6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5280613D" w14:textId="0DDCB95D" w:rsidR="00BA394C" w:rsidRDefault="001462BD" w:rsidP="00AB38D6">
            <w:proofErr w:type="spellStart"/>
            <w:proofErr w:type="gramStart"/>
            <w:r>
              <w:rPr>
                <w:sz w:val="16"/>
                <w:szCs w:val="16"/>
              </w:rPr>
              <w:t>Emodnet</w:t>
            </w:r>
            <w:proofErr w:type="spellEnd"/>
            <w:r>
              <w:rPr>
                <w:sz w:val="16"/>
                <w:szCs w:val="16"/>
              </w:rPr>
              <w:t xml:space="preserve"> ,</w:t>
            </w:r>
            <w:proofErr w:type="gramEnd"/>
            <w:r>
              <w:rPr>
                <w:sz w:val="16"/>
                <w:szCs w:val="16"/>
              </w:rPr>
              <w:t xml:space="preserve"> North Sea.    – Need to derive products</w:t>
            </w:r>
            <w:r w:rsidR="00FE45B4">
              <w:rPr>
                <w:sz w:val="16"/>
                <w:szCs w:val="16"/>
              </w:rPr>
              <w:t xml:space="preserve"> for Med, </w:t>
            </w:r>
            <w:proofErr w:type="gramStart"/>
            <w:r w:rsidR="00FE45B4">
              <w:rPr>
                <w:sz w:val="16"/>
                <w:szCs w:val="16"/>
              </w:rPr>
              <w:t>Baltic  -</w:t>
            </w:r>
            <w:proofErr w:type="gramEnd"/>
            <w:r w:rsidR="00FE45B4">
              <w:rPr>
                <w:sz w:val="16"/>
                <w:szCs w:val="16"/>
              </w:rPr>
              <w:t xml:space="preserve">  from   Copernicus data </w:t>
            </w:r>
          </w:p>
        </w:tc>
      </w:tr>
      <w:tr w:rsidR="001F5813" w14:paraId="58D8F6F4" w14:textId="77777777" w:rsidTr="00BA394C">
        <w:tc>
          <w:tcPr>
            <w:tcW w:w="2486" w:type="dxa"/>
          </w:tcPr>
          <w:p w14:paraId="54BD1C02" w14:textId="787F3AAF" w:rsidR="001F5813" w:rsidRDefault="001F5813" w:rsidP="00AB38D6">
            <w:r>
              <w:t xml:space="preserve">Sea bed substrate </w:t>
            </w:r>
          </w:p>
        </w:tc>
        <w:tc>
          <w:tcPr>
            <w:tcW w:w="1195" w:type="dxa"/>
          </w:tcPr>
          <w:p w14:paraId="75E86A64" w14:textId="77777777" w:rsidR="001F5813" w:rsidRPr="00BE3B04" w:rsidRDefault="001F5813" w:rsidP="00AB38D6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70466D38" w14:textId="4D55668A" w:rsidR="001F5813" w:rsidRDefault="00F31A10" w:rsidP="00AB38D6">
            <w:r>
              <w:t xml:space="preserve">EMOD </w:t>
            </w:r>
            <w:proofErr w:type="gramStart"/>
            <w:r>
              <w:t xml:space="preserve">NET </w:t>
            </w:r>
            <w:r w:rsidR="00CD068A">
              <w:t xml:space="preserve"> -</w:t>
            </w:r>
            <w:proofErr w:type="gramEnd"/>
            <w:r w:rsidR="00CD068A">
              <w:t xml:space="preserve"> see figure below. </w:t>
            </w:r>
          </w:p>
        </w:tc>
      </w:tr>
      <w:tr w:rsidR="00F31A10" w14:paraId="674B06E5" w14:textId="77777777" w:rsidTr="00BA394C">
        <w:tc>
          <w:tcPr>
            <w:tcW w:w="2486" w:type="dxa"/>
          </w:tcPr>
          <w:p w14:paraId="7429E098" w14:textId="21E5DC0C" w:rsidR="00F31A10" w:rsidRDefault="00F31A10" w:rsidP="00AB38D6">
            <w:r>
              <w:t xml:space="preserve">HABITAT type </w:t>
            </w:r>
          </w:p>
        </w:tc>
        <w:tc>
          <w:tcPr>
            <w:tcW w:w="1195" w:type="dxa"/>
          </w:tcPr>
          <w:p w14:paraId="059A245A" w14:textId="77777777" w:rsidR="00F31A10" w:rsidRPr="00BE3B04" w:rsidRDefault="00F31A10" w:rsidP="00AB38D6">
            <w:pPr>
              <w:rPr>
                <w:sz w:val="20"/>
                <w:szCs w:val="20"/>
              </w:rPr>
            </w:pPr>
          </w:p>
        </w:tc>
        <w:tc>
          <w:tcPr>
            <w:tcW w:w="10267" w:type="dxa"/>
          </w:tcPr>
          <w:p w14:paraId="0571515D" w14:textId="5F04CBD2" w:rsidR="00F31A10" w:rsidRDefault="00FE45B4" w:rsidP="00AB38D6">
            <w:r>
              <w:t xml:space="preserve">What </w:t>
            </w:r>
            <w:proofErr w:type="gramStart"/>
            <w:r>
              <w:t>level ?</w:t>
            </w:r>
            <w:proofErr w:type="gramEnd"/>
            <w:r>
              <w:t xml:space="preserve">   </w:t>
            </w:r>
          </w:p>
        </w:tc>
      </w:tr>
    </w:tbl>
    <w:p w14:paraId="0A10B688" w14:textId="3E373428" w:rsidR="002C7571" w:rsidRDefault="002C7571"/>
    <w:p w14:paraId="5D1AAEF5" w14:textId="31D5BAE4" w:rsidR="009E26A3" w:rsidRDefault="008250EF">
      <w:r>
        <w:rPr>
          <w:noProof/>
        </w:rPr>
        <w:lastRenderedPageBreak/>
        <w:drawing>
          <wp:inline distT="0" distB="0" distL="0" distR="0" wp14:anchorId="6F6F9B89" wp14:editId="500A3654">
            <wp:extent cx="8863330" cy="4834255"/>
            <wp:effectExtent l="0" t="0" r="0" b="4445"/>
            <wp:docPr id="1" name="Picture 1" descr="*Irish_broad_band_transect - QG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*Irish_broad_band_transect - QG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5B1C" w14:textId="46B2EE40" w:rsidR="005C3B93" w:rsidRDefault="009B66D3">
      <w:r>
        <w:t xml:space="preserve">EUNIS Substrate classification for the </w:t>
      </w:r>
      <w:r w:rsidR="009B1657">
        <w:t xml:space="preserve">Broad belt transects.  </w:t>
      </w:r>
      <w:r w:rsidR="008250EF">
        <w:t xml:space="preserve">Note the colour classifications for the substrate type are not consistent across the NWES, Baltic and Mediterranean. </w:t>
      </w:r>
    </w:p>
    <w:sectPr w:rsidR="005C3B93" w:rsidSect="00BA39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495F" w14:textId="77777777" w:rsidR="006101EB" w:rsidRDefault="006101EB" w:rsidP="00BE6F9A">
      <w:pPr>
        <w:spacing w:after="0" w:line="240" w:lineRule="auto"/>
      </w:pPr>
      <w:r>
        <w:separator/>
      </w:r>
    </w:p>
  </w:endnote>
  <w:endnote w:type="continuationSeparator" w:id="0">
    <w:p w14:paraId="6D563A01" w14:textId="77777777" w:rsidR="006101EB" w:rsidRDefault="006101EB" w:rsidP="00BE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F19F" w14:textId="77777777" w:rsidR="006101EB" w:rsidRDefault="006101EB" w:rsidP="00BE6F9A">
      <w:pPr>
        <w:spacing w:after="0" w:line="240" w:lineRule="auto"/>
      </w:pPr>
      <w:r>
        <w:separator/>
      </w:r>
    </w:p>
  </w:footnote>
  <w:footnote w:type="continuationSeparator" w:id="0">
    <w:p w14:paraId="1CEA3B2B" w14:textId="77777777" w:rsidR="006101EB" w:rsidRDefault="006101EB" w:rsidP="00BE6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71"/>
    <w:rsid w:val="000C311C"/>
    <w:rsid w:val="001122D9"/>
    <w:rsid w:val="001462BD"/>
    <w:rsid w:val="00154088"/>
    <w:rsid w:val="0015603D"/>
    <w:rsid w:val="001B45D9"/>
    <w:rsid w:val="001D0081"/>
    <w:rsid w:val="001F5813"/>
    <w:rsid w:val="00245E53"/>
    <w:rsid w:val="002468EF"/>
    <w:rsid w:val="00277A17"/>
    <w:rsid w:val="00297534"/>
    <w:rsid w:val="002C7571"/>
    <w:rsid w:val="002D4238"/>
    <w:rsid w:val="002E5842"/>
    <w:rsid w:val="003B1576"/>
    <w:rsid w:val="003E431D"/>
    <w:rsid w:val="004224E2"/>
    <w:rsid w:val="004446C8"/>
    <w:rsid w:val="00450FF5"/>
    <w:rsid w:val="00486CF1"/>
    <w:rsid w:val="004A4DB3"/>
    <w:rsid w:val="005316EF"/>
    <w:rsid w:val="005C3B93"/>
    <w:rsid w:val="00606B54"/>
    <w:rsid w:val="006101EB"/>
    <w:rsid w:val="00612999"/>
    <w:rsid w:val="006179C5"/>
    <w:rsid w:val="006653C5"/>
    <w:rsid w:val="006C060E"/>
    <w:rsid w:val="006E0D68"/>
    <w:rsid w:val="00701C2E"/>
    <w:rsid w:val="007700CB"/>
    <w:rsid w:val="007816A5"/>
    <w:rsid w:val="007C3A4D"/>
    <w:rsid w:val="007E41ED"/>
    <w:rsid w:val="007F1069"/>
    <w:rsid w:val="008063B9"/>
    <w:rsid w:val="008250EF"/>
    <w:rsid w:val="0086453E"/>
    <w:rsid w:val="00880D1C"/>
    <w:rsid w:val="00890AC5"/>
    <w:rsid w:val="008B2B79"/>
    <w:rsid w:val="008B650E"/>
    <w:rsid w:val="009B1657"/>
    <w:rsid w:val="009B66D3"/>
    <w:rsid w:val="009E26A3"/>
    <w:rsid w:val="009F71A3"/>
    <w:rsid w:val="00A4024F"/>
    <w:rsid w:val="00A441AF"/>
    <w:rsid w:val="00A71588"/>
    <w:rsid w:val="00A92EE3"/>
    <w:rsid w:val="00AB38D6"/>
    <w:rsid w:val="00AE4A0C"/>
    <w:rsid w:val="00B067FA"/>
    <w:rsid w:val="00B475F2"/>
    <w:rsid w:val="00B93206"/>
    <w:rsid w:val="00BA394C"/>
    <w:rsid w:val="00BA5143"/>
    <w:rsid w:val="00BE3B04"/>
    <w:rsid w:val="00BE6F9A"/>
    <w:rsid w:val="00C17C73"/>
    <w:rsid w:val="00C400D0"/>
    <w:rsid w:val="00C97676"/>
    <w:rsid w:val="00CD068A"/>
    <w:rsid w:val="00CF03AA"/>
    <w:rsid w:val="00D46A98"/>
    <w:rsid w:val="00D822C1"/>
    <w:rsid w:val="00D97CE6"/>
    <w:rsid w:val="00DB1FFB"/>
    <w:rsid w:val="00DC0851"/>
    <w:rsid w:val="00DD093B"/>
    <w:rsid w:val="00E00FFD"/>
    <w:rsid w:val="00E711C0"/>
    <w:rsid w:val="00EB742B"/>
    <w:rsid w:val="00ED39B5"/>
    <w:rsid w:val="00F31A10"/>
    <w:rsid w:val="00F8674C"/>
    <w:rsid w:val="00FD0FC6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496B9"/>
  <w15:chartTrackingRefBased/>
  <w15:docId w15:val="{8936A3F5-1CFC-4816-BB0F-432B5B90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.marine.copernicus.eu/product/MEDSEA_MULTIYEAR_BGC_006_008/descript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ata.marine.copernicus.eu/product/MEDSEA_MULTIYEAR_PHY_006_004/descrip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data.marine.copernicus.eu/product/NORTHWESTSHELF_ANALYSIS_FORECAST_PHY_004_013/descrip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D0C4A4A1AEF7E94789138EFE4C112ABB" ma:contentTypeVersion="14" ma:contentTypeDescription="Kurkite naują dokumentą." ma:contentTypeScope="" ma:versionID="a44d1aefab49827c9ef574befae22204">
  <xsd:schema xmlns:xsd="http://www.w3.org/2001/XMLSchema" xmlns:xs="http://www.w3.org/2001/XMLSchema" xmlns:p="http://schemas.microsoft.com/office/2006/metadata/properties" xmlns:ns3="68e6ae6d-3d71-487e-8556-d342d0d83873" xmlns:ns4="7ff2d41c-5dcb-4161-a333-e6f0129e3fed" targetNamespace="http://schemas.microsoft.com/office/2006/metadata/properties" ma:root="true" ma:fieldsID="42adebaf983098f6851499d86cfe7324" ns3:_="" ns4:_="">
    <xsd:import namespace="68e6ae6d-3d71-487e-8556-d342d0d83873"/>
    <xsd:import namespace="7ff2d41c-5dcb-4161-a333-e6f0129e3f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6ae6d-3d71-487e-8556-d342d0d838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ndrinimo užuominos maiš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2d41c-5dcb-4161-a333-e6f0129e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9A746-BC0E-4D54-8C4C-C66D98F4B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6ae6d-3d71-487e-8556-d342d0d83873"/>
    <ds:schemaRef ds:uri="7ff2d41c-5dcb-4161-a333-e6f0129e3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82059-7A2E-49A3-8E6C-73FDD9491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82976-0310-42CA-B8BE-F55C0E0F364E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7ff2d41c-5dcb-4161-a333-e6f0129e3fed"/>
    <ds:schemaRef ds:uri="68e6ae6d-3d71-487e-8556-d342d0d8387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2543</Characters>
  <Application>Microsoft Office Word</Application>
  <DocSecurity>4</DocSecurity>
  <Lines>77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Fernand (Cefas)</dc:creator>
  <cp:keywords/>
  <dc:description/>
  <cp:lastModifiedBy>Artūras Razinkovas-Baziukas</cp:lastModifiedBy>
  <cp:revision>2</cp:revision>
  <dcterms:created xsi:type="dcterms:W3CDTF">2023-01-03T19:38:00Z</dcterms:created>
  <dcterms:modified xsi:type="dcterms:W3CDTF">2023-01-03T19:38:00Z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2ddd0-afbf-49e4-8b02-da81def1ba6b_Enabled">
    <vt:lpwstr>True</vt:lpwstr>
  </property>
  <property fmtid="{D5CDD505-2E9C-101B-9397-08002B2CF9AE}" pid="3" name="MSIP_Label_a0c2ddd0-afbf-49e4-8b02-da81def1ba6b_SiteId">
    <vt:lpwstr>eeea3199-afa0-41eb-bbf2-f6e42c3da7cf</vt:lpwstr>
  </property>
  <property fmtid="{D5CDD505-2E9C-101B-9397-08002B2CF9AE}" pid="4" name="MSIP_Label_a0c2ddd0-afbf-49e4-8b02-da81def1ba6b_Owner">
    <vt:lpwstr>liam.fernand@cefas.co.uk</vt:lpwstr>
  </property>
  <property fmtid="{D5CDD505-2E9C-101B-9397-08002B2CF9AE}" pid="5" name="MSIP_Label_a0c2ddd0-afbf-49e4-8b02-da81def1ba6b_SetDate">
    <vt:lpwstr>2022-10-05T09:05:28.0091737Z</vt:lpwstr>
  </property>
  <property fmtid="{D5CDD505-2E9C-101B-9397-08002B2CF9AE}" pid="6" name="MSIP_Label_a0c2ddd0-afbf-49e4-8b02-da81def1ba6b_Name">
    <vt:lpwstr>Official</vt:lpwstr>
  </property>
  <property fmtid="{D5CDD505-2E9C-101B-9397-08002B2CF9AE}" pid="7" name="MSIP_Label_a0c2ddd0-afbf-49e4-8b02-da81def1ba6b_Application">
    <vt:lpwstr>Microsoft Azure Information Protection</vt:lpwstr>
  </property>
  <property fmtid="{D5CDD505-2E9C-101B-9397-08002B2CF9AE}" pid="8" name="MSIP_Label_a0c2ddd0-afbf-49e4-8b02-da81def1ba6b_ActionId">
    <vt:lpwstr>3ead8cd1-d7a6-4d14-b21e-0b89c3b40e9b</vt:lpwstr>
  </property>
  <property fmtid="{D5CDD505-2E9C-101B-9397-08002B2CF9AE}" pid="9" name="MSIP_Label_a0c2ddd0-afbf-49e4-8b02-da81def1ba6b_Extended_MSFT_Method">
    <vt:lpwstr>Automatic</vt:lpwstr>
  </property>
  <property fmtid="{D5CDD505-2E9C-101B-9397-08002B2CF9AE}" pid="10" name="Sensitivity">
    <vt:lpwstr>Official</vt:lpwstr>
  </property>
  <property fmtid="{D5CDD505-2E9C-101B-9397-08002B2CF9AE}" pid="11" name="ContentTypeId">
    <vt:lpwstr>0x010100D0C4A4A1AEF7E94789138EFE4C112ABB</vt:lpwstr>
  </property>
</Properties>
</file>