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Perception Diamond Analysis Template</w:t>
      </w:r>
    </w:p>
    <w:p>
      <w:r>
        <w:t>This template supports stakeholder perception mapping using a 'Perception Diamond' framework. It helps capture how different actors (e.g., politicians, experts, media, public) perceive an issue, their expectations, and points of alignment or conflict.</w:t>
      </w:r>
    </w:p>
    <w:p>
      <w:pPr>
        <w:pStyle w:val="Heading1"/>
      </w:pPr>
      <w:r>
        <w:t>1. Central Issue</w:t>
      </w:r>
    </w:p>
    <w:p>
      <w:r>
        <w:t>Define the issue or topic under analysis: _______________________________</w:t>
      </w:r>
    </w:p>
    <w:p>
      <w:pPr>
        <w:pStyle w:val="Heading1"/>
      </w:pPr>
      <w:r>
        <w:t>2. Stakeholder Group: Politicians</w:t>
      </w:r>
    </w:p>
    <w:p>
      <w:r>
        <w:t>Perception of the issue: ____________________________________________</w:t>
      </w:r>
    </w:p>
    <w:p>
      <w:r>
        <w:t>Expectations / Demands: __________________________________________</w:t>
      </w:r>
    </w:p>
    <w:p>
      <w:r>
        <w:t>Concerns: ________________________________________________________</w:t>
      </w:r>
    </w:p>
    <w:p>
      <w:pPr>
        <w:pStyle w:val="Heading1"/>
      </w:pPr>
      <w:r>
        <w:t>3. Stakeholder Group: Experts</w:t>
      </w:r>
    </w:p>
    <w:p>
      <w:r>
        <w:t>Perception of the issue: ____________________________________________</w:t>
      </w:r>
    </w:p>
    <w:p>
      <w:r>
        <w:t>Expectations / Recommendations: ___________________________________</w:t>
      </w:r>
    </w:p>
    <w:p>
      <w:r>
        <w:t>Concerns: ________________________________________________________</w:t>
      </w:r>
    </w:p>
    <w:p>
      <w:pPr>
        <w:pStyle w:val="Heading1"/>
      </w:pPr>
      <w:r>
        <w:t>4. Stakeholder Group: Media</w:t>
      </w:r>
    </w:p>
    <w:p>
      <w:r>
        <w:t>Perception of the issue: ____________________________________________</w:t>
      </w:r>
    </w:p>
    <w:p>
      <w:r>
        <w:t>Expectations / Narratives: _________________________________________</w:t>
      </w:r>
    </w:p>
    <w:p>
      <w:r>
        <w:t>Concerns: ________________________________________________________</w:t>
      </w:r>
    </w:p>
    <w:p>
      <w:pPr>
        <w:pStyle w:val="Heading1"/>
      </w:pPr>
      <w:r>
        <w:t>5. Stakeholder Group: Public / Citizens</w:t>
      </w:r>
    </w:p>
    <w:p>
      <w:r>
        <w:t>Perception of the issue: ____________________________________________</w:t>
      </w:r>
    </w:p>
    <w:p>
      <w:r>
        <w:t>Expectations / Demands: __________________________________________</w:t>
      </w:r>
    </w:p>
    <w:p>
      <w:r>
        <w:t>Concerns: ________________________________________________________</w:t>
      </w:r>
    </w:p>
    <w:p>
      <w:pPr>
        <w:pStyle w:val="Heading1"/>
      </w:pPr>
      <w:r>
        <w:t>6. Synthesis &amp; Insights</w:t>
      </w:r>
    </w:p>
    <w:p>
      <w:r>
        <w:t>Summarize key similarities, differences, and potential conflicts between stakeholder perceptions. Identify opportunities for alignment or negotiation.</w:t>
      </w:r>
    </w:p>
    <w:p>
      <w:pPr>
        <w:pStyle w:val="Heading1"/>
      </w:pPr>
      <w:r>
        <w:t>7. Recommendations &amp; Next Steps</w:t>
      </w:r>
    </w:p>
    <w:p>
      <w:r>
        <w:t>List recommended actions or communication strategies:</w:t>
      </w:r>
    </w:p>
    <w:p>
      <w:r>
        <w:t>________________________________________________________</w:t>
      </w:r>
    </w:p>
    <w:p>
      <w:r>
        <w:t>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