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04" w:rsidRDefault="00807904" w:rsidP="00807904">
      <w:pPr>
        <w:pStyle w:val="Title"/>
      </w:pPr>
    </w:p>
    <w:p w:rsidR="00807904" w:rsidRDefault="00807904" w:rsidP="00807904">
      <w:pPr>
        <w:pStyle w:val="Title"/>
      </w:pPr>
    </w:p>
    <w:p w:rsidR="00807904" w:rsidRDefault="00807904" w:rsidP="00807904">
      <w:pPr>
        <w:pStyle w:val="Title"/>
      </w:pPr>
    </w:p>
    <w:p w:rsidR="00807904" w:rsidRDefault="00807904" w:rsidP="00807904">
      <w:pPr>
        <w:pStyle w:val="Title"/>
      </w:pPr>
    </w:p>
    <w:p w:rsidR="0019166A" w:rsidRDefault="00807904" w:rsidP="00807904">
      <w:pPr>
        <w:pStyle w:val="Title"/>
      </w:pPr>
      <w:r>
        <w:t>Kathmandu Televisions</w:t>
      </w:r>
    </w:p>
    <w:p w:rsidR="00807904" w:rsidRDefault="00807904" w:rsidP="006B7D66">
      <w:pPr>
        <w:pStyle w:val="Subtitle"/>
      </w:pPr>
      <w:r>
        <w:t>Information System</w:t>
      </w:r>
      <w:r w:rsidR="006B7D66">
        <w:t xml:space="preserve"> Help </w:t>
      </w:r>
      <w:r w:rsidR="000F2C19">
        <w:t>Manual</w:t>
      </w:r>
    </w:p>
    <w:p w:rsidR="0005080F" w:rsidRDefault="0005080F" w:rsidP="0005080F"/>
    <w:p w:rsidR="0005080F" w:rsidRDefault="0005080F" w:rsidP="0005080F"/>
    <w:p w:rsidR="0005080F" w:rsidRDefault="0005080F" w:rsidP="0005080F"/>
    <w:p w:rsidR="0005080F" w:rsidRDefault="0005080F" w:rsidP="0005080F"/>
    <w:p w:rsidR="0005080F" w:rsidRDefault="0005080F" w:rsidP="0005080F"/>
    <w:p w:rsidR="0005080F" w:rsidRDefault="0005080F" w:rsidP="0005080F"/>
    <w:p w:rsidR="0005080F" w:rsidRDefault="0005080F" w:rsidP="0005080F"/>
    <w:p w:rsidR="0005080F" w:rsidRDefault="0005080F" w:rsidP="0005080F"/>
    <w:p w:rsidR="0005080F" w:rsidRPr="0005080F" w:rsidRDefault="0005080F" w:rsidP="0005080F">
      <w:pPr>
        <w:pStyle w:val="IntenseQuote"/>
        <w:tabs>
          <w:tab w:val="left" w:pos="9000"/>
        </w:tabs>
        <w:ind w:left="6390" w:right="26"/>
        <w:jc w:val="right"/>
        <w:rPr>
          <w:i w:val="0"/>
          <w:sz w:val="24"/>
        </w:rPr>
      </w:pPr>
      <w:r w:rsidRPr="0005080F">
        <w:rPr>
          <w:i w:val="0"/>
          <w:sz w:val="24"/>
        </w:rPr>
        <w:t>Prepared by</w:t>
      </w:r>
    </w:p>
    <w:p w:rsidR="0005080F" w:rsidRDefault="0005080F" w:rsidP="0005080F">
      <w:pPr>
        <w:pStyle w:val="Subtitle"/>
        <w:jc w:val="right"/>
      </w:pPr>
      <w:proofErr w:type="spellStart"/>
      <w:r>
        <w:t>Sajag</w:t>
      </w:r>
      <w:proofErr w:type="spellEnd"/>
      <w:r>
        <w:t xml:space="preserve"> </w:t>
      </w:r>
      <w:proofErr w:type="spellStart"/>
      <w:r>
        <w:t>Acharya</w:t>
      </w:r>
      <w:proofErr w:type="spellEnd"/>
    </w:p>
    <w:p w:rsidR="0005080F" w:rsidRDefault="0005080F" w:rsidP="0005080F">
      <w:pPr>
        <w:pStyle w:val="Subtitle"/>
        <w:jc w:val="right"/>
      </w:pPr>
      <w:proofErr w:type="spellStart"/>
      <w:r>
        <w:t>Slok</w:t>
      </w:r>
      <w:proofErr w:type="spellEnd"/>
      <w:r>
        <w:t xml:space="preserve"> Kumar </w:t>
      </w:r>
      <w:proofErr w:type="spellStart"/>
      <w:r>
        <w:t>Shrestha</w:t>
      </w:r>
      <w:proofErr w:type="spellEnd"/>
    </w:p>
    <w:p w:rsidR="0005080F" w:rsidRDefault="0005080F" w:rsidP="0005080F">
      <w:pPr>
        <w:pStyle w:val="Subtitle"/>
        <w:jc w:val="right"/>
      </w:pPr>
      <w:proofErr w:type="spellStart"/>
      <w:r>
        <w:t>Ayush</w:t>
      </w:r>
      <w:proofErr w:type="spellEnd"/>
      <w:r>
        <w:t xml:space="preserve"> </w:t>
      </w:r>
      <w:proofErr w:type="spellStart"/>
      <w:r>
        <w:t>Shrestha</w:t>
      </w:r>
      <w:proofErr w:type="spellEnd"/>
    </w:p>
    <w:p w:rsidR="0005080F" w:rsidRPr="0005080F" w:rsidRDefault="0005080F" w:rsidP="0005080F"/>
    <w:p w:rsidR="006B7D66" w:rsidRDefault="00807904">
      <w:r>
        <w:br w:type="page"/>
      </w:r>
    </w:p>
    <w:sdt>
      <w:sdtPr>
        <w:id w:val="620882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6B7D66" w:rsidRDefault="006B7D66" w:rsidP="006B7D66">
          <w:pPr>
            <w:pStyle w:val="TOCHeading"/>
          </w:pPr>
          <w:r>
            <w:t>Table of Contents</w:t>
          </w:r>
        </w:p>
        <w:p w:rsidR="00522ADD" w:rsidRDefault="006B7D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64058" w:history="1">
            <w:r w:rsidR="00522ADD" w:rsidRPr="00C75EAD">
              <w:rPr>
                <w:rStyle w:val="Hyperlink"/>
                <w:noProof/>
              </w:rPr>
              <w:t>Menu functions</w:t>
            </w:r>
            <w:r w:rsidR="00522ADD">
              <w:rPr>
                <w:noProof/>
                <w:webHidden/>
              </w:rPr>
              <w:tab/>
            </w:r>
            <w:r w:rsidR="00522ADD">
              <w:rPr>
                <w:noProof/>
                <w:webHidden/>
              </w:rPr>
              <w:fldChar w:fldCharType="begin"/>
            </w:r>
            <w:r w:rsidR="00522ADD">
              <w:rPr>
                <w:noProof/>
                <w:webHidden/>
              </w:rPr>
              <w:instrText xml:space="preserve"> PAGEREF _Toc536264058 \h </w:instrText>
            </w:r>
            <w:r w:rsidR="00522ADD">
              <w:rPr>
                <w:noProof/>
                <w:webHidden/>
              </w:rPr>
            </w:r>
            <w:r w:rsidR="00522ADD">
              <w:rPr>
                <w:noProof/>
                <w:webHidden/>
              </w:rPr>
              <w:fldChar w:fldCharType="separate"/>
            </w:r>
            <w:r w:rsidR="00522ADD">
              <w:rPr>
                <w:noProof/>
                <w:webHidden/>
              </w:rPr>
              <w:t>3</w:t>
            </w:r>
            <w:r w:rsidR="00522ADD"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59" w:history="1">
            <w:r w:rsidRPr="00C75EAD">
              <w:rPr>
                <w:rStyle w:val="Hyperlink"/>
                <w:noProof/>
              </w:rPr>
              <w:t>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0" w:history="1">
            <w:r w:rsidRPr="00C75EAD">
              <w:rPr>
                <w:rStyle w:val="Hyperlink"/>
                <w:noProof/>
              </w:rPr>
              <w:t>Help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1" w:history="1">
            <w:r w:rsidRPr="00C75EAD">
              <w:rPr>
                <w:rStyle w:val="Hyperlink"/>
                <w:noProof/>
              </w:rPr>
              <w:t>Program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2" w:history="1">
            <w:r w:rsidRPr="00C75EAD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3" w:history="1">
            <w:r w:rsidRPr="00C75EA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4" w:history="1">
            <w:r w:rsidRPr="00C75EAD">
              <w:rPr>
                <w:rStyle w:val="Hyperlink"/>
                <w:noProof/>
              </w:rPr>
              <w:t>Search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5" w:history="1">
            <w:r w:rsidRPr="00C75EAD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D" w:rsidRDefault="00522A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264066" w:history="1">
            <w:r w:rsidRPr="00C75EA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D66" w:rsidRDefault="006B7D66">
          <w:r>
            <w:rPr>
              <w:b/>
              <w:bCs/>
              <w:noProof/>
            </w:rPr>
            <w:fldChar w:fldCharType="end"/>
          </w:r>
        </w:p>
      </w:sdtContent>
    </w:sdt>
    <w:p w:rsidR="006B7D66" w:rsidRDefault="006B7D66"/>
    <w:p w:rsidR="006B7D66" w:rsidRDefault="006B7D66">
      <w:r>
        <w:br w:type="page"/>
      </w:r>
    </w:p>
    <w:p w:rsidR="006B7D66" w:rsidRPr="006B7D66" w:rsidRDefault="000F2C19" w:rsidP="006B7D66">
      <w:pPr>
        <w:pStyle w:val="Heading1"/>
      </w:pPr>
      <w:bookmarkStart w:id="0" w:name="_Toc536264058"/>
      <w:r>
        <w:lastRenderedPageBreak/>
        <w:t>Menu f</w:t>
      </w:r>
      <w:r w:rsidR="006B7D66" w:rsidRPr="006B7D66">
        <w:t>unctions</w:t>
      </w:r>
      <w:bookmarkEnd w:id="0"/>
    </w:p>
    <w:p w:rsidR="000F2C19" w:rsidRPr="006B7D66" w:rsidRDefault="000F2C19" w:rsidP="000F2C19">
      <w:pPr>
        <w:pStyle w:val="Heading2"/>
      </w:pPr>
      <w:bookmarkStart w:id="1" w:name="_Toc536264059"/>
      <w:r w:rsidRPr="006B7D66">
        <w:t>File Menu</w:t>
      </w:r>
      <w:bookmarkEnd w:id="1"/>
    </w:p>
    <w:tbl>
      <w:tblPr>
        <w:tblStyle w:val="ColorfulGrid-Accent5"/>
        <w:tblW w:w="0" w:type="auto"/>
        <w:tblLook w:val="06A0" w:firstRow="1" w:lastRow="0" w:firstColumn="1" w:lastColumn="0" w:noHBand="1" w:noVBand="1"/>
      </w:tblPr>
      <w:tblGrid>
        <w:gridCol w:w="1616"/>
        <w:gridCol w:w="5699"/>
        <w:gridCol w:w="1934"/>
      </w:tblGrid>
      <w:tr w:rsidR="000F2C19" w:rsidRPr="006B7D66" w:rsidTr="009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0F2C19" w:rsidRDefault="000F2C19" w:rsidP="00923F36">
            <w:r>
              <w:rPr>
                <w:color w:val="auto"/>
              </w:rPr>
              <w:t>Name</w:t>
            </w:r>
          </w:p>
        </w:tc>
        <w:tc>
          <w:tcPr>
            <w:tcW w:w="569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934" w:type="dxa"/>
          </w:tcPr>
          <w:p w:rsidR="000F2C19" w:rsidRDefault="000F2C19" w:rsidP="009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Shortcut</w:t>
            </w:r>
          </w:p>
        </w:tc>
      </w:tr>
      <w:tr w:rsidR="000F2C19" w:rsidRPr="006B7D66" w:rsidTr="0092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rPr>
                <w:color w:val="auto"/>
              </w:rPr>
            </w:pPr>
            <w:r>
              <w:rPr>
                <w:color w:val="auto"/>
              </w:rPr>
              <w:t>Import CSV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Imports data from a CSV file into the table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 + O</w:t>
            </w:r>
          </w:p>
        </w:tc>
      </w:tr>
      <w:tr w:rsidR="000F2C19" w:rsidRPr="006B7D66" w:rsidTr="0092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rPr>
                <w:color w:val="auto"/>
              </w:rPr>
            </w:pPr>
            <w:r>
              <w:rPr>
                <w:color w:val="auto"/>
              </w:rPr>
              <w:t>Export CSV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Exports data from the table into a CSV file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 + S</w:t>
            </w:r>
          </w:p>
        </w:tc>
      </w:tr>
      <w:tr w:rsidR="000F2C19" w:rsidRPr="006B7D66" w:rsidTr="0092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rPr>
                <w:color w:val="auto"/>
              </w:rPr>
            </w:pPr>
            <w:r>
              <w:rPr>
                <w:color w:val="auto"/>
              </w:rPr>
              <w:t>Exit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Exits the program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 + F4</w:t>
            </w:r>
          </w:p>
        </w:tc>
      </w:tr>
    </w:tbl>
    <w:p w:rsidR="000F2C19" w:rsidRPr="000F2C19" w:rsidRDefault="000F2C19" w:rsidP="000F2C19">
      <w:pPr>
        <w:pStyle w:val="Heading2"/>
      </w:pPr>
      <w:bookmarkStart w:id="2" w:name="_Toc536264060"/>
      <w:r w:rsidRPr="000F2C19">
        <w:t>Help Menu</w:t>
      </w:r>
      <w:bookmarkEnd w:id="2"/>
    </w:p>
    <w:tbl>
      <w:tblPr>
        <w:tblStyle w:val="ColorfulGrid-Accent5"/>
        <w:tblW w:w="0" w:type="auto"/>
        <w:tblLook w:val="06A0" w:firstRow="1" w:lastRow="0" w:firstColumn="1" w:lastColumn="0" w:noHBand="1" w:noVBand="1"/>
      </w:tblPr>
      <w:tblGrid>
        <w:gridCol w:w="1616"/>
        <w:gridCol w:w="5699"/>
        <w:gridCol w:w="1934"/>
      </w:tblGrid>
      <w:tr w:rsidR="000F2C19" w:rsidRPr="006B7D66" w:rsidTr="009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0F2C19" w:rsidRDefault="000F2C19" w:rsidP="00923F36">
            <w:r>
              <w:rPr>
                <w:color w:val="auto"/>
              </w:rPr>
              <w:t>Name</w:t>
            </w:r>
          </w:p>
        </w:tc>
        <w:tc>
          <w:tcPr>
            <w:tcW w:w="569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934" w:type="dxa"/>
          </w:tcPr>
          <w:p w:rsidR="000F2C19" w:rsidRDefault="000F2C19" w:rsidP="009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Shortcut</w:t>
            </w:r>
          </w:p>
        </w:tc>
      </w:tr>
      <w:tr w:rsidR="000F2C19" w:rsidRPr="006B7D66" w:rsidTr="0092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rPr>
                <w:color w:val="auto"/>
              </w:rPr>
            </w:pPr>
            <w:r>
              <w:rPr>
                <w:color w:val="auto"/>
              </w:rPr>
              <w:t>Help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0F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Opens the Help manual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0F2C19" w:rsidRPr="006B7D66" w:rsidTr="0092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rPr>
                <w:color w:val="auto"/>
              </w:rPr>
            </w:pPr>
            <w:r>
              <w:rPr>
                <w:color w:val="auto"/>
              </w:rPr>
              <w:t>About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Shows information about the database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0F2C19" w:rsidRPr="006B7D66" w:rsidRDefault="000F2C19" w:rsidP="009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F2C19" w:rsidRDefault="000F2C19" w:rsidP="000F2C19">
      <w:pPr>
        <w:pStyle w:val="Heading2"/>
      </w:pPr>
    </w:p>
    <w:p w:rsidR="000F2C19" w:rsidRDefault="000F2C19" w:rsidP="000F2C1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F2C19" w:rsidRDefault="00886AD1" w:rsidP="000F2C19">
      <w:pPr>
        <w:pStyle w:val="Heading1"/>
      </w:pPr>
      <w:bookmarkStart w:id="3" w:name="_Toc536264061"/>
      <w:r>
        <w:lastRenderedPageBreak/>
        <w:t>Program Functions</w:t>
      </w:r>
      <w:bookmarkEnd w:id="3"/>
    </w:p>
    <w:p w:rsidR="00886AD1" w:rsidRPr="00886AD1" w:rsidRDefault="00886AD1" w:rsidP="00886AD1">
      <w:pPr>
        <w:pStyle w:val="Heading2"/>
      </w:pPr>
      <w:bookmarkStart w:id="4" w:name="_Toc536264062"/>
      <w:r>
        <w:t>Input data</w:t>
      </w:r>
      <w:bookmarkEnd w:id="4"/>
    </w:p>
    <w:tbl>
      <w:tblPr>
        <w:tblStyle w:val="ColorfulGrid-Accent5"/>
        <w:tblW w:w="0" w:type="auto"/>
        <w:tblLook w:val="0620" w:firstRow="1" w:lastRow="0" w:firstColumn="0" w:lastColumn="0" w:noHBand="1" w:noVBand="1"/>
      </w:tblPr>
      <w:tblGrid>
        <w:gridCol w:w="1616"/>
        <w:gridCol w:w="5699"/>
        <w:gridCol w:w="1934"/>
      </w:tblGrid>
      <w:tr w:rsidR="00886AD1" w:rsidRPr="00886AD1" w:rsidTr="0088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Name</w:t>
            </w:r>
          </w:p>
        </w:tc>
        <w:tc>
          <w:tcPr>
            <w:tcW w:w="569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Description</w:t>
            </w:r>
          </w:p>
        </w:tc>
        <w:tc>
          <w:tcPr>
            <w:tcW w:w="1934" w:type="dxa"/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Data type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Model Number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The TV’s model number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String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Model Name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The TV’s model name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String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Brand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The name of the brand that distributes the TV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String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Price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>
              <w:rPr>
                <w:color w:val="auto"/>
              </w:rPr>
              <w:t>The cost of the TV in NPR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Pr="00886AD1" w:rsidRDefault="00886AD1" w:rsidP="00923F36">
            <w:pPr>
              <w:rPr>
                <w:color w:val="auto"/>
              </w:rPr>
            </w:pPr>
            <w:r>
              <w:rPr>
                <w:color w:val="auto"/>
              </w:rPr>
              <w:t>Float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Warranty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The number of months of warranty for the TV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Default="00886AD1" w:rsidP="00923F36">
            <w:r>
              <w:t>Integer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Pr="00886AD1" w:rsidRDefault="00886AD1" w:rsidP="00923F36">
            <w:r>
              <w:t>Size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The size of the TV in inches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Default="00886AD1" w:rsidP="00923F36">
            <w:r>
              <w:t>Float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Resolution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The screen resolution of the TV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Default="00886AD1" w:rsidP="00923F36">
            <w:r>
              <w:t>String</w:t>
            </w:r>
          </w:p>
        </w:tc>
      </w:tr>
      <w:tr w:rsidR="00886AD1" w:rsidRPr="00886AD1" w:rsidTr="00886AD1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Features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86AD1" w:rsidRDefault="00886AD1" w:rsidP="00923F36">
            <w:r>
              <w:t>The features available in the TV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886AD1" w:rsidRDefault="00522ADD" w:rsidP="00923F36">
            <w:r>
              <w:t>Selection</w:t>
            </w:r>
            <w:bookmarkStart w:id="5" w:name="_GoBack"/>
            <w:bookmarkEnd w:id="5"/>
          </w:p>
        </w:tc>
      </w:tr>
    </w:tbl>
    <w:p w:rsidR="000F2C19" w:rsidRDefault="000F2C19" w:rsidP="000F2C19"/>
    <w:p w:rsidR="000F2C19" w:rsidRDefault="00FC428E" w:rsidP="00FC428E">
      <w:pPr>
        <w:pStyle w:val="Heading2"/>
      </w:pPr>
      <w:bookmarkStart w:id="6" w:name="_Toc536264063"/>
      <w:r>
        <w:t>Functions</w:t>
      </w:r>
      <w:bookmarkEnd w:id="6"/>
    </w:p>
    <w:tbl>
      <w:tblPr>
        <w:tblStyle w:val="ColorfulGrid-Accent5"/>
        <w:tblW w:w="9295" w:type="dxa"/>
        <w:tblLook w:val="0620" w:firstRow="1" w:lastRow="0" w:firstColumn="0" w:lastColumn="0" w:noHBand="1" w:noVBand="1"/>
      </w:tblPr>
      <w:tblGrid>
        <w:gridCol w:w="1616"/>
        <w:gridCol w:w="7679"/>
      </w:tblGrid>
      <w:tr w:rsidR="00FC428E" w:rsidRPr="00886AD1" w:rsidTr="00FC4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Name</w:t>
            </w:r>
          </w:p>
        </w:tc>
        <w:tc>
          <w:tcPr>
            <w:tcW w:w="767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Function</w:t>
            </w:r>
          </w:p>
        </w:tc>
      </w:tr>
      <w:tr w:rsidR="00FC428E" w:rsidRPr="00886AD1" w:rsidTr="00FC428E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Add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Add TV information to the table</w:t>
            </w:r>
          </w:p>
        </w:tc>
      </w:tr>
      <w:tr w:rsidR="00FC428E" w:rsidRPr="00886AD1" w:rsidTr="00FC428E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Clear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Clears all input fields</w:t>
            </w:r>
          </w:p>
        </w:tc>
      </w:tr>
      <w:tr w:rsidR="00FC428E" w:rsidRPr="00886AD1" w:rsidTr="00FC428E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>Double-click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>Shows the detailed information about the TV in the selected row</w:t>
            </w:r>
          </w:p>
        </w:tc>
      </w:tr>
      <w:tr w:rsidR="00FC428E" w:rsidRPr="00886AD1" w:rsidTr="00FC428E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>Delete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 xml:space="preserve">Deletes the information </w:t>
            </w:r>
            <w:r>
              <w:t>about the TV in the selected row</w:t>
            </w:r>
          </w:p>
        </w:tc>
      </w:tr>
      <w:tr w:rsidR="00FC428E" w:rsidRPr="00886AD1" w:rsidTr="00FC428E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>Search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FC428E" w:rsidP="00923F36">
            <w:r>
              <w:t>Opens the search window</w:t>
            </w:r>
          </w:p>
        </w:tc>
      </w:tr>
    </w:tbl>
    <w:p w:rsidR="00807904" w:rsidRDefault="00807904" w:rsidP="00A967D8"/>
    <w:p w:rsidR="00FC428E" w:rsidRDefault="00FC428E">
      <w:r>
        <w:br w:type="page"/>
      </w:r>
    </w:p>
    <w:p w:rsidR="00FC428E" w:rsidRDefault="00FC428E" w:rsidP="00FC428E">
      <w:pPr>
        <w:pStyle w:val="Heading1"/>
      </w:pPr>
      <w:bookmarkStart w:id="7" w:name="_Toc536264064"/>
      <w:r>
        <w:lastRenderedPageBreak/>
        <w:t>Search</w:t>
      </w:r>
      <w:r>
        <w:t xml:space="preserve"> Functions</w:t>
      </w:r>
      <w:bookmarkEnd w:id="7"/>
    </w:p>
    <w:p w:rsidR="00FC428E" w:rsidRPr="00886AD1" w:rsidRDefault="00FC428E" w:rsidP="00FC428E">
      <w:pPr>
        <w:pStyle w:val="Heading2"/>
      </w:pPr>
      <w:bookmarkStart w:id="8" w:name="_Toc536264065"/>
      <w:r>
        <w:t>Input data</w:t>
      </w:r>
      <w:bookmarkEnd w:id="8"/>
    </w:p>
    <w:tbl>
      <w:tblPr>
        <w:tblStyle w:val="ColorfulGrid-Accent5"/>
        <w:tblW w:w="0" w:type="auto"/>
        <w:tblLook w:val="0620" w:firstRow="1" w:lastRow="0" w:firstColumn="0" w:lastColumn="0" w:noHBand="1" w:noVBand="1"/>
      </w:tblPr>
      <w:tblGrid>
        <w:gridCol w:w="1616"/>
        <w:gridCol w:w="5699"/>
        <w:gridCol w:w="1934"/>
      </w:tblGrid>
      <w:tr w:rsidR="00FC428E" w:rsidRPr="00886AD1" w:rsidTr="009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Name</w:t>
            </w:r>
          </w:p>
        </w:tc>
        <w:tc>
          <w:tcPr>
            <w:tcW w:w="569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Description</w:t>
            </w:r>
          </w:p>
        </w:tc>
        <w:tc>
          <w:tcPr>
            <w:tcW w:w="1934" w:type="dxa"/>
          </w:tcPr>
          <w:p w:rsidR="00FC428E" w:rsidRPr="00886AD1" w:rsidRDefault="00FC428E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Data type</w:t>
            </w:r>
          </w:p>
        </w:tc>
      </w:tr>
      <w:tr w:rsidR="00FC428E" w:rsidRPr="00886AD1" w:rsidTr="00923F36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The attribute of the TV to search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Selection</w:t>
            </w:r>
          </w:p>
        </w:tc>
      </w:tr>
      <w:tr w:rsidR="00FC428E" w:rsidRPr="00886AD1" w:rsidTr="00923F36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Value</w:t>
            </w:r>
          </w:p>
        </w:tc>
        <w:tc>
          <w:tcPr>
            <w:tcW w:w="569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The actual value to search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String / Float</w:t>
            </w:r>
          </w:p>
        </w:tc>
      </w:tr>
    </w:tbl>
    <w:p w:rsidR="00FC428E" w:rsidRDefault="00FC428E" w:rsidP="00FC428E"/>
    <w:p w:rsidR="00FC428E" w:rsidRDefault="00FC428E" w:rsidP="00FC428E">
      <w:pPr>
        <w:pStyle w:val="Heading2"/>
      </w:pPr>
      <w:bookmarkStart w:id="9" w:name="_Toc536264066"/>
      <w:r>
        <w:t>Functions</w:t>
      </w:r>
      <w:bookmarkEnd w:id="9"/>
    </w:p>
    <w:tbl>
      <w:tblPr>
        <w:tblStyle w:val="ColorfulGrid-Accent5"/>
        <w:tblW w:w="9295" w:type="dxa"/>
        <w:tblLook w:val="0620" w:firstRow="1" w:lastRow="0" w:firstColumn="0" w:lastColumn="0" w:noHBand="1" w:noVBand="1"/>
      </w:tblPr>
      <w:tblGrid>
        <w:gridCol w:w="1616"/>
        <w:gridCol w:w="7679"/>
      </w:tblGrid>
      <w:tr w:rsidR="00FC428E" w:rsidRPr="00886AD1" w:rsidTr="009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  <w:shd w:val="clear" w:color="auto" w:fill="4BACC6" w:themeFill="accent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 w:rsidRPr="00886AD1">
              <w:rPr>
                <w:color w:val="auto"/>
              </w:rPr>
              <w:t>Name</w:t>
            </w:r>
          </w:p>
        </w:tc>
        <w:tc>
          <w:tcPr>
            <w:tcW w:w="7679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Function</w:t>
            </w:r>
          </w:p>
        </w:tc>
      </w:tr>
      <w:tr w:rsidR="00FC428E" w:rsidRPr="00886AD1" w:rsidTr="00923F36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403723" w:rsidP="00923F36">
            <w:pPr>
              <w:rPr>
                <w:color w:val="auto"/>
              </w:rPr>
            </w:pPr>
            <w:r>
              <w:rPr>
                <w:color w:val="auto"/>
              </w:rPr>
              <w:t>Search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403723" w:rsidP="00923F36">
            <w:pPr>
              <w:rPr>
                <w:color w:val="auto"/>
              </w:rPr>
            </w:pPr>
            <w:r>
              <w:rPr>
                <w:color w:val="auto"/>
              </w:rPr>
              <w:t>Search for the TV from information provided</w:t>
            </w:r>
          </w:p>
        </w:tc>
      </w:tr>
      <w:tr w:rsidR="00FC428E" w:rsidRPr="00886AD1" w:rsidTr="00923F36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Clear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Pr="00886AD1" w:rsidRDefault="00FC428E" w:rsidP="00923F36">
            <w:pPr>
              <w:rPr>
                <w:color w:val="auto"/>
              </w:rPr>
            </w:pPr>
            <w:r>
              <w:rPr>
                <w:color w:val="auto"/>
              </w:rPr>
              <w:t>Clears all input fields</w:t>
            </w:r>
          </w:p>
        </w:tc>
      </w:tr>
      <w:tr w:rsidR="00FC428E" w:rsidRPr="00886AD1" w:rsidTr="00923F36">
        <w:tc>
          <w:tcPr>
            <w:tcW w:w="1616" w:type="dxa"/>
            <w:shd w:val="clear" w:color="auto" w:fill="92CDDC" w:themeFill="accent5" w:themeFillTint="9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403723" w:rsidP="00923F36">
            <w:r>
              <w:t>Cancel</w:t>
            </w:r>
          </w:p>
        </w:tc>
        <w:tc>
          <w:tcPr>
            <w:tcW w:w="76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428E" w:rsidRDefault="00403723" w:rsidP="00923F36">
            <w:r>
              <w:t>Closes search box</w:t>
            </w:r>
          </w:p>
        </w:tc>
      </w:tr>
    </w:tbl>
    <w:p w:rsidR="00FC428E" w:rsidRDefault="00FC428E" w:rsidP="00A967D8"/>
    <w:sectPr w:rsidR="00FC42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FF"/>
    <w:rsid w:val="0005080F"/>
    <w:rsid w:val="00095AFF"/>
    <w:rsid w:val="000F2C19"/>
    <w:rsid w:val="00403723"/>
    <w:rsid w:val="00522ADD"/>
    <w:rsid w:val="005D341D"/>
    <w:rsid w:val="006B7D66"/>
    <w:rsid w:val="00807904"/>
    <w:rsid w:val="00886AD1"/>
    <w:rsid w:val="009D7353"/>
    <w:rsid w:val="00A967D8"/>
    <w:rsid w:val="00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6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1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7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9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B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6B7D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1">
    <w:name w:val="Light List Accent 1"/>
    <w:basedOn w:val="TableNormal"/>
    <w:uiPriority w:val="61"/>
    <w:rsid w:val="006B7D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6B7D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F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D6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7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D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6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0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6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1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7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9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B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6B7D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1">
    <w:name w:val="Light List Accent 1"/>
    <w:basedOn w:val="TableNormal"/>
    <w:uiPriority w:val="61"/>
    <w:rsid w:val="006B7D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6B7D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F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D6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7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D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6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0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F7F0-17C3-4388-A914-9CFA60E0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Sajag</dc:creator>
  <cp:lastModifiedBy>Sajag</cp:lastModifiedBy>
  <cp:revision>7</cp:revision>
  <cp:lastPrinted>2019-01-26T05:21:00Z</cp:lastPrinted>
  <dcterms:created xsi:type="dcterms:W3CDTF">2019-01-26T04:34:00Z</dcterms:created>
  <dcterms:modified xsi:type="dcterms:W3CDTF">2019-01-26T05:22:00Z</dcterms:modified>
</cp:coreProperties>
</file>