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– 15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AQUA -RECHARGE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presentation of the project visit the below link: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https://www.canva.com/design/DAGi8LkzVAQ/OPz07Lv7-BTW5YiUJgR7Zg/edit?utm_content=DAGi8LkzVAQ&amp;utm_campaign=designshare&amp;utm_medium=link2&amp;utm_source=sharebutton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video demonstration visit the below link: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https://www.canva.com/design/DAGi8qW-Kh4/OFZ1It6Mvzz67Eda_RPZGQ/edit?utm_content=DAGi8qW-Kh4&amp;utm_campaign=designshare&amp;utm_medium=link2&amp;utm_source=sharebutton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5441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5441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441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5441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5441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5441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441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441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441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441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441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441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441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441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441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441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441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441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5441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441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5441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441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441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441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441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441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441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441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4419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254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5441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nva.com/design/DAGi8LkzVAQ/OPz07Lv7-BTW5YiUJgR7Zg/edit?utm_content=DAGi8LkzVAQ&amp;utm_campaign=designshare&amp;utm_medium=link2&amp;utm_source=sharebutton" TargetMode="External"/><Relationship Id="rId8" Type="http://schemas.openxmlformats.org/officeDocument/2006/relationships/hyperlink" Target="https://www.canva.com/design/DAGi8qW-Kh4/OFZ1It6Mvzz67Eda_RPZGQ/edit?utm_content=DAGi8qW-Kh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svz19UECekxhsLyqu4vlvqfasg==">CgMxLjA4AHIhMVp1bElua1ItMk5HMDhidnBjNVdJQXdGSHFPeUw4TGtN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2025-03-27T18:09:00Z</dcterms:created>
  <dc:creator>Raziya Ammulu</dc:creator>
</cp:coreProperties>
</file>