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3602" w14:textId="77777777" w:rsidR="00CD3117" w:rsidRDefault="00CD3117" w:rsidP="00CD3117">
      <w:pPr>
        <w:pStyle w:val="Title"/>
      </w:pPr>
      <w:r>
        <w:t>ACL PERMISSIONS</w:t>
      </w:r>
    </w:p>
    <w:p w14:paraId="2BE6C28B" w14:textId="77777777" w:rsidR="00CD3117" w:rsidRPr="00855982" w:rsidRDefault="00CD3117" w:rsidP="00CD3117">
      <w:pPr>
        <w:pStyle w:val="Heading1"/>
      </w:pPr>
      <w:r>
        <w:t>Abstract</w:t>
      </w:r>
    </w:p>
    <w:p w14:paraId="4EC223D7" w14:textId="77777777" w:rsidR="00CD3117" w:rsidRDefault="00CD3117" w:rsidP="00CD3117">
      <w:r>
        <w:t>In this document we will go through each non-view function in following contracts and will see if that function need access control and if it has it or not.</w:t>
      </w:r>
    </w:p>
    <w:p w14:paraId="08E5C4AD" w14:textId="77777777" w:rsidR="00CD3117" w:rsidRDefault="00CD3117" w:rsidP="00CD3117">
      <w:pPr>
        <w:pStyle w:val="ListParagraph"/>
        <w:numPr>
          <w:ilvl w:val="0"/>
          <w:numId w:val="35"/>
        </w:numPr>
      </w:pPr>
      <w:proofErr w:type="spellStart"/>
      <w:r>
        <w:t>JobManager.sol</w:t>
      </w:r>
      <w:proofErr w:type="spellEnd"/>
    </w:p>
    <w:p w14:paraId="71B6E4F4" w14:textId="77777777" w:rsidR="00CD3117" w:rsidRDefault="00CD3117" w:rsidP="00CD3117">
      <w:pPr>
        <w:pStyle w:val="ListParagraph"/>
        <w:numPr>
          <w:ilvl w:val="0"/>
          <w:numId w:val="35"/>
        </w:numPr>
      </w:pPr>
      <w:r>
        <w:t>BlockManager.sol</w:t>
      </w:r>
    </w:p>
    <w:p w14:paraId="107A691E" w14:textId="77777777" w:rsidR="00CD3117" w:rsidRDefault="00CD3117" w:rsidP="00CD3117">
      <w:pPr>
        <w:pStyle w:val="ListParagraph"/>
        <w:numPr>
          <w:ilvl w:val="0"/>
          <w:numId w:val="35"/>
        </w:numPr>
      </w:pPr>
      <w:r>
        <w:t>VoteManager.sol</w:t>
      </w:r>
    </w:p>
    <w:p w14:paraId="431F5CC5" w14:textId="77777777" w:rsidR="00CD3117" w:rsidRDefault="00CD3117" w:rsidP="00CD3117">
      <w:pPr>
        <w:pStyle w:val="ListParagraph"/>
        <w:numPr>
          <w:ilvl w:val="0"/>
          <w:numId w:val="35"/>
        </w:numPr>
      </w:pPr>
      <w:proofErr w:type="spellStart"/>
      <w:r>
        <w:t>StakeManager.sol</w:t>
      </w:r>
      <w:proofErr w:type="spellEnd"/>
    </w:p>
    <w:p w14:paraId="2536C63D" w14:textId="77777777" w:rsidR="00CD3117" w:rsidRDefault="00CD3117" w:rsidP="00CD3117">
      <w:pPr>
        <w:pStyle w:val="Heading1"/>
      </w:pPr>
      <w:r>
        <w:t>Access Types</w:t>
      </w:r>
    </w:p>
    <w:p w14:paraId="415FCF60" w14:textId="77777777" w:rsidR="00CD3117" w:rsidRPr="00992327" w:rsidRDefault="00CD3117" w:rsidP="00CD3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3117" w14:paraId="258D2A25" w14:textId="77777777" w:rsidTr="00A15808">
        <w:tc>
          <w:tcPr>
            <w:tcW w:w="4675" w:type="dxa"/>
          </w:tcPr>
          <w:p w14:paraId="13A37F14" w14:textId="77777777" w:rsidR="00CD3117" w:rsidRDefault="00CD3117" w:rsidP="00A15808">
            <w:r>
              <w:t>Node</w:t>
            </w:r>
          </w:p>
        </w:tc>
        <w:tc>
          <w:tcPr>
            <w:tcW w:w="4675" w:type="dxa"/>
          </w:tcPr>
          <w:p w14:paraId="024ED6A5" w14:textId="77777777" w:rsidR="00CD3117" w:rsidRDefault="00CD3117" w:rsidP="00A15808">
            <w:r>
              <w:t>Anyone | Not differentiated on msg.sender</w:t>
            </w:r>
          </w:p>
        </w:tc>
      </w:tr>
      <w:tr w:rsidR="00CD3117" w14:paraId="746CD189" w14:textId="77777777" w:rsidTr="00A15808">
        <w:tc>
          <w:tcPr>
            <w:tcW w:w="4675" w:type="dxa"/>
          </w:tcPr>
          <w:p w14:paraId="33969BBF" w14:textId="77777777" w:rsidR="00CD3117" w:rsidRDefault="00CD3117" w:rsidP="00A15808">
            <w:r>
              <w:t>Particular Node</w:t>
            </w:r>
          </w:p>
        </w:tc>
        <w:tc>
          <w:tcPr>
            <w:tcW w:w="4675" w:type="dxa"/>
          </w:tcPr>
          <w:p w14:paraId="33E1B1C0" w14:textId="77777777" w:rsidR="00CD3117" w:rsidRDefault="00CD3117" w:rsidP="00A15808">
            <w:r>
              <w:t>Anyone | Differentiated on msg.sender</w:t>
            </w:r>
          </w:p>
        </w:tc>
      </w:tr>
      <w:tr w:rsidR="00CD3117" w14:paraId="22FE9939" w14:textId="77777777" w:rsidTr="00A15808">
        <w:tc>
          <w:tcPr>
            <w:tcW w:w="4675" w:type="dxa"/>
          </w:tcPr>
          <w:p w14:paraId="0DAF7D38" w14:textId="77777777" w:rsidR="00CD3117" w:rsidRDefault="00CD3117" w:rsidP="00A15808">
            <w:r>
              <w:t>Client</w:t>
            </w:r>
          </w:p>
        </w:tc>
        <w:tc>
          <w:tcPr>
            <w:tcW w:w="4675" w:type="dxa"/>
          </w:tcPr>
          <w:p w14:paraId="206377FB" w14:textId="77777777" w:rsidR="00CD3117" w:rsidRDefault="00CD3117" w:rsidP="00A15808">
            <w:r>
              <w:t xml:space="preserve">Anyone </w:t>
            </w:r>
          </w:p>
        </w:tc>
      </w:tr>
      <w:tr w:rsidR="00CD3117" w14:paraId="3F81B29A" w14:textId="77777777" w:rsidTr="00A15808">
        <w:tc>
          <w:tcPr>
            <w:tcW w:w="4675" w:type="dxa"/>
          </w:tcPr>
          <w:p w14:paraId="1C48ECA9" w14:textId="77777777" w:rsidR="00CD3117" w:rsidRDefault="00CD3117" w:rsidP="00A15808">
            <w:r>
              <w:t>Internal</w:t>
            </w:r>
          </w:p>
        </w:tc>
        <w:tc>
          <w:tcPr>
            <w:tcW w:w="4675" w:type="dxa"/>
          </w:tcPr>
          <w:p w14:paraId="34ABD7C7" w14:textId="77777777" w:rsidR="00CD3117" w:rsidRDefault="00CD3117" w:rsidP="00A15808">
            <w:r>
              <w:t>Only Parent and Inherited contract</w:t>
            </w:r>
          </w:p>
        </w:tc>
      </w:tr>
      <w:tr w:rsidR="00CD3117" w14:paraId="250BC073" w14:textId="77777777" w:rsidTr="00A15808">
        <w:tc>
          <w:tcPr>
            <w:tcW w:w="4675" w:type="dxa"/>
          </w:tcPr>
          <w:p w14:paraId="6DAD9875" w14:textId="77777777" w:rsidR="00CD3117" w:rsidRDefault="00CD3117" w:rsidP="00A15808">
            <w:r>
              <w:t>Contract Address</w:t>
            </w:r>
          </w:p>
        </w:tc>
        <w:tc>
          <w:tcPr>
            <w:tcW w:w="4675" w:type="dxa"/>
          </w:tcPr>
          <w:p w14:paraId="37BEAA87" w14:textId="77777777" w:rsidR="00CD3117" w:rsidRDefault="00CD3117" w:rsidP="00A15808">
            <w:r>
              <w:t xml:space="preserve">J  -  </w:t>
            </w:r>
            <w:proofErr w:type="spellStart"/>
            <w:r>
              <w:t>JobManager.sol</w:t>
            </w:r>
            <w:proofErr w:type="spellEnd"/>
          </w:p>
          <w:p w14:paraId="28A0D7C8" w14:textId="77777777" w:rsidR="00CD3117" w:rsidRDefault="00CD3117" w:rsidP="00A15808">
            <w:r>
              <w:t>B - BlockManager.sol</w:t>
            </w:r>
          </w:p>
          <w:p w14:paraId="3D82EC39" w14:textId="77777777" w:rsidR="00CD3117" w:rsidRDefault="00CD3117" w:rsidP="00A15808">
            <w:r>
              <w:t>V - VoteManager.sol</w:t>
            </w:r>
          </w:p>
          <w:p w14:paraId="62AD1501" w14:textId="77777777" w:rsidR="00CD3117" w:rsidRDefault="00CD3117" w:rsidP="00A15808">
            <w:r>
              <w:t xml:space="preserve">S  - </w:t>
            </w:r>
            <w:proofErr w:type="spellStart"/>
            <w:r>
              <w:t>StakeManager.sol</w:t>
            </w:r>
            <w:proofErr w:type="spellEnd"/>
          </w:p>
        </w:tc>
      </w:tr>
    </w:tbl>
    <w:p w14:paraId="4EE2C3A2" w14:textId="77777777" w:rsidR="00CD3117" w:rsidRDefault="00CD3117" w:rsidP="00CD3117"/>
    <w:p w14:paraId="6C77FF1B" w14:textId="77777777" w:rsidR="00CD3117" w:rsidRPr="00855982" w:rsidRDefault="00CD3117" w:rsidP="00CD3117">
      <w:pPr>
        <w:pStyle w:val="Heading1"/>
      </w:pPr>
      <w:r>
        <w:t>Contracts</w:t>
      </w:r>
    </w:p>
    <w:p w14:paraId="5282A62B" w14:textId="36A95300" w:rsidR="00CD3117" w:rsidRDefault="00C34603" w:rsidP="00CD3117">
      <w:r>
        <w:br/>
      </w:r>
      <w:proofErr w:type="spellStart"/>
      <w:r>
        <w:t>JobManager.sol</w:t>
      </w:r>
      <w:proofErr w:type="spellEnd"/>
    </w:p>
    <w:p w14:paraId="6879EF83" w14:textId="77777777" w:rsidR="00151C23" w:rsidRDefault="00151C23" w:rsidP="00CD3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D3117" w14:paraId="30786FCF" w14:textId="77777777" w:rsidTr="00A15808">
        <w:tc>
          <w:tcPr>
            <w:tcW w:w="2337" w:type="dxa"/>
            <w:shd w:val="clear" w:color="auto" w:fill="262626" w:themeFill="text1" w:themeFillTint="D9"/>
          </w:tcPr>
          <w:p w14:paraId="792DA718" w14:textId="77777777" w:rsidR="00CD3117" w:rsidRDefault="00CD3117" w:rsidP="00A15808">
            <w:r>
              <w:t>Function</w:t>
            </w:r>
          </w:p>
        </w:tc>
        <w:tc>
          <w:tcPr>
            <w:tcW w:w="2337" w:type="dxa"/>
            <w:shd w:val="clear" w:color="auto" w:fill="262626" w:themeFill="text1" w:themeFillTint="D9"/>
          </w:tcPr>
          <w:p w14:paraId="67703E00" w14:textId="77777777" w:rsidR="00CD3117" w:rsidRDefault="00CD3117" w:rsidP="00A15808">
            <w:r>
              <w:t>Access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5807709F" w14:textId="729A9770" w:rsidR="00CD3117" w:rsidRDefault="00151C23" w:rsidP="00A15808">
            <w:r>
              <w:t>Comments</w:t>
            </w:r>
          </w:p>
        </w:tc>
      </w:tr>
      <w:tr w:rsidR="00CD3117" w14:paraId="5B2E1E17" w14:textId="77777777" w:rsidTr="00A15808">
        <w:tc>
          <w:tcPr>
            <w:tcW w:w="2337" w:type="dxa"/>
          </w:tcPr>
          <w:p w14:paraId="17662F32" w14:textId="77777777" w:rsidR="00CD3117" w:rsidRDefault="00CD3117" w:rsidP="00A15808">
            <w:proofErr w:type="spellStart"/>
            <w:r>
              <w:t>createJob</w:t>
            </w:r>
            <w:proofErr w:type="spellEnd"/>
          </w:p>
        </w:tc>
        <w:tc>
          <w:tcPr>
            <w:tcW w:w="2337" w:type="dxa"/>
          </w:tcPr>
          <w:p w14:paraId="462D4038" w14:textId="77777777" w:rsidR="00CD3117" w:rsidRDefault="00CD3117" w:rsidP="00A15808">
            <w:r>
              <w:t>Client</w:t>
            </w:r>
          </w:p>
        </w:tc>
        <w:tc>
          <w:tcPr>
            <w:tcW w:w="2338" w:type="dxa"/>
          </w:tcPr>
          <w:p w14:paraId="510580E1" w14:textId="77777777" w:rsidR="00CD3117" w:rsidRDefault="00CD3117" w:rsidP="00A15808"/>
        </w:tc>
      </w:tr>
      <w:tr w:rsidR="00CD3117" w14:paraId="496FB326" w14:textId="77777777" w:rsidTr="00A15808">
        <w:tc>
          <w:tcPr>
            <w:tcW w:w="2337" w:type="dxa"/>
          </w:tcPr>
          <w:p w14:paraId="134536D8" w14:textId="77777777" w:rsidR="00CD3117" w:rsidRDefault="00CD3117" w:rsidP="00A15808">
            <w:proofErr w:type="spellStart"/>
            <w:r>
              <w:t>fulfillJob</w:t>
            </w:r>
            <w:proofErr w:type="spellEnd"/>
          </w:p>
        </w:tc>
        <w:tc>
          <w:tcPr>
            <w:tcW w:w="2337" w:type="dxa"/>
          </w:tcPr>
          <w:p w14:paraId="6155B1D1" w14:textId="77777777" w:rsidR="00CD3117" w:rsidRDefault="00CD3117" w:rsidP="00A15808">
            <w:r>
              <w:t>Contract Address - B</w:t>
            </w:r>
          </w:p>
        </w:tc>
        <w:tc>
          <w:tcPr>
            <w:tcW w:w="2338" w:type="dxa"/>
          </w:tcPr>
          <w:p w14:paraId="2F93855B" w14:textId="4C9FAB83" w:rsidR="00CD3117" w:rsidRDefault="00CD3117" w:rsidP="00151C23"/>
        </w:tc>
      </w:tr>
    </w:tbl>
    <w:p w14:paraId="57C960E0" w14:textId="77777777" w:rsidR="00C34603" w:rsidRDefault="00C34603" w:rsidP="0004670D"/>
    <w:p w14:paraId="2470762E" w14:textId="77777777" w:rsidR="00151C23" w:rsidRDefault="00151C23" w:rsidP="0004670D"/>
    <w:p w14:paraId="09727C69" w14:textId="77777777" w:rsidR="00151C23" w:rsidRDefault="00151C23" w:rsidP="0004670D"/>
    <w:p w14:paraId="081B7661" w14:textId="77777777" w:rsidR="00151C23" w:rsidRDefault="00151C23" w:rsidP="0004670D"/>
    <w:p w14:paraId="20991D7D" w14:textId="77777777" w:rsidR="00151C23" w:rsidRDefault="00151C23" w:rsidP="0004670D"/>
    <w:p w14:paraId="2D0D0B5E" w14:textId="77777777" w:rsidR="00151C23" w:rsidRDefault="00151C23" w:rsidP="0004670D"/>
    <w:p w14:paraId="10B5D1B8" w14:textId="6F05F185" w:rsidR="0004670D" w:rsidRDefault="00C34603" w:rsidP="0004670D">
      <w:r>
        <w:t>BlockManager.sol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4670D" w14:paraId="2BB21E07" w14:textId="77777777" w:rsidTr="002C4FDF">
        <w:tc>
          <w:tcPr>
            <w:tcW w:w="2337" w:type="dxa"/>
            <w:shd w:val="clear" w:color="auto" w:fill="262626" w:themeFill="text1" w:themeFillTint="D9"/>
          </w:tcPr>
          <w:p w14:paraId="2A3B33FF" w14:textId="77777777" w:rsidR="0004670D" w:rsidRDefault="0004670D" w:rsidP="00B2241A">
            <w:r>
              <w:t>Function</w:t>
            </w:r>
          </w:p>
        </w:tc>
        <w:tc>
          <w:tcPr>
            <w:tcW w:w="2337" w:type="dxa"/>
            <w:shd w:val="clear" w:color="auto" w:fill="262626" w:themeFill="text1" w:themeFillTint="D9"/>
          </w:tcPr>
          <w:p w14:paraId="3C46814C" w14:textId="71E93600" w:rsidR="0004670D" w:rsidRDefault="00C34603" w:rsidP="00B2241A">
            <w:r>
              <w:t>Access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77DB1B45" w14:textId="28ACDB6E" w:rsidR="0004670D" w:rsidRDefault="00151C23" w:rsidP="00B2241A">
            <w:r>
              <w:t>Comments</w:t>
            </w:r>
          </w:p>
        </w:tc>
      </w:tr>
      <w:tr w:rsidR="0004670D" w14:paraId="3580FD0F" w14:textId="77777777" w:rsidTr="00B2241A">
        <w:tc>
          <w:tcPr>
            <w:tcW w:w="2337" w:type="dxa"/>
          </w:tcPr>
          <w:p w14:paraId="17FA268C" w14:textId="77777777" w:rsidR="0004670D" w:rsidRDefault="0004670D" w:rsidP="00B2241A">
            <w:r>
              <w:t>propose</w:t>
            </w:r>
          </w:p>
        </w:tc>
        <w:tc>
          <w:tcPr>
            <w:tcW w:w="2337" w:type="dxa"/>
          </w:tcPr>
          <w:p w14:paraId="72A586E6" w14:textId="1DFAF58A" w:rsidR="0004670D" w:rsidRDefault="00C34603" w:rsidP="00B2241A">
            <w:r>
              <w:t>Particular Node</w:t>
            </w:r>
          </w:p>
        </w:tc>
        <w:tc>
          <w:tcPr>
            <w:tcW w:w="2338" w:type="dxa"/>
          </w:tcPr>
          <w:p w14:paraId="53350EAE" w14:textId="77777777" w:rsidR="0004670D" w:rsidRDefault="0004670D" w:rsidP="00B2241A"/>
        </w:tc>
      </w:tr>
      <w:tr w:rsidR="0004670D" w14:paraId="44BEB9CB" w14:textId="77777777" w:rsidTr="00B2241A">
        <w:tc>
          <w:tcPr>
            <w:tcW w:w="2337" w:type="dxa"/>
          </w:tcPr>
          <w:p w14:paraId="3078E5BE" w14:textId="77777777" w:rsidR="0004670D" w:rsidRDefault="0004670D" w:rsidP="00B2241A">
            <w:proofErr w:type="spellStart"/>
            <w:r>
              <w:t>giveSorted</w:t>
            </w:r>
            <w:proofErr w:type="spellEnd"/>
          </w:p>
        </w:tc>
        <w:tc>
          <w:tcPr>
            <w:tcW w:w="2337" w:type="dxa"/>
          </w:tcPr>
          <w:p w14:paraId="291273D4" w14:textId="2BBC391A" w:rsidR="0004670D" w:rsidRDefault="00C34603" w:rsidP="00B2241A">
            <w:r>
              <w:t>Particular Node</w:t>
            </w:r>
          </w:p>
        </w:tc>
        <w:tc>
          <w:tcPr>
            <w:tcW w:w="2338" w:type="dxa"/>
          </w:tcPr>
          <w:p w14:paraId="43F262A2" w14:textId="77777777" w:rsidR="0004670D" w:rsidRDefault="0004670D" w:rsidP="00B2241A"/>
        </w:tc>
      </w:tr>
      <w:tr w:rsidR="0004670D" w14:paraId="743DD7C5" w14:textId="77777777" w:rsidTr="00B2241A">
        <w:tc>
          <w:tcPr>
            <w:tcW w:w="2337" w:type="dxa"/>
          </w:tcPr>
          <w:p w14:paraId="63EA6B86" w14:textId="77777777" w:rsidR="0004670D" w:rsidRDefault="0004670D" w:rsidP="00B2241A">
            <w:proofErr w:type="spellStart"/>
            <w:r>
              <w:t>resetDispute</w:t>
            </w:r>
            <w:proofErr w:type="spellEnd"/>
          </w:p>
        </w:tc>
        <w:tc>
          <w:tcPr>
            <w:tcW w:w="2337" w:type="dxa"/>
          </w:tcPr>
          <w:p w14:paraId="332BD829" w14:textId="3C8812AE" w:rsidR="0004670D" w:rsidRDefault="00C34603" w:rsidP="00B2241A">
            <w:r>
              <w:t>Particular Node</w:t>
            </w:r>
          </w:p>
        </w:tc>
        <w:tc>
          <w:tcPr>
            <w:tcW w:w="2338" w:type="dxa"/>
          </w:tcPr>
          <w:p w14:paraId="341066A0" w14:textId="77777777" w:rsidR="0004670D" w:rsidRDefault="0004670D" w:rsidP="00B2241A"/>
        </w:tc>
      </w:tr>
      <w:tr w:rsidR="0004670D" w14:paraId="263E93F3" w14:textId="77777777" w:rsidTr="00B2241A">
        <w:tc>
          <w:tcPr>
            <w:tcW w:w="2337" w:type="dxa"/>
          </w:tcPr>
          <w:p w14:paraId="038BA3FF" w14:textId="77777777" w:rsidR="0004670D" w:rsidRDefault="00D709E6" w:rsidP="0004670D">
            <w:proofErr w:type="spellStart"/>
            <w:r>
              <w:t>confirmBlock</w:t>
            </w:r>
            <w:proofErr w:type="spellEnd"/>
          </w:p>
        </w:tc>
        <w:tc>
          <w:tcPr>
            <w:tcW w:w="2337" w:type="dxa"/>
          </w:tcPr>
          <w:p w14:paraId="1F1F11D4" w14:textId="7B0F6F55" w:rsidR="0004670D" w:rsidRDefault="005419FE" w:rsidP="00B2241A">
            <w:r>
              <w:t>Contract Address - V</w:t>
            </w:r>
          </w:p>
        </w:tc>
        <w:tc>
          <w:tcPr>
            <w:tcW w:w="2338" w:type="dxa"/>
          </w:tcPr>
          <w:p w14:paraId="05FBC198" w14:textId="561F4425" w:rsidR="0004670D" w:rsidRDefault="0004670D" w:rsidP="00B2241A"/>
        </w:tc>
      </w:tr>
      <w:tr w:rsidR="0004670D" w14:paraId="3C4CB492" w14:textId="77777777" w:rsidTr="00D709E6">
        <w:trPr>
          <w:trHeight w:val="71"/>
        </w:trPr>
        <w:tc>
          <w:tcPr>
            <w:tcW w:w="2337" w:type="dxa"/>
          </w:tcPr>
          <w:p w14:paraId="49BE9FCD" w14:textId="77777777" w:rsidR="0004670D" w:rsidRDefault="00D709E6" w:rsidP="00B2241A">
            <w:r>
              <w:t>_</w:t>
            </w:r>
            <w:proofErr w:type="spellStart"/>
            <w:r>
              <w:t>insertAppropriately</w:t>
            </w:r>
            <w:proofErr w:type="spellEnd"/>
          </w:p>
        </w:tc>
        <w:tc>
          <w:tcPr>
            <w:tcW w:w="2337" w:type="dxa"/>
          </w:tcPr>
          <w:p w14:paraId="3105631A" w14:textId="77CC9A2D" w:rsidR="0004670D" w:rsidRDefault="00151C23" w:rsidP="00B2241A">
            <w:r>
              <w:t>Internal</w:t>
            </w:r>
          </w:p>
        </w:tc>
        <w:tc>
          <w:tcPr>
            <w:tcW w:w="2338" w:type="dxa"/>
          </w:tcPr>
          <w:p w14:paraId="36B797F0" w14:textId="0886146A" w:rsidR="0004670D" w:rsidRDefault="0004670D" w:rsidP="00151C23"/>
        </w:tc>
      </w:tr>
    </w:tbl>
    <w:p w14:paraId="7D261BB2" w14:textId="77777777" w:rsidR="00151C23" w:rsidRDefault="00151C23" w:rsidP="00255720">
      <w:pPr>
        <w:rPr>
          <w:i/>
          <w:iCs/>
          <w:sz w:val="18"/>
          <w:szCs w:val="18"/>
        </w:rPr>
      </w:pPr>
    </w:p>
    <w:p w14:paraId="65B80B78" w14:textId="1A69D652" w:rsidR="00255720" w:rsidRDefault="001C305A" w:rsidP="00255720">
      <w:r>
        <w:rPr>
          <w:i/>
          <w:iCs/>
          <w:sz w:val="18"/>
          <w:szCs w:val="18"/>
        </w:rPr>
        <w:t xml:space="preserve"># </w:t>
      </w:r>
      <w:r w:rsidR="005A1938">
        <w:rPr>
          <w:i/>
          <w:iCs/>
          <w:sz w:val="18"/>
          <w:szCs w:val="18"/>
        </w:rPr>
        <w:t>Node can call _</w:t>
      </w:r>
      <w:proofErr w:type="spellStart"/>
      <w:r>
        <w:rPr>
          <w:i/>
          <w:iCs/>
          <w:sz w:val="18"/>
          <w:szCs w:val="18"/>
        </w:rPr>
        <w:t>insertAppropriately</w:t>
      </w:r>
      <w:proofErr w:type="spellEnd"/>
      <w:r>
        <w:rPr>
          <w:i/>
          <w:iCs/>
          <w:sz w:val="18"/>
          <w:szCs w:val="18"/>
        </w:rPr>
        <w:t xml:space="preserve"> indirectly</w:t>
      </w:r>
      <w:r w:rsidR="005A1938">
        <w:rPr>
          <w:i/>
          <w:iCs/>
          <w:sz w:val="18"/>
          <w:szCs w:val="18"/>
        </w:rPr>
        <w:t xml:space="preserve"> only</w:t>
      </w:r>
      <w:r>
        <w:rPr>
          <w:i/>
          <w:iCs/>
          <w:sz w:val="18"/>
          <w:szCs w:val="18"/>
        </w:rPr>
        <w:t>,</w:t>
      </w:r>
      <w:r w:rsidR="005A1938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as it is internal function and wrapped in propose.</w:t>
      </w:r>
      <w:r>
        <w:rPr>
          <w:i/>
          <w:iCs/>
          <w:sz w:val="18"/>
          <w:szCs w:val="18"/>
        </w:rPr>
        <w:br/>
      </w:r>
      <w:r w:rsidR="002C4FDF">
        <w:br/>
      </w:r>
      <w:bookmarkStart w:id="0" w:name="_GoBack"/>
      <w:bookmarkEnd w:id="0"/>
      <w:r w:rsidR="00E85B68">
        <w:br/>
      </w:r>
      <w:r w:rsidR="00151C23">
        <w:t>VoteManager.sol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</w:tblGrid>
      <w:tr w:rsidR="00255720" w14:paraId="6FF826E4" w14:textId="77777777" w:rsidTr="00151C23">
        <w:trPr>
          <w:trHeight w:val="252"/>
        </w:trPr>
        <w:tc>
          <w:tcPr>
            <w:tcW w:w="2348" w:type="dxa"/>
            <w:shd w:val="clear" w:color="auto" w:fill="262626" w:themeFill="text1" w:themeFillTint="D9"/>
          </w:tcPr>
          <w:p w14:paraId="609CF0E7" w14:textId="77777777" w:rsidR="00255720" w:rsidRDefault="00255720" w:rsidP="00B2241A">
            <w:r>
              <w:t>Function</w:t>
            </w:r>
          </w:p>
        </w:tc>
        <w:tc>
          <w:tcPr>
            <w:tcW w:w="2348" w:type="dxa"/>
            <w:shd w:val="clear" w:color="auto" w:fill="262626" w:themeFill="text1" w:themeFillTint="D9"/>
          </w:tcPr>
          <w:p w14:paraId="7FD2C6D9" w14:textId="6E1861AB" w:rsidR="00255720" w:rsidRDefault="00151C23" w:rsidP="00B2241A">
            <w:r>
              <w:t>Access</w:t>
            </w:r>
          </w:p>
        </w:tc>
        <w:tc>
          <w:tcPr>
            <w:tcW w:w="2349" w:type="dxa"/>
            <w:shd w:val="clear" w:color="auto" w:fill="262626" w:themeFill="text1" w:themeFillTint="D9"/>
          </w:tcPr>
          <w:p w14:paraId="5423797A" w14:textId="2EDDADCB" w:rsidR="00255720" w:rsidRDefault="00151C23" w:rsidP="00B2241A">
            <w:r>
              <w:t>Comments</w:t>
            </w:r>
          </w:p>
        </w:tc>
      </w:tr>
      <w:tr w:rsidR="00255720" w14:paraId="3A531D7E" w14:textId="77777777" w:rsidTr="00151C23">
        <w:trPr>
          <w:trHeight w:val="269"/>
        </w:trPr>
        <w:tc>
          <w:tcPr>
            <w:tcW w:w="2348" w:type="dxa"/>
          </w:tcPr>
          <w:p w14:paraId="41D2240E" w14:textId="77777777" w:rsidR="00255720" w:rsidRDefault="00255720" w:rsidP="00B2241A">
            <w:r>
              <w:t>commit</w:t>
            </w:r>
          </w:p>
        </w:tc>
        <w:tc>
          <w:tcPr>
            <w:tcW w:w="2348" w:type="dxa"/>
          </w:tcPr>
          <w:p w14:paraId="35BE0F78" w14:textId="626A8339" w:rsidR="00255720" w:rsidRDefault="00151C23" w:rsidP="00B2241A">
            <w:r>
              <w:t>Particular Node</w:t>
            </w:r>
          </w:p>
        </w:tc>
        <w:tc>
          <w:tcPr>
            <w:tcW w:w="2349" w:type="dxa"/>
          </w:tcPr>
          <w:p w14:paraId="57643506" w14:textId="14767C36" w:rsidR="00255720" w:rsidRDefault="00255720" w:rsidP="00B2241A"/>
        </w:tc>
      </w:tr>
      <w:tr w:rsidR="00255720" w14:paraId="1560D700" w14:textId="77777777" w:rsidTr="00151C23">
        <w:trPr>
          <w:trHeight w:val="69"/>
        </w:trPr>
        <w:tc>
          <w:tcPr>
            <w:tcW w:w="2348" w:type="dxa"/>
          </w:tcPr>
          <w:p w14:paraId="219F3D59" w14:textId="77777777" w:rsidR="00255720" w:rsidRDefault="00255720" w:rsidP="00255720">
            <w:r>
              <w:t>reveal</w:t>
            </w:r>
          </w:p>
        </w:tc>
        <w:tc>
          <w:tcPr>
            <w:tcW w:w="2348" w:type="dxa"/>
          </w:tcPr>
          <w:p w14:paraId="75013940" w14:textId="11434A40" w:rsidR="00255720" w:rsidRDefault="00151C23" w:rsidP="00B2241A">
            <w:r>
              <w:t>Node</w:t>
            </w:r>
          </w:p>
        </w:tc>
        <w:tc>
          <w:tcPr>
            <w:tcW w:w="2349" w:type="dxa"/>
          </w:tcPr>
          <w:p w14:paraId="4AFE35C0" w14:textId="77777777" w:rsidR="00255720" w:rsidRDefault="00255720" w:rsidP="00B2241A"/>
        </w:tc>
      </w:tr>
    </w:tbl>
    <w:p w14:paraId="765745F6" w14:textId="77777777" w:rsidR="00151C23" w:rsidRDefault="00255720" w:rsidP="00E85B68">
      <w:r>
        <w:rPr>
          <w:i/>
          <w:iCs/>
          <w:sz w:val="18"/>
          <w:szCs w:val="18"/>
        </w:rPr>
        <w:br/>
      </w:r>
      <w:r w:rsidR="00151C23">
        <w:br/>
      </w:r>
    </w:p>
    <w:p w14:paraId="3F24E315" w14:textId="5EA0CE83" w:rsidR="00255720" w:rsidRPr="00855982" w:rsidRDefault="00151C23" w:rsidP="00E85B68">
      <w:proofErr w:type="spellStart"/>
      <w:r>
        <w:t>StakeManager.sol</w:t>
      </w:r>
      <w:proofErr w:type="spellEnd"/>
      <w:r>
        <w:br/>
      </w:r>
      <w:r>
        <w:br/>
        <w:t>// Functionality can be added</w:t>
      </w:r>
      <w:r w:rsidR="00ED7786">
        <w:t>, will discuss in scrum</w:t>
      </w:r>
      <w:r w:rsidR="00ED7786">
        <w:br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2337"/>
        <w:gridCol w:w="2338"/>
      </w:tblGrid>
      <w:tr w:rsidR="00255720" w14:paraId="177B50DA" w14:textId="77777777" w:rsidTr="005419FE">
        <w:tc>
          <w:tcPr>
            <w:tcW w:w="2776" w:type="dxa"/>
            <w:shd w:val="clear" w:color="auto" w:fill="262626" w:themeFill="text1" w:themeFillTint="D9"/>
          </w:tcPr>
          <w:p w14:paraId="05286C6E" w14:textId="77777777" w:rsidR="00255720" w:rsidRDefault="00255720" w:rsidP="00B2241A">
            <w:r>
              <w:t>Function</w:t>
            </w:r>
          </w:p>
        </w:tc>
        <w:tc>
          <w:tcPr>
            <w:tcW w:w="2337" w:type="dxa"/>
            <w:shd w:val="clear" w:color="auto" w:fill="262626" w:themeFill="text1" w:themeFillTint="D9"/>
          </w:tcPr>
          <w:p w14:paraId="7AD47C98" w14:textId="77777777" w:rsidR="00255720" w:rsidRDefault="00255720" w:rsidP="00B2241A">
            <w:r>
              <w:t xml:space="preserve">Role 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44BCBBBE" w14:textId="656B08EF" w:rsidR="00255720" w:rsidRDefault="00151C23" w:rsidP="00B2241A">
            <w:r>
              <w:t>Comments</w:t>
            </w:r>
          </w:p>
        </w:tc>
      </w:tr>
      <w:tr w:rsidR="00255720" w14:paraId="734020CA" w14:textId="77777777" w:rsidTr="005419FE">
        <w:tc>
          <w:tcPr>
            <w:tcW w:w="2776" w:type="dxa"/>
          </w:tcPr>
          <w:p w14:paraId="70D97317" w14:textId="77777777" w:rsidR="00255720" w:rsidRDefault="00255720" w:rsidP="00B2241A">
            <w:proofErr w:type="spellStart"/>
            <w:r w:rsidRPr="00255720">
              <w:t>setStakerStake</w:t>
            </w:r>
            <w:proofErr w:type="spellEnd"/>
          </w:p>
        </w:tc>
        <w:tc>
          <w:tcPr>
            <w:tcW w:w="2337" w:type="dxa"/>
          </w:tcPr>
          <w:p w14:paraId="61212686" w14:textId="698241F8" w:rsidR="00255720" w:rsidRDefault="00ED7786" w:rsidP="00B2241A">
            <w:r>
              <w:t xml:space="preserve">Contract Address - </w:t>
            </w:r>
            <w:r w:rsidR="005419FE">
              <w:t>B</w:t>
            </w:r>
          </w:p>
        </w:tc>
        <w:tc>
          <w:tcPr>
            <w:tcW w:w="2338" w:type="dxa"/>
          </w:tcPr>
          <w:p w14:paraId="4FCFD58B" w14:textId="77777777" w:rsidR="00255720" w:rsidRDefault="00255720" w:rsidP="00B2241A"/>
        </w:tc>
      </w:tr>
      <w:tr w:rsidR="00255720" w14:paraId="1A39BCA6" w14:textId="77777777" w:rsidTr="005419FE">
        <w:tc>
          <w:tcPr>
            <w:tcW w:w="2776" w:type="dxa"/>
          </w:tcPr>
          <w:p w14:paraId="7E36E9C7" w14:textId="77777777" w:rsidR="00255720" w:rsidRDefault="00255720" w:rsidP="00B2241A">
            <w:proofErr w:type="spellStart"/>
            <w:r w:rsidRPr="00255720">
              <w:t>setStakerEpochLastRevealed</w:t>
            </w:r>
            <w:proofErr w:type="spellEnd"/>
          </w:p>
        </w:tc>
        <w:tc>
          <w:tcPr>
            <w:tcW w:w="2337" w:type="dxa"/>
          </w:tcPr>
          <w:p w14:paraId="1BB37600" w14:textId="4529B384" w:rsidR="00255720" w:rsidRDefault="00ED7786" w:rsidP="00B2241A">
            <w:r>
              <w:t xml:space="preserve">Contract Address - </w:t>
            </w:r>
            <w:r w:rsidR="00242B7A">
              <w:t>V</w:t>
            </w:r>
          </w:p>
        </w:tc>
        <w:tc>
          <w:tcPr>
            <w:tcW w:w="2338" w:type="dxa"/>
          </w:tcPr>
          <w:p w14:paraId="4EC29778" w14:textId="77777777" w:rsidR="00255720" w:rsidRDefault="00255720" w:rsidP="00B2241A"/>
        </w:tc>
      </w:tr>
      <w:tr w:rsidR="00255720" w14:paraId="25332378" w14:textId="77777777" w:rsidTr="005419FE">
        <w:trPr>
          <w:trHeight w:val="71"/>
        </w:trPr>
        <w:tc>
          <w:tcPr>
            <w:tcW w:w="2776" w:type="dxa"/>
          </w:tcPr>
          <w:p w14:paraId="3406EEEB" w14:textId="77777777" w:rsidR="00255720" w:rsidRDefault="00255720" w:rsidP="00255720">
            <w:proofErr w:type="spellStart"/>
            <w:r w:rsidRPr="00255720">
              <w:t>updateCommitmentEpoch</w:t>
            </w:r>
            <w:proofErr w:type="spellEnd"/>
          </w:p>
        </w:tc>
        <w:tc>
          <w:tcPr>
            <w:tcW w:w="2337" w:type="dxa"/>
          </w:tcPr>
          <w:p w14:paraId="09087335" w14:textId="6BD8A26C" w:rsidR="00255720" w:rsidRDefault="00ED7786" w:rsidP="00B2241A">
            <w:r>
              <w:t xml:space="preserve">Contract Address - </w:t>
            </w:r>
            <w:r w:rsidR="00242B7A">
              <w:t>V</w:t>
            </w:r>
          </w:p>
        </w:tc>
        <w:tc>
          <w:tcPr>
            <w:tcW w:w="2338" w:type="dxa"/>
          </w:tcPr>
          <w:p w14:paraId="243876D2" w14:textId="77777777" w:rsidR="00255720" w:rsidRDefault="00255720" w:rsidP="00B2241A"/>
        </w:tc>
      </w:tr>
      <w:tr w:rsidR="00255720" w14:paraId="63EDB347" w14:textId="77777777" w:rsidTr="005419FE">
        <w:trPr>
          <w:trHeight w:val="71"/>
        </w:trPr>
        <w:tc>
          <w:tcPr>
            <w:tcW w:w="2776" w:type="dxa"/>
          </w:tcPr>
          <w:p w14:paraId="35E46984" w14:textId="77777777" w:rsidR="00255720" w:rsidRPr="00255720" w:rsidRDefault="00255720" w:rsidP="00255720">
            <w:r>
              <w:t>stake</w:t>
            </w:r>
          </w:p>
        </w:tc>
        <w:tc>
          <w:tcPr>
            <w:tcW w:w="2337" w:type="dxa"/>
          </w:tcPr>
          <w:p w14:paraId="16B0CC44" w14:textId="5FE394D6" w:rsidR="00255720" w:rsidRDefault="00242B7A" w:rsidP="00B2241A">
            <w:r>
              <w:t>Particular Node</w:t>
            </w:r>
          </w:p>
        </w:tc>
        <w:tc>
          <w:tcPr>
            <w:tcW w:w="2338" w:type="dxa"/>
          </w:tcPr>
          <w:p w14:paraId="179901FB" w14:textId="77777777" w:rsidR="00255720" w:rsidRDefault="00255720" w:rsidP="00B2241A"/>
        </w:tc>
      </w:tr>
      <w:tr w:rsidR="00255720" w14:paraId="28FD2D6C" w14:textId="77777777" w:rsidTr="005419FE">
        <w:trPr>
          <w:trHeight w:val="71"/>
        </w:trPr>
        <w:tc>
          <w:tcPr>
            <w:tcW w:w="2776" w:type="dxa"/>
          </w:tcPr>
          <w:p w14:paraId="3103945E" w14:textId="77777777" w:rsidR="00255720" w:rsidRPr="00255720" w:rsidRDefault="00914ED9" w:rsidP="00255720">
            <w:proofErr w:type="spellStart"/>
            <w:r>
              <w:t>unstake</w:t>
            </w:r>
            <w:proofErr w:type="spellEnd"/>
          </w:p>
        </w:tc>
        <w:tc>
          <w:tcPr>
            <w:tcW w:w="2337" w:type="dxa"/>
          </w:tcPr>
          <w:p w14:paraId="715FB15D" w14:textId="38D1C5E9" w:rsidR="00255720" w:rsidRDefault="00242B7A" w:rsidP="00B2241A">
            <w:r>
              <w:t>Particular Node</w:t>
            </w:r>
          </w:p>
        </w:tc>
        <w:tc>
          <w:tcPr>
            <w:tcW w:w="2338" w:type="dxa"/>
          </w:tcPr>
          <w:p w14:paraId="7F24271B" w14:textId="77777777" w:rsidR="00255720" w:rsidRDefault="00255720" w:rsidP="00B2241A"/>
        </w:tc>
      </w:tr>
      <w:tr w:rsidR="00255720" w14:paraId="54F10E31" w14:textId="77777777" w:rsidTr="005419FE">
        <w:trPr>
          <w:trHeight w:val="71"/>
        </w:trPr>
        <w:tc>
          <w:tcPr>
            <w:tcW w:w="2776" w:type="dxa"/>
          </w:tcPr>
          <w:p w14:paraId="13C45065" w14:textId="77777777" w:rsidR="00255720" w:rsidRPr="00255720" w:rsidRDefault="00914ED9" w:rsidP="00255720">
            <w:r>
              <w:t>withdraw</w:t>
            </w:r>
          </w:p>
        </w:tc>
        <w:tc>
          <w:tcPr>
            <w:tcW w:w="2337" w:type="dxa"/>
          </w:tcPr>
          <w:p w14:paraId="6D4CE318" w14:textId="62A25243" w:rsidR="00255720" w:rsidRDefault="00242B7A" w:rsidP="00B2241A">
            <w:r>
              <w:t>Particular Node</w:t>
            </w:r>
          </w:p>
        </w:tc>
        <w:tc>
          <w:tcPr>
            <w:tcW w:w="2338" w:type="dxa"/>
          </w:tcPr>
          <w:p w14:paraId="39B0F699" w14:textId="77777777" w:rsidR="00255720" w:rsidRDefault="00255720" w:rsidP="00B2241A"/>
        </w:tc>
      </w:tr>
      <w:tr w:rsidR="00255720" w14:paraId="7BFD837A" w14:textId="77777777" w:rsidTr="005419FE">
        <w:trPr>
          <w:trHeight w:val="71"/>
        </w:trPr>
        <w:tc>
          <w:tcPr>
            <w:tcW w:w="2776" w:type="dxa"/>
          </w:tcPr>
          <w:p w14:paraId="3EBA59FF" w14:textId="77777777" w:rsidR="00255720" w:rsidRPr="00255720" w:rsidRDefault="00914ED9" w:rsidP="00255720">
            <w:proofErr w:type="spellStart"/>
            <w:r>
              <w:t>givePenalties</w:t>
            </w:r>
            <w:proofErr w:type="spellEnd"/>
          </w:p>
        </w:tc>
        <w:tc>
          <w:tcPr>
            <w:tcW w:w="2337" w:type="dxa"/>
          </w:tcPr>
          <w:p w14:paraId="0E1B7092" w14:textId="4D844E4D" w:rsidR="00255720" w:rsidRDefault="00242B7A" w:rsidP="00B2241A">
            <w:r>
              <w:t>Internal</w:t>
            </w:r>
          </w:p>
        </w:tc>
        <w:tc>
          <w:tcPr>
            <w:tcW w:w="2338" w:type="dxa"/>
          </w:tcPr>
          <w:p w14:paraId="4DBA37DA" w14:textId="77777777" w:rsidR="00255720" w:rsidRDefault="00255720" w:rsidP="00B2241A"/>
        </w:tc>
      </w:tr>
      <w:tr w:rsidR="005419FE" w14:paraId="08445C9D" w14:textId="77777777" w:rsidTr="005419FE">
        <w:trPr>
          <w:trHeight w:val="71"/>
        </w:trPr>
        <w:tc>
          <w:tcPr>
            <w:tcW w:w="2776" w:type="dxa"/>
          </w:tcPr>
          <w:p w14:paraId="446718AD" w14:textId="4C6F2947" w:rsidR="005419FE" w:rsidRDefault="005419FE" w:rsidP="00255720">
            <w:proofErr w:type="spellStart"/>
            <w:r>
              <w:t>giveBlockReward</w:t>
            </w:r>
            <w:proofErr w:type="spellEnd"/>
          </w:p>
        </w:tc>
        <w:tc>
          <w:tcPr>
            <w:tcW w:w="2337" w:type="dxa"/>
          </w:tcPr>
          <w:p w14:paraId="422A831C" w14:textId="70DBF068" w:rsidR="005419FE" w:rsidRDefault="00ED7786" w:rsidP="00B2241A">
            <w:r>
              <w:t xml:space="preserve">Contract Address - </w:t>
            </w:r>
            <w:r w:rsidR="005419FE">
              <w:t>B</w:t>
            </w:r>
          </w:p>
        </w:tc>
        <w:tc>
          <w:tcPr>
            <w:tcW w:w="2338" w:type="dxa"/>
          </w:tcPr>
          <w:p w14:paraId="73F48FFA" w14:textId="77777777" w:rsidR="005419FE" w:rsidRDefault="005419FE" w:rsidP="00B2241A"/>
        </w:tc>
      </w:tr>
      <w:tr w:rsidR="005419FE" w14:paraId="249B20DE" w14:textId="77777777" w:rsidTr="005419FE">
        <w:trPr>
          <w:trHeight w:val="71"/>
        </w:trPr>
        <w:tc>
          <w:tcPr>
            <w:tcW w:w="2776" w:type="dxa"/>
          </w:tcPr>
          <w:p w14:paraId="1820B0A0" w14:textId="6E0BEAFD" w:rsidR="005419FE" w:rsidRDefault="005419FE" w:rsidP="00255720">
            <w:proofErr w:type="spellStart"/>
            <w:r>
              <w:t>giveRewards</w:t>
            </w:r>
            <w:proofErr w:type="spellEnd"/>
          </w:p>
        </w:tc>
        <w:tc>
          <w:tcPr>
            <w:tcW w:w="2337" w:type="dxa"/>
          </w:tcPr>
          <w:p w14:paraId="39249C2E" w14:textId="40A2CAA1" w:rsidR="005419FE" w:rsidRDefault="00ED7786" w:rsidP="00B2241A">
            <w:r>
              <w:t xml:space="preserve">Contract Address - </w:t>
            </w:r>
            <w:r w:rsidR="00242B7A">
              <w:t>V</w:t>
            </w:r>
          </w:p>
        </w:tc>
        <w:tc>
          <w:tcPr>
            <w:tcW w:w="2338" w:type="dxa"/>
          </w:tcPr>
          <w:p w14:paraId="4C885113" w14:textId="77777777" w:rsidR="005419FE" w:rsidRDefault="005419FE" w:rsidP="00B2241A"/>
        </w:tc>
      </w:tr>
      <w:tr w:rsidR="005419FE" w14:paraId="76EB496C" w14:textId="77777777" w:rsidTr="005419FE">
        <w:trPr>
          <w:trHeight w:val="71"/>
        </w:trPr>
        <w:tc>
          <w:tcPr>
            <w:tcW w:w="2776" w:type="dxa"/>
          </w:tcPr>
          <w:p w14:paraId="6E48ABC1" w14:textId="5376A05C" w:rsidR="005419FE" w:rsidRDefault="005419FE" w:rsidP="00255720">
            <w:r>
              <w:t>slash</w:t>
            </w:r>
          </w:p>
        </w:tc>
        <w:tc>
          <w:tcPr>
            <w:tcW w:w="2337" w:type="dxa"/>
          </w:tcPr>
          <w:p w14:paraId="74F1F369" w14:textId="40445E47" w:rsidR="005419FE" w:rsidRDefault="00ED7786" w:rsidP="00B2241A">
            <w:r>
              <w:t xml:space="preserve">Contract Address - </w:t>
            </w:r>
            <w:r w:rsidR="00242B7A">
              <w:t>V</w:t>
            </w:r>
          </w:p>
        </w:tc>
        <w:tc>
          <w:tcPr>
            <w:tcW w:w="2338" w:type="dxa"/>
          </w:tcPr>
          <w:p w14:paraId="0113FD5B" w14:textId="77777777" w:rsidR="005419FE" w:rsidRDefault="005419FE" w:rsidP="00B2241A"/>
        </w:tc>
      </w:tr>
    </w:tbl>
    <w:p w14:paraId="47A9E4FE" w14:textId="77777777" w:rsidR="00855982" w:rsidRPr="00855982" w:rsidRDefault="00855982" w:rsidP="00E85B68"/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9B28D" w14:textId="77777777" w:rsidR="00D63452" w:rsidRDefault="00D63452" w:rsidP="00855982">
      <w:pPr>
        <w:spacing w:after="0" w:line="240" w:lineRule="auto"/>
      </w:pPr>
      <w:r>
        <w:separator/>
      </w:r>
    </w:p>
  </w:endnote>
  <w:endnote w:type="continuationSeparator" w:id="0">
    <w:p w14:paraId="1C6A9882" w14:textId="77777777" w:rsidR="00D63452" w:rsidRDefault="00D6345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A1941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77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DBFF5" w14:textId="77777777" w:rsidR="00D63452" w:rsidRDefault="00D63452" w:rsidP="00855982">
      <w:pPr>
        <w:spacing w:after="0" w:line="240" w:lineRule="auto"/>
      </w:pPr>
      <w:r>
        <w:separator/>
      </w:r>
    </w:p>
  </w:footnote>
  <w:footnote w:type="continuationSeparator" w:id="0">
    <w:p w14:paraId="2088F3B6" w14:textId="77777777" w:rsidR="00D63452" w:rsidRDefault="00D6345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02E8E"/>
    <w:multiLevelType w:val="hybridMultilevel"/>
    <w:tmpl w:val="9662B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7C65D1"/>
    <w:multiLevelType w:val="hybridMultilevel"/>
    <w:tmpl w:val="99F6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0C9F55B0"/>
    <w:multiLevelType w:val="hybridMultilevel"/>
    <w:tmpl w:val="1794E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2C6E360F"/>
    <w:multiLevelType w:val="hybridMultilevel"/>
    <w:tmpl w:val="16D8B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3B41B7"/>
    <w:multiLevelType w:val="hybridMultilevel"/>
    <w:tmpl w:val="C61A7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4251493"/>
    <w:multiLevelType w:val="hybridMultilevel"/>
    <w:tmpl w:val="1D1E8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8"/>
  </w:num>
  <w:num w:numId="29">
    <w:abstractNumId w:val="21"/>
  </w:num>
  <w:num w:numId="30">
    <w:abstractNumId w:val="19"/>
  </w:num>
  <w:num w:numId="31">
    <w:abstractNumId w:val="10"/>
  </w:num>
  <w:num w:numId="32">
    <w:abstractNumId w:val="22"/>
  </w:num>
  <w:num w:numId="33">
    <w:abstractNumId w:val="15"/>
  </w:num>
  <w:num w:numId="34">
    <w:abstractNumId w:val="1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68"/>
    <w:rsid w:val="0004670D"/>
    <w:rsid w:val="00151C23"/>
    <w:rsid w:val="001B46C5"/>
    <w:rsid w:val="001C305A"/>
    <w:rsid w:val="001D4362"/>
    <w:rsid w:val="00242B7A"/>
    <w:rsid w:val="00255720"/>
    <w:rsid w:val="002C4FDF"/>
    <w:rsid w:val="005419FE"/>
    <w:rsid w:val="005A1938"/>
    <w:rsid w:val="005A3E40"/>
    <w:rsid w:val="005C07A4"/>
    <w:rsid w:val="00631B05"/>
    <w:rsid w:val="007833A7"/>
    <w:rsid w:val="007A1E2F"/>
    <w:rsid w:val="00855982"/>
    <w:rsid w:val="00894435"/>
    <w:rsid w:val="00914ED9"/>
    <w:rsid w:val="00931616"/>
    <w:rsid w:val="00A10484"/>
    <w:rsid w:val="00AB52A9"/>
    <w:rsid w:val="00C34603"/>
    <w:rsid w:val="00CD3117"/>
    <w:rsid w:val="00D63452"/>
    <w:rsid w:val="00D709E6"/>
    <w:rsid w:val="00E85B68"/>
    <w:rsid w:val="00ED7786"/>
    <w:rsid w:val="00FA495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FF77"/>
  <w15:chartTrackingRefBased/>
  <w15:docId w15:val="{C7D62E5F-8104-4C66-A8FD-2CE78438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85B68"/>
    <w:pPr>
      <w:ind w:left="720"/>
      <w:contextualSpacing/>
    </w:pPr>
  </w:style>
  <w:style w:type="table" w:styleId="TableGrid">
    <w:name w:val="Table Grid"/>
    <w:basedOn w:val="TableNormal"/>
    <w:uiPriority w:val="39"/>
    <w:rsid w:val="00E85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119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"Abhishek Vispute" &lt;abhivispute33@gmail.com&gt;</dc:creator>
  <cp:keywords/>
  <dc:description/>
  <cp:lastModifiedBy>theheadhere@outlook.com</cp:lastModifiedBy>
  <cp:revision>13</cp:revision>
  <dcterms:created xsi:type="dcterms:W3CDTF">2020-12-02T09:50:00Z</dcterms:created>
  <dcterms:modified xsi:type="dcterms:W3CDTF">2020-12-03T14:09:00Z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