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434" w:rsidRDefault="00677EB6" w:rsidP="00677EB6">
      <w:pPr>
        <w:pStyle w:val="Ttulo"/>
      </w:pPr>
      <w:r>
        <w:t>Verificação da matrícula</w:t>
      </w:r>
    </w:p>
    <w:p w:rsidR="00677EB6" w:rsidRDefault="00677EB6" w:rsidP="00677EB6"/>
    <w:p w:rsidR="00677EB6" w:rsidRDefault="00677EB6" w:rsidP="00677EB6"/>
    <w:p w:rsidR="005D0B51" w:rsidRDefault="005D0B51" w:rsidP="005D0B51">
      <w:pPr>
        <w:pStyle w:val="Ttulo1"/>
      </w:pPr>
      <w:r>
        <w:t xml:space="preserve">Implementação </w:t>
      </w:r>
    </w:p>
    <w:p w:rsidR="005D0B51" w:rsidRPr="005D0B51" w:rsidRDefault="005D0B51" w:rsidP="005D0B51"/>
    <w:p w:rsidR="00677EB6" w:rsidRDefault="00677EB6" w:rsidP="005D0B51">
      <w:pPr>
        <w:jc w:val="both"/>
      </w:pPr>
      <w:r>
        <w:t xml:space="preserve">No âmbito do projeto, </w:t>
      </w:r>
      <w:r w:rsidR="00E13A8A">
        <w:t>de forma</w:t>
      </w:r>
      <w:r>
        <w:t xml:space="preserve"> </w:t>
      </w:r>
      <w:r w:rsidR="0014114E">
        <w:t>a</w:t>
      </w:r>
      <w:r>
        <w:t xml:space="preserve"> </w:t>
      </w:r>
      <w:r w:rsidR="00E13A8A">
        <w:t xml:space="preserve">cumprir as funcionalidades </w:t>
      </w:r>
      <w:r w:rsidR="0014114E">
        <w:t>apresentadas,</w:t>
      </w:r>
      <w:r>
        <w:t xml:space="preserve"> vai ser indispensável trabalhar com informação privada </w:t>
      </w:r>
      <w:r w:rsidR="007000B5">
        <w:t>dos</w:t>
      </w:r>
      <w:r>
        <w:t xml:space="preserve"> Cidadãos, mais propriamente a informação referente </w:t>
      </w:r>
      <w:r w:rsidR="005D0B51">
        <w:t xml:space="preserve">às matrículas. </w:t>
      </w:r>
      <w:r>
        <w:t xml:space="preserve">Dado que não nos é permitido acesso </w:t>
      </w:r>
      <w:r w:rsidR="0014114E">
        <w:t>à</w:t>
      </w:r>
      <w:r>
        <w:t xml:space="preserve"> </w:t>
      </w:r>
      <w:r w:rsidR="00E400E4">
        <w:t xml:space="preserve">informação </w:t>
      </w:r>
      <w:r>
        <w:t>foi necessário a conceção de um sistema simulador de matrí</w:t>
      </w:r>
      <w:r w:rsidR="007000B5">
        <w:t>culas.</w:t>
      </w:r>
    </w:p>
    <w:p w:rsidR="00E400E4" w:rsidRDefault="005D0B51" w:rsidP="00677EB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396230" cy="2101215"/>
            <wp:effectExtent l="0" t="0" r="127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te_simulater diagra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0E4" w:rsidRDefault="00E400E4" w:rsidP="00677EB6"/>
    <w:p w:rsidR="00E400E4" w:rsidRDefault="00E400E4" w:rsidP="00677EB6"/>
    <w:p w:rsidR="00E400E4" w:rsidRDefault="00E400E4" w:rsidP="00677EB6"/>
    <w:p w:rsidR="00E400E4" w:rsidRDefault="00E400E4" w:rsidP="00677EB6"/>
    <w:p w:rsidR="005D0B51" w:rsidRDefault="00E400E4" w:rsidP="005D0B51">
      <w:pPr>
        <w:jc w:val="both"/>
      </w:pPr>
      <w:r>
        <w:t xml:space="preserve">O sistema efetuado para simular a obtenção da informação das matrículas tem como arquitetura a figura acima apresentada. </w:t>
      </w:r>
    </w:p>
    <w:p w:rsidR="004D476D" w:rsidRDefault="00E400E4" w:rsidP="005D0B51">
      <w:pPr>
        <w:jc w:val="both"/>
      </w:pPr>
      <w:r>
        <w:t>O SINCRO Mobile irá comunicar diretamente com o simulador, fazendo um pedido ao mesmo com o NIF do qual pretende ter acesso à informação das matrículas. Ao ser feita a confirmação do NIF o Simulador de Matrículas irá enviar a informação de todas as matrículas presentes registadas em nome do Cidadão com o respetivo NIF enviado.</w:t>
      </w:r>
      <w:r w:rsidR="004D476D">
        <w:t xml:space="preserve"> As matrículas disponibilizadas pelo simulador são registadas previamente possibilitando a simulação desta operação.</w:t>
      </w:r>
    </w:p>
    <w:p w:rsidR="005D0B51" w:rsidRDefault="005D0B51" w:rsidP="00677EB6"/>
    <w:p w:rsidR="005D0B51" w:rsidRDefault="005D0B51" w:rsidP="00677EB6"/>
    <w:p w:rsidR="005D0B51" w:rsidRDefault="005D0B51" w:rsidP="00677EB6"/>
    <w:p w:rsidR="005D0B51" w:rsidRDefault="005D0B51" w:rsidP="00677EB6"/>
    <w:p w:rsidR="005D0B51" w:rsidRDefault="005D0B51" w:rsidP="00677EB6"/>
    <w:p w:rsidR="005D0B51" w:rsidRDefault="005D0B51" w:rsidP="00677EB6"/>
    <w:p w:rsidR="005D0B51" w:rsidRDefault="005D0B51" w:rsidP="00677EB6"/>
    <w:p w:rsidR="005D0B51" w:rsidRDefault="005D0B51" w:rsidP="00677EB6"/>
    <w:p w:rsidR="005D0B51" w:rsidRDefault="005D0B51" w:rsidP="00677EB6"/>
    <w:p w:rsidR="005D0B51" w:rsidRDefault="005D0B51" w:rsidP="00677EB6"/>
    <w:p w:rsidR="005D0B51" w:rsidRDefault="005D0B51" w:rsidP="00677EB6"/>
    <w:p w:rsidR="005D0B51" w:rsidRDefault="005D0B51" w:rsidP="00677EB6"/>
    <w:p w:rsidR="005D0B51" w:rsidRDefault="005D0B51" w:rsidP="005D0B51">
      <w:pPr>
        <w:pStyle w:val="Ttulo1"/>
      </w:pPr>
      <w:r>
        <w:t>Problemas</w:t>
      </w:r>
      <w:r w:rsidR="00F26EBF">
        <w:t xml:space="preserve"> e Solução</w:t>
      </w:r>
    </w:p>
    <w:p w:rsidR="005D0B51" w:rsidRPr="005D0B51" w:rsidRDefault="005D0B51" w:rsidP="005D0B51"/>
    <w:p w:rsidR="005D0B51" w:rsidRDefault="005D0B51" w:rsidP="00112B98">
      <w:pPr>
        <w:jc w:val="both"/>
      </w:pPr>
      <w:r>
        <w:t xml:space="preserve">Esta forma de obtenção de informação privada não será a mais correta, uma vez que não existe nenhuma preocupação quanto </w:t>
      </w:r>
      <w:r w:rsidR="004D476D">
        <w:t xml:space="preserve">à </w:t>
      </w:r>
      <w:r>
        <w:t xml:space="preserve">segurança durante o processo de troca de dados entre os dois sistemas informáticos. </w:t>
      </w:r>
    </w:p>
    <w:p w:rsidR="005D0B51" w:rsidRDefault="005D0B51" w:rsidP="00112B98">
      <w:pPr>
        <w:jc w:val="both"/>
      </w:pPr>
      <w:r>
        <w:t xml:space="preserve">O Simulador de Matrículas deverá utilizar uma entidade externa para registo de </w:t>
      </w:r>
      <w:r w:rsidR="00C61E6F">
        <w:t xml:space="preserve">novas entidades </w:t>
      </w:r>
      <w:r w:rsidR="00E1595C">
        <w:t>que pretendam e sejam autorizada</w:t>
      </w:r>
      <w:r>
        <w:t>s</w:t>
      </w:r>
      <w:r w:rsidR="00C61E6F">
        <w:t xml:space="preserve"> pelo simulador</w:t>
      </w:r>
      <w:r>
        <w:t xml:space="preserve"> a tal informação. Através desta </w:t>
      </w:r>
      <w:r w:rsidR="00C61E6F">
        <w:t xml:space="preserve">arquitetura </w:t>
      </w:r>
      <w:r>
        <w:t>deverá ser possível a autenticaç</w:t>
      </w:r>
      <w:r w:rsidR="00C61E6F">
        <w:t xml:space="preserve">ão dos sistemas </w:t>
      </w:r>
      <w:r>
        <w:t xml:space="preserve">previamente registados de forma a lhes ser garantido o acesso à </w:t>
      </w:r>
      <w:r w:rsidR="00C61E6F">
        <w:t xml:space="preserve">informação reservada. </w:t>
      </w:r>
      <w:r w:rsidR="00D21F00">
        <w:t xml:space="preserve">Por sua vez, </w:t>
      </w:r>
      <w:r w:rsidR="00C61E6F">
        <w:t xml:space="preserve">favorecendo a segurança do Simulador de Matrículas para acessos </w:t>
      </w:r>
      <w:r w:rsidR="00D21F00">
        <w:t xml:space="preserve">indesejados de entidades maliciosas. </w:t>
      </w:r>
    </w:p>
    <w:p w:rsidR="00015FE4" w:rsidRPr="00015FE4" w:rsidRDefault="00015FE4" w:rsidP="00677EB6">
      <w:pPr>
        <w:rPr>
          <w:sz w:val="20"/>
          <w:szCs w:val="20"/>
        </w:rPr>
      </w:pPr>
    </w:p>
    <w:p w:rsidR="00015FE4" w:rsidRDefault="00015FE4" w:rsidP="00677EB6"/>
    <w:p w:rsidR="00015FE4" w:rsidRDefault="00015FE4" w:rsidP="00677EB6"/>
    <w:p w:rsidR="00015FE4" w:rsidRDefault="00015FE4" w:rsidP="00015FE4">
      <w:pPr>
        <w:pStyle w:val="Ttulo1"/>
      </w:pPr>
      <w:r>
        <w:t xml:space="preserve">Atual </w:t>
      </w:r>
      <w:r w:rsidR="00135D8A">
        <w:t xml:space="preserve">Processo </w:t>
      </w:r>
      <w:r w:rsidR="00170766">
        <w:t>de Autorização a Recursos Privados.</w:t>
      </w:r>
    </w:p>
    <w:p w:rsidR="00015FE4" w:rsidRDefault="00015FE4" w:rsidP="00677EB6"/>
    <w:p w:rsidR="00015FE4" w:rsidRDefault="00112B98" w:rsidP="00112B98">
      <w:pPr>
        <w:jc w:val="both"/>
      </w:pPr>
      <w:r>
        <w:t xml:space="preserve">Com base na solução procurada para realizar a autorização </w:t>
      </w:r>
      <w:r w:rsidR="00246374">
        <w:t xml:space="preserve">no </w:t>
      </w:r>
      <w:r>
        <w:t xml:space="preserve">acesso a recursos privados, existe uma tecnologia de autorização que permite o acesso limitado por aplicações exteriores via HTTP. A tecnologia dá pelo nome de OAuth 2.0 e o seu foco principal é a simplicidade e promover fluxos específicos de autorização para aplicações web, desktop, entre outros. Na figura abaixo é possível verificar o fluxo de comunicação entre os diferentes participantes de forma a garantir uma correta autorização de recursos privados. </w:t>
      </w:r>
    </w:p>
    <w:p w:rsidR="00B0335A" w:rsidRDefault="009B453C" w:rsidP="00677EB6">
      <w:r w:rsidRPr="00015FE4">
        <w:rPr>
          <w:noProof/>
        </w:rPr>
        <w:drawing>
          <wp:anchor distT="0" distB="0" distL="114300" distR="114300" simplePos="0" relativeHeight="251660288" behindDoc="0" locked="0" layoutInCell="1" allowOverlap="1" wp14:anchorId="2650B21C">
            <wp:simplePos x="0" y="0"/>
            <wp:positionH relativeFrom="margin">
              <wp:posOffset>-635</wp:posOffset>
            </wp:positionH>
            <wp:positionV relativeFrom="paragraph">
              <wp:posOffset>370033</wp:posOffset>
            </wp:positionV>
            <wp:extent cx="5396230" cy="3079750"/>
            <wp:effectExtent l="0" t="0" r="1270" b="635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35A" w:rsidRDefault="00B0335A" w:rsidP="00677EB6"/>
    <w:p w:rsidR="00B0335A" w:rsidRDefault="00B0335A" w:rsidP="00677EB6">
      <w:r>
        <w:tab/>
      </w:r>
      <w:r>
        <w:tab/>
      </w:r>
    </w:p>
    <w:p w:rsidR="00B0335A" w:rsidRDefault="00B0335A" w:rsidP="00677EB6"/>
    <w:p w:rsidR="00B0335A" w:rsidRDefault="00B0335A" w:rsidP="00B0335A">
      <w:pPr>
        <w:pStyle w:val="Ttulo1"/>
      </w:pPr>
      <w:r>
        <w:lastRenderedPageBreak/>
        <w:t>Aplicação do Fluxo de Autorização a Recursos Privados</w:t>
      </w:r>
    </w:p>
    <w:p w:rsidR="00B0335A" w:rsidRPr="00B0335A" w:rsidRDefault="00B0335A" w:rsidP="00B0335A"/>
    <w:p w:rsidR="007000B5" w:rsidRDefault="00B0335A" w:rsidP="00677EB6">
      <w:r>
        <w:t xml:space="preserve">De forma a simplificar o funcionamento da tecnologia de autorização anteriormente falado, OAuth 2.0, decidimos </w:t>
      </w:r>
      <w:r w:rsidR="000A350D">
        <w:t>conceber</w:t>
      </w:r>
      <w:r>
        <w:t xml:space="preserve"> um diagrama de sequência mais próximo do objetivo principal deste capítulo</w:t>
      </w:r>
      <w:r w:rsidR="004317D0">
        <w:t>. Os participantes do diagrama proposto são o SINCRO Mobile (Client), Simulador de Matrículas (</w:t>
      </w:r>
      <w:r w:rsidR="00752FDC">
        <w:t>Resource Owner/</w:t>
      </w:r>
      <w:r w:rsidR="004317D0">
        <w:t>Server) e a Entidade de Autenticação (Authorization Server).</w:t>
      </w:r>
    </w:p>
    <w:p w:rsidR="006952A4" w:rsidRDefault="00C03EBB" w:rsidP="00677EB6">
      <w:r>
        <w:rPr>
          <w:noProof/>
        </w:rPr>
        <w:drawing>
          <wp:anchor distT="0" distB="0" distL="114300" distR="114300" simplePos="0" relativeHeight="251663360" behindDoc="0" locked="0" layoutInCell="1" allowOverlap="1" wp14:anchorId="4D90959E" wp14:editId="3EC8BBF2">
            <wp:simplePos x="0" y="0"/>
            <wp:positionH relativeFrom="margin">
              <wp:posOffset>-724535</wp:posOffset>
            </wp:positionH>
            <wp:positionV relativeFrom="paragraph">
              <wp:posOffset>347980</wp:posOffset>
            </wp:positionV>
            <wp:extent cx="6839585" cy="3279775"/>
            <wp:effectExtent l="0" t="0" r="571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te Simula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52A4" w:rsidRDefault="006952A4" w:rsidP="00677EB6"/>
    <w:p w:rsidR="007636CC" w:rsidRDefault="007636CC" w:rsidP="00677EB6"/>
    <w:p w:rsidR="007636CC" w:rsidRDefault="007636CC" w:rsidP="007636CC">
      <w:pPr>
        <w:jc w:val="both"/>
      </w:pPr>
      <w:r>
        <w:t>Fluxo de Comunicação entre Participantes:</w:t>
      </w:r>
    </w:p>
    <w:p w:rsidR="007636CC" w:rsidRDefault="007636CC" w:rsidP="007636CC">
      <w:pPr>
        <w:jc w:val="both"/>
      </w:pPr>
    </w:p>
    <w:p w:rsidR="007636CC" w:rsidRDefault="007636CC" w:rsidP="007636CC">
      <w:pPr>
        <w:pStyle w:val="PargrafodaLista"/>
        <w:numPr>
          <w:ilvl w:val="0"/>
          <w:numId w:val="1"/>
        </w:numPr>
        <w:jc w:val="both"/>
      </w:pPr>
      <w:r>
        <w:t>É enviado o NIF para o Simulador de Matrículas de forma a este saber quais as informações de matrículas que deve entregar como resposta do pedido.</w:t>
      </w:r>
    </w:p>
    <w:p w:rsidR="00A57795" w:rsidRDefault="00A57795" w:rsidP="00A57795">
      <w:pPr>
        <w:pStyle w:val="PargrafodaLista"/>
        <w:jc w:val="both"/>
      </w:pPr>
    </w:p>
    <w:p w:rsidR="007636CC" w:rsidRDefault="00423329" w:rsidP="007636CC">
      <w:pPr>
        <w:pStyle w:val="PargrafodaLista"/>
        <w:numPr>
          <w:ilvl w:val="0"/>
          <w:numId w:val="1"/>
        </w:numPr>
        <w:jc w:val="both"/>
      </w:pPr>
      <w:r>
        <w:t>Uma vez não autorizado,</w:t>
      </w:r>
      <w:r w:rsidR="007636CC">
        <w:t xml:space="preserve"> SINCRO Mobile é redirecionado para a Entidade de Autenticação. Nesta resposta é enviado juntamente um </w:t>
      </w:r>
      <w:r w:rsidR="00681C8C">
        <w:t>Grant</w:t>
      </w:r>
      <w:r w:rsidR="004E4521">
        <w:t xml:space="preserve"> de Autorização</w:t>
      </w:r>
      <w:r w:rsidR="00A57795">
        <w:t>.</w:t>
      </w:r>
    </w:p>
    <w:p w:rsidR="00A57795" w:rsidRDefault="00A57795" w:rsidP="00A57795">
      <w:pPr>
        <w:jc w:val="both"/>
      </w:pPr>
    </w:p>
    <w:p w:rsidR="002F7F11" w:rsidRDefault="007636CC" w:rsidP="002F7F11">
      <w:pPr>
        <w:pStyle w:val="PargrafodaLista"/>
        <w:numPr>
          <w:ilvl w:val="0"/>
          <w:numId w:val="1"/>
        </w:numPr>
        <w:jc w:val="both"/>
      </w:pPr>
      <w:r>
        <w:t xml:space="preserve">Acede ao URI da Entidade de Autenticação onde </w:t>
      </w:r>
      <w:r w:rsidR="002F7F11">
        <w:t xml:space="preserve">entrega o </w:t>
      </w:r>
      <w:r w:rsidR="004E4521">
        <w:t>Grant de Autorização</w:t>
      </w:r>
      <w:r w:rsidR="00A57795">
        <w:t>.</w:t>
      </w:r>
      <w:r w:rsidR="002F7F11">
        <w:t xml:space="preserve"> </w:t>
      </w:r>
      <w:r w:rsidR="002F7F11">
        <w:t xml:space="preserve">Com base </w:t>
      </w:r>
      <w:r w:rsidR="002F7F11">
        <w:t xml:space="preserve">no </w:t>
      </w:r>
      <w:r w:rsidR="004E4521">
        <w:t>Grant de Autorização</w:t>
      </w:r>
      <w:r w:rsidR="00681C8C">
        <w:t xml:space="preserve"> </w:t>
      </w:r>
      <w:r w:rsidR="002F7F11">
        <w:t>a Entidade de Autenticação saberá a qual entidade o SINCRO Mobile pretende ter autorização de dados, neste caso trata-se do Simulador de Matrículas.</w:t>
      </w:r>
    </w:p>
    <w:p w:rsidR="002F7F11" w:rsidRDefault="002F7F11" w:rsidP="002F7F11">
      <w:pPr>
        <w:pStyle w:val="PargrafodaLista"/>
      </w:pPr>
    </w:p>
    <w:p w:rsidR="002F7F11" w:rsidRDefault="002F7F11" w:rsidP="002F7F11">
      <w:pPr>
        <w:pStyle w:val="PargrafodaLista"/>
        <w:jc w:val="both"/>
      </w:pPr>
    </w:p>
    <w:p w:rsidR="00A57795" w:rsidRDefault="00F37761" w:rsidP="00F37761">
      <w:pPr>
        <w:pStyle w:val="PargrafodaLista"/>
        <w:numPr>
          <w:ilvl w:val="0"/>
          <w:numId w:val="1"/>
        </w:numPr>
        <w:jc w:val="both"/>
      </w:pPr>
      <w:r>
        <w:t xml:space="preserve">É </w:t>
      </w:r>
      <w:bookmarkStart w:id="0" w:name="_GoBack"/>
      <w:bookmarkEnd w:id="0"/>
      <w:r w:rsidR="00F37F29">
        <w:t>devolvido</w:t>
      </w:r>
      <w:r>
        <w:t xml:space="preserve"> ao SINCRO Mobile um formulário de autenticação</w:t>
      </w:r>
      <w:r>
        <w:t xml:space="preserve">. </w:t>
      </w:r>
    </w:p>
    <w:p w:rsidR="00F37761" w:rsidRDefault="00F37761" w:rsidP="00F37761">
      <w:pPr>
        <w:pStyle w:val="PargrafodaLista"/>
        <w:jc w:val="both"/>
      </w:pPr>
    </w:p>
    <w:p w:rsidR="00F37761" w:rsidRDefault="00F37761" w:rsidP="00F37761">
      <w:pPr>
        <w:pStyle w:val="PargrafodaLista"/>
        <w:numPr>
          <w:ilvl w:val="0"/>
          <w:numId w:val="1"/>
        </w:numPr>
        <w:jc w:val="both"/>
      </w:pPr>
      <w:r>
        <w:t>É submetido o formulário de autenticação com os dados de autenticação do SINCRO Mobile.</w:t>
      </w:r>
    </w:p>
    <w:p w:rsidR="00F37761" w:rsidRDefault="00F37761" w:rsidP="00F37761">
      <w:pPr>
        <w:pStyle w:val="PargrafodaLista"/>
      </w:pPr>
    </w:p>
    <w:p w:rsidR="00F37761" w:rsidRDefault="00F37761" w:rsidP="00F37761">
      <w:pPr>
        <w:pStyle w:val="PargrafodaLista"/>
        <w:numPr>
          <w:ilvl w:val="0"/>
          <w:numId w:val="1"/>
        </w:numPr>
        <w:jc w:val="both"/>
      </w:pPr>
      <w:r>
        <w:t>É entregue ao SINCRO Mobile um Token de Acesso para os recursos privados.</w:t>
      </w:r>
    </w:p>
    <w:p w:rsidR="00F37761" w:rsidRDefault="00F37761" w:rsidP="00F37761">
      <w:pPr>
        <w:pStyle w:val="PargrafodaLista"/>
      </w:pPr>
    </w:p>
    <w:p w:rsidR="00F37761" w:rsidRDefault="00E21CFC" w:rsidP="00F37761">
      <w:pPr>
        <w:pStyle w:val="PargrafodaLista"/>
        <w:numPr>
          <w:ilvl w:val="0"/>
          <w:numId w:val="1"/>
        </w:numPr>
        <w:jc w:val="both"/>
      </w:pPr>
      <w:r>
        <w:t>O</w:t>
      </w:r>
      <w:r w:rsidR="00F37761">
        <w:t xml:space="preserve"> Token </w:t>
      </w:r>
      <w:r>
        <w:t xml:space="preserve">anteriormente recebido no passo (6) é reenviado </w:t>
      </w:r>
      <w:r w:rsidR="00F37761">
        <w:t>ao Simulador de Matrículas que irá verificar a validade e autenticidade do mesmo.</w:t>
      </w:r>
    </w:p>
    <w:p w:rsidR="00F37761" w:rsidRDefault="00F37761" w:rsidP="00F37761">
      <w:pPr>
        <w:pStyle w:val="PargrafodaLista"/>
      </w:pPr>
    </w:p>
    <w:p w:rsidR="00F37761" w:rsidRDefault="00F37761" w:rsidP="00F37761">
      <w:pPr>
        <w:pStyle w:val="PargrafodaLista"/>
        <w:numPr>
          <w:ilvl w:val="0"/>
          <w:numId w:val="1"/>
        </w:numPr>
        <w:jc w:val="both"/>
      </w:pPr>
      <w:r>
        <w:t>Finalmente é entregue em caso de sucesso do passo (7)</w:t>
      </w:r>
      <w:r w:rsidR="00D02310">
        <w:t xml:space="preserve"> a informação das matrículas do NIF </w:t>
      </w:r>
      <w:r w:rsidR="00C66089">
        <w:t>enviado</w:t>
      </w:r>
      <w:r w:rsidR="00D02310">
        <w:t xml:space="preserve"> no passo (1).</w:t>
      </w:r>
    </w:p>
    <w:p w:rsidR="002F7F11" w:rsidRDefault="002F7F11" w:rsidP="00F37761">
      <w:pPr>
        <w:jc w:val="both"/>
      </w:pPr>
    </w:p>
    <w:p w:rsidR="007636CC" w:rsidRPr="00677EB6" w:rsidRDefault="007636CC" w:rsidP="007636CC">
      <w:pPr>
        <w:jc w:val="both"/>
      </w:pPr>
    </w:p>
    <w:sectPr w:rsidR="007636CC" w:rsidRPr="00677EB6" w:rsidSect="004C2F3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96785"/>
    <w:multiLevelType w:val="hybridMultilevel"/>
    <w:tmpl w:val="4AAC21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B6"/>
    <w:rsid w:val="00013E76"/>
    <w:rsid w:val="00015FE4"/>
    <w:rsid w:val="000A350D"/>
    <w:rsid w:val="00112B98"/>
    <w:rsid w:val="001238F8"/>
    <w:rsid w:val="00135D8A"/>
    <w:rsid w:val="0014114E"/>
    <w:rsid w:val="00170766"/>
    <w:rsid w:val="00210D82"/>
    <w:rsid w:val="00246374"/>
    <w:rsid w:val="002A599F"/>
    <w:rsid w:val="002F7F11"/>
    <w:rsid w:val="00300165"/>
    <w:rsid w:val="0032070C"/>
    <w:rsid w:val="00423329"/>
    <w:rsid w:val="004317D0"/>
    <w:rsid w:val="004607A1"/>
    <w:rsid w:val="004C2F3D"/>
    <w:rsid w:val="004D476D"/>
    <w:rsid w:val="004E4521"/>
    <w:rsid w:val="005D0B51"/>
    <w:rsid w:val="00677EB6"/>
    <w:rsid w:val="00681C8C"/>
    <w:rsid w:val="006952A4"/>
    <w:rsid w:val="007000B5"/>
    <w:rsid w:val="00752FDC"/>
    <w:rsid w:val="007636CC"/>
    <w:rsid w:val="00810434"/>
    <w:rsid w:val="009961DE"/>
    <w:rsid w:val="009B453C"/>
    <w:rsid w:val="009D102D"/>
    <w:rsid w:val="00A57795"/>
    <w:rsid w:val="00B0335A"/>
    <w:rsid w:val="00C03EBB"/>
    <w:rsid w:val="00C61E6F"/>
    <w:rsid w:val="00C66089"/>
    <w:rsid w:val="00D02310"/>
    <w:rsid w:val="00D21F00"/>
    <w:rsid w:val="00DE47DC"/>
    <w:rsid w:val="00E13A8A"/>
    <w:rsid w:val="00E1595C"/>
    <w:rsid w:val="00E21CFC"/>
    <w:rsid w:val="00E400E4"/>
    <w:rsid w:val="00F0099C"/>
    <w:rsid w:val="00F05787"/>
    <w:rsid w:val="00F26EBF"/>
    <w:rsid w:val="00F37761"/>
    <w:rsid w:val="00F37F29"/>
    <w:rsid w:val="00FB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D6464"/>
  <w15:chartTrackingRefBased/>
  <w15:docId w15:val="{0C9B8464-58E9-1143-A520-55F8905D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D0B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77E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77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D0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63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577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32</cp:revision>
  <dcterms:created xsi:type="dcterms:W3CDTF">2018-08-01T19:49:00Z</dcterms:created>
  <dcterms:modified xsi:type="dcterms:W3CDTF">2018-08-03T17:04:00Z</dcterms:modified>
</cp:coreProperties>
</file>