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34" w:rsidRDefault="00F00561" w:rsidP="00B531AF">
      <w:pPr>
        <w:pStyle w:val="Ttulo"/>
        <w:jc w:val="both"/>
      </w:pPr>
      <w:r>
        <w:t>Estado da Arte</w:t>
      </w:r>
    </w:p>
    <w:p w:rsidR="00F00561" w:rsidRDefault="00F00561" w:rsidP="00B531AF">
      <w:pPr>
        <w:jc w:val="both"/>
      </w:pPr>
    </w:p>
    <w:p w:rsidR="00F00561" w:rsidRDefault="00F00561" w:rsidP="00B531AF">
      <w:pPr>
        <w:pStyle w:val="Ttulo1"/>
        <w:jc w:val="both"/>
      </w:pPr>
      <w:r>
        <w:t>Domínio do Problema</w:t>
      </w:r>
    </w:p>
    <w:p w:rsidR="00F00561" w:rsidRPr="00F00561" w:rsidRDefault="00F00561" w:rsidP="00B531AF">
      <w:pPr>
        <w:jc w:val="both"/>
      </w:pPr>
    </w:p>
    <w:p w:rsidR="00F00561" w:rsidRDefault="00F00561" w:rsidP="00B531AF">
      <w:pPr>
        <w:jc w:val="both"/>
      </w:pPr>
      <w:r>
        <w:t xml:space="preserve">Atualmente o processo de controlo de velocidade é efetuado através de um sistema informático capaz de gerir os eventos de excesso de velocidade. Este processo é feito através de uma rede de cinemómetros, ao qual são chamados de locais de controlo de velocidade, juntamente com um sistema de processamento de eventos. Esta grande infraestrutura é chamada de sistema SINCRO. </w:t>
      </w:r>
    </w:p>
    <w:p w:rsidR="00F00561" w:rsidRDefault="00F00561" w:rsidP="00B531AF">
      <w:pPr>
        <w:jc w:val="both"/>
      </w:pPr>
      <w:r>
        <w:t xml:space="preserve">Relativamente às notificações de eventos por excesso de velocidade são realizadas via correio. Após o cidadão realizar a devida infração, irá então receber a notificação da mesma através de uma carta onde consta todos os dados do veículo responsável e do proprietário do mesmo. </w:t>
      </w:r>
    </w:p>
    <w:p w:rsidR="00F00561" w:rsidRDefault="00F00561" w:rsidP="00B531AF">
      <w:pPr>
        <w:jc w:val="both"/>
      </w:pPr>
      <w:r>
        <w:t xml:space="preserve">Para além do processo manual de entrega dos respetivos dos eventos de contraordenação praticados na via pública, não existe outro sistema informático já capaz de notificar o Cidadão através de um computador ou dispositivo móvel. </w:t>
      </w:r>
    </w:p>
    <w:p w:rsidR="00F00561" w:rsidRDefault="00F00561" w:rsidP="00B531AF">
      <w:pPr>
        <w:jc w:val="both"/>
      </w:pPr>
      <w:r w:rsidRPr="00971ADC">
        <w:rPr>
          <w:noProof/>
        </w:rPr>
        <w:drawing>
          <wp:anchor distT="0" distB="0" distL="114300" distR="114300" simplePos="0" relativeHeight="251659264" behindDoc="0" locked="0" layoutInCell="1" allowOverlap="1" wp14:anchorId="041A7B90" wp14:editId="0702FC69">
            <wp:simplePos x="0" y="0"/>
            <wp:positionH relativeFrom="margin">
              <wp:posOffset>-1270</wp:posOffset>
            </wp:positionH>
            <wp:positionV relativeFrom="paragraph">
              <wp:posOffset>198755</wp:posOffset>
            </wp:positionV>
            <wp:extent cx="5400000" cy="3065782"/>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00" cy="3065782"/>
                    </a:xfrm>
                    <a:prstGeom prst="rect">
                      <a:avLst/>
                    </a:prstGeom>
                  </pic:spPr>
                </pic:pic>
              </a:graphicData>
            </a:graphic>
            <wp14:sizeRelH relativeFrom="page">
              <wp14:pctWidth>0</wp14:pctWidth>
            </wp14:sizeRelH>
            <wp14:sizeRelV relativeFrom="page">
              <wp14:pctHeight>0</wp14:pctHeight>
            </wp14:sizeRelV>
          </wp:anchor>
        </w:drawing>
      </w:r>
    </w:p>
    <w:p w:rsidR="00F00561" w:rsidRDefault="00F00561" w:rsidP="00B531AF">
      <w:pPr>
        <w:jc w:val="both"/>
      </w:pPr>
      <w:r>
        <w:t xml:space="preserve"> </w:t>
      </w:r>
    </w:p>
    <w:p w:rsidR="00F00561" w:rsidRDefault="00F00561" w:rsidP="00B531AF">
      <w:pPr>
        <w:jc w:val="both"/>
      </w:pPr>
      <w:r>
        <w:t>Ao colocarmos esta ideia para o mundo informático, conseguiremos alcançar uma maior rapidez de entrega, bem como igualdade temporal da receção do evento. Isto tudo é possível através de um sistema informático bem realizado que garanta concorrência e um tempo de resposta reduzido.</w:t>
      </w:r>
    </w:p>
    <w:p w:rsidR="00F00561" w:rsidRDefault="00F00561" w:rsidP="00B531AF">
      <w:pPr>
        <w:jc w:val="both"/>
      </w:pPr>
    </w:p>
    <w:p w:rsidR="00F00561" w:rsidRDefault="00F00561" w:rsidP="00B531AF">
      <w:pPr>
        <w:jc w:val="both"/>
      </w:pPr>
    </w:p>
    <w:p w:rsidR="00BB2266" w:rsidRDefault="00BB2266" w:rsidP="00B531AF">
      <w:pPr>
        <w:jc w:val="both"/>
      </w:pPr>
    </w:p>
    <w:p w:rsidR="00791490" w:rsidRDefault="00791490" w:rsidP="00B531AF">
      <w:pPr>
        <w:pStyle w:val="Ttulo2"/>
        <w:jc w:val="both"/>
        <w:rPr>
          <w:rFonts w:asciiTheme="minorHAnsi" w:eastAsiaTheme="minorHAnsi" w:hAnsiTheme="minorHAnsi" w:cstheme="minorBidi"/>
          <w:color w:val="auto"/>
          <w:sz w:val="24"/>
          <w:szCs w:val="24"/>
        </w:rPr>
      </w:pPr>
      <w:bookmarkStart w:id="0" w:name="_Toc519522210"/>
    </w:p>
    <w:p w:rsidR="00791490" w:rsidRDefault="00791490" w:rsidP="00B531AF">
      <w:pPr>
        <w:jc w:val="both"/>
      </w:pPr>
    </w:p>
    <w:p w:rsidR="00791490" w:rsidRPr="00791490" w:rsidRDefault="00791490" w:rsidP="00B531AF">
      <w:pPr>
        <w:jc w:val="both"/>
      </w:pPr>
    </w:p>
    <w:p w:rsidR="00DB5D8B" w:rsidRDefault="00DB5D8B" w:rsidP="00B531AF">
      <w:pPr>
        <w:pStyle w:val="Ttulo1"/>
        <w:jc w:val="both"/>
      </w:pPr>
      <w:r>
        <w:lastRenderedPageBreak/>
        <w:t>Análise do Problema e Possíveis Soluções</w:t>
      </w:r>
    </w:p>
    <w:p w:rsidR="00DB5D8B" w:rsidRPr="00DB5D8B" w:rsidRDefault="00DB5D8B" w:rsidP="00B531AF">
      <w:pPr>
        <w:jc w:val="both"/>
      </w:pPr>
    </w:p>
    <w:p w:rsidR="00791490" w:rsidRPr="009D1E87" w:rsidRDefault="00791490" w:rsidP="00B531AF">
      <w:pPr>
        <w:pStyle w:val="Ttulo2"/>
        <w:jc w:val="both"/>
      </w:pPr>
      <w:r w:rsidRPr="009D1E87">
        <w:t>Análise</w:t>
      </w:r>
      <w:bookmarkEnd w:id="0"/>
      <w:r w:rsidRPr="009D1E87">
        <w:tab/>
      </w:r>
    </w:p>
    <w:p w:rsidR="00791490" w:rsidRDefault="00791490" w:rsidP="00B531AF">
      <w:pPr>
        <w:jc w:val="both"/>
      </w:pPr>
      <w:r>
        <w:t xml:space="preserve">O projeto consiste </w:t>
      </w:r>
      <w:r w:rsidRPr="009D1E87">
        <w:t xml:space="preserve">num Sistema Informático responsável por emitir notificações de eventos para os dispositivos móveis, bem como processar pedidos sobre informações relativas ao utilizador do dispositivo. </w:t>
      </w:r>
      <w:r w:rsidR="001073F8">
        <w:t>Existe</w:t>
      </w:r>
      <w:r w:rsidR="00AF019E">
        <w:t xml:space="preserve"> um</w:t>
      </w:r>
      <w:r w:rsidRPr="009D1E87">
        <w:t xml:space="preserve"> </w:t>
      </w:r>
      <w:r w:rsidR="00FD17AB">
        <w:t>C</w:t>
      </w:r>
      <w:r w:rsidR="00FD5EB2">
        <w:t>omponente</w:t>
      </w:r>
      <w:r w:rsidRPr="009D1E87">
        <w:t xml:space="preserve"> </w:t>
      </w:r>
      <w:r w:rsidR="00FD17AB">
        <w:t>P</w:t>
      </w:r>
      <w:r w:rsidR="00FD5EB2">
        <w:t>rincipal</w:t>
      </w:r>
      <w:r w:rsidRPr="009D1E87">
        <w:t xml:space="preserve"> </w:t>
      </w:r>
      <w:r w:rsidR="00AF019E">
        <w:t>responsável por</w:t>
      </w:r>
      <w:r w:rsidRPr="009D1E87">
        <w:t xml:space="preserve"> trabalhar dados provenientes do sistema informático SINCRO</w:t>
      </w:r>
      <w:r w:rsidRPr="009D1E87">
        <w:fldChar w:fldCharType="begin"/>
      </w:r>
      <w:r w:rsidRPr="009D1E87">
        <w:instrText xml:space="preserve"> NOTEREF _Ref514848063 \f \h </w:instrText>
      </w:r>
      <w:r>
        <w:instrText xml:space="preserve"> \* MERGEFORMAT </w:instrText>
      </w:r>
      <w:r w:rsidRPr="009D1E87">
        <w:fldChar w:fldCharType="separate"/>
      </w:r>
      <w:r w:rsidRPr="009D1E87">
        <w:rPr>
          <w:rStyle w:val="Refdenotaderodap"/>
        </w:rPr>
        <w:t>3</w:t>
      </w:r>
      <w:r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791490" w:rsidRPr="009D1E87" w:rsidRDefault="00791490" w:rsidP="00B531AF">
      <w:pPr>
        <w:jc w:val="both"/>
      </w:pPr>
    </w:p>
    <w:p w:rsidR="00791490" w:rsidRPr="009D1E87" w:rsidRDefault="00791490" w:rsidP="00B531AF">
      <w:pPr>
        <w:pStyle w:val="Ttulo2"/>
        <w:jc w:val="both"/>
      </w:pPr>
      <w:bookmarkStart w:id="1" w:name="_Toc519522211"/>
      <w:r w:rsidRPr="009D1E87">
        <w:t>Problema</w:t>
      </w:r>
      <w:bookmarkEnd w:id="1"/>
    </w:p>
    <w:p w:rsidR="00791490" w:rsidRDefault="00791490" w:rsidP="00B531AF">
      <w:pPr>
        <w:jc w:val="both"/>
      </w:pPr>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t>uma grande</w:t>
      </w:r>
      <w:r w:rsidRPr="009D1E87">
        <w:rPr>
          <w:spacing w:val="-22"/>
        </w:rPr>
        <w:t xml:space="preserve"> </w:t>
      </w:r>
      <w:r>
        <w:t xml:space="preserve">quantidade de </w:t>
      </w:r>
      <w:r w:rsidRPr="009D1E87">
        <w:t>energia</w:t>
      </w:r>
      <w:r w:rsidRPr="009D1E87">
        <w:rPr>
          <w:spacing w:val="-22"/>
        </w:rPr>
        <w:t xml:space="preserve"> </w:t>
      </w:r>
      <w:r>
        <w:t>no</w:t>
      </w:r>
      <w:r w:rsidRPr="009D1E87">
        <w:t xml:space="preserve"> dispositivo pode ser facilmente posta em causa e possivelmente </w:t>
      </w:r>
      <w:r>
        <w:t>removida pelo utilizador.</w:t>
      </w:r>
    </w:p>
    <w:p w:rsidR="00791490" w:rsidRDefault="00791490" w:rsidP="00B531AF">
      <w:pPr>
        <w:jc w:val="both"/>
      </w:pPr>
      <w:r w:rsidRPr="009D1E87">
        <w:t>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p w:rsidR="00791490" w:rsidRDefault="00791490" w:rsidP="00B531AF">
      <w:pPr>
        <w:jc w:val="both"/>
      </w:pPr>
    </w:p>
    <w:p w:rsidR="00791490" w:rsidRPr="00067E0E" w:rsidRDefault="00791490" w:rsidP="00B531AF">
      <w:pPr>
        <w:pStyle w:val="Ttulo2"/>
        <w:jc w:val="both"/>
      </w:pPr>
      <w:bookmarkStart w:id="2" w:name="_Toc519522212"/>
      <w:r w:rsidRPr="00067E0E">
        <w:t>Solução</w:t>
      </w:r>
      <w:bookmarkEnd w:id="2"/>
    </w:p>
    <w:p w:rsidR="00791490" w:rsidRDefault="00791490" w:rsidP="00B531AF">
      <w:pPr>
        <w:jc w:val="both"/>
      </w:pPr>
      <w:r w:rsidRPr="00067E0E">
        <w:t>Dados os problemas encontrados, as soluções mais adequadas ao n</w:t>
      </w:r>
      <w:r>
        <w:t>osso sistema foram as seguintes:</w:t>
      </w:r>
    </w:p>
    <w:p w:rsidR="00791490" w:rsidRDefault="00791490" w:rsidP="00B531AF">
      <w:pPr>
        <w:jc w:val="both"/>
      </w:pPr>
      <w:r w:rsidRPr="00067E0E">
        <w:t xml:space="preserve">Os dispositivos móveis são realizados tendo em conta a poupança de bateria. O que faz com que os autores dos sistemas operativos dos dispositivos já tenham criado uma solução para as existentes e futuras aplicações. Esta solução tem como nome </w:t>
      </w:r>
      <w:r w:rsidRPr="00067E0E">
        <w:rPr>
          <w:i/>
        </w:rPr>
        <w:t>push notification.</w:t>
      </w:r>
      <w:r w:rsidRPr="00067E0E">
        <w:t xml:space="preserve"> Essencialmente</w:t>
      </w:r>
      <w:r>
        <w:t>,</w:t>
      </w:r>
      <w:r w:rsidRPr="00067E0E">
        <w:t xml:space="preserve"> </w:t>
      </w:r>
      <w:r>
        <w:t>todas as aplicações instaladas num dispositivo móvel são registadas no servidor do fabricante do sistema operativo. Proporcionando que apenas esteja um fio de execução aguardando possíveis notificações do servidor do fabricante.</w:t>
      </w:r>
    </w:p>
    <w:p w:rsidR="00791490" w:rsidRDefault="00791490" w:rsidP="00B531AF">
      <w:pPr>
        <w:jc w:val="both"/>
      </w:pPr>
      <w:r>
        <w:t>Relativamente a variedade de dispositivos móveis no mercado, a decisão favorável a tomar será disponibilizar uma aplicação móvel para os dois sistemas operativos que abrangem a mais vasta área no mercado atual. Eles são o iOS e o Android, produzidos respetivamente pela Apple e Google.</w:t>
      </w:r>
    </w:p>
    <w:p w:rsidR="00791490" w:rsidRPr="009D1E87" w:rsidRDefault="00791490" w:rsidP="00B531AF">
      <w:pPr>
        <w:jc w:val="both"/>
      </w:pPr>
      <w:r>
        <w:t>Para ser possível realizar aplicações idênticas para os dois sistemas e tendo em conta o tempo de realização da componente móvel, é proveitoso usar uma tecnologia que se comprometa a realizar código igual para as duas plataformas.</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791490" w:rsidRPr="009D1E87" w:rsidTr="00867032">
        <w:trPr>
          <w:trHeight w:val="327"/>
        </w:trPr>
        <w:tc>
          <w:tcPr>
            <w:tcW w:w="3583" w:type="dxa"/>
            <w:tcBorders>
              <w:bottom w:val="single" w:sz="2" w:space="0" w:color="5C5C4E"/>
              <w:right w:val="single" w:sz="2" w:space="0" w:color="5C5C4E"/>
            </w:tcBorders>
          </w:tcPr>
          <w:p w:rsidR="00791490" w:rsidRPr="009D1E87" w:rsidRDefault="00791490" w:rsidP="00B531AF">
            <w:pPr>
              <w:rPr>
                <w:b/>
                <w:lang w:val="pt-PT"/>
              </w:rPr>
            </w:pPr>
            <w:r w:rsidRPr="009D1E87">
              <w:rPr>
                <w:b/>
                <w:lang w:val="pt-PT"/>
              </w:rPr>
              <w:t>Problemas</w:t>
            </w:r>
          </w:p>
        </w:tc>
        <w:tc>
          <w:tcPr>
            <w:tcW w:w="5490" w:type="dxa"/>
            <w:tcBorders>
              <w:left w:val="single" w:sz="2" w:space="0" w:color="5C5C4E"/>
              <w:bottom w:val="single" w:sz="2" w:space="0" w:color="5C5C4E"/>
            </w:tcBorders>
          </w:tcPr>
          <w:p w:rsidR="00791490" w:rsidRPr="009D1E87" w:rsidRDefault="00791490" w:rsidP="00B531AF">
            <w:pPr>
              <w:rPr>
                <w:b/>
                <w:lang w:val="pt-PT"/>
              </w:rPr>
            </w:pPr>
            <w:r w:rsidRPr="009D1E87">
              <w:rPr>
                <w:b/>
                <w:lang w:val="pt-PT"/>
              </w:rPr>
              <w:t>Soluções</w:t>
            </w:r>
          </w:p>
        </w:tc>
      </w:tr>
      <w:tr w:rsidR="00791490" w:rsidRPr="009D1E87" w:rsidTr="00867032">
        <w:trPr>
          <w:trHeight w:val="329"/>
        </w:trPr>
        <w:tc>
          <w:tcPr>
            <w:tcW w:w="3583" w:type="dxa"/>
            <w:tcBorders>
              <w:top w:val="single" w:sz="2" w:space="0" w:color="5C5C4E"/>
              <w:left w:val="single" w:sz="2" w:space="0" w:color="5C5C4E"/>
              <w:bottom w:val="single" w:sz="2" w:space="0" w:color="5C5C4E"/>
              <w:right w:val="single" w:sz="2" w:space="0" w:color="5C5C4E"/>
            </w:tcBorders>
          </w:tcPr>
          <w:p w:rsidR="00791490" w:rsidRPr="009D1E87" w:rsidRDefault="00791490" w:rsidP="00B531AF">
            <w:pPr>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791490" w:rsidRPr="009D1E87" w:rsidRDefault="00791490" w:rsidP="00B531AF">
            <w:pPr>
              <w:rPr>
                <w:lang w:val="pt-PT"/>
              </w:rPr>
            </w:pPr>
            <w:r w:rsidRPr="009D1E87">
              <w:rPr>
                <w:lang w:val="pt-PT"/>
              </w:rPr>
              <w:t>Utilização de notificações ‘Push’</w:t>
            </w:r>
          </w:p>
        </w:tc>
      </w:tr>
      <w:tr w:rsidR="00791490" w:rsidRPr="009D1E87" w:rsidTr="00867032">
        <w:trPr>
          <w:trHeight w:val="556"/>
        </w:trPr>
        <w:tc>
          <w:tcPr>
            <w:tcW w:w="3583" w:type="dxa"/>
            <w:tcBorders>
              <w:top w:val="single" w:sz="2" w:space="0" w:color="5C5C4E"/>
              <w:right w:val="single" w:sz="2" w:space="0" w:color="5C5C4E"/>
            </w:tcBorders>
          </w:tcPr>
          <w:p w:rsidR="00791490" w:rsidRPr="009D1E87" w:rsidRDefault="00791490" w:rsidP="00B531AF">
            <w:pPr>
              <w:rPr>
                <w:lang w:val="pt-PT"/>
              </w:rPr>
            </w:pPr>
            <w:r w:rsidRPr="009D1E87">
              <w:rPr>
                <w:lang w:val="pt-PT"/>
              </w:rPr>
              <w:t>Variedade de Dispositivos Móveis</w:t>
            </w:r>
          </w:p>
        </w:tc>
        <w:tc>
          <w:tcPr>
            <w:tcW w:w="5490" w:type="dxa"/>
            <w:tcBorders>
              <w:top w:val="single" w:sz="2" w:space="0" w:color="5C5C4E"/>
              <w:left w:val="single" w:sz="2" w:space="0" w:color="5C5C4E"/>
            </w:tcBorders>
          </w:tcPr>
          <w:p w:rsidR="00791490" w:rsidRPr="009D1E87" w:rsidRDefault="00791490" w:rsidP="00B531AF">
            <w:pPr>
              <w:rPr>
                <w:lang w:val="pt-PT"/>
              </w:rPr>
            </w:pPr>
            <w:r w:rsidRPr="009D1E87">
              <w:rPr>
                <w:lang w:val="pt-PT"/>
              </w:rPr>
              <w:t>Utilizar uma linguagem que possibilite a redução de código nativo, linguagem multiplataforma</w:t>
            </w:r>
          </w:p>
        </w:tc>
      </w:tr>
    </w:tbl>
    <w:p w:rsidR="00791490" w:rsidRPr="00BB2266" w:rsidRDefault="00791490" w:rsidP="00B531AF">
      <w:pPr>
        <w:jc w:val="both"/>
      </w:pPr>
    </w:p>
    <w:p w:rsidR="00791490" w:rsidRDefault="00791490" w:rsidP="00B531AF">
      <w:pPr>
        <w:jc w:val="both"/>
      </w:pPr>
    </w:p>
    <w:p w:rsidR="008B5B68" w:rsidRDefault="008B5B68" w:rsidP="00B531AF">
      <w:pPr>
        <w:jc w:val="both"/>
      </w:pPr>
    </w:p>
    <w:p w:rsidR="00791490" w:rsidRDefault="00791490" w:rsidP="00B531AF">
      <w:pPr>
        <w:jc w:val="both"/>
      </w:pPr>
    </w:p>
    <w:p w:rsidR="00791490" w:rsidRDefault="00791490" w:rsidP="00B531AF">
      <w:pPr>
        <w:jc w:val="both"/>
      </w:pPr>
    </w:p>
    <w:p w:rsidR="00791490" w:rsidRDefault="00791490" w:rsidP="00B531AF">
      <w:pPr>
        <w:jc w:val="both"/>
      </w:pPr>
    </w:p>
    <w:p w:rsidR="00791490" w:rsidRDefault="00791490" w:rsidP="00B531AF">
      <w:pPr>
        <w:jc w:val="both"/>
      </w:pPr>
    </w:p>
    <w:p w:rsidR="00791490" w:rsidRDefault="00791490" w:rsidP="00B531AF">
      <w:pPr>
        <w:jc w:val="both"/>
      </w:pPr>
    </w:p>
    <w:p w:rsidR="00791490" w:rsidRDefault="00791490" w:rsidP="00B531AF">
      <w:pPr>
        <w:pStyle w:val="Ttulo1"/>
        <w:jc w:val="both"/>
      </w:pPr>
      <w:r>
        <w:t>Abordagem Tecnológica e Aspetos</w:t>
      </w:r>
    </w:p>
    <w:p w:rsidR="00791490" w:rsidRDefault="00791490" w:rsidP="00B531AF">
      <w:pPr>
        <w:jc w:val="both"/>
      </w:pPr>
    </w:p>
    <w:p w:rsidR="00791490" w:rsidRDefault="00791490" w:rsidP="00B531AF">
      <w:pPr>
        <w:jc w:val="both"/>
      </w:pPr>
      <w:r>
        <w:t xml:space="preserve">Com direção a desenvolver um sistema informático de acordo com as tecnologias mais adequadas ao conhecimento informático atual, </w:t>
      </w:r>
      <w:r w:rsidR="001C5C24">
        <w:t xml:space="preserve">são apresentadas abaixo as </w:t>
      </w:r>
      <w:r w:rsidR="007B0AA6">
        <w:t xml:space="preserve">escolhas tecnológicas </w:t>
      </w:r>
      <w:r w:rsidR="00087699">
        <w:t>presentes</w:t>
      </w:r>
      <w:r>
        <w:t xml:space="preserve"> no sistema SINCRO Mobile. </w:t>
      </w:r>
    </w:p>
    <w:p w:rsidR="00791490" w:rsidRDefault="00791490" w:rsidP="00B531AF">
      <w:pPr>
        <w:jc w:val="both"/>
      </w:pPr>
    </w:p>
    <w:p w:rsidR="00791490" w:rsidRDefault="001D621A" w:rsidP="00B531AF">
      <w:pPr>
        <w:pStyle w:val="Ttulo2"/>
        <w:jc w:val="both"/>
      </w:pPr>
      <w:r>
        <w:t xml:space="preserve">Componente Móvel </w:t>
      </w:r>
    </w:p>
    <w:p w:rsidR="001D621A" w:rsidRDefault="00F712C1" w:rsidP="00B531AF">
      <w:pPr>
        <w:jc w:val="both"/>
      </w:pPr>
      <w:r>
        <w:t>De fo</w:t>
      </w:r>
      <w:r w:rsidR="00FB1C69">
        <w:t>rma a concretizar a Componente M</w:t>
      </w:r>
      <w:r>
        <w:t>óvel foi utilizada a tecnologia de React Native. Não só demonstrou ser uma tecnologia muito versátil e prática</w:t>
      </w:r>
      <w:r w:rsidR="001F014A">
        <w:t>,</w:t>
      </w:r>
      <w:r>
        <w:t xml:space="preserve"> bem como assenta satisfatoriamente na necessidade de realizar uma componente móvel multiplataforma.</w:t>
      </w:r>
      <w:r w:rsidR="00810D73">
        <w:t xml:space="preserve"> Uma das importantes características a favor desta tecnologia foi exatamente a possibilidade de realizar código único, que servirá para ambos os sistemas iOS e Android.</w:t>
      </w:r>
    </w:p>
    <w:p w:rsidR="00FD5EB2" w:rsidRDefault="00FD5EB2" w:rsidP="00B531AF">
      <w:pPr>
        <w:jc w:val="both"/>
      </w:pPr>
    </w:p>
    <w:p w:rsidR="00FD5EB2" w:rsidRDefault="00FD5EB2" w:rsidP="00B531AF">
      <w:pPr>
        <w:pStyle w:val="Ttulo2"/>
        <w:jc w:val="both"/>
      </w:pPr>
      <w:r>
        <w:t>Componente Principal</w:t>
      </w:r>
    </w:p>
    <w:p w:rsidR="00FF631E" w:rsidRDefault="00FF631E" w:rsidP="00B531AF">
      <w:pPr>
        <w:jc w:val="both"/>
      </w:pPr>
      <w:r>
        <w:t xml:space="preserve">No âmbito </w:t>
      </w:r>
      <w:r w:rsidR="00FB1C69">
        <w:t>da Componente P</w:t>
      </w:r>
      <w:r>
        <w:t>rincipal, a procura foi realizada com base em tecnologias que permitissem um servidor informático assente no estilo arquitetural</w:t>
      </w:r>
      <w:r w:rsidR="00FB1C69">
        <w:t xml:space="preserve"> REST. Uma vez </w:t>
      </w:r>
      <w:r w:rsidR="008E4950">
        <w:t xml:space="preserve">que a Componente Principal </w:t>
      </w:r>
      <w:r w:rsidR="00F3329F">
        <w:t>se trata</w:t>
      </w:r>
      <w:r w:rsidR="001D076B">
        <w:t xml:space="preserve"> de uma Web API que </w:t>
      </w:r>
      <w:r w:rsidR="008E4950">
        <w:t xml:space="preserve">fornece dados à Componente Móvel, o protocolo HTTP stateless proporcionado pelo REST </w:t>
      </w:r>
      <w:r w:rsidR="001C483B">
        <w:t>revelou ser</w:t>
      </w:r>
      <w:r w:rsidR="008E4950">
        <w:t xml:space="preserve"> </w:t>
      </w:r>
      <w:r w:rsidR="001C483B">
        <w:t>ideal</w:t>
      </w:r>
      <w:r w:rsidR="008E4950">
        <w:t xml:space="preserve"> na realização da comunicação entre componentes.</w:t>
      </w:r>
    </w:p>
    <w:p w:rsidR="00FA4A70" w:rsidRPr="00FF631E" w:rsidRDefault="00B42973" w:rsidP="00B531AF">
      <w:pPr>
        <w:jc w:val="both"/>
      </w:pPr>
      <w:r>
        <w:t xml:space="preserve">O </w:t>
      </w:r>
      <w:r w:rsidR="00B531AF">
        <w:t>Spring</w:t>
      </w:r>
      <w:r>
        <w:t xml:space="preserve"> Framework</w:t>
      </w:r>
      <w:r w:rsidR="00B531AF">
        <w:t xml:space="preserve"> foi então a tecnologia escolhida na realização da Componente Principal. O Spring proporciona a criação de uma Web API REST de uma forma </w:t>
      </w:r>
      <w:r w:rsidR="00513C39">
        <w:t>prática e</w:t>
      </w:r>
      <w:r w:rsidR="00B21396">
        <w:t xml:space="preserve"> simples </w:t>
      </w:r>
      <w:r w:rsidR="00B531AF">
        <w:t>para o programador</w:t>
      </w:r>
      <w:r>
        <w:t>.</w:t>
      </w:r>
      <w:r w:rsidR="00866F9B">
        <w:t xml:space="preserve"> As facilidades proporcionadas por esta tecnologia são encontradas a nível </w:t>
      </w:r>
      <w:r w:rsidR="00B00487">
        <w:t>da seguran</w:t>
      </w:r>
      <w:r w:rsidR="00DA674E">
        <w:t>ça,</w:t>
      </w:r>
      <w:r w:rsidR="00B00487">
        <w:t xml:space="preserve"> </w:t>
      </w:r>
      <w:r w:rsidR="00866F9B">
        <w:t>transaç</w:t>
      </w:r>
      <w:r w:rsidR="00B00487">
        <w:t>ões com a base de dados</w:t>
      </w:r>
      <w:r w:rsidR="00443B10">
        <w:t xml:space="preserve"> e organização de código.</w:t>
      </w:r>
      <w:bookmarkStart w:id="3" w:name="_GoBack"/>
      <w:bookmarkEnd w:id="3"/>
    </w:p>
    <w:sectPr w:rsidR="00FA4A70" w:rsidRPr="00FF631E" w:rsidSect="004C2F3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61"/>
    <w:rsid w:val="0004161E"/>
    <w:rsid w:val="00087699"/>
    <w:rsid w:val="00096D34"/>
    <w:rsid w:val="001073F8"/>
    <w:rsid w:val="00114569"/>
    <w:rsid w:val="00186438"/>
    <w:rsid w:val="001C483B"/>
    <w:rsid w:val="001C5C24"/>
    <w:rsid w:val="001D076B"/>
    <w:rsid w:val="001D621A"/>
    <w:rsid w:val="001F014A"/>
    <w:rsid w:val="001F4897"/>
    <w:rsid w:val="00205F75"/>
    <w:rsid w:val="00220CC1"/>
    <w:rsid w:val="003B4637"/>
    <w:rsid w:val="003B723E"/>
    <w:rsid w:val="00443B10"/>
    <w:rsid w:val="004C2F3D"/>
    <w:rsid w:val="004E4A7D"/>
    <w:rsid w:val="00513C39"/>
    <w:rsid w:val="00536E7B"/>
    <w:rsid w:val="00620D76"/>
    <w:rsid w:val="006C7263"/>
    <w:rsid w:val="00791490"/>
    <w:rsid w:val="0079614D"/>
    <w:rsid w:val="007B0AA6"/>
    <w:rsid w:val="007D325B"/>
    <w:rsid w:val="00810434"/>
    <w:rsid w:val="00810D73"/>
    <w:rsid w:val="00866F9B"/>
    <w:rsid w:val="008855D5"/>
    <w:rsid w:val="008B5B68"/>
    <w:rsid w:val="008E4950"/>
    <w:rsid w:val="009B4E4B"/>
    <w:rsid w:val="009F3C2C"/>
    <w:rsid w:val="00A16653"/>
    <w:rsid w:val="00AF019E"/>
    <w:rsid w:val="00B00487"/>
    <w:rsid w:val="00B21396"/>
    <w:rsid w:val="00B42973"/>
    <w:rsid w:val="00B531AF"/>
    <w:rsid w:val="00BB2266"/>
    <w:rsid w:val="00BD1CD9"/>
    <w:rsid w:val="00C24D86"/>
    <w:rsid w:val="00C26C34"/>
    <w:rsid w:val="00CE3DEE"/>
    <w:rsid w:val="00D6354B"/>
    <w:rsid w:val="00DA674E"/>
    <w:rsid w:val="00DB5D8B"/>
    <w:rsid w:val="00F00561"/>
    <w:rsid w:val="00F3329F"/>
    <w:rsid w:val="00F712C1"/>
    <w:rsid w:val="00FA4A70"/>
    <w:rsid w:val="00FB1C69"/>
    <w:rsid w:val="00FD17AB"/>
    <w:rsid w:val="00FD5EB2"/>
    <w:rsid w:val="00FF63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F74B"/>
  <w15:chartTrackingRefBased/>
  <w15:docId w15:val="{8D646E27-8FE1-3A48-95A9-B183165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005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D32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00561"/>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005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00561"/>
    <w:pPr>
      <w:numPr>
        <w:ilvl w:val="1"/>
      </w:numPr>
      <w:spacing w:after="160"/>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F00561"/>
    <w:rPr>
      <w:rFonts w:eastAsiaTheme="minorEastAsia"/>
      <w:color w:val="5A5A5A" w:themeColor="text1" w:themeTint="A5"/>
      <w:spacing w:val="15"/>
      <w:sz w:val="22"/>
      <w:szCs w:val="22"/>
    </w:rPr>
  </w:style>
  <w:style w:type="character" w:customStyle="1" w:styleId="Ttulo1Carter">
    <w:name w:val="Título 1 Caráter"/>
    <w:basedOn w:val="Tipodeletrapredefinidodopargrafo"/>
    <w:link w:val="Ttulo1"/>
    <w:uiPriority w:val="9"/>
    <w:rsid w:val="00F0056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D325B"/>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7D325B"/>
    <w:pPr>
      <w:widowControl w:val="0"/>
      <w:autoSpaceDE w:val="0"/>
      <w:autoSpaceDN w:val="0"/>
      <w:jc w:val="both"/>
    </w:pPr>
    <w:rPr>
      <w:rFonts w:eastAsiaTheme="minorEastAsia"/>
      <w:sz w:val="22"/>
      <w:szCs w:val="22"/>
      <w:lang w:val="en-US"/>
    </w:rPr>
    <w:tblPr>
      <w:tblInd w:w="0" w:type="dxa"/>
      <w:tblCellMar>
        <w:top w:w="0" w:type="dxa"/>
        <w:left w:w="0" w:type="dxa"/>
        <w:bottom w:w="0" w:type="dxa"/>
        <w:right w:w="0" w:type="dxa"/>
      </w:tblCellMar>
    </w:tblPr>
  </w:style>
  <w:style w:type="character" w:styleId="Refdenotaderodap">
    <w:name w:val="footnote reference"/>
    <w:basedOn w:val="Tipodeletrapredefinidodopargrafo"/>
    <w:uiPriority w:val="99"/>
    <w:unhideWhenUsed/>
    <w:rsid w:val="007D32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820</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45</cp:revision>
  <dcterms:created xsi:type="dcterms:W3CDTF">2018-07-18T19:42:00Z</dcterms:created>
  <dcterms:modified xsi:type="dcterms:W3CDTF">2018-08-22T23:47:00Z</dcterms:modified>
</cp:coreProperties>
</file>