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34" w:rsidRDefault="00814F6D" w:rsidP="00F573B5">
      <w:pPr>
        <w:pStyle w:val="Ttulo"/>
      </w:pPr>
      <w:r>
        <w:t>Resumo</w:t>
      </w:r>
    </w:p>
    <w:p w:rsidR="00814F6D" w:rsidRDefault="00814F6D" w:rsidP="00814F6D"/>
    <w:p w:rsidR="00814F6D" w:rsidRDefault="00814F6D" w:rsidP="00814F6D">
      <w:r>
        <w:t xml:space="preserve">Este documento detalha pontos fulcrais ao desenvolvimento inerentes ao trabalho desenvolvido na unidade curricular Projeto e Seminário integrado no 3º ano do curso de Licenciatura em Engenharia Informática e Computadores do Instituto Superior de Engenharia de </w:t>
      </w:r>
      <w:r>
        <w:t>Lisboa (</w:t>
      </w:r>
      <w:r>
        <w:t>ISEL), em particular, está refletida u</w:t>
      </w:r>
      <w:r w:rsidR="0062521E">
        <w:t>ma descrição sucinta do projeto SINCRO Mobile.</w:t>
      </w:r>
    </w:p>
    <w:p w:rsidR="00D05962" w:rsidRDefault="00D05962" w:rsidP="00814F6D"/>
    <w:p w:rsidR="0062521E" w:rsidRDefault="002239FB" w:rsidP="00814F6D">
      <w:r>
        <w:t>O SINCRO Mobile é um projeto realizado com a finalidade de proporcionar notificações de eventos de contraordenação. É possível ser informado acerca de contraordenações efetuadas no momento através de um dispositivo móvel</w:t>
      </w:r>
      <w:r w:rsidR="00EB77F8">
        <w:t>,</w:t>
      </w:r>
      <w:r>
        <w:t xml:space="preserve"> no qual o </w:t>
      </w:r>
      <w:r w:rsidR="00A1569C">
        <w:t>Cidadão necessita de estar registado com os seus dados pessoais.</w:t>
      </w:r>
    </w:p>
    <w:p w:rsidR="00A1569C" w:rsidRDefault="00A1569C" w:rsidP="00814F6D"/>
    <w:p w:rsidR="00A1569C" w:rsidRDefault="00A1569C" w:rsidP="00814F6D">
      <w:r>
        <w:t>A principal meta deste projeto foi conseguir trazer para o mundo informático a, já existente, notificação física dos eventos de contraordenação. No qual foi necessário criar um sistema informático que realize o processamento dos eventos gerados pelos locais de controlo de velocidade presentes na via pública</w:t>
      </w:r>
      <w:r w:rsidR="00214284">
        <w:t xml:space="preserve"> e posteriormente notificar o autor da contraordenação.</w:t>
      </w:r>
    </w:p>
    <w:p w:rsidR="00214284" w:rsidRDefault="00214284" w:rsidP="00814F6D"/>
    <w:p w:rsidR="00214284" w:rsidRDefault="00214284" w:rsidP="00814F6D">
      <w:r>
        <w:t xml:space="preserve">Ao efetuar a evolução do método de notificação, acreditamos que o Cidadão irá estar mais próximo da informação e possivelmente terá uma atenção superior para a sua condução. O que por sua vez irá ajudar </w:t>
      </w:r>
      <w:r w:rsidR="00FA1F4D">
        <w:t>no</w:t>
      </w:r>
      <w:bookmarkStart w:id="0" w:name="_GoBack"/>
      <w:bookmarkEnd w:id="0"/>
      <w:r>
        <w:t xml:space="preserve"> desempenho da circulação rodoviária.</w:t>
      </w:r>
    </w:p>
    <w:p w:rsidR="0062521E" w:rsidRDefault="0062521E" w:rsidP="00814F6D"/>
    <w:p w:rsidR="00814F6D" w:rsidRDefault="00814F6D" w:rsidP="00814F6D"/>
    <w:p w:rsidR="00814F6D" w:rsidRPr="00814F6D" w:rsidRDefault="00814F6D" w:rsidP="00814F6D"/>
    <w:sectPr w:rsidR="00814F6D" w:rsidRPr="00814F6D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6D"/>
    <w:rsid w:val="00214284"/>
    <w:rsid w:val="002239FB"/>
    <w:rsid w:val="004C2F3D"/>
    <w:rsid w:val="0062521E"/>
    <w:rsid w:val="00810434"/>
    <w:rsid w:val="00814F6D"/>
    <w:rsid w:val="00A1569C"/>
    <w:rsid w:val="00D05962"/>
    <w:rsid w:val="00EB77F8"/>
    <w:rsid w:val="00F573B5"/>
    <w:rsid w:val="00FA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510FCC"/>
  <w15:chartTrackingRefBased/>
  <w15:docId w15:val="{C596E85E-B849-B146-8CA5-0FE74CE0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14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573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5</cp:revision>
  <dcterms:created xsi:type="dcterms:W3CDTF">2018-07-15T22:03:00Z</dcterms:created>
  <dcterms:modified xsi:type="dcterms:W3CDTF">2018-07-15T22:47:00Z</dcterms:modified>
</cp:coreProperties>
</file>