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661C71">
              <w:rPr>
                <w:sz w:val="28"/>
                <w:szCs w:val="28"/>
                <w:lang w:val="en-US"/>
              </w:rPr>
              <w:t>mr. ashok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661C71">
              <w:rPr>
                <w:sz w:val="28"/>
                <w:szCs w:val="28"/>
                <w:lang w:val="en-US"/>
              </w:rPr>
              <w:t>14-11smmhc18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661C71">
              <w:rPr>
                <w:sz w:val="28"/>
                <w:szCs w:val="28"/>
                <w:lang w:val="en-US"/>
              </w:rPr>
              <w:t>34/m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61C71">
              <w:rPr>
                <w:sz w:val="28"/>
                <w:szCs w:val="28"/>
                <w:lang w:val="en-US"/>
              </w:rPr>
              <w:t>9986730728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61C71">
              <w:rPr>
                <w:sz w:val="28"/>
                <w:szCs w:val="28"/>
                <w:lang w:val="en-US"/>
              </w:rPr>
              <w:t>ml- 5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661C71">
              <w:rPr>
                <w:sz w:val="28"/>
                <w:szCs w:val="28"/>
                <w:lang w:val="en-US"/>
              </w:rPr>
              <w:t>17/11/18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661C71">
              <w:rPr>
                <w:sz w:val="28"/>
                <w:szCs w:val="28"/>
                <w:lang w:val="en-US"/>
              </w:rPr>
              <w:t>contracter. Eng.info.science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661C71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661C71">
              <w:rPr>
                <w:sz w:val="28"/>
                <w:szCs w:val="28"/>
                <w:lang w:val="en-US"/>
              </w:rPr>
              <w:t xml:space="preserve"> native of bellary. In blore since 6 months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661C71" w:rsidP="00661C71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Headache started from 5 days. Taking pain killer. This mng after bath continuous pouring in nose. After 1 hr resolved by itself. Pain in the eyes. 3 yrs before was here only fr 4-5 yrs. Then never had this pbm. This is the first time. Feeling dryness in throat. </w:t>
      </w:r>
    </w:p>
    <w:p w:rsidR="00661C71" w:rsidRDefault="00661C71" w:rsidP="00661C7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allergies on elbow puc days. Whitish patch on the medial side of knee. </w:t>
      </w:r>
    </w:p>
    <w:p w:rsidR="00661C71" w:rsidRDefault="00661C71" w:rsidP="00661C7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Had uti’s then took allo no relief. After using homoeo it reduced. – 30 yrs.</w:t>
      </w:r>
    </w:p>
    <w:p w:rsidR="00661C71" w:rsidRDefault="00661C71" w:rsidP="00661C7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Flat foot so wears knee cap as it pains. </w:t>
      </w:r>
    </w:p>
    <w:p w:rsidR="00661C71" w:rsidRDefault="00661C71" w:rsidP="00661C71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Pain in the abdomen burning in the epigastrium region keeps tossing around. Must pass urine and drink water. &lt;4-5am. </w:t>
      </w:r>
    </w:p>
    <w:p w:rsidR="00661C71" w:rsidRDefault="00661C71" w:rsidP="00661C7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Constipation at times. </w:t>
      </w:r>
    </w:p>
    <w:p w:rsidR="00661C71" w:rsidRDefault="00661C71" w:rsidP="00661C71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661C71" w:rsidRDefault="00397875" w:rsidP="00661C7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 30 – 4-4-4-4. Today.</w:t>
      </w:r>
    </w:p>
    <w:p w:rsidR="00397875" w:rsidRDefault="00397875" w:rsidP="00661C7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 200 – 4-4-4-4-4 tomorrow.</w:t>
      </w:r>
    </w:p>
    <w:p w:rsidR="00397875" w:rsidRDefault="00397875" w:rsidP="00661C7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Hepar sulph 200 – 4 pills 2 hourly.</w:t>
      </w:r>
    </w:p>
    <w:p w:rsidR="00397875" w:rsidRDefault="00FF50AA" w:rsidP="00FF50A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24/11/18:</w:t>
      </w:r>
    </w:p>
    <w:p w:rsidR="00FF50AA" w:rsidRDefault="00FF50AA" w:rsidP="00FF50A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HEADACHE YESTERDAY. THROAT BURNING SINCE YEDAY MORNING. DRYNESS. ABD PAIN. </w:t>
      </w:r>
    </w:p>
    <w:p w:rsidR="00FF50AA" w:rsidRDefault="00FF50AA" w:rsidP="00FF50AA">
      <w:pPr>
        <w:spacing w:after="0"/>
        <w:rPr>
          <w:sz w:val="28"/>
          <w:szCs w:val="28"/>
          <w:lang w:val="en-US"/>
        </w:rPr>
      </w:pPr>
    </w:p>
    <w:p w:rsidR="00FF50AA" w:rsidRDefault="00FF50AA" w:rsidP="00FF50A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FF50AA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WEEK ONLY.</w:t>
      </w:r>
    </w:p>
    <w:p w:rsidR="00FF50AA" w:rsidRPr="00FF50AA" w:rsidRDefault="00FF50AA" w:rsidP="00FF50AA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200 – 1 DOSE.</w:t>
      </w:r>
    </w:p>
    <w:p w:rsidR="00FF50AA" w:rsidRDefault="00FF50AA" w:rsidP="00FF50AA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 200 – 4-4-4-4</w:t>
      </w:r>
    </w:p>
    <w:p w:rsidR="00FF50AA" w:rsidRDefault="00FF50AA" w:rsidP="00FF50AA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HEPAR SULPH 200 – 4-4-4-4.</w:t>
      </w:r>
    </w:p>
    <w:p w:rsidR="00FF50AA" w:rsidRDefault="00FF50AA" w:rsidP="00FF50AA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DAILY: </w:t>
      </w:r>
    </w:p>
    <w:p w:rsidR="00FF50AA" w:rsidRPr="00FF50AA" w:rsidRDefault="00FF50AA" w:rsidP="00FF50AA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CARBO VEG 3X 2-2-2-2.</w:t>
      </w:r>
    </w:p>
    <w:p w:rsidR="0098671F" w:rsidRDefault="0098671F" w:rsidP="0098671F">
      <w:pPr>
        <w:spacing w:after="0"/>
        <w:rPr>
          <w:sz w:val="28"/>
          <w:szCs w:val="28"/>
          <w:lang w:val="en-US"/>
        </w:rPr>
      </w:pPr>
    </w:p>
    <w:p w:rsidR="0098671F" w:rsidRDefault="0098671F" w:rsidP="0098671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30/11/18: AFTERNOON RUNNING NOSE FOR 3-4 MINUTES. NOHEADACHE.ABD PAIN SAME. </w:t>
      </w:r>
    </w:p>
    <w:p w:rsidR="0098671F" w:rsidRDefault="0098671F" w:rsidP="0098671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8671F" w:rsidRDefault="0098671F" w:rsidP="0098671F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 30+MERC COR30+NUX VOM -4-4-4-4</w:t>
      </w:r>
    </w:p>
    <w:p w:rsidR="0098671F" w:rsidRPr="0098671F" w:rsidRDefault="0098671F" w:rsidP="0098671F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RUBRUM 10 DAYS 1 DOSE NT B/FOOD.</w:t>
      </w:r>
    </w:p>
    <w:p w:rsidR="00FF50AA" w:rsidRPr="00FF50AA" w:rsidRDefault="00FF50AA" w:rsidP="00FF50AA">
      <w:pPr>
        <w:pStyle w:val="ListParagraph"/>
        <w:spacing w:after="0"/>
        <w:rPr>
          <w:sz w:val="28"/>
          <w:szCs w:val="28"/>
          <w:lang w:val="en-US"/>
        </w:rPr>
      </w:pPr>
    </w:p>
    <w:p w:rsidR="00661C71" w:rsidRPr="00661C71" w:rsidRDefault="00661C71" w:rsidP="00661C71">
      <w:pPr>
        <w:pStyle w:val="ListParagraph"/>
        <w:spacing w:after="0"/>
        <w:ind w:left="108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BFF" w:rsidRDefault="00700BFF" w:rsidP="00AD2083">
      <w:pPr>
        <w:spacing w:after="0" w:line="240" w:lineRule="auto"/>
      </w:pPr>
      <w:r>
        <w:separator/>
      </w:r>
    </w:p>
  </w:endnote>
  <w:endnote w:type="continuationSeparator" w:id="1">
    <w:p w:rsidR="00700BFF" w:rsidRDefault="00700BFF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BFF" w:rsidRDefault="00700BFF" w:rsidP="00AD2083">
      <w:pPr>
        <w:spacing w:after="0" w:line="240" w:lineRule="auto"/>
      </w:pPr>
      <w:r>
        <w:separator/>
      </w:r>
    </w:p>
  </w:footnote>
  <w:footnote w:type="continuationSeparator" w:id="1">
    <w:p w:rsidR="00700BFF" w:rsidRDefault="00700BFF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C322F"/>
    <w:multiLevelType w:val="hybridMultilevel"/>
    <w:tmpl w:val="00609DE4"/>
    <w:lvl w:ilvl="0" w:tplc="AAC6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003C8C"/>
    <w:multiLevelType w:val="hybridMultilevel"/>
    <w:tmpl w:val="739E1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56950"/>
    <w:multiLevelType w:val="hybridMultilevel"/>
    <w:tmpl w:val="46627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1323D8"/>
    <w:multiLevelType w:val="hybridMultilevel"/>
    <w:tmpl w:val="A81CC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9279D1"/>
    <w:multiLevelType w:val="hybridMultilevel"/>
    <w:tmpl w:val="90D25432"/>
    <w:lvl w:ilvl="0" w:tplc="7C5AF2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D1791B"/>
    <w:multiLevelType w:val="hybridMultilevel"/>
    <w:tmpl w:val="3160B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08130E"/>
    <w:rsid w:val="001137DD"/>
    <w:rsid w:val="00134D23"/>
    <w:rsid w:val="00175C67"/>
    <w:rsid w:val="001967CF"/>
    <w:rsid w:val="001E4EB2"/>
    <w:rsid w:val="002748AA"/>
    <w:rsid w:val="0030385E"/>
    <w:rsid w:val="00312798"/>
    <w:rsid w:val="00363A78"/>
    <w:rsid w:val="00393FA9"/>
    <w:rsid w:val="00397875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549F"/>
    <w:rsid w:val="006236AF"/>
    <w:rsid w:val="00661C71"/>
    <w:rsid w:val="00666EA7"/>
    <w:rsid w:val="006814C5"/>
    <w:rsid w:val="00690E01"/>
    <w:rsid w:val="006C00FF"/>
    <w:rsid w:val="006E45A5"/>
    <w:rsid w:val="006F37FF"/>
    <w:rsid w:val="00700B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8671F"/>
    <w:rsid w:val="009919EE"/>
    <w:rsid w:val="00A368E5"/>
    <w:rsid w:val="00A65770"/>
    <w:rsid w:val="00A91C00"/>
    <w:rsid w:val="00AC5A16"/>
    <w:rsid w:val="00AD2083"/>
    <w:rsid w:val="00AD7A8A"/>
    <w:rsid w:val="00B05669"/>
    <w:rsid w:val="00B44F56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  <w:rsid w:val="00FF5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1C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36</cp:revision>
  <dcterms:created xsi:type="dcterms:W3CDTF">2015-06-25T09:52:00Z</dcterms:created>
  <dcterms:modified xsi:type="dcterms:W3CDTF">2018-11-30T14:21:00Z</dcterms:modified>
</cp:coreProperties>
</file>