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CC2ED3">
              <w:rPr>
                <w:sz w:val="28"/>
                <w:szCs w:val="28"/>
                <w:lang w:val="en-US"/>
              </w:rPr>
              <w:t>SMT.SUNITHA.K</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CC2ED3">
              <w:rPr>
                <w:sz w:val="28"/>
                <w:szCs w:val="28"/>
                <w:lang w:val="en-US"/>
              </w:rPr>
              <w:t>5-9SMMHC18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CC2ED3">
              <w:rPr>
                <w:sz w:val="28"/>
                <w:szCs w:val="28"/>
                <w:lang w:val="en-US"/>
              </w:rPr>
              <w:t>37/F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CC2ED3">
              <w:rPr>
                <w:sz w:val="28"/>
                <w:szCs w:val="28"/>
                <w:lang w:val="en-US"/>
              </w:rPr>
              <w:t>9945217700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CC2ED3">
              <w:rPr>
                <w:sz w:val="28"/>
                <w:szCs w:val="28"/>
                <w:lang w:val="en-US"/>
              </w:rPr>
              <w:t xml:space="preserve"> ML-13 YEARS</w:t>
            </w:r>
          </w:p>
        </w:tc>
        <w:tc>
          <w:tcPr>
            <w:tcW w:w="4603" w:type="dxa"/>
          </w:tcPr>
          <w:p w:rsidR="006236AF" w:rsidRPr="00576FDD" w:rsidRDefault="006236AF" w:rsidP="006236AF">
            <w:pPr>
              <w:rPr>
                <w:sz w:val="28"/>
                <w:szCs w:val="28"/>
                <w:lang w:val="en-US"/>
              </w:rPr>
            </w:pPr>
            <w:r w:rsidRPr="00576FDD">
              <w:rPr>
                <w:sz w:val="28"/>
                <w:szCs w:val="28"/>
                <w:lang w:val="en-US"/>
              </w:rPr>
              <w:t>Date:</w:t>
            </w:r>
            <w:r w:rsidR="00CC2ED3">
              <w:rPr>
                <w:sz w:val="28"/>
                <w:szCs w:val="28"/>
                <w:lang w:val="en-US"/>
              </w:rPr>
              <w:t>11/9/18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CC2ED3">
              <w:rPr>
                <w:sz w:val="28"/>
                <w:szCs w:val="28"/>
                <w:lang w:val="en-US"/>
              </w:rPr>
              <w:t xml:space="preserve">  HOUSEWIFE. DEGREE DISCONTINUE.</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CC2ED3" w:rsidP="006236AF">
            <w:pPr>
              <w:rPr>
                <w:sz w:val="28"/>
                <w:szCs w:val="28"/>
                <w:lang w:val="en-US"/>
              </w:rPr>
            </w:pPr>
            <w:r>
              <w:rPr>
                <w:sz w:val="28"/>
                <w:szCs w:val="28"/>
                <w:lang w:val="en-US"/>
              </w:rPr>
              <w:t xml:space="preserve">NATIVE OF ATP. IN BLORE SINCE 10 YEARS.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455E23" w:rsidRPr="00455E23" w:rsidRDefault="00455E23" w:rsidP="00455E23">
      <w:pPr>
        <w:pStyle w:val="ListParagraph"/>
        <w:numPr>
          <w:ilvl w:val="0"/>
          <w:numId w:val="3"/>
        </w:numPr>
        <w:spacing w:after="0"/>
        <w:jc w:val="center"/>
        <w:rPr>
          <w:sz w:val="28"/>
          <w:szCs w:val="28"/>
          <w:lang w:val="en-US"/>
        </w:rPr>
      </w:pPr>
      <w:r>
        <w:rPr>
          <w:sz w:val="28"/>
          <w:szCs w:val="28"/>
          <w:lang w:val="en-US"/>
        </w:rPr>
        <w:t>BACKACHE FROM LUMBAR SIDES MORE ON LEFT. SCAPULAR REGION.  PULLING PAIN &lt; EVNING, EARLY MORNING &gt; HEAT PAD, MASSAGE.</w:t>
      </w:r>
    </w:p>
    <w:p w:rsidR="00712FD8" w:rsidRPr="00455E23" w:rsidRDefault="00712FD8" w:rsidP="00455E23">
      <w:pPr>
        <w:spacing w:after="0"/>
        <w:ind w:left="360"/>
        <w:rPr>
          <w:sz w:val="28"/>
          <w:szCs w:val="28"/>
          <w:lang w:val="en-US"/>
        </w:rPr>
      </w:pPr>
    </w:p>
    <w:p w:rsidR="00712FD8" w:rsidRDefault="00455E23" w:rsidP="00455E23">
      <w:pPr>
        <w:rPr>
          <w:sz w:val="28"/>
          <w:szCs w:val="28"/>
          <w:lang w:val="en-US"/>
        </w:rPr>
      </w:pPr>
      <w:r>
        <w:rPr>
          <w:sz w:val="28"/>
          <w:szCs w:val="28"/>
          <w:lang w:val="en-US"/>
        </w:rPr>
        <w:t xml:space="preserve">RX: </w:t>
      </w:r>
    </w:p>
    <w:p w:rsidR="00455E23" w:rsidRDefault="00455E23" w:rsidP="00455E23">
      <w:pPr>
        <w:pStyle w:val="ListParagraph"/>
        <w:numPr>
          <w:ilvl w:val="0"/>
          <w:numId w:val="4"/>
        </w:numPr>
        <w:rPr>
          <w:sz w:val="28"/>
          <w:szCs w:val="28"/>
          <w:lang w:val="en-US"/>
        </w:rPr>
      </w:pPr>
      <w:r>
        <w:rPr>
          <w:sz w:val="28"/>
          <w:szCs w:val="28"/>
          <w:lang w:val="en-US"/>
        </w:rPr>
        <w:t xml:space="preserve">IGNATIA1M / THUJA 1M – 4-4-4-4 FOR 4 DAYS REPEAT WEEKLY. FR 3 WEEKS  </w:t>
      </w:r>
    </w:p>
    <w:p w:rsidR="00455E23" w:rsidRDefault="00455E23" w:rsidP="00455E23">
      <w:pPr>
        <w:pStyle w:val="ListParagraph"/>
        <w:numPr>
          <w:ilvl w:val="0"/>
          <w:numId w:val="4"/>
        </w:numPr>
        <w:rPr>
          <w:sz w:val="28"/>
          <w:szCs w:val="28"/>
          <w:lang w:val="en-US"/>
        </w:rPr>
      </w:pPr>
      <w:r>
        <w:rPr>
          <w:sz w:val="28"/>
          <w:szCs w:val="28"/>
          <w:lang w:val="en-US"/>
        </w:rPr>
        <w:t xml:space="preserve">RHUS TOX 30 – 4-4-4-4 REPEAT WEEKLY </w:t>
      </w:r>
    </w:p>
    <w:p w:rsidR="00455E23" w:rsidRDefault="00455E23" w:rsidP="00455E23">
      <w:pPr>
        <w:pStyle w:val="ListParagraph"/>
        <w:numPr>
          <w:ilvl w:val="0"/>
          <w:numId w:val="4"/>
        </w:numPr>
        <w:rPr>
          <w:sz w:val="28"/>
          <w:szCs w:val="28"/>
          <w:lang w:val="en-US"/>
        </w:rPr>
      </w:pPr>
      <w:r>
        <w:rPr>
          <w:sz w:val="28"/>
          <w:szCs w:val="28"/>
          <w:lang w:val="en-US"/>
        </w:rPr>
        <w:t>MAG PHOS 12X 4-4-4-4.</w:t>
      </w:r>
    </w:p>
    <w:p w:rsidR="00455E23" w:rsidRDefault="00455E23" w:rsidP="00455E23">
      <w:pPr>
        <w:pStyle w:val="ListParagraph"/>
        <w:numPr>
          <w:ilvl w:val="0"/>
          <w:numId w:val="4"/>
        </w:numPr>
        <w:rPr>
          <w:sz w:val="28"/>
          <w:szCs w:val="28"/>
          <w:lang w:val="en-US"/>
        </w:rPr>
      </w:pPr>
      <w:r>
        <w:rPr>
          <w:sz w:val="28"/>
          <w:szCs w:val="28"/>
          <w:lang w:val="en-US"/>
        </w:rPr>
        <w:t>RUB 21 –1 B/FOOD.</w:t>
      </w:r>
    </w:p>
    <w:p w:rsidR="00455E23" w:rsidRPr="00455E23" w:rsidRDefault="00A75168" w:rsidP="00A75168">
      <w:pPr>
        <w:rPr>
          <w:sz w:val="28"/>
          <w:szCs w:val="28"/>
          <w:lang w:val="en-US"/>
        </w:rPr>
      </w:pPr>
      <w:r>
        <w:rPr>
          <w:sz w:val="28"/>
          <w:szCs w:val="28"/>
          <w:lang w:val="en-US"/>
        </w:rPr>
        <w:t xml:space="preserve">20/9/18: feeling a lot better physically and mentally. Confidence levels feeling better. Occasionally wen there is strain feeling weak mentally specially any disturbing news. Recently pranay amrutha case. imm got headache. Had cyst in the uterus 2 yrs back. Now periods regular frm 2-3 months. Dryness vagina….not getting desire also now. Headache if gets happy also. Not able to react fr anything fr long. </w:t>
      </w:r>
    </w:p>
    <w:p w:rsidR="00712FD8" w:rsidRDefault="00A24A87" w:rsidP="00A24A87">
      <w:pPr>
        <w:rPr>
          <w:sz w:val="28"/>
          <w:szCs w:val="28"/>
          <w:lang w:val="en-US"/>
        </w:rPr>
      </w:pPr>
      <w:r>
        <w:rPr>
          <w:sz w:val="28"/>
          <w:szCs w:val="28"/>
          <w:lang w:val="en-US"/>
        </w:rPr>
        <w:t xml:space="preserve">6/10/18: backache started again after journey and yoga. Now getting upper back muscles region. This 15 days no headache. Lmp: 21/91/8. Desire better. Trying to open up. </w:t>
      </w:r>
    </w:p>
    <w:p w:rsidR="00A24A87" w:rsidRDefault="00A24A87" w:rsidP="00A24A87">
      <w:pPr>
        <w:rPr>
          <w:sz w:val="28"/>
          <w:szCs w:val="28"/>
          <w:lang w:val="en-US"/>
        </w:rPr>
      </w:pPr>
      <w:r>
        <w:rPr>
          <w:sz w:val="28"/>
          <w:szCs w:val="28"/>
          <w:lang w:val="en-US"/>
        </w:rPr>
        <w:t xml:space="preserve">Rx: </w:t>
      </w:r>
    </w:p>
    <w:p w:rsidR="002A7A73" w:rsidRDefault="007D1E6F" w:rsidP="002A7A73">
      <w:pPr>
        <w:pStyle w:val="ListParagraph"/>
        <w:numPr>
          <w:ilvl w:val="0"/>
          <w:numId w:val="5"/>
        </w:numPr>
        <w:rPr>
          <w:sz w:val="28"/>
          <w:szCs w:val="28"/>
          <w:lang w:val="en-US"/>
        </w:rPr>
      </w:pPr>
      <w:r>
        <w:rPr>
          <w:sz w:val="28"/>
          <w:szCs w:val="28"/>
          <w:lang w:val="en-US"/>
        </w:rPr>
        <w:t>IGNATIA1M / THUJA 1M – 4-4</w:t>
      </w:r>
      <w:r w:rsidR="002A7A73">
        <w:rPr>
          <w:sz w:val="28"/>
          <w:szCs w:val="28"/>
          <w:lang w:val="en-US"/>
        </w:rPr>
        <w:t xml:space="preserve">-4 FOR 4 DAYS REPEAT WEEKLY. FR 3 WEEKS  </w:t>
      </w:r>
    </w:p>
    <w:p w:rsidR="002A7A73" w:rsidRDefault="00E0230D" w:rsidP="002A7A73">
      <w:pPr>
        <w:pStyle w:val="ListParagraph"/>
        <w:numPr>
          <w:ilvl w:val="0"/>
          <w:numId w:val="5"/>
        </w:numPr>
        <w:rPr>
          <w:sz w:val="28"/>
          <w:szCs w:val="28"/>
          <w:lang w:val="en-US"/>
        </w:rPr>
      </w:pPr>
      <w:r>
        <w:rPr>
          <w:sz w:val="28"/>
          <w:szCs w:val="28"/>
          <w:lang w:val="en-US"/>
        </w:rPr>
        <w:t>RHUS TOX 30 – 4</w:t>
      </w:r>
      <w:r w:rsidR="002A7A73">
        <w:rPr>
          <w:sz w:val="28"/>
          <w:szCs w:val="28"/>
          <w:lang w:val="en-US"/>
        </w:rPr>
        <w:t xml:space="preserve">-4-4 REPEAT WEEKLY </w:t>
      </w:r>
    </w:p>
    <w:p w:rsidR="002A7A73" w:rsidRDefault="002A7A73" w:rsidP="002A7A73">
      <w:pPr>
        <w:pStyle w:val="ListParagraph"/>
        <w:numPr>
          <w:ilvl w:val="0"/>
          <w:numId w:val="5"/>
        </w:numPr>
        <w:rPr>
          <w:sz w:val="28"/>
          <w:szCs w:val="28"/>
          <w:lang w:val="en-US"/>
        </w:rPr>
      </w:pPr>
      <w:r>
        <w:rPr>
          <w:sz w:val="28"/>
          <w:szCs w:val="28"/>
          <w:lang w:val="en-US"/>
        </w:rPr>
        <w:lastRenderedPageBreak/>
        <w:t>MAG PHOS 12X 4-4-4-4.</w:t>
      </w:r>
    </w:p>
    <w:p w:rsidR="002A7A73" w:rsidRDefault="002A7A73" w:rsidP="002A7A73">
      <w:pPr>
        <w:pStyle w:val="ListParagraph"/>
        <w:numPr>
          <w:ilvl w:val="0"/>
          <w:numId w:val="5"/>
        </w:numPr>
        <w:rPr>
          <w:sz w:val="28"/>
          <w:szCs w:val="28"/>
          <w:lang w:val="en-US"/>
        </w:rPr>
      </w:pPr>
      <w:r>
        <w:rPr>
          <w:sz w:val="28"/>
          <w:szCs w:val="28"/>
          <w:lang w:val="en-US"/>
        </w:rPr>
        <w:t>RUB 21 –1 B/FOOD.</w:t>
      </w:r>
    </w:p>
    <w:p w:rsidR="00A24A87" w:rsidRDefault="00560A21" w:rsidP="00560A21">
      <w:pPr>
        <w:rPr>
          <w:sz w:val="28"/>
          <w:szCs w:val="28"/>
          <w:lang w:val="en-US"/>
        </w:rPr>
      </w:pPr>
      <w:r>
        <w:rPr>
          <w:sz w:val="28"/>
          <w:szCs w:val="28"/>
          <w:lang w:val="en-US"/>
        </w:rPr>
        <w:t xml:space="preserve">1/11/18: after coming from atp giddiness. Backache severe in the upper back . pain killers also temporary more towards right side. Lmp: 25/10/18. 3 days. 2 -3 per day pads. Headache also frequency inc. slight sleepless also head is aching. There her mother is feeling very stressed and pbm with her elder sis life. So she feels that there is no rest there. All complaints started. Till before very active. </w:t>
      </w:r>
    </w:p>
    <w:p w:rsidR="00583F06" w:rsidRDefault="00583F06" w:rsidP="00560A21">
      <w:pPr>
        <w:rPr>
          <w:sz w:val="28"/>
          <w:szCs w:val="28"/>
          <w:lang w:val="en-US"/>
        </w:rPr>
      </w:pPr>
      <w:r>
        <w:rPr>
          <w:sz w:val="28"/>
          <w:szCs w:val="28"/>
          <w:lang w:val="en-US"/>
        </w:rPr>
        <w:t xml:space="preserve">Rx: </w:t>
      </w:r>
    </w:p>
    <w:p w:rsidR="00583F06" w:rsidRDefault="00583F06" w:rsidP="00583F06">
      <w:pPr>
        <w:pStyle w:val="ListParagraph"/>
        <w:numPr>
          <w:ilvl w:val="0"/>
          <w:numId w:val="6"/>
        </w:numPr>
        <w:rPr>
          <w:sz w:val="28"/>
          <w:szCs w:val="28"/>
          <w:lang w:val="en-US"/>
        </w:rPr>
      </w:pPr>
      <w:r>
        <w:rPr>
          <w:sz w:val="28"/>
          <w:szCs w:val="28"/>
          <w:lang w:val="en-US"/>
        </w:rPr>
        <w:t>Nat mur 200 / thuja 200 – 4-4-4-4.</w:t>
      </w:r>
    </w:p>
    <w:p w:rsidR="00583F06" w:rsidRDefault="00583F06" w:rsidP="00583F06">
      <w:pPr>
        <w:pStyle w:val="ListParagraph"/>
        <w:numPr>
          <w:ilvl w:val="0"/>
          <w:numId w:val="6"/>
        </w:numPr>
        <w:rPr>
          <w:sz w:val="28"/>
          <w:szCs w:val="28"/>
          <w:lang w:val="en-US"/>
        </w:rPr>
      </w:pPr>
      <w:r>
        <w:rPr>
          <w:sz w:val="28"/>
          <w:szCs w:val="28"/>
          <w:lang w:val="en-US"/>
        </w:rPr>
        <w:t xml:space="preserve">Bryonia 1m  - 4 pills sos. Headache. </w:t>
      </w:r>
    </w:p>
    <w:p w:rsidR="00583F06" w:rsidRDefault="00583F06" w:rsidP="00583F06">
      <w:pPr>
        <w:pStyle w:val="ListParagraph"/>
        <w:numPr>
          <w:ilvl w:val="0"/>
          <w:numId w:val="6"/>
        </w:numPr>
        <w:rPr>
          <w:sz w:val="28"/>
          <w:szCs w:val="28"/>
          <w:lang w:val="en-US"/>
        </w:rPr>
      </w:pPr>
      <w:r>
        <w:rPr>
          <w:sz w:val="28"/>
          <w:szCs w:val="28"/>
          <w:lang w:val="en-US"/>
        </w:rPr>
        <w:t>Rhus tox 200 + chelidonium 30 – disc 4-4-4.</w:t>
      </w:r>
    </w:p>
    <w:p w:rsidR="00583F06" w:rsidRDefault="00583F06" w:rsidP="00583F06">
      <w:pPr>
        <w:pStyle w:val="ListParagraph"/>
        <w:numPr>
          <w:ilvl w:val="0"/>
          <w:numId w:val="6"/>
        </w:numPr>
        <w:rPr>
          <w:sz w:val="28"/>
          <w:szCs w:val="28"/>
          <w:lang w:val="en-US"/>
        </w:rPr>
      </w:pPr>
      <w:r>
        <w:rPr>
          <w:sz w:val="28"/>
          <w:szCs w:val="28"/>
          <w:lang w:val="en-US"/>
        </w:rPr>
        <w:t xml:space="preserve">Backache drops. </w:t>
      </w:r>
    </w:p>
    <w:p w:rsidR="00583F06" w:rsidRDefault="00583F06" w:rsidP="00583F06">
      <w:pPr>
        <w:pStyle w:val="ListParagraph"/>
        <w:numPr>
          <w:ilvl w:val="0"/>
          <w:numId w:val="6"/>
        </w:numPr>
        <w:rPr>
          <w:sz w:val="28"/>
          <w:szCs w:val="28"/>
          <w:lang w:val="en-US"/>
        </w:rPr>
      </w:pPr>
      <w:r>
        <w:rPr>
          <w:sz w:val="28"/>
          <w:szCs w:val="28"/>
          <w:lang w:val="en-US"/>
        </w:rPr>
        <w:t xml:space="preserve">Rubrum 30 – 1-0-1. </w:t>
      </w:r>
    </w:p>
    <w:p w:rsidR="00583F06" w:rsidRPr="00583F06" w:rsidRDefault="00583F06" w:rsidP="00583F06">
      <w:pPr>
        <w:pStyle w:val="ListParagraph"/>
        <w:numPr>
          <w:ilvl w:val="0"/>
          <w:numId w:val="6"/>
        </w:numPr>
        <w:rPr>
          <w:sz w:val="28"/>
          <w:szCs w:val="28"/>
          <w:lang w:val="en-US"/>
        </w:rPr>
      </w:pPr>
      <w:r>
        <w:rPr>
          <w:sz w:val="28"/>
          <w:szCs w:val="28"/>
          <w:lang w:val="en-US"/>
        </w:rPr>
        <w:t>Homoecal. 2-2-2-2.</w:t>
      </w:r>
    </w:p>
    <w:p w:rsidR="00712FD8" w:rsidRDefault="00471E4D" w:rsidP="00471E4D">
      <w:pPr>
        <w:rPr>
          <w:sz w:val="28"/>
          <w:szCs w:val="28"/>
          <w:lang w:val="en-US"/>
        </w:rPr>
      </w:pPr>
      <w:r>
        <w:rPr>
          <w:sz w:val="28"/>
          <w:szCs w:val="28"/>
          <w:lang w:val="en-US"/>
        </w:rPr>
        <w:t xml:space="preserve">1/12/18: tiredness more. Lmp: 25/11/18. Backpain reduced. Sleep a bit sensitive unable to get deep sleep. Headache better with twice also. </w:t>
      </w:r>
    </w:p>
    <w:p w:rsidR="00C12CAE" w:rsidRDefault="00C12CAE" w:rsidP="00471E4D">
      <w:pPr>
        <w:rPr>
          <w:sz w:val="28"/>
          <w:szCs w:val="28"/>
          <w:lang w:val="en-US"/>
        </w:rPr>
      </w:pPr>
      <w:r>
        <w:rPr>
          <w:sz w:val="28"/>
          <w:szCs w:val="28"/>
          <w:lang w:val="en-US"/>
        </w:rPr>
        <w:t xml:space="preserve">Rx: </w:t>
      </w:r>
    </w:p>
    <w:p w:rsidR="00C12CAE" w:rsidRDefault="00C12CAE" w:rsidP="00C12CAE">
      <w:pPr>
        <w:pStyle w:val="ListParagraph"/>
        <w:numPr>
          <w:ilvl w:val="0"/>
          <w:numId w:val="7"/>
        </w:numPr>
        <w:rPr>
          <w:sz w:val="28"/>
          <w:szCs w:val="28"/>
          <w:lang w:val="en-US"/>
        </w:rPr>
      </w:pPr>
      <w:r>
        <w:rPr>
          <w:sz w:val="28"/>
          <w:szCs w:val="28"/>
          <w:lang w:val="en-US"/>
        </w:rPr>
        <w:t>Nat mur 200 / thuja 200 – 4-4-4-4.</w:t>
      </w:r>
    </w:p>
    <w:p w:rsidR="00C12CAE" w:rsidRDefault="00C12CAE" w:rsidP="00C12CAE">
      <w:pPr>
        <w:pStyle w:val="ListParagraph"/>
        <w:numPr>
          <w:ilvl w:val="0"/>
          <w:numId w:val="7"/>
        </w:numPr>
        <w:rPr>
          <w:sz w:val="28"/>
          <w:szCs w:val="28"/>
          <w:lang w:val="en-US"/>
        </w:rPr>
      </w:pPr>
      <w:r>
        <w:rPr>
          <w:sz w:val="28"/>
          <w:szCs w:val="28"/>
          <w:lang w:val="en-US"/>
        </w:rPr>
        <w:t xml:space="preserve">Bryonia 1m  - 4 pills sos. Headache. </w:t>
      </w:r>
    </w:p>
    <w:p w:rsidR="00C12CAE" w:rsidRDefault="00C12CAE" w:rsidP="00C12CAE">
      <w:pPr>
        <w:pStyle w:val="ListParagraph"/>
        <w:numPr>
          <w:ilvl w:val="0"/>
          <w:numId w:val="7"/>
        </w:numPr>
        <w:rPr>
          <w:sz w:val="28"/>
          <w:szCs w:val="28"/>
          <w:lang w:val="en-US"/>
        </w:rPr>
      </w:pPr>
      <w:r>
        <w:rPr>
          <w:sz w:val="28"/>
          <w:szCs w:val="28"/>
          <w:lang w:val="en-US"/>
        </w:rPr>
        <w:t>Rhus tox 200 + chelidonium 30 – disc 4-4-4.</w:t>
      </w:r>
    </w:p>
    <w:p w:rsidR="00C12CAE" w:rsidRDefault="00C12CAE" w:rsidP="00C12CAE">
      <w:pPr>
        <w:pStyle w:val="ListParagraph"/>
        <w:numPr>
          <w:ilvl w:val="0"/>
          <w:numId w:val="7"/>
        </w:numPr>
        <w:rPr>
          <w:sz w:val="28"/>
          <w:szCs w:val="28"/>
          <w:lang w:val="en-US"/>
        </w:rPr>
      </w:pPr>
      <w:r>
        <w:rPr>
          <w:sz w:val="28"/>
          <w:szCs w:val="28"/>
          <w:lang w:val="en-US"/>
        </w:rPr>
        <w:t>Backache drops. ( guiacum+ rhus tox+hyperciumQ+disocoreaQ) – 15-15-15 drops a/food.</w:t>
      </w:r>
    </w:p>
    <w:p w:rsidR="00C12CAE" w:rsidRDefault="00C12CAE" w:rsidP="00C12CAE">
      <w:pPr>
        <w:pStyle w:val="ListParagraph"/>
        <w:numPr>
          <w:ilvl w:val="0"/>
          <w:numId w:val="7"/>
        </w:numPr>
        <w:rPr>
          <w:sz w:val="28"/>
          <w:szCs w:val="28"/>
          <w:lang w:val="en-US"/>
        </w:rPr>
      </w:pPr>
      <w:r>
        <w:rPr>
          <w:sz w:val="28"/>
          <w:szCs w:val="28"/>
          <w:lang w:val="en-US"/>
        </w:rPr>
        <w:t xml:space="preserve">Rubrum 30 – 1-0-1. </w:t>
      </w:r>
    </w:p>
    <w:p w:rsidR="00C12CAE" w:rsidRDefault="00C12CAE" w:rsidP="00C12CAE">
      <w:pPr>
        <w:pStyle w:val="ListParagraph"/>
        <w:numPr>
          <w:ilvl w:val="0"/>
          <w:numId w:val="7"/>
        </w:numPr>
        <w:rPr>
          <w:sz w:val="28"/>
          <w:szCs w:val="28"/>
          <w:lang w:val="en-US"/>
        </w:rPr>
      </w:pPr>
      <w:r>
        <w:rPr>
          <w:sz w:val="28"/>
          <w:szCs w:val="28"/>
          <w:lang w:val="en-US"/>
        </w:rPr>
        <w:t>Homoecal. 2-2-2-2.</w:t>
      </w:r>
    </w:p>
    <w:p w:rsidR="00C12CAE" w:rsidRPr="00583F06" w:rsidRDefault="00C12CAE" w:rsidP="00C12CAE">
      <w:pPr>
        <w:pStyle w:val="ListParagraph"/>
        <w:numPr>
          <w:ilvl w:val="0"/>
          <w:numId w:val="7"/>
        </w:numPr>
        <w:rPr>
          <w:sz w:val="28"/>
          <w:szCs w:val="28"/>
          <w:lang w:val="en-US"/>
        </w:rPr>
      </w:pPr>
      <w:r>
        <w:rPr>
          <w:sz w:val="28"/>
          <w:szCs w:val="28"/>
          <w:lang w:val="en-US"/>
        </w:rPr>
        <w:t>Aswagandha+alfalfa+passifloraQ – 10-0-20 drops night b/food. Half bottle only.</w:t>
      </w:r>
    </w:p>
    <w:p w:rsidR="00C12CAE" w:rsidRDefault="004803CA" w:rsidP="00471E4D">
      <w:pPr>
        <w:rPr>
          <w:sz w:val="28"/>
          <w:szCs w:val="28"/>
          <w:lang w:val="en-US"/>
        </w:rPr>
      </w:pPr>
      <w:r>
        <w:rPr>
          <w:sz w:val="28"/>
          <w:szCs w:val="28"/>
          <w:lang w:val="en-US"/>
        </w:rPr>
        <w:t xml:space="preserve">23/2/19: feels gaining weight. 82.1kg. lmp: 21.1.19. getting angry on herself. </w:t>
      </w:r>
      <w:r w:rsidR="00214CFE">
        <w:rPr>
          <w:sz w:val="28"/>
          <w:szCs w:val="28"/>
          <w:lang w:val="en-US"/>
        </w:rPr>
        <w:t xml:space="preserve">Dryness more. Burning and itching in the urethra. But much much better than </w:t>
      </w:r>
      <w:r w:rsidR="00214CFE">
        <w:rPr>
          <w:sz w:val="28"/>
          <w:szCs w:val="28"/>
          <w:lang w:val="en-US"/>
        </w:rPr>
        <w:lastRenderedPageBreak/>
        <w:t>before. After coition gets white clotted discharge. Giddiness if feels emotional. Forgetful.</w:t>
      </w:r>
    </w:p>
    <w:p w:rsidR="00214CFE" w:rsidRDefault="00214CFE" w:rsidP="00471E4D">
      <w:pPr>
        <w:rPr>
          <w:sz w:val="28"/>
          <w:szCs w:val="28"/>
          <w:lang w:val="en-US"/>
        </w:rPr>
      </w:pPr>
      <w:r>
        <w:rPr>
          <w:sz w:val="28"/>
          <w:szCs w:val="28"/>
          <w:lang w:val="en-US"/>
        </w:rPr>
        <w:t xml:space="preserve">Rx: </w:t>
      </w:r>
    </w:p>
    <w:p w:rsidR="00214CFE" w:rsidRDefault="00214CFE" w:rsidP="00214CFE">
      <w:pPr>
        <w:pStyle w:val="ListParagraph"/>
        <w:numPr>
          <w:ilvl w:val="0"/>
          <w:numId w:val="8"/>
        </w:numPr>
        <w:rPr>
          <w:sz w:val="28"/>
          <w:szCs w:val="28"/>
          <w:lang w:val="en-US"/>
        </w:rPr>
      </w:pPr>
      <w:r>
        <w:rPr>
          <w:sz w:val="28"/>
          <w:szCs w:val="28"/>
          <w:lang w:val="en-US"/>
        </w:rPr>
        <w:t>Calc carb 1m/thuja1m – 4-4-4-4 alternate weeks.</w:t>
      </w:r>
    </w:p>
    <w:p w:rsidR="00214CFE" w:rsidRDefault="00214CFE" w:rsidP="00214CFE">
      <w:pPr>
        <w:pStyle w:val="ListParagraph"/>
        <w:numPr>
          <w:ilvl w:val="0"/>
          <w:numId w:val="8"/>
        </w:numPr>
        <w:rPr>
          <w:sz w:val="28"/>
          <w:szCs w:val="28"/>
          <w:lang w:val="en-US"/>
        </w:rPr>
      </w:pPr>
      <w:r>
        <w:rPr>
          <w:sz w:val="28"/>
          <w:szCs w:val="28"/>
          <w:lang w:val="en-US"/>
        </w:rPr>
        <w:t>Bryonia 1m  - 4 pills sos. Headache.</w:t>
      </w:r>
    </w:p>
    <w:p w:rsidR="00214CFE" w:rsidRDefault="00214CFE" w:rsidP="00214CFE">
      <w:pPr>
        <w:pStyle w:val="ListParagraph"/>
        <w:numPr>
          <w:ilvl w:val="0"/>
          <w:numId w:val="8"/>
        </w:numPr>
        <w:rPr>
          <w:sz w:val="28"/>
          <w:szCs w:val="28"/>
          <w:lang w:val="en-US"/>
        </w:rPr>
      </w:pPr>
      <w:r>
        <w:rPr>
          <w:sz w:val="28"/>
          <w:szCs w:val="28"/>
          <w:lang w:val="en-US"/>
        </w:rPr>
        <w:t xml:space="preserve">Rubrum 30 – 1-0-1. </w:t>
      </w:r>
    </w:p>
    <w:p w:rsidR="00214CFE" w:rsidRDefault="00E331DC" w:rsidP="00214CFE">
      <w:pPr>
        <w:pStyle w:val="ListParagraph"/>
        <w:numPr>
          <w:ilvl w:val="0"/>
          <w:numId w:val="8"/>
        </w:numPr>
        <w:rPr>
          <w:sz w:val="28"/>
          <w:szCs w:val="28"/>
          <w:lang w:val="en-US"/>
        </w:rPr>
      </w:pPr>
      <w:r>
        <w:rPr>
          <w:sz w:val="28"/>
          <w:szCs w:val="28"/>
          <w:lang w:val="en-US"/>
        </w:rPr>
        <w:t>S</w:t>
      </w:r>
      <w:r w:rsidR="00214CFE">
        <w:rPr>
          <w:sz w:val="28"/>
          <w:szCs w:val="28"/>
          <w:lang w:val="en-US"/>
        </w:rPr>
        <w:t>taphysagria + cantharis 200 – 2 dram pills 4-4-4-4 1 week.</w:t>
      </w:r>
    </w:p>
    <w:p w:rsidR="00E67DF4" w:rsidRDefault="00E67DF4" w:rsidP="00E67DF4">
      <w:pPr>
        <w:pStyle w:val="ListParagraph"/>
        <w:numPr>
          <w:ilvl w:val="0"/>
          <w:numId w:val="8"/>
        </w:numPr>
        <w:rPr>
          <w:sz w:val="28"/>
          <w:szCs w:val="28"/>
          <w:lang w:val="en-US"/>
        </w:rPr>
      </w:pPr>
      <w:r>
        <w:rPr>
          <w:sz w:val="28"/>
          <w:szCs w:val="28"/>
          <w:lang w:val="en-US"/>
        </w:rPr>
        <w:t>Backache drops. ( guiacum+ rhus tox+hyperciumQ+disocoreaQ) 15 drops sos for 5 days.</w:t>
      </w:r>
    </w:p>
    <w:p w:rsidR="00E331DC" w:rsidRDefault="00E331DC" w:rsidP="00E67DF4">
      <w:pPr>
        <w:pStyle w:val="ListParagraph"/>
        <w:numPr>
          <w:ilvl w:val="0"/>
          <w:numId w:val="8"/>
        </w:numPr>
        <w:rPr>
          <w:sz w:val="28"/>
          <w:szCs w:val="28"/>
          <w:lang w:val="en-US"/>
        </w:rPr>
      </w:pPr>
      <w:r>
        <w:rPr>
          <w:sz w:val="28"/>
          <w:szCs w:val="28"/>
          <w:lang w:val="en-US"/>
        </w:rPr>
        <w:t>Filcal – 1 tab daily mng b/food.</w:t>
      </w:r>
    </w:p>
    <w:p w:rsidR="00E67DF4" w:rsidRPr="00E67DF4" w:rsidRDefault="00E67DF4" w:rsidP="00E67DF4">
      <w:pPr>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FC3" w:rsidRDefault="00D26FC3" w:rsidP="00AD2083">
      <w:pPr>
        <w:spacing w:after="0" w:line="240" w:lineRule="auto"/>
      </w:pPr>
      <w:r>
        <w:separator/>
      </w:r>
    </w:p>
  </w:endnote>
  <w:endnote w:type="continuationSeparator" w:id="1">
    <w:p w:rsidR="00D26FC3" w:rsidRDefault="00D26FC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FC3" w:rsidRDefault="00D26FC3" w:rsidP="00AD2083">
      <w:pPr>
        <w:spacing w:after="0" w:line="240" w:lineRule="auto"/>
      </w:pPr>
      <w:r>
        <w:separator/>
      </w:r>
    </w:p>
  </w:footnote>
  <w:footnote w:type="continuationSeparator" w:id="1">
    <w:p w:rsidR="00D26FC3" w:rsidRDefault="00D26FC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2CA"/>
    <w:multiLevelType w:val="hybridMultilevel"/>
    <w:tmpl w:val="B562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1789B"/>
    <w:multiLevelType w:val="hybridMultilevel"/>
    <w:tmpl w:val="B7A8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85EAD"/>
    <w:multiLevelType w:val="hybridMultilevel"/>
    <w:tmpl w:val="ADAC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6F0143"/>
    <w:multiLevelType w:val="hybridMultilevel"/>
    <w:tmpl w:val="F998D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13881"/>
    <w:multiLevelType w:val="hybridMultilevel"/>
    <w:tmpl w:val="A6582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D6131C"/>
    <w:multiLevelType w:val="hybridMultilevel"/>
    <w:tmpl w:val="ADAC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83D6E"/>
    <w:multiLevelType w:val="hybridMultilevel"/>
    <w:tmpl w:val="F4EA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6730"/>
    <w:rsid w:val="00082267"/>
    <w:rsid w:val="001137DD"/>
    <w:rsid w:val="00134D23"/>
    <w:rsid w:val="00175C67"/>
    <w:rsid w:val="001E4EB2"/>
    <w:rsid w:val="001F55CD"/>
    <w:rsid w:val="00214CFE"/>
    <w:rsid w:val="002748AA"/>
    <w:rsid w:val="002A7A73"/>
    <w:rsid w:val="002D394C"/>
    <w:rsid w:val="0030385E"/>
    <w:rsid w:val="00312798"/>
    <w:rsid w:val="00363A78"/>
    <w:rsid w:val="00393FA9"/>
    <w:rsid w:val="003A32E8"/>
    <w:rsid w:val="003A6C9F"/>
    <w:rsid w:val="00454E2E"/>
    <w:rsid w:val="00455E23"/>
    <w:rsid w:val="00471E4D"/>
    <w:rsid w:val="004750B6"/>
    <w:rsid w:val="004803CA"/>
    <w:rsid w:val="004F0321"/>
    <w:rsid w:val="004F237C"/>
    <w:rsid w:val="00501BC2"/>
    <w:rsid w:val="00511685"/>
    <w:rsid w:val="00523BD4"/>
    <w:rsid w:val="00525617"/>
    <w:rsid w:val="00560A21"/>
    <w:rsid w:val="00563196"/>
    <w:rsid w:val="00576FDD"/>
    <w:rsid w:val="00583E1D"/>
    <w:rsid w:val="00583F06"/>
    <w:rsid w:val="005924DC"/>
    <w:rsid w:val="005B5511"/>
    <w:rsid w:val="005C30C6"/>
    <w:rsid w:val="005E0B57"/>
    <w:rsid w:val="006236AF"/>
    <w:rsid w:val="00666EA7"/>
    <w:rsid w:val="006814C5"/>
    <w:rsid w:val="00690E01"/>
    <w:rsid w:val="006C00FF"/>
    <w:rsid w:val="006E45A5"/>
    <w:rsid w:val="006F37FF"/>
    <w:rsid w:val="0070101B"/>
    <w:rsid w:val="00712FD8"/>
    <w:rsid w:val="007132E2"/>
    <w:rsid w:val="007457AB"/>
    <w:rsid w:val="007558D8"/>
    <w:rsid w:val="007A0338"/>
    <w:rsid w:val="007A6164"/>
    <w:rsid w:val="007C387A"/>
    <w:rsid w:val="007D1E6F"/>
    <w:rsid w:val="00821297"/>
    <w:rsid w:val="008F3C5F"/>
    <w:rsid w:val="009156A2"/>
    <w:rsid w:val="009919EE"/>
    <w:rsid w:val="00A24A87"/>
    <w:rsid w:val="00A368E5"/>
    <w:rsid w:val="00A65770"/>
    <w:rsid w:val="00A75168"/>
    <w:rsid w:val="00A91C00"/>
    <w:rsid w:val="00AD2083"/>
    <w:rsid w:val="00AD7A8A"/>
    <w:rsid w:val="00B05669"/>
    <w:rsid w:val="00B61F15"/>
    <w:rsid w:val="00B87611"/>
    <w:rsid w:val="00BA5CED"/>
    <w:rsid w:val="00BC6CC3"/>
    <w:rsid w:val="00C12CAE"/>
    <w:rsid w:val="00C244E0"/>
    <w:rsid w:val="00C35FC5"/>
    <w:rsid w:val="00C5476F"/>
    <w:rsid w:val="00C55D53"/>
    <w:rsid w:val="00C6216E"/>
    <w:rsid w:val="00C9364B"/>
    <w:rsid w:val="00CA3787"/>
    <w:rsid w:val="00CC1768"/>
    <w:rsid w:val="00CC2618"/>
    <w:rsid w:val="00CC2ED3"/>
    <w:rsid w:val="00CE6E06"/>
    <w:rsid w:val="00CF11D2"/>
    <w:rsid w:val="00D26FC3"/>
    <w:rsid w:val="00D50455"/>
    <w:rsid w:val="00D53F1B"/>
    <w:rsid w:val="00DE2DF1"/>
    <w:rsid w:val="00DF7AAB"/>
    <w:rsid w:val="00E0230D"/>
    <w:rsid w:val="00E07768"/>
    <w:rsid w:val="00E2213C"/>
    <w:rsid w:val="00E331DC"/>
    <w:rsid w:val="00E67DF4"/>
    <w:rsid w:val="00EB1BDC"/>
    <w:rsid w:val="00EC0DDE"/>
    <w:rsid w:val="00EF35B7"/>
    <w:rsid w:val="00F06CE3"/>
    <w:rsid w:val="00F60D71"/>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2ED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42</cp:revision>
  <dcterms:created xsi:type="dcterms:W3CDTF">2015-06-25T09:52:00Z</dcterms:created>
  <dcterms:modified xsi:type="dcterms:W3CDTF">2019-02-23T14:38:00Z</dcterms:modified>
</cp:coreProperties>
</file>