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4B48EA">
              <w:rPr>
                <w:sz w:val="28"/>
                <w:szCs w:val="28"/>
                <w:lang w:val="en-US"/>
              </w:rPr>
              <w:t>MR.VENKATESH.R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4B48EA">
              <w:rPr>
                <w:sz w:val="28"/>
                <w:szCs w:val="28"/>
                <w:lang w:val="en-US"/>
              </w:rPr>
              <w:t>20-3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4B48EA">
              <w:rPr>
                <w:sz w:val="28"/>
                <w:szCs w:val="28"/>
                <w:lang w:val="en-US"/>
              </w:rPr>
              <w:t xml:space="preserve"> 58/M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B48EA">
              <w:rPr>
                <w:sz w:val="28"/>
                <w:szCs w:val="28"/>
                <w:lang w:val="en-US"/>
              </w:rPr>
              <w:t>9341338950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B48EA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4B48EA">
              <w:rPr>
                <w:sz w:val="28"/>
                <w:szCs w:val="28"/>
                <w:lang w:val="en-US"/>
              </w:rPr>
              <w:t>26/3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4B48EA">
              <w:rPr>
                <w:sz w:val="28"/>
                <w:szCs w:val="28"/>
                <w:lang w:val="en-US"/>
              </w:rPr>
              <w:t>BUSINESS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4B48EA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4B48EA" w:rsidP="004B48E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FRM TWO WEEKS B/L KNEE JOINT PAIN.</w:t>
      </w:r>
    </w:p>
    <w:p w:rsidR="004B48EA" w:rsidRDefault="004B48EA" w:rsidP="004B48EA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UNABLE TO SIT ON THE FLOOR OR STAND MORE THAN 30 MIN. BETTR POURING HOT WATER ON THE JOINT.</w:t>
      </w:r>
    </w:p>
    <w:p w:rsidR="004B48EA" w:rsidRDefault="004B48EA" w:rsidP="004B48E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DM SINCE 8 YEARS- GENERAL CHECK</w:t>
      </w:r>
    </w:p>
    <w:p w:rsidR="004B48EA" w:rsidRDefault="004B48EA" w:rsidP="004B48E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BP SINCE 8 YEARS – GENERAL CHECK.</w:t>
      </w:r>
    </w:p>
    <w:p w:rsidR="004B48EA" w:rsidRDefault="004B48EA" w:rsidP="004B48EA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B48EA" w:rsidRDefault="004B48EA" w:rsidP="004B48EA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 30+ RUTA30 – DISC 4-4-4-4.</w:t>
      </w:r>
    </w:p>
    <w:p w:rsidR="004B48EA" w:rsidRDefault="004B48EA" w:rsidP="004B48EA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FLOR 6X 4-4-4-4.</w:t>
      </w:r>
    </w:p>
    <w:p w:rsidR="004B48EA" w:rsidRDefault="004B48EA" w:rsidP="004B48EA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RHEUMAGIC OIL 1-1 TO APPLY.</w:t>
      </w:r>
    </w:p>
    <w:p w:rsidR="004B48EA" w:rsidRPr="004B48EA" w:rsidRDefault="004B48EA" w:rsidP="004B48EA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1 DOSE – STAT.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91D" w:rsidRDefault="002A691D" w:rsidP="00AD2083">
      <w:pPr>
        <w:spacing w:after="0" w:line="240" w:lineRule="auto"/>
      </w:pPr>
      <w:r>
        <w:separator/>
      </w:r>
    </w:p>
  </w:endnote>
  <w:endnote w:type="continuationSeparator" w:id="1">
    <w:p w:rsidR="002A691D" w:rsidRDefault="002A691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91D" w:rsidRDefault="002A691D" w:rsidP="00AD2083">
      <w:pPr>
        <w:spacing w:after="0" w:line="240" w:lineRule="auto"/>
      </w:pPr>
      <w:r>
        <w:separator/>
      </w:r>
    </w:p>
  </w:footnote>
  <w:footnote w:type="continuationSeparator" w:id="1">
    <w:p w:rsidR="002A691D" w:rsidRDefault="002A691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65490"/>
    <w:multiLevelType w:val="hybridMultilevel"/>
    <w:tmpl w:val="4A3A232E"/>
    <w:lvl w:ilvl="0" w:tplc="4F9809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73637"/>
    <w:multiLevelType w:val="hybridMultilevel"/>
    <w:tmpl w:val="F926F2D8"/>
    <w:lvl w:ilvl="0" w:tplc="7BAE579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E56265"/>
    <w:multiLevelType w:val="hybridMultilevel"/>
    <w:tmpl w:val="88C46BD8"/>
    <w:lvl w:ilvl="0" w:tplc="CEA4F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DB404E"/>
    <w:multiLevelType w:val="hybridMultilevel"/>
    <w:tmpl w:val="400A4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A691D"/>
    <w:rsid w:val="002B2508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B48EA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9528A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48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37</cp:revision>
  <dcterms:created xsi:type="dcterms:W3CDTF">2015-06-25T09:52:00Z</dcterms:created>
  <dcterms:modified xsi:type="dcterms:W3CDTF">2019-03-26T13:50:00Z</dcterms:modified>
</cp:coreProperties>
</file>