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B9120" w14:textId="254BCAA1" w:rsidR="00D32428" w:rsidRDefault="002010A2" w:rsidP="002010A2">
      <w:pPr>
        <w:pStyle w:val="a3"/>
        <w:numPr>
          <w:ilvl w:val="0"/>
          <w:numId w:val="1"/>
        </w:numPr>
      </w:pPr>
      <w:r>
        <w:t>Проектирование архитектуры, участие в команде разработки.</w:t>
      </w:r>
    </w:p>
    <w:p w14:paraId="67A93E94" w14:textId="0EF967AB" w:rsidR="002010A2" w:rsidRDefault="002010A2" w:rsidP="002010A2">
      <w:pPr>
        <w:pStyle w:val="a3"/>
        <w:numPr>
          <w:ilvl w:val="0"/>
          <w:numId w:val="1"/>
        </w:numPr>
      </w:pPr>
      <w:r>
        <w:t>10.</w:t>
      </w:r>
    </w:p>
    <w:p w14:paraId="32D07DC9" w14:textId="1FEC72DA" w:rsidR="002010A2" w:rsidRDefault="002010A2" w:rsidP="002010A2">
      <w:pPr>
        <w:pStyle w:val="a3"/>
        <w:numPr>
          <w:ilvl w:val="0"/>
          <w:numId w:val="1"/>
        </w:numPr>
      </w:pPr>
      <w:r>
        <w:t>1с-</w:t>
      </w:r>
      <w:r>
        <w:rPr>
          <w:lang w:val="en-US"/>
        </w:rPr>
        <w:t>Bitrix</w:t>
      </w:r>
      <w:r>
        <w:t xml:space="preserve">, </w:t>
      </w:r>
      <w:r>
        <w:rPr>
          <w:lang w:val="en-US"/>
        </w:rPr>
        <w:t>Slim</w:t>
      </w:r>
      <w:r>
        <w:t>.</w:t>
      </w:r>
    </w:p>
    <w:p w14:paraId="04E1D333" w14:textId="35662C3C" w:rsidR="002010A2" w:rsidRDefault="002010A2" w:rsidP="002010A2">
      <w:pPr>
        <w:pStyle w:val="a3"/>
        <w:numPr>
          <w:ilvl w:val="0"/>
          <w:numId w:val="1"/>
        </w:numPr>
      </w:pPr>
      <w:r>
        <w:t>Интернет-магазины, продажа различной техники и расходников.</w:t>
      </w:r>
    </w:p>
    <w:p w14:paraId="116F5576" w14:textId="4438A748" w:rsidR="002010A2" w:rsidRDefault="002010A2" w:rsidP="002010A2">
      <w:pPr>
        <w:pStyle w:val="a3"/>
        <w:numPr>
          <w:ilvl w:val="0"/>
          <w:numId w:val="1"/>
        </w:numPr>
      </w:pPr>
      <w:r>
        <w:t xml:space="preserve">Интеграции с платёжными системами, внешними сервисами авторизации, 1с, внешняя </w:t>
      </w:r>
      <w:r>
        <w:rPr>
          <w:lang w:val="en-US"/>
        </w:rPr>
        <w:t>CRM</w:t>
      </w:r>
      <w:r>
        <w:t>, вспомогательными сервисами вроде геопоиска.</w:t>
      </w:r>
    </w:p>
    <w:p w14:paraId="4C76440E" w14:textId="55B992E6" w:rsidR="002010A2" w:rsidRDefault="002010A2" w:rsidP="002010A2">
      <w:pPr>
        <w:pStyle w:val="a3"/>
        <w:numPr>
          <w:ilvl w:val="0"/>
          <w:numId w:val="1"/>
        </w:numPr>
      </w:pPr>
      <w:r>
        <w:t>Вопрос не понятен. Если это о технологиях, то помимо стандартного набора</w:t>
      </w:r>
      <w:r w:rsidR="00D6759A" w:rsidRPr="00D6759A">
        <w:t xml:space="preserve"> (</w:t>
      </w:r>
      <w:r w:rsidR="00D6759A">
        <w:rPr>
          <w:lang w:val="en-US"/>
        </w:rPr>
        <w:t>php</w:t>
      </w:r>
      <w:r w:rsidR="00D6759A" w:rsidRPr="00D6759A">
        <w:t xml:space="preserve">, </w:t>
      </w:r>
      <w:r w:rsidR="00D6759A">
        <w:rPr>
          <w:lang w:val="en-US"/>
        </w:rPr>
        <w:t>mysql</w:t>
      </w:r>
      <w:r w:rsidR="00D6759A" w:rsidRPr="00D6759A">
        <w:t>)</w:t>
      </w:r>
      <w:r>
        <w:t xml:space="preserve"> использовался </w:t>
      </w:r>
      <w:r>
        <w:rPr>
          <w:lang w:val="en-US"/>
        </w:rPr>
        <w:t>Varnish</w:t>
      </w:r>
      <w:r w:rsidRPr="002010A2">
        <w:t xml:space="preserve">, </w:t>
      </w:r>
      <w:r>
        <w:rPr>
          <w:lang w:val="en-US"/>
        </w:rPr>
        <w:t>Redis</w:t>
      </w:r>
      <w:r>
        <w:t xml:space="preserve">, </w:t>
      </w:r>
      <w:r w:rsidRPr="002010A2">
        <w:rPr>
          <w:lang w:val="en-US"/>
        </w:rPr>
        <w:t>GraphQL</w:t>
      </w:r>
      <w:r w:rsidRPr="002010A2">
        <w:t xml:space="preserve">, </w:t>
      </w:r>
      <w:r>
        <w:rPr>
          <w:lang w:val="en-US"/>
        </w:rPr>
        <w:t>Slim</w:t>
      </w:r>
      <w:r w:rsidRPr="002010A2">
        <w:t xml:space="preserve"> </w:t>
      </w:r>
      <w:r>
        <w:t xml:space="preserve">для </w:t>
      </w:r>
      <w:r>
        <w:rPr>
          <w:lang w:val="en-US"/>
        </w:rPr>
        <w:t>api</w:t>
      </w:r>
      <w:r w:rsidR="00D6759A" w:rsidRPr="00D6759A">
        <w:t xml:space="preserve">, </w:t>
      </w:r>
      <w:r w:rsidR="00D6759A" w:rsidRPr="00D2468A">
        <w:t>Elasticsearch</w:t>
      </w:r>
      <w:r w:rsidR="00D6759A" w:rsidRPr="00D6759A">
        <w:t xml:space="preserve">, </w:t>
      </w:r>
      <w:r w:rsidR="00D6759A">
        <w:rPr>
          <w:lang w:val="en-US"/>
        </w:rPr>
        <w:t>CI</w:t>
      </w:r>
      <w:r w:rsidR="00D6759A" w:rsidRPr="00D6759A">
        <w:t>/</w:t>
      </w:r>
      <w:r w:rsidR="00D6759A">
        <w:rPr>
          <w:lang w:val="en-US"/>
        </w:rPr>
        <w:t>CD</w:t>
      </w:r>
      <w:r w:rsidR="00D6759A" w:rsidRPr="00D6759A">
        <w:t>.</w:t>
      </w:r>
    </w:p>
    <w:p w14:paraId="06430B56" w14:textId="33EC66E0" w:rsidR="002010A2" w:rsidRDefault="002010A2" w:rsidP="002010A2">
      <w:pPr>
        <w:pStyle w:val="a3"/>
        <w:numPr>
          <w:ilvl w:val="0"/>
          <w:numId w:val="1"/>
        </w:numPr>
      </w:pPr>
      <w:r>
        <w:t>Частичное, несколько модулей.</w:t>
      </w:r>
    </w:p>
    <w:p w14:paraId="0F3378EB" w14:textId="1ABDE31E" w:rsidR="002010A2" w:rsidRDefault="002010A2" w:rsidP="002010A2">
      <w:pPr>
        <w:pStyle w:val="a3"/>
        <w:numPr>
          <w:ilvl w:val="0"/>
          <w:numId w:val="1"/>
        </w:numPr>
      </w:pPr>
      <w:r>
        <w:t>Микросервисная архитектура не использовалась.</w:t>
      </w:r>
    </w:p>
    <w:p w14:paraId="01BEA40F" w14:textId="1B9359FE" w:rsidR="002010A2" w:rsidRDefault="002010A2" w:rsidP="002010A2">
      <w:pPr>
        <w:pStyle w:val="a3"/>
        <w:numPr>
          <w:ilvl w:val="0"/>
          <w:numId w:val="1"/>
        </w:numPr>
      </w:pPr>
      <w:r>
        <w:t>Сервисы для интеграции с платёжными системами, сервисы для авторизации</w:t>
      </w:r>
      <w:r w:rsidRPr="002010A2">
        <w:t>/</w:t>
      </w:r>
      <w:r>
        <w:t xml:space="preserve">регистрации через внешние системы и через </w:t>
      </w:r>
      <w:r>
        <w:rPr>
          <w:lang w:val="en-US"/>
        </w:rPr>
        <w:t>sms</w:t>
      </w:r>
      <w:r w:rsidRPr="002010A2">
        <w:t>/</w:t>
      </w:r>
      <w:r>
        <w:t xml:space="preserve">звонок на телефон, кастомный обмен с 1с, интеграция с </w:t>
      </w:r>
      <w:r>
        <w:rPr>
          <w:lang w:val="en-US"/>
        </w:rPr>
        <w:t>CRM</w:t>
      </w:r>
      <w:r w:rsidRPr="002010A2">
        <w:t xml:space="preserve"> (</w:t>
      </w:r>
      <w:r>
        <w:t xml:space="preserve">не Б24), интеграции с сервисами доставки, </w:t>
      </w:r>
      <w:r>
        <w:rPr>
          <w:lang w:val="en-US"/>
        </w:rPr>
        <w:t>api</w:t>
      </w:r>
      <w:r w:rsidRPr="002010A2">
        <w:t xml:space="preserve"> </w:t>
      </w:r>
      <w:r>
        <w:t>для приложения на телефон.</w:t>
      </w:r>
    </w:p>
    <w:p w14:paraId="7EF020D7" w14:textId="35D88C52" w:rsidR="002010A2" w:rsidRDefault="002010A2" w:rsidP="002010A2">
      <w:pPr>
        <w:pStyle w:val="a3"/>
        <w:numPr>
          <w:ilvl w:val="0"/>
          <w:numId w:val="1"/>
        </w:numPr>
      </w:pPr>
      <w:r>
        <w:t xml:space="preserve">Асинхронный прогрев кеша товаров </w:t>
      </w:r>
      <w:r>
        <w:rPr>
          <w:lang w:val="en-US"/>
        </w:rPr>
        <w:t>Varnish</w:t>
      </w:r>
      <w:r w:rsidR="00D2468A">
        <w:t>.</w:t>
      </w:r>
    </w:p>
    <w:p w14:paraId="4F8BEAF2" w14:textId="5DE1DF6F" w:rsidR="00D2468A" w:rsidRDefault="00D2468A" w:rsidP="002010A2">
      <w:pPr>
        <w:pStyle w:val="a3"/>
        <w:numPr>
          <w:ilvl w:val="0"/>
          <w:numId w:val="1"/>
        </w:numPr>
      </w:pPr>
      <w:r w:rsidRPr="00D2468A">
        <w:t>Elasticsearch</w:t>
      </w:r>
      <w:r w:rsidR="00D6759A">
        <w:rPr>
          <w:lang w:val="en-US"/>
        </w:rPr>
        <w:t xml:space="preserve">, </w:t>
      </w:r>
      <w:r w:rsidR="00D6759A">
        <w:rPr>
          <w:lang w:val="en-US"/>
        </w:rPr>
        <w:t>Varnish</w:t>
      </w:r>
      <w:r w:rsidR="00D6759A">
        <w:rPr>
          <w:lang w:val="en-US"/>
        </w:rPr>
        <w:t>, Redis.</w:t>
      </w:r>
    </w:p>
    <w:sectPr w:rsidR="00D24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46721"/>
    <w:multiLevelType w:val="hybridMultilevel"/>
    <w:tmpl w:val="26A05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19"/>
    <w:rsid w:val="001A1919"/>
    <w:rsid w:val="002010A2"/>
    <w:rsid w:val="00D2468A"/>
    <w:rsid w:val="00D32428"/>
    <w:rsid w:val="00D6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48236"/>
  <w15:chartTrackingRefBased/>
  <w15:docId w15:val="{78609359-BEE6-4B0B-B3F1-034B635B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10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3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2025-11-09T11:33:00Z</dcterms:created>
  <dcterms:modified xsi:type="dcterms:W3CDTF">2025-11-09T11:46:00Z</dcterms:modified>
</cp:coreProperties>
</file>