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E6D" w:rsidRPr="004A1DB7" w:rsidRDefault="00905E6D" w:rsidP="00762381">
      <w:pPr>
        <w:pStyle w:val="Portada"/>
      </w:pPr>
    </w:p>
    <w:p w:rsidR="002A609C" w:rsidRPr="00C14E9E" w:rsidRDefault="00C14E9E" w:rsidP="00762381">
      <w:pPr>
        <w:pStyle w:val="Portada"/>
        <w:rPr>
          <w:lang w:val="en-US"/>
        </w:rPr>
      </w:pPr>
      <w:r w:rsidRPr="00C14E9E">
        <w:rPr>
          <w:lang w:val="en-US"/>
        </w:rPr>
        <w:t>Responsive Web Design</w:t>
      </w:r>
    </w:p>
    <w:p w:rsidR="002A609C" w:rsidRPr="00C14E9E" w:rsidRDefault="002A609C" w:rsidP="00762381">
      <w:pPr>
        <w:pStyle w:val="Portada2"/>
        <w:rPr>
          <w:lang w:val="en-US"/>
        </w:rPr>
      </w:pPr>
    </w:p>
    <w:p w:rsidR="002A609C" w:rsidRPr="00C14E9E" w:rsidRDefault="00C14E9E" w:rsidP="00762381">
      <w:pPr>
        <w:pStyle w:val="Portada2"/>
        <w:rPr>
          <w:lang w:val="en-US"/>
        </w:rPr>
      </w:pPr>
      <w:r w:rsidRPr="00C14E9E">
        <w:rPr>
          <w:lang w:val="en-US"/>
        </w:rPr>
        <w:t>HTML5 y CSS3</w:t>
      </w:r>
    </w:p>
    <w:p w:rsidR="002A609C" w:rsidRPr="00C14E9E" w:rsidRDefault="002A609C" w:rsidP="00762381">
      <w:pPr>
        <w:pStyle w:val="Portada2"/>
        <w:rPr>
          <w:lang w:val="en-US"/>
        </w:rPr>
      </w:pPr>
    </w:p>
    <w:p w:rsidR="002A609C" w:rsidRPr="00C14E9E" w:rsidRDefault="002A609C" w:rsidP="006F0B3E">
      <w:pPr>
        <w:rPr>
          <w:lang w:val="en-US"/>
        </w:rPr>
      </w:pPr>
    </w:p>
    <w:p w:rsidR="00960207" w:rsidRPr="00C14E9E" w:rsidRDefault="00960207" w:rsidP="006F0B3E">
      <w:pPr>
        <w:rPr>
          <w:lang w:val="en-US"/>
        </w:rPr>
        <w:sectPr w:rsidR="00960207" w:rsidRPr="00C14E9E" w:rsidSect="003A5319">
          <w:headerReference w:type="default" r:id="rId9"/>
          <w:footerReference w:type="default" r:id="rId10"/>
          <w:type w:val="continuous"/>
          <w:pgSz w:w="11906" w:h="16838"/>
          <w:pgMar w:top="1418" w:right="1418" w:bottom="1418" w:left="1418" w:header="709" w:footer="709" w:gutter="0"/>
          <w:pgBorders w:display="firstPage" w:offsetFrom="page">
            <w:top w:val="single" w:sz="4" w:space="24" w:color="6699CC"/>
            <w:left w:val="single" w:sz="4" w:space="24" w:color="6699CC"/>
            <w:bottom w:val="single" w:sz="4" w:space="24" w:color="6699CC"/>
            <w:right w:val="single" w:sz="4" w:space="24" w:color="6699CC"/>
          </w:pgBorders>
          <w:cols w:space="708"/>
          <w:docGrid w:linePitch="360"/>
        </w:sectPr>
      </w:pPr>
    </w:p>
    <w:p w:rsidR="003875A9" w:rsidRDefault="003875A9" w:rsidP="006F0B3E">
      <w:pPr>
        <w:pStyle w:val="Ttulo"/>
      </w:pPr>
      <w:r>
        <w:lastRenderedPageBreak/>
        <w:t>INDICE</w:t>
      </w:r>
    </w:p>
    <w:bookmarkStart w:id="0" w:name="_GoBack"/>
    <w:bookmarkEnd w:id="0"/>
    <w:p w:rsidR="00817278" w:rsidRDefault="003875A9">
      <w:pPr>
        <w:pStyle w:val="TDC2"/>
        <w:tabs>
          <w:tab w:val="left" w:pos="880"/>
          <w:tab w:val="right" w:leader="dot" w:pos="906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62221483" w:history="1">
        <w:r w:rsidR="00817278" w:rsidRPr="007A0146">
          <w:rPr>
            <w:rStyle w:val="Hipervnculo"/>
            <w:noProof/>
          </w:rPr>
          <w:t>1.1.</w:t>
        </w:r>
        <w:r w:rsidR="00817278">
          <w:rPr>
            <w:rFonts w:asciiTheme="minorHAnsi" w:eastAsiaTheme="minorEastAsia" w:hAnsiTheme="minorHAnsi" w:cstheme="minorBidi"/>
            <w:noProof/>
            <w:sz w:val="22"/>
          </w:rPr>
          <w:tab/>
        </w:r>
        <w:r w:rsidR="00817278" w:rsidRPr="007A0146">
          <w:rPr>
            <w:rStyle w:val="Hipervnculo"/>
            <w:noProof/>
          </w:rPr>
          <w:t>NORMALIZE</w:t>
        </w:r>
        <w:r w:rsidR="00817278">
          <w:rPr>
            <w:noProof/>
            <w:webHidden/>
          </w:rPr>
          <w:tab/>
        </w:r>
        <w:r w:rsidR="00817278">
          <w:rPr>
            <w:noProof/>
            <w:webHidden/>
          </w:rPr>
          <w:fldChar w:fldCharType="begin"/>
        </w:r>
        <w:r w:rsidR="00817278">
          <w:rPr>
            <w:noProof/>
            <w:webHidden/>
          </w:rPr>
          <w:instrText xml:space="preserve"> PAGEREF _Toc462221483 \h </w:instrText>
        </w:r>
        <w:r w:rsidR="00817278">
          <w:rPr>
            <w:noProof/>
            <w:webHidden/>
          </w:rPr>
        </w:r>
        <w:r w:rsidR="00817278">
          <w:rPr>
            <w:noProof/>
            <w:webHidden/>
          </w:rPr>
          <w:fldChar w:fldCharType="separate"/>
        </w:r>
        <w:r w:rsidR="00817278">
          <w:rPr>
            <w:noProof/>
            <w:webHidden/>
          </w:rPr>
          <w:t>3</w:t>
        </w:r>
        <w:r w:rsidR="00817278">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84" w:history="1">
        <w:r w:rsidRPr="007A0146">
          <w:rPr>
            <w:rStyle w:val="Hipervnculo"/>
            <w:noProof/>
          </w:rPr>
          <w:t>1.1.1.</w:t>
        </w:r>
        <w:r>
          <w:rPr>
            <w:rFonts w:asciiTheme="minorHAnsi" w:eastAsiaTheme="minorEastAsia" w:hAnsiTheme="minorHAnsi" w:cstheme="minorBidi"/>
            <w:noProof/>
            <w:sz w:val="22"/>
          </w:rPr>
          <w:tab/>
        </w:r>
        <w:r w:rsidRPr="007A0146">
          <w:rPr>
            <w:rStyle w:val="Hipervnculo"/>
            <w:noProof/>
          </w:rPr>
          <w:t>Que es Normalize CSS – Reseteando los estilos del navegador</w:t>
        </w:r>
        <w:r>
          <w:rPr>
            <w:noProof/>
            <w:webHidden/>
          </w:rPr>
          <w:tab/>
        </w:r>
        <w:r>
          <w:rPr>
            <w:noProof/>
            <w:webHidden/>
          </w:rPr>
          <w:fldChar w:fldCharType="begin"/>
        </w:r>
        <w:r>
          <w:rPr>
            <w:noProof/>
            <w:webHidden/>
          </w:rPr>
          <w:instrText xml:space="preserve"> PAGEREF _Toc462221484 \h </w:instrText>
        </w:r>
        <w:r>
          <w:rPr>
            <w:noProof/>
            <w:webHidden/>
          </w:rPr>
        </w:r>
        <w:r>
          <w:rPr>
            <w:noProof/>
            <w:webHidden/>
          </w:rPr>
          <w:fldChar w:fldCharType="separate"/>
        </w:r>
        <w:r>
          <w:rPr>
            <w:noProof/>
            <w:webHidden/>
          </w:rPr>
          <w:t>3</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85" w:history="1">
        <w:r w:rsidRPr="007A0146">
          <w:rPr>
            <w:rStyle w:val="Hipervnculo"/>
            <w:noProof/>
          </w:rPr>
          <w:t>1.1.2.</w:t>
        </w:r>
        <w:r>
          <w:rPr>
            <w:rFonts w:asciiTheme="minorHAnsi" w:eastAsiaTheme="minorEastAsia" w:hAnsiTheme="minorHAnsi" w:cstheme="minorBidi"/>
            <w:noProof/>
            <w:sz w:val="22"/>
          </w:rPr>
          <w:tab/>
        </w:r>
        <w:r w:rsidRPr="007A0146">
          <w:rPr>
            <w:rStyle w:val="Hipervnculo"/>
            <w:noProof/>
          </w:rPr>
          <w:t>¿Qué hace?</w:t>
        </w:r>
        <w:r>
          <w:rPr>
            <w:noProof/>
            <w:webHidden/>
          </w:rPr>
          <w:tab/>
        </w:r>
        <w:r>
          <w:rPr>
            <w:noProof/>
            <w:webHidden/>
          </w:rPr>
          <w:fldChar w:fldCharType="begin"/>
        </w:r>
        <w:r>
          <w:rPr>
            <w:noProof/>
            <w:webHidden/>
          </w:rPr>
          <w:instrText xml:space="preserve"> PAGEREF _Toc462221485 \h </w:instrText>
        </w:r>
        <w:r>
          <w:rPr>
            <w:noProof/>
            <w:webHidden/>
          </w:rPr>
        </w:r>
        <w:r>
          <w:rPr>
            <w:noProof/>
            <w:webHidden/>
          </w:rPr>
          <w:fldChar w:fldCharType="separate"/>
        </w:r>
        <w:r>
          <w:rPr>
            <w:noProof/>
            <w:webHidden/>
          </w:rPr>
          <w:t>3</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86" w:history="1">
        <w:r w:rsidRPr="007A0146">
          <w:rPr>
            <w:rStyle w:val="Hipervnculo"/>
            <w:noProof/>
          </w:rPr>
          <w:t>1.1.3.</w:t>
        </w:r>
        <w:r>
          <w:rPr>
            <w:rFonts w:asciiTheme="minorHAnsi" w:eastAsiaTheme="minorEastAsia" w:hAnsiTheme="minorHAnsi" w:cstheme="minorBidi"/>
            <w:noProof/>
            <w:sz w:val="22"/>
          </w:rPr>
          <w:tab/>
        </w:r>
        <w:r w:rsidRPr="007A0146">
          <w:rPr>
            <w:rStyle w:val="Hipervnculo"/>
            <w:noProof/>
          </w:rPr>
          <w:t>¿Cómo usarlo en nuestros proyectos?</w:t>
        </w:r>
        <w:r>
          <w:rPr>
            <w:noProof/>
            <w:webHidden/>
          </w:rPr>
          <w:tab/>
        </w:r>
        <w:r>
          <w:rPr>
            <w:noProof/>
            <w:webHidden/>
          </w:rPr>
          <w:fldChar w:fldCharType="begin"/>
        </w:r>
        <w:r>
          <w:rPr>
            <w:noProof/>
            <w:webHidden/>
          </w:rPr>
          <w:instrText xml:space="preserve"> PAGEREF _Toc462221486 \h </w:instrText>
        </w:r>
        <w:r>
          <w:rPr>
            <w:noProof/>
            <w:webHidden/>
          </w:rPr>
        </w:r>
        <w:r>
          <w:rPr>
            <w:noProof/>
            <w:webHidden/>
          </w:rPr>
          <w:fldChar w:fldCharType="separate"/>
        </w:r>
        <w:r>
          <w:rPr>
            <w:noProof/>
            <w:webHidden/>
          </w:rPr>
          <w:t>3</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87" w:history="1">
        <w:r w:rsidRPr="007A0146">
          <w:rPr>
            <w:rStyle w:val="Hipervnculo"/>
            <w:noProof/>
          </w:rPr>
          <w:t>1.1.4.</w:t>
        </w:r>
        <w:r>
          <w:rPr>
            <w:rFonts w:asciiTheme="minorHAnsi" w:eastAsiaTheme="minorEastAsia" w:hAnsiTheme="minorHAnsi" w:cstheme="minorBidi"/>
            <w:noProof/>
            <w:sz w:val="22"/>
          </w:rPr>
          <w:tab/>
        </w:r>
        <w:r w:rsidRPr="007A0146">
          <w:rPr>
            <w:rStyle w:val="Hipervnculo"/>
            <w:noProof/>
          </w:rPr>
          <w:t>Referencias:</w:t>
        </w:r>
        <w:r>
          <w:rPr>
            <w:noProof/>
            <w:webHidden/>
          </w:rPr>
          <w:tab/>
        </w:r>
        <w:r>
          <w:rPr>
            <w:noProof/>
            <w:webHidden/>
          </w:rPr>
          <w:fldChar w:fldCharType="begin"/>
        </w:r>
        <w:r>
          <w:rPr>
            <w:noProof/>
            <w:webHidden/>
          </w:rPr>
          <w:instrText xml:space="preserve"> PAGEREF _Toc462221487 \h </w:instrText>
        </w:r>
        <w:r>
          <w:rPr>
            <w:noProof/>
            <w:webHidden/>
          </w:rPr>
        </w:r>
        <w:r>
          <w:rPr>
            <w:noProof/>
            <w:webHidden/>
          </w:rPr>
          <w:fldChar w:fldCharType="separate"/>
        </w:r>
        <w:r>
          <w:rPr>
            <w:noProof/>
            <w:webHidden/>
          </w:rPr>
          <w:t>3</w:t>
        </w:r>
        <w:r>
          <w:rPr>
            <w:noProof/>
            <w:webHidden/>
          </w:rPr>
          <w:fldChar w:fldCharType="end"/>
        </w:r>
      </w:hyperlink>
    </w:p>
    <w:p w:rsidR="00817278" w:rsidRDefault="00817278">
      <w:pPr>
        <w:pStyle w:val="TDC2"/>
        <w:tabs>
          <w:tab w:val="left" w:pos="880"/>
          <w:tab w:val="right" w:leader="dot" w:pos="9060"/>
        </w:tabs>
        <w:rPr>
          <w:rFonts w:asciiTheme="minorHAnsi" w:eastAsiaTheme="minorEastAsia" w:hAnsiTheme="minorHAnsi" w:cstheme="minorBidi"/>
          <w:noProof/>
          <w:sz w:val="22"/>
        </w:rPr>
      </w:pPr>
      <w:hyperlink w:anchor="_Toc462221488" w:history="1">
        <w:r w:rsidRPr="007A0146">
          <w:rPr>
            <w:rStyle w:val="Hipervnculo"/>
            <w:noProof/>
          </w:rPr>
          <w:t>1.2.</w:t>
        </w:r>
        <w:r>
          <w:rPr>
            <w:rFonts w:asciiTheme="minorHAnsi" w:eastAsiaTheme="minorEastAsia" w:hAnsiTheme="minorHAnsi" w:cstheme="minorBidi"/>
            <w:noProof/>
            <w:sz w:val="22"/>
          </w:rPr>
          <w:tab/>
        </w:r>
        <w:r w:rsidRPr="007A0146">
          <w:rPr>
            <w:rStyle w:val="Hipervnculo"/>
            <w:noProof/>
          </w:rPr>
          <w:t>MODERNIZR</w:t>
        </w:r>
        <w:r>
          <w:rPr>
            <w:noProof/>
            <w:webHidden/>
          </w:rPr>
          <w:tab/>
        </w:r>
        <w:r>
          <w:rPr>
            <w:noProof/>
            <w:webHidden/>
          </w:rPr>
          <w:fldChar w:fldCharType="begin"/>
        </w:r>
        <w:r>
          <w:rPr>
            <w:noProof/>
            <w:webHidden/>
          </w:rPr>
          <w:instrText xml:space="preserve"> PAGEREF _Toc462221488 \h </w:instrText>
        </w:r>
        <w:r>
          <w:rPr>
            <w:noProof/>
            <w:webHidden/>
          </w:rPr>
        </w:r>
        <w:r>
          <w:rPr>
            <w:noProof/>
            <w:webHidden/>
          </w:rPr>
          <w:fldChar w:fldCharType="separate"/>
        </w:r>
        <w:r>
          <w:rPr>
            <w:noProof/>
            <w:webHidden/>
          </w:rPr>
          <w:t>4</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89" w:history="1">
        <w:r w:rsidRPr="007A0146">
          <w:rPr>
            <w:rStyle w:val="Hipervnculo"/>
            <w:noProof/>
          </w:rPr>
          <w:t>1.2.1.</w:t>
        </w:r>
        <w:r>
          <w:rPr>
            <w:rFonts w:asciiTheme="minorHAnsi" w:eastAsiaTheme="minorEastAsia" w:hAnsiTheme="minorHAnsi" w:cstheme="minorBidi"/>
            <w:noProof/>
            <w:sz w:val="22"/>
          </w:rPr>
          <w:tab/>
        </w:r>
        <w:r w:rsidRPr="007A0146">
          <w:rPr>
            <w:rStyle w:val="Hipervnculo"/>
            <w:noProof/>
          </w:rPr>
          <w:t>Qué es MODERNIZR</w:t>
        </w:r>
        <w:r>
          <w:rPr>
            <w:noProof/>
            <w:webHidden/>
          </w:rPr>
          <w:tab/>
        </w:r>
        <w:r>
          <w:rPr>
            <w:noProof/>
            <w:webHidden/>
          </w:rPr>
          <w:fldChar w:fldCharType="begin"/>
        </w:r>
        <w:r>
          <w:rPr>
            <w:noProof/>
            <w:webHidden/>
          </w:rPr>
          <w:instrText xml:space="preserve"> PAGEREF _Toc462221489 \h </w:instrText>
        </w:r>
        <w:r>
          <w:rPr>
            <w:noProof/>
            <w:webHidden/>
          </w:rPr>
        </w:r>
        <w:r>
          <w:rPr>
            <w:noProof/>
            <w:webHidden/>
          </w:rPr>
          <w:fldChar w:fldCharType="separate"/>
        </w:r>
        <w:r>
          <w:rPr>
            <w:noProof/>
            <w:webHidden/>
          </w:rPr>
          <w:t>4</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90" w:history="1">
        <w:r w:rsidRPr="007A0146">
          <w:rPr>
            <w:rStyle w:val="Hipervnculo"/>
            <w:noProof/>
          </w:rPr>
          <w:t>1.2.2.</w:t>
        </w:r>
        <w:r>
          <w:rPr>
            <w:rFonts w:asciiTheme="minorHAnsi" w:eastAsiaTheme="minorEastAsia" w:hAnsiTheme="minorHAnsi" w:cstheme="minorBidi"/>
            <w:noProof/>
            <w:sz w:val="22"/>
          </w:rPr>
          <w:tab/>
        </w:r>
        <w:r w:rsidRPr="007A0146">
          <w:rPr>
            <w:rStyle w:val="Hipervnculo"/>
            <w:noProof/>
          </w:rPr>
          <w:t>Añadir MODERNIZR A una página</w:t>
        </w:r>
        <w:r>
          <w:rPr>
            <w:noProof/>
            <w:webHidden/>
          </w:rPr>
          <w:tab/>
        </w:r>
        <w:r>
          <w:rPr>
            <w:noProof/>
            <w:webHidden/>
          </w:rPr>
          <w:fldChar w:fldCharType="begin"/>
        </w:r>
        <w:r>
          <w:rPr>
            <w:noProof/>
            <w:webHidden/>
          </w:rPr>
          <w:instrText xml:space="preserve"> PAGEREF _Toc462221490 \h </w:instrText>
        </w:r>
        <w:r>
          <w:rPr>
            <w:noProof/>
            <w:webHidden/>
          </w:rPr>
        </w:r>
        <w:r>
          <w:rPr>
            <w:noProof/>
            <w:webHidden/>
          </w:rPr>
          <w:fldChar w:fldCharType="separate"/>
        </w:r>
        <w:r>
          <w:rPr>
            <w:noProof/>
            <w:webHidden/>
          </w:rPr>
          <w:t>4</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91" w:history="1">
        <w:r w:rsidRPr="007A0146">
          <w:rPr>
            <w:rStyle w:val="Hipervnculo"/>
            <w:noProof/>
          </w:rPr>
          <w:t>1.2.3.</w:t>
        </w:r>
        <w:r>
          <w:rPr>
            <w:rFonts w:asciiTheme="minorHAnsi" w:eastAsiaTheme="minorEastAsia" w:hAnsiTheme="minorHAnsi" w:cstheme="minorBidi"/>
            <w:noProof/>
            <w:sz w:val="22"/>
          </w:rPr>
          <w:tab/>
        </w:r>
        <w:r w:rsidRPr="007A0146">
          <w:rPr>
            <w:rStyle w:val="Hipervnculo"/>
            <w:noProof/>
          </w:rPr>
          <w:t>Objeto MODERNIZR</w:t>
        </w:r>
        <w:r>
          <w:rPr>
            <w:noProof/>
            <w:webHidden/>
          </w:rPr>
          <w:tab/>
        </w:r>
        <w:r>
          <w:rPr>
            <w:noProof/>
            <w:webHidden/>
          </w:rPr>
          <w:fldChar w:fldCharType="begin"/>
        </w:r>
        <w:r>
          <w:rPr>
            <w:noProof/>
            <w:webHidden/>
          </w:rPr>
          <w:instrText xml:space="preserve"> PAGEREF _Toc462221491 \h </w:instrText>
        </w:r>
        <w:r>
          <w:rPr>
            <w:noProof/>
            <w:webHidden/>
          </w:rPr>
        </w:r>
        <w:r>
          <w:rPr>
            <w:noProof/>
            <w:webHidden/>
          </w:rPr>
          <w:fldChar w:fldCharType="separate"/>
        </w:r>
        <w:r>
          <w:rPr>
            <w:noProof/>
            <w:webHidden/>
          </w:rPr>
          <w:t>5</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92" w:history="1">
        <w:r w:rsidRPr="007A0146">
          <w:rPr>
            <w:rStyle w:val="Hipervnculo"/>
            <w:noProof/>
          </w:rPr>
          <w:t>1.2.4.</w:t>
        </w:r>
        <w:r>
          <w:rPr>
            <w:rFonts w:asciiTheme="minorHAnsi" w:eastAsiaTheme="minorEastAsia" w:hAnsiTheme="minorHAnsi" w:cstheme="minorBidi"/>
            <w:noProof/>
            <w:sz w:val="22"/>
          </w:rPr>
          <w:tab/>
        </w:r>
        <w:r w:rsidRPr="007A0146">
          <w:rPr>
            <w:rStyle w:val="Hipervnculo"/>
            <w:noProof/>
          </w:rPr>
          <w:t>Clases CSS en MODERNIZR</w:t>
        </w:r>
        <w:r>
          <w:rPr>
            <w:noProof/>
            <w:webHidden/>
          </w:rPr>
          <w:tab/>
        </w:r>
        <w:r>
          <w:rPr>
            <w:noProof/>
            <w:webHidden/>
          </w:rPr>
          <w:fldChar w:fldCharType="begin"/>
        </w:r>
        <w:r>
          <w:rPr>
            <w:noProof/>
            <w:webHidden/>
          </w:rPr>
          <w:instrText xml:space="preserve"> PAGEREF _Toc462221492 \h </w:instrText>
        </w:r>
        <w:r>
          <w:rPr>
            <w:noProof/>
            <w:webHidden/>
          </w:rPr>
        </w:r>
        <w:r>
          <w:rPr>
            <w:noProof/>
            <w:webHidden/>
          </w:rPr>
          <w:fldChar w:fldCharType="separate"/>
        </w:r>
        <w:r>
          <w:rPr>
            <w:noProof/>
            <w:webHidden/>
          </w:rPr>
          <w:t>6</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93" w:history="1">
        <w:r w:rsidRPr="007A0146">
          <w:rPr>
            <w:rStyle w:val="Hipervnculo"/>
            <w:noProof/>
          </w:rPr>
          <w:t>1.2.5.</w:t>
        </w:r>
        <w:r>
          <w:rPr>
            <w:rFonts w:asciiTheme="minorHAnsi" w:eastAsiaTheme="minorEastAsia" w:hAnsiTheme="minorHAnsi" w:cstheme="minorBidi"/>
            <w:noProof/>
            <w:sz w:val="22"/>
          </w:rPr>
          <w:tab/>
        </w:r>
        <w:r w:rsidRPr="007A0146">
          <w:rPr>
            <w:rStyle w:val="Hipervnculo"/>
            <w:noProof/>
          </w:rPr>
          <w:t>El método LOAD()</w:t>
        </w:r>
        <w:r>
          <w:rPr>
            <w:noProof/>
            <w:webHidden/>
          </w:rPr>
          <w:tab/>
        </w:r>
        <w:r>
          <w:rPr>
            <w:noProof/>
            <w:webHidden/>
          </w:rPr>
          <w:fldChar w:fldCharType="begin"/>
        </w:r>
        <w:r>
          <w:rPr>
            <w:noProof/>
            <w:webHidden/>
          </w:rPr>
          <w:instrText xml:space="preserve"> PAGEREF _Toc462221493 \h </w:instrText>
        </w:r>
        <w:r>
          <w:rPr>
            <w:noProof/>
            <w:webHidden/>
          </w:rPr>
        </w:r>
        <w:r>
          <w:rPr>
            <w:noProof/>
            <w:webHidden/>
          </w:rPr>
          <w:fldChar w:fldCharType="separate"/>
        </w:r>
        <w:r>
          <w:rPr>
            <w:noProof/>
            <w:webHidden/>
          </w:rPr>
          <w:t>6</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94" w:history="1">
        <w:r w:rsidRPr="007A0146">
          <w:rPr>
            <w:rStyle w:val="Hipervnculo"/>
            <w:noProof/>
          </w:rPr>
          <w:t>1.2.6.</w:t>
        </w:r>
        <w:r>
          <w:rPr>
            <w:rFonts w:asciiTheme="minorHAnsi" w:eastAsiaTheme="minorEastAsia" w:hAnsiTheme="minorHAnsi" w:cstheme="minorBidi"/>
            <w:noProof/>
            <w:sz w:val="22"/>
          </w:rPr>
          <w:tab/>
        </w:r>
        <w:r w:rsidRPr="007A0146">
          <w:rPr>
            <w:rStyle w:val="Hipervnculo"/>
            <w:noProof/>
          </w:rPr>
          <w:t>Referencias</w:t>
        </w:r>
        <w:r>
          <w:rPr>
            <w:noProof/>
            <w:webHidden/>
          </w:rPr>
          <w:tab/>
        </w:r>
        <w:r>
          <w:rPr>
            <w:noProof/>
            <w:webHidden/>
          </w:rPr>
          <w:fldChar w:fldCharType="begin"/>
        </w:r>
        <w:r>
          <w:rPr>
            <w:noProof/>
            <w:webHidden/>
          </w:rPr>
          <w:instrText xml:space="preserve"> PAGEREF _Toc462221494 \h </w:instrText>
        </w:r>
        <w:r>
          <w:rPr>
            <w:noProof/>
            <w:webHidden/>
          </w:rPr>
        </w:r>
        <w:r>
          <w:rPr>
            <w:noProof/>
            <w:webHidden/>
          </w:rPr>
          <w:fldChar w:fldCharType="separate"/>
        </w:r>
        <w:r>
          <w:rPr>
            <w:noProof/>
            <w:webHidden/>
          </w:rPr>
          <w:t>7</w:t>
        </w:r>
        <w:r>
          <w:rPr>
            <w:noProof/>
            <w:webHidden/>
          </w:rPr>
          <w:fldChar w:fldCharType="end"/>
        </w:r>
      </w:hyperlink>
    </w:p>
    <w:p w:rsidR="00817278" w:rsidRDefault="00817278">
      <w:pPr>
        <w:pStyle w:val="TDC1"/>
        <w:tabs>
          <w:tab w:val="left" w:pos="403"/>
          <w:tab w:val="right" w:leader="dot" w:pos="9060"/>
        </w:tabs>
        <w:rPr>
          <w:rFonts w:asciiTheme="minorHAnsi" w:eastAsiaTheme="minorEastAsia" w:hAnsiTheme="minorHAnsi" w:cstheme="minorBidi"/>
          <w:noProof/>
          <w:sz w:val="22"/>
        </w:rPr>
      </w:pPr>
      <w:hyperlink w:anchor="_Toc462221495" w:history="1">
        <w:r w:rsidRPr="007A0146">
          <w:rPr>
            <w:rStyle w:val="Hipervnculo"/>
            <w:noProof/>
          </w:rPr>
          <w:t>2.</w:t>
        </w:r>
        <w:r>
          <w:rPr>
            <w:rFonts w:asciiTheme="minorHAnsi" w:eastAsiaTheme="minorEastAsia" w:hAnsiTheme="minorHAnsi" w:cstheme="minorBidi"/>
            <w:noProof/>
            <w:sz w:val="22"/>
          </w:rPr>
          <w:tab/>
        </w:r>
        <w:r w:rsidRPr="007A0146">
          <w:rPr>
            <w:rStyle w:val="Hipervnculo"/>
            <w:noProof/>
          </w:rPr>
          <w:t>Título 1</w:t>
        </w:r>
        <w:r>
          <w:rPr>
            <w:noProof/>
            <w:webHidden/>
          </w:rPr>
          <w:tab/>
        </w:r>
        <w:r>
          <w:rPr>
            <w:noProof/>
            <w:webHidden/>
          </w:rPr>
          <w:fldChar w:fldCharType="begin"/>
        </w:r>
        <w:r>
          <w:rPr>
            <w:noProof/>
            <w:webHidden/>
          </w:rPr>
          <w:instrText xml:space="preserve"> PAGEREF _Toc462221495 \h </w:instrText>
        </w:r>
        <w:r>
          <w:rPr>
            <w:noProof/>
            <w:webHidden/>
          </w:rPr>
        </w:r>
        <w:r>
          <w:rPr>
            <w:noProof/>
            <w:webHidden/>
          </w:rPr>
          <w:fldChar w:fldCharType="separate"/>
        </w:r>
        <w:r>
          <w:rPr>
            <w:noProof/>
            <w:webHidden/>
          </w:rPr>
          <w:t>9</w:t>
        </w:r>
        <w:r>
          <w:rPr>
            <w:noProof/>
            <w:webHidden/>
          </w:rPr>
          <w:fldChar w:fldCharType="end"/>
        </w:r>
      </w:hyperlink>
    </w:p>
    <w:p w:rsidR="00817278" w:rsidRDefault="00817278">
      <w:pPr>
        <w:pStyle w:val="TDC2"/>
        <w:tabs>
          <w:tab w:val="left" w:pos="880"/>
          <w:tab w:val="right" w:leader="dot" w:pos="9060"/>
        </w:tabs>
        <w:rPr>
          <w:rFonts w:asciiTheme="minorHAnsi" w:eastAsiaTheme="minorEastAsia" w:hAnsiTheme="minorHAnsi" w:cstheme="minorBidi"/>
          <w:noProof/>
          <w:sz w:val="22"/>
        </w:rPr>
      </w:pPr>
      <w:hyperlink w:anchor="_Toc462221496" w:history="1">
        <w:r w:rsidRPr="007A0146">
          <w:rPr>
            <w:rStyle w:val="Hipervnculo"/>
            <w:noProof/>
          </w:rPr>
          <w:t>2.1.</w:t>
        </w:r>
        <w:r>
          <w:rPr>
            <w:rFonts w:asciiTheme="minorHAnsi" w:eastAsiaTheme="minorEastAsia" w:hAnsiTheme="minorHAnsi" w:cstheme="minorBidi"/>
            <w:noProof/>
            <w:sz w:val="22"/>
          </w:rPr>
          <w:tab/>
        </w:r>
        <w:r w:rsidRPr="007A0146">
          <w:rPr>
            <w:rStyle w:val="Hipervnculo"/>
            <w:noProof/>
          </w:rPr>
          <w:t>Título 2</w:t>
        </w:r>
        <w:r>
          <w:rPr>
            <w:noProof/>
            <w:webHidden/>
          </w:rPr>
          <w:tab/>
        </w:r>
        <w:r>
          <w:rPr>
            <w:noProof/>
            <w:webHidden/>
          </w:rPr>
          <w:fldChar w:fldCharType="begin"/>
        </w:r>
        <w:r>
          <w:rPr>
            <w:noProof/>
            <w:webHidden/>
          </w:rPr>
          <w:instrText xml:space="preserve"> PAGEREF _Toc462221496 \h </w:instrText>
        </w:r>
        <w:r>
          <w:rPr>
            <w:noProof/>
            <w:webHidden/>
          </w:rPr>
        </w:r>
        <w:r>
          <w:rPr>
            <w:noProof/>
            <w:webHidden/>
          </w:rPr>
          <w:fldChar w:fldCharType="separate"/>
        </w:r>
        <w:r>
          <w:rPr>
            <w:noProof/>
            <w:webHidden/>
          </w:rPr>
          <w:t>9</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497" w:history="1">
        <w:r w:rsidRPr="007A0146">
          <w:rPr>
            <w:rStyle w:val="Hipervnculo"/>
            <w:noProof/>
          </w:rPr>
          <w:t>2.1.1.</w:t>
        </w:r>
        <w:r>
          <w:rPr>
            <w:rFonts w:asciiTheme="minorHAnsi" w:eastAsiaTheme="minorEastAsia" w:hAnsiTheme="minorHAnsi" w:cstheme="minorBidi"/>
            <w:noProof/>
            <w:sz w:val="22"/>
          </w:rPr>
          <w:tab/>
        </w:r>
        <w:r w:rsidRPr="007A0146">
          <w:rPr>
            <w:rStyle w:val="Hipervnculo"/>
            <w:noProof/>
          </w:rPr>
          <w:t>Título 3</w:t>
        </w:r>
        <w:r>
          <w:rPr>
            <w:noProof/>
            <w:webHidden/>
          </w:rPr>
          <w:tab/>
        </w:r>
        <w:r>
          <w:rPr>
            <w:noProof/>
            <w:webHidden/>
          </w:rPr>
          <w:fldChar w:fldCharType="begin"/>
        </w:r>
        <w:r>
          <w:rPr>
            <w:noProof/>
            <w:webHidden/>
          </w:rPr>
          <w:instrText xml:space="preserve"> PAGEREF _Toc462221497 \h </w:instrText>
        </w:r>
        <w:r>
          <w:rPr>
            <w:noProof/>
            <w:webHidden/>
          </w:rPr>
        </w:r>
        <w:r>
          <w:rPr>
            <w:noProof/>
            <w:webHidden/>
          </w:rPr>
          <w:fldChar w:fldCharType="separate"/>
        </w:r>
        <w:r>
          <w:rPr>
            <w:noProof/>
            <w:webHidden/>
          </w:rPr>
          <w:t>9</w:t>
        </w:r>
        <w:r>
          <w:rPr>
            <w:noProof/>
            <w:webHidden/>
          </w:rPr>
          <w:fldChar w:fldCharType="end"/>
        </w:r>
      </w:hyperlink>
    </w:p>
    <w:p w:rsidR="00817278" w:rsidRDefault="00817278">
      <w:pPr>
        <w:pStyle w:val="TDC1"/>
        <w:tabs>
          <w:tab w:val="left" w:pos="403"/>
          <w:tab w:val="right" w:leader="dot" w:pos="9060"/>
        </w:tabs>
        <w:rPr>
          <w:rFonts w:asciiTheme="minorHAnsi" w:eastAsiaTheme="minorEastAsia" w:hAnsiTheme="minorHAnsi" w:cstheme="minorBidi"/>
          <w:noProof/>
          <w:sz w:val="22"/>
        </w:rPr>
      </w:pPr>
      <w:hyperlink w:anchor="_Toc462221498" w:history="1">
        <w:r w:rsidRPr="007A0146">
          <w:rPr>
            <w:rStyle w:val="Hipervnculo"/>
            <w:noProof/>
          </w:rPr>
          <w:t>3.</w:t>
        </w:r>
        <w:r>
          <w:rPr>
            <w:rFonts w:asciiTheme="minorHAnsi" w:eastAsiaTheme="minorEastAsia" w:hAnsiTheme="minorHAnsi" w:cstheme="minorBidi"/>
            <w:noProof/>
            <w:sz w:val="22"/>
          </w:rPr>
          <w:tab/>
        </w:r>
        <w:r w:rsidRPr="007A0146">
          <w:rPr>
            <w:rStyle w:val="Hipervnculo"/>
            <w:noProof/>
          </w:rPr>
          <w:t>Plataforma COCOUSE</w:t>
        </w:r>
        <w:r>
          <w:rPr>
            <w:noProof/>
            <w:webHidden/>
          </w:rPr>
          <w:tab/>
        </w:r>
        <w:r>
          <w:rPr>
            <w:noProof/>
            <w:webHidden/>
          </w:rPr>
          <w:fldChar w:fldCharType="begin"/>
        </w:r>
        <w:r>
          <w:rPr>
            <w:noProof/>
            <w:webHidden/>
          </w:rPr>
          <w:instrText xml:space="preserve"> PAGEREF _Toc462221498 \h </w:instrText>
        </w:r>
        <w:r>
          <w:rPr>
            <w:noProof/>
            <w:webHidden/>
          </w:rPr>
        </w:r>
        <w:r>
          <w:rPr>
            <w:noProof/>
            <w:webHidden/>
          </w:rPr>
          <w:fldChar w:fldCharType="separate"/>
        </w:r>
        <w:r>
          <w:rPr>
            <w:noProof/>
            <w:webHidden/>
          </w:rPr>
          <w:t>9</w:t>
        </w:r>
        <w:r>
          <w:rPr>
            <w:noProof/>
            <w:webHidden/>
          </w:rPr>
          <w:fldChar w:fldCharType="end"/>
        </w:r>
      </w:hyperlink>
    </w:p>
    <w:p w:rsidR="00817278" w:rsidRDefault="00817278">
      <w:pPr>
        <w:pStyle w:val="TDC1"/>
        <w:tabs>
          <w:tab w:val="left" w:pos="403"/>
          <w:tab w:val="right" w:leader="dot" w:pos="9060"/>
        </w:tabs>
        <w:rPr>
          <w:rFonts w:asciiTheme="minorHAnsi" w:eastAsiaTheme="minorEastAsia" w:hAnsiTheme="minorHAnsi" w:cstheme="minorBidi"/>
          <w:noProof/>
          <w:sz w:val="22"/>
        </w:rPr>
      </w:pPr>
      <w:hyperlink w:anchor="_Toc462221499" w:history="1">
        <w:r w:rsidRPr="007A0146">
          <w:rPr>
            <w:rStyle w:val="Hipervnculo"/>
            <w:noProof/>
          </w:rPr>
          <w:t>4.</w:t>
        </w:r>
        <w:r>
          <w:rPr>
            <w:rFonts w:asciiTheme="minorHAnsi" w:eastAsiaTheme="minorEastAsia" w:hAnsiTheme="minorHAnsi" w:cstheme="minorBidi"/>
            <w:noProof/>
            <w:sz w:val="22"/>
          </w:rPr>
          <w:tab/>
        </w:r>
        <w:r w:rsidRPr="007A0146">
          <w:rPr>
            <w:rStyle w:val="Hipervnculo"/>
            <w:noProof/>
          </w:rPr>
          <w:t>Partes</w:t>
        </w:r>
        <w:r>
          <w:rPr>
            <w:noProof/>
            <w:webHidden/>
          </w:rPr>
          <w:tab/>
        </w:r>
        <w:r>
          <w:rPr>
            <w:noProof/>
            <w:webHidden/>
          </w:rPr>
          <w:fldChar w:fldCharType="begin"/>
        </w:r>
        <w:r>
          <w:rPr>
            <w:noProof/>
            <w:webHidden/>
          </w:rPr>
          <w:instrText xml:space="preserve"> PAGEREF _Toc462221499 \h </w:instrText>
        </w:r>
        <w:r>
          <w:rPr>
            <w:noProof/>
            <w:webHidden/>
          </w:rPr>
        </w:r>
        <w:r>
          <w:rPr>
            <w:noProof/>
            <w:webHidden/>
          </w:rPr>
          <w:fldChar w:fldCharType="separate"/>
        </w:r>
        <w:r>
          <w:rPr>
            <w:noProof/>
            <w:webHidden/>
          </w:rPr>
          <w:t>11</w:t>
        </w:r>
        <w:r>
          <w:rPr>
            <w:noProof/>
            <w:webHidden/>
          </w:rPr>
          <w:fldChar w:fldCharType="end"/>
        </w:r>
      </w:hyperlink>
    </w:p>
    <w:p w:rsidR="00817278" w:rsidRDefault="00817278">
      <w:pPr>
        <w:pStyle w:val="TDC1"/>
        <w:tabs>
          <w:tab w:val="left" w:pos="403"/>
          <w:tab w:val="right" w:leader="dot" w:pos="9060"/>
        </w:tabs>
        <w:rPr>
          <w:rFonts w:asciiTheme="minorHAnsi" w:eastAsiaTheme="minorEastAsia" w:hAnsiTheme="minorHAnsi" w:cstheme="minorBidi"/>
          <w:noProof/>
          <w:sz w:val="22"/>
        </w:rPr>
      </w:pPr>
      <w:hyperlink w:anchor="_Toc462221500" w:history="1">
        <w:r w:rsidRPr="007A0146">
          <w:rPr>
            <w:rStyle w:val="Hipervnculo"/>
            <w:noProof/>
          </w:rPr>
          <w:t>5.</w:t>
        </w:r>
        <w:r>
          <w:rPr>
            <w:rFonts w:asciiTheme="minorHAnsi" w:eastAsiaTheme="minorEastAsia" w:hAnsiTheme="minorHAnsi" w:cstheme="minorBidi"/>
            <w:noProof/>
            <w:sz w:val="22"/>
          </w:rPr>
          <w:tab/>
        </w:r>
        <w:r w:rsidRPr="007A0146">
          <w:rPr>
            <w:rStyle w:val="Hipervnculo"/>
            <w:noProof/>
          </w:rPr>
          <w:t>Objeto</w:t>
        </w:r>
        <w:r>
          <w:rPr>
            <w:noProof/>
            <w:webHidden/>
          </w:rPr>
          <w:tab/>
        </w:r>
        <w:r>
          <w:rPr>
            <w:noProof/>
            <w:webHidden/>
          </w:rPr>
          <w:fldChar w:fldCharType="begin"/>
        </w:r>
        <w:r>
          <w:rPr>
            <w:noProof/>
            <w:webHidden/>
          </w:rPr>
          <w:instrText xml:space="preserve"> PAGEREF _Toc462221500 \h </w:instrText>
        </w:r>
        <w:r>
          <w:rPr>
            <w:noProof/>
            <w:webHidden/>
          </w:rPr>
        </w:r>
        <w:r>
          <w:rPr>
            <w:noProof/>
            <w:webHidden/>
          </w:rPr>
          <w:fldChar w:fldCharType="separate"/>
        </w:r>
        <w:r>
          <w:rPr>
            <w:noProof/>
            <w:webHidden/>
          </w:rPr>
          <w:t>11</w:t>
        </w:r>
        <w:r>
          <w:rPr>
            <w:noProof/>
            <w:webHidden/>
          </w:rPr>
          <w:fldChar w:fldCharType="end"/>
        </w:r>
      </w:hyperlink>
    </w:p>
    <w:p w:rsidR="00817278" w:rsidRDefault="00817278">
      <w:pPr>
        <w:pStyle w:val="TDC2"/>
        <w:tabs>
          <w:tab w:val="left" w:pos="880"/>
          <w:tab w:val="right" w:leader="dot" w:pos="9060"/>
        </w:tabs>
        <w:rPr>
          <w:rFonts w:asciiTheme="minorHAnsi" w:eastAsiaTheme="minorEastAsia" w:hAnsiTheme="minorHAnsi" w:cstheme="minorBidi"/>
          <w:noProof/>
          <w:sz w:val="22"/>
        </w:rPr>
      </w:pPr>
      <w:hyperlink w:anchor="_Toc462221501" w:history="1">
        <w:r w:rsidRPr="007A0146">
          <w:rPr>
            <w:rStyle w:val="Hipervnculo"/>
            <w:noProof/>
          </w:rPr>
          <w:t>5.1.</w:t>
        </w:r>
        <w:r>
          <w:rPr>
            <w:rFonts w:asciiTheme="minorHAnsi" w:eastAsiaTheme="minorEastAsia" w:hAnsiTheme="minorHAnsi" w:cstheme="minorBidi"/>
            <w:noProof/>
            <w:sz w:val="22"/>
          </w:rPr>
          <w:tab/>
        </w:r>
        <w:r w:rsidRPr="007A0146">
          <w:rPr>
            <w:rStyle w:val="Hipervnculo"/>
            <w:noProof/>
          </w:rPr>
          <w:t>ficha Insertar</w:t>
        </w:r>
        <w:r>
          <w:rPr>
            <w:noProof/>
            <w:webHidden/>
          </w:rPr>
          <w:tab/>
        </w:r>
        <w:r>
          <w:rPr>
            <w:noProof/>
            <w:webHidden/>
          </w:rPr>
          <w:fldChar w:fldCharType="begin"/>
        </w:r>
        <w:r>
          <w:rPr>
            <w:noProof/>
            <w:webHidden/>
          </w:rPr>
          <w:instrText xml:space="preserve"> PAGEREF _Toc462221501 \h </w:instrText>
        </w:r>
        <w:r>
          <w:rPr>
            <w:noProof/>
            <w:webHidden/>
          </w:rPr>
        </w:r>
        <w:r>
          <w:rPr>
            <w:noProof/>
            <w:webHidden/>
          </w:rPr>
          <w:fldChar w:fldCharType="separate"/>
        </w:r>
        <w:r>
          <w:rPr>
            <w:noProof/>
            <w:webHidden/>
          </w:rPr>
          <w:t>11</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502" w:history="1">
        <w:r w:rsidRPr="007A0146">
          <w:rPr>
            <w:rStyle w:val="Hipervnculo"/>
            <w:noProof/>
          </w:rPr>
          <w:t>5.1.1.</w:t>
        </w:r>
        <w:r>
          <w:rPr>
            <w:rFonts w:asciiTheme="minorHAnsi" w:eastAsiaTheme="minorEastAsia" w:hAnsiTheme="minorHAnsi" w:cstheme="minorBidi"/>
            <w:noProof/>
            <w:sz w:val="22"/>
          </w:rPr>
          <w:tab/>
        </w:r>
        <w:r w:rsidRPr="007A0146">
          <w:rPr>
            <w:rStyle w:val="Hipervnculo"/>
            <w:noProof/>
          </w:rPr>
          <w:t>Apariencia</w:t>
        </w:r>
        <w:r>
          <w:rPr>
            <w:noProof/>
            <w:webHidden/>
          </w:rPr>
          <w:tab/>
        </w:r>
        <w:r>
          <w:rPr>
            <w:noProof/>
            <w:webHidden/>
          </w:rPr>
          <w:fldChar w:fldCharType="begin"/>
        </w:r>
        <w:r>
          <w:rPr>
            <w:noProof/>
            <w:webHidden/>
          </w:rPr>
          <w:instrText xml:space="preserve"> PAGEREF _Toc462221502 \h </w:instrText>
        </w:r>
        <w:r>
          <w:rPr>
            <w:noProof/>
            <w:webHidden/>
          </w:rPr>
        </w:r>
        <w:r>
          <w:rPr>
            <w:noProof/>
            <w:webHidden/>
          </w:rPr>
          <w:fldChar w:fldCharType="separate"/>
        </w:r>
        <w:r>
          <w:rPr>
            <w:noProof/>
            <w:webHidden/>
          </w:rPr>
          <w:t>12</w:t>
        </w:r>
        <w:r>
          <w:rPr>
            <w:noProof/>
            <w:webHidden/>
          </w:rPr>
          <w:fldChar w:fldCharType="end"/>
        </w:r>
      </w:hyperlink>
    </w:p>
    <w:p w:rsidR="00817278" w:rsidRDefault="00817278">
      <w:pPr>
        <w:pStyle w:val="TDC3"/>
        <w:tabs>
          <w:tab w:val="left" w:pos="1320"/>
          <w:tab w:val="right" w:leader="dot" w:pos="9060"/>
        </w:tabs>
        <w:rPr>
          <w:rFonts w:asciiTheme="minorHAnsi" w:eastAsiaTheme="minorEastAsia" w:hAnsiTheme="minorHAnsi" w:cstheme="minorBidi"/>
          <w:noProof/>
          <w:sz w:val="22"/>
        </w:rPr>
      </w:pPr>
      <w:hyperlink w:anchor="_Toc462221503" w:history="1">
        <w:r w:rsidRPr="007A0146">
          <w:rPr>
            <w:rStyle w:val="Hipervnculo"/>
            <w:noProof/>
          </w:rPr>
          <w:t>5.1.2.</w:t>
        </w:r>
        <w:r>
          <w:rPr>
            <w:rFonts w:asciiTheme="minorHAnsi" w:eastAsiaTheme="minorEastAsia" w:hAnsiTheme="minorHAnsi" w:cstheme="minorBidi"/>
            <w:noProof/>
            <w:sz w:val="22"/>
          </w:rPr>
          <w:tab/>
        </w:r>
        <w:r w:rsidRPr="007A0146">
          <w:rPr>
            <w:rStyle w:val="Hipervnculo"/>
            <w:noProof/>
          </w:rPr>
          <w:t>Controles</w:t>
        </w:r>
        <w:r>
          <w:rPr>
            <w:noProof/>
            <w:webHidden/>
          </w:rPr>
          <w:tab/>
        </w:r>
        <w:r>
          <w:rPr>
            <w:noProof/>
            <w:webHidden/>
          </w:rPr>
          <w:fldChar w:fldCharType="begin"/>
        </w:r>
        <w:r>
          <w:rPr>
            <w:noProof/>
            <w:webHidden/>
          </w:rPr>
          <w:instrText xml:space="preserve"> PAGEREF _Toc462221503 \h </w:instrText>
        </w:r>
        <w:r>
          <w:rPr>
            <w:noProof/>
            <w:webHidden/>
          </w:rPr>
        </w:r>
        <w:r>
          <w:rPr>
            <w:noProof/>
            <w:webHidden/>
          </w:rPr>
          <w:fldChar w:fldCharType="separate"/>
        </w:r>
        <w:r>
          <w:rPr>
            <w:noProof/>
            <w:webHidden/>
          </w:rPr>
          <w:t>12</w:t>
        </w:r>
        <w:r>
          <w:rPr>
            <w:noProof/>
            <w:webHidden/>
          </w:rPr>
          <w:fldChar w:fldCharType="end"/>
        </w:r>
      </w:hyperlink>
    </w:p>
    <w:p w:rsidR="003875A9" w:rsidRDefault="003875A9" w:rsidP="003875A9">
      <w:r>
        <w:fldChar w:fldCharType="end"/>
      </w:r>
    </w:p>
    <w:p w:rsidR="003875A9" w:rsidRPr="003875A9" w:rsidRDefault="003875A9" w:rsidP="003875A9">
      <w:pPr>
        <w:sectPr w:rsidR="003875A9" w:rsidRPr="003875A9" w:rsidSect="003A5319">
          <w:headerReference w:type="default" r:id="rId11"/>
          <w:footerReference w:type="default" r:id="rId12"/>
          <w:pgSz w:w="11906" w:h="16838"/>
          <w:pgMar w:top="1418" w:right="1418" w:bottom="1418" w:left="1418" w:header="709" w:footer="709" w:gutter="0"/>
          <w:cols w:space="708"/>
          <w:docGrid w:linePitch="360"/>
        </w:sectPr>
      </w:pPr>
    </w:p>
    <w:p w:rsidR="00E00A3C" w:rsidRDefault="00AE5EBB" w:rsidP="00AE5EBB">
      <w:pPr>
        <w:pStyle w:val="Ttulo2"/>
      </w:pPr>
      <w:bookmarkStart w:id="1" w:name="_Toc462221483"/>
      <w:r>
        <w:lastRenderedPageBreak/>
        <w:t>NORMALIZE</w:t>
      </w:r>
      <w:bookmarkEnd w:id="1"/>
    </w:p>
    <w:p w:rsidR="00E00A3C" w:rsidRDefault="00E00A3C" w:rsidP="00E00A3C">
      <w:pPr>
        <w:pStyle w:val="Ttulo3"/>
      </w:pPr>
      <w:bookmarkStart w:id="2" w:name="_Toc462221484"/>
      <w:r>
        <w:t>Que es Normalize CSS – Reseteando los estilos del navegador</w:t>
      </w:r>
      <w:bookmarkEnd w:id="2"/>
    </w:p>
    <w:p w:rsidR="00E00A3C" w:rsidRPr="00E00A3C" w:rsidRDefault="00E00A3C" w:rsidP="00E00A3C">
      <w:r w:rsidRPr="00E00A3C">
        <w:t xml:space="preserve">Aprende como hacer que tu sitio web se vea igual en todos los navegadores con un simple fichero </w:t>
      </w:r>
      <w:proofErr w:type="spellStart"/>
      <w:r w:rsidRPr="00E00A3C">
        <w:t>css</w:t>
      </w:r>
      <w:proofErr w:type="spellEnd"/>
      <w:r w:rsidRPr="00E00A3C">
        <w:t>.</w:t>
      </w:r>
    </w:p>
    <w:p w:rsidR="00E00A3C" w:rsidRPr="00E00A3C" w:rsidRDefault="00E00A3C" w:rsidP="00E00A3C">
      <w:r w:rsidRPr="00E00A3C">
        <w:t>¿Alguna vez de has desarrollado una página web, y ésta se ve diferente según el navegador que utilices?</w:t>
      </w:r>
    </w:p>
    <w:p w:rsidR="00E00A3C" w:rsidRPr="00E00A3C" w:rsidRDefault="00E00A3C" w:rsidP="00E00A3C">
      <w:r w:rsidRPr="00E00A3C">
        <w:t xml:space="preserve">Una posible solución es Normalize.css, alternativa a los conocidos CSS </w:t>
      </w:r>
      <w:proofErr w:type="spellStart"/>
      <w:r w:rsidRPr="00E00A3C">
        <w:t>reset</w:t>
      </w:r>
      <w:proofErr w:type="spellEnd"/>
      <w:r w:rsidRPr="00E00A3C">
        <w:t>.</w:t>
      </w:r>
    </w:p>
    <w:p w:rsidR="00E00A3C" w:rsidRDefault="00E00A3C" w:rsidP="00E00A3C">
      <w:proofErr w:type="spellStart"/>
      <w:r w:rsidRPr="00E00A3C">
        <w:t>Normalize</w:t>
      </w:r>
      <w:proofErr w:type="spellEnd"/>
      <w:r w:rsidRPr="00E00A3C">
        <w:t xml:space="preserve"> es un fichero CSS que apenas ocupa 8 KB,  cuyo principal objetivo es </w:t>
      </w:r>
      <w:r w:rsidRPr="00E00A3C">
        <w:rPr>
          <w:b/>
        </w:rPr>
        <w:t>mantener los estilos similares en los navegadores</w:t>
      </w:r>
      <w:r w:rsidRPr="00E00A3C">
        <w:t xml:space="preserve">, ya que cada uno agrega sus propios estilos por defecto, por ejemplo te suelen agregar distintos </w:t>
      </w:r>
      <w:proofErr w:type="spellStart"/>
      <w:r w:rsidRPr="00E00A3C">
        <w:t>paddings</w:t>
      </w:r>
      <w:proofErr w:type="spellEnd"/>
      <w:r w:rsidRPr="00E00A3C">
        <w:t xml:space="preserve">, </w:t>
      </w:r>
      <w:proofErr w:type="spellStart"/>
      <w:r w:rsidRPr="00E00A3C">
        <w:t>margins</w:t>
      </w:r>
      <w:proofErr w:type="spellEnd"/>
      <w:r w:rsidRPr="00E00A3C">
        <w:t xml:space="preserve">, </w:t>
      </w:r>
      <w:proofErr w:type="spellStart"/>
      <w:r w:rsidRPr="00E00A3C">
        <w:t>font-sizes</w:t>
      </w:r>
      <w:proofErr w:type="gramStart"/>
      <w:r w:rsidRPr="00E00A3C">
        <w:t>,etc</w:t>
      </w:r>
      <w:proofErr w:type="spellEnd"/>
      <w:proofErr w:type="gramEnd"/>
      <w:r w:rsidRPr="00E00A3C">
        <w:t xml:space="preserve">. Con </w:t>
      </w:r>
      <w:proofErr w:type="spellStart"/>
      <w:r w:rsidRPr="00E00A3C">
        <w:t>Normalize</w:t>
      </w:r>
      <w:proofErr w:type="spellEnd"/>
      <w:r w:rsidRPr="00E00A3C">
        <w:t xml:space="preserve"> CSS lo que hacemos es regularizarlos y que nuestra web se vea igual independientemente del navegador donde se visualice. Además está preparado para adaptarse completamente a HTML5.</w:t>
      </w:r>
    </w:p>
    <w:p w:rsidR="00E00A3C" w:rsidRDefault="00E00A3C" w:rsidP="00E00A3C">
      <w:pPr>
        <w:pStyle w:val="Ttulo3"/>
      </w:pPr>
      <w:bookmarkStart w:id="3" w:name="_Toc462221485"/>
      <w:r>
        <w:t>¿Qué hace?</w:t>
      </w:r>
      <w:bookmarkEnd w:id="3"/>
    </w:p>
    <w:p w:rsidR="00E00A3C" w:rsidRDefault="00E00A3C" w:rsidP="00E00A3C">
      <w:pPr>
        <w:pStyle w:val="ListaNoNum"/>
      </w:pPr>
      <w:r>
        <w:t xml:space="preserve">Al contrario que algunos CSS </w:t>
      </w:r>
      <w:proofErr w:type="spellStart"/>
      <w:r>
        <w:t>reset</w:t>
      </w:r>
      <w:proofErr w:type="spellEnd"/>
      <w:r>
        <w:t>, preserva los valores por defecto de los navegadores.</w:t>
      </w:r>
    </w:p>
    <w:p w:rsidR="00E00A3C" w:rsidRDefault="00E00A3C" w:rsidP="00E00A3C">
      <w:pPr>
        <w:pStyle w:val="ListaNoNum"/>
      </w:pPr>
      <w:r>
        <w:t>Corrige errores e inconsistencias de los navegadores.</w:t>
      </w:r>
    </w:p>
    <w:p w:rsidR="00E00A3C" w:rsidRDefault="00E00A3C" w:rsidP="00E00A3C">
      <w:pPr>
        <w:pStyle w:val="ListaNoNum"/>
      </w:pPr>
      <w:r>
        <w:t>Normaliza estilos para una amplia gama de elementos HTML.</w:t>
      </w:r>
    </w:p>
    <w:p w:rsidR="00E00A3C" w:rsidRDefault="00E00A3C" w:rsidP="00E00A3C">
      <w:pPr>
        <w:pStyle w:val="ListaNoNum"/>
      </w:pPr>
      <w:r>
        <w:t>Incluso mejora la usabilidad con mejoras sutiles.</w:t>
      </w:r>
    </w:p>
    <w:p w:rsidR="00E00A3C" w:rsidRDefault="00E00A3C" w:rsidP="00E00A3C">
      <w:pPr>
        <w:pStyle w:val="Ttulo3"/>
      </w:pPr>
      <w:bookmarkStart w:id="4" w:name="_Toc462221486"/>
      <w:r>
        <w:t>¿Cómo usarlo en nuestros proyectos?</w:t>
      </w:r>
      <w:bookmarkEnd w:id="4"/>
    </w:p>
    <w:p w:rsidR="00E00A3C" w:rsidRDefault="00E00A3C" w:rsidP="00E00A3C">
      <w:r>
        <w:t>Para usarlo en nuestros proyectos es muy sencillo, basta con seguir los siguientes pasos:</w:t>
      </w:r>
    </w:p>
    <w:p w:rsidR="00E00A3C" w:rsidRDefault="00E00A3C" w:rsidP="00E00A3C">
      <w:pPr>
        <w:pStyle w:val="ListaNoNum"/>
      </w:pPr>
      <w:r>
        <w:t xml:space="preserve">Descargar el fichero desde su página oficial </w:t>
      </w:r>
      <w:r w:rsidRPr="00E00A3C">
        <w:rPr>
          <w:rStyle w:val="ImagenesCar"/>
        </w:rPr>
        <w:t>https://necolas.github.io/normalize.css/</w:t>
      </w:r>
      <w:r>
        <w:t xml:space="preserve"> y colocarlo en la carpeta de nuestra web.</w:t>
      </w:r>
    </w:p>
    <w:p w:rsidR="00E00A3C" w:rsidRDefault="00E00A3C" w:rsidP="00E00A3C">
      <w:pPr>
        <w:pStyle w:val="ListaNoNum"/>
      </w:pPr>
      <w:r>
        <w:t>Al tratarse de una hoja de estilo (.</w:t>
      </w:r>
      <w:proofErr w:type="spellStart"/>
      <w:r>
        <w:t>css</w:t>
      </w:r>
      <w:proofErr w:type="spellEnd"/>
      <w:r>
        <w:t xml:space="preserve">), debe ser tratado como tal, y por tanto simplemente hay que referenciarlo en el &lt;head&gt; del documento </w:t>
      </w:r>
      <w:proofErr w:type="spellStart"/>
      <w:r>
        <w:t>html</w:t>
      </w:r>
      <w:proofErr w:type="spellEnd"/>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="normalize.css" /&gt;. Muy importante colocar la referencia a este fichero antes que cualquier otro estilo.</w:t>
      </w:r>
    </w:p>
    <w:p w:rsidR="00E00A3C" w:rsidRDefault="00E00A3C" w:rsidP="00E00A3C">
      <w:pPr>
        <w:pStyle w:val="ListaNoNum"/>
      </w:pPr>
      <w:r>
        <w:t>Listo</w:t>
      </w:r>
      <w:proofErr w:type="gramStart"/>
      <w:r>
        <w:t>!</w:t>
      </w:r>
      <w:proofErr w:type="gramEnd"/>
      <w:r>
        <w:t>, ya tendríamos normalizada nuestra página web, sin configuraciones ni instalaciones. Ya se debería ver igual en todos los navegadores.</w:t>
      </w:r>
    </w:p>
    <w:p w:rsidR="00E00A3C" w:rsidRDefault="00E00A3C" w:rsidP="00E00A3C">
      <w:r>
        <w:t xml:space="preserve">Como hemos podido comprobar, </w:t>
      </w:r>
      <w:proofErr w:type="spellStart"/>
      <w:r>
        <w:t>Normalize</w:t>
      </w:r>
      <w:proofErr w:type="spellEnd"/>
      <w:r>
        <w:t xml:space="preserve"> es de tamaño reducido, práctico, y muy útil para todo desarrollador web</w:t>
      </w:r>
      <w:r>
        <w:t>.</w:t>
      </w:r>
      <w:r w:rsidRPr="00E00A3C">
        <w:t xml:space="preserve"> </w:t>
      </w:r>
    </w:p>
    <w:p w:rsidR="00E00A3C" w:rsidRDefault="00E00A3C" w:rsidP="00A27BE0">
      <w:pPr>
        <w:pStyle w:val="Ttulo3"/>
      </w:pPr>
      <w:bookmarkStart w:id="5" w:name="_Toc462221487"/>
      <w:r>
        <w:t>Referencias:</w:t>
      </w:r>
      <w:bookmarkEnd w:id="5"/>
    </w:p>
    <w:p w:rsidR="00E00A3C" w:rsidRDefault="00E00A3C" w:rsidP="00E00A3C">
      <w:pPr>
        <w:pStyle w:val="Imagenes"/>
      </w:pPr>
      <w:hyperlink r:id="rId13" w:history="1">
        <w:r w:rsidRPr="00E00A3C">
          <w:t>http://www.falconmasters.com/recursos-herramientas/normalize-css/</w:t>
        </w:r>
      </w:hyperlink>
    </w:p>
    <w:p w:rsidR="00E00A3C" w:rsidRDefault="00C14E9E" w:rsidP="00E00A3C">
      <w:pPr>
        <w:pStyle w:val="Imagenes"/>
      </w:pPr>
      <w:hyperlink r:id="rId14" w:history="1">
        <w:r w:rsidRPr="0009549A">
          <w:t>https://necolas.github.io/normalize.css/</w:t>
        </w:r>
      </w:hyperlink>
    </w:p>
    <w:p w:rsidR="00C14E9E" w:rsidRPr="00E00A3C" w:rsidRDefault="00C14E9E" w:rsidP="00E00A3C">
      <w:pPr>
        <w:pStyle w:val="Imagenes"/>
      </w:pPr>
      <w:r w:rsidRPr="00C14E9E">
        <w:t>https://cdnjs.cloudflare.com/ajax/libs/normalize/4.2.0/normalize.min.css</w:t>
      </w:r>
    </w:p>
    <w:p w:rsidR="000C1033" w:rsidRDefault="00E00A3C">
      <w:pPr>
        <w:spacing w:after="0" w:line="240" w:lineRule="auto"/>
        <w:jc w:val="left"/>
      </w:pPr>
      <w:r>
        <w:br w:type="page"/>
      </w:r>
    </w:p>
    <w:p w:rsidR="000C1033" w:rsidRDefault="00972197" w:rsidP="00972197">
      <w:pPr>
        <w:pStyle w:val="Ttulo2"/>
      </w:pPr>
      <w:bookmarkStart w:id="6" w:name="_Toc462221488"/>
      <w:r>
        <w:lastRenderedPageBreak/>
        <w:t>MODERNIZR</w:t>
      </w:r>
      <w:bookmarkEnd w:id="6"/>
    </w:p>
    <w:p w:rsidR="000C1033" w:rsidRPr="00972197" w:rsidRDefault="00972197" w:rsidP="00972197">
      <w:pPr>
        <w:pStyle w:val="Ttulo3"/>
      </w:pPr>
      <w:bookmarkStart w:id="7" w:name="_Toc462221489"/>
      <w:r w:rsidRPr="00972197">
        <w:t>Qué es MODERNIZR</w:t>
      </w:r>
      <w:bookmarkEnd w:id="7"/>
    </w:p>
    <w:p w:rsidR="000C1033" w:rsidRPr="000C1033" w:rsidRDefault="000C1033" w:rsidP="000C1033">
      <w:proofErr w:type="spellStart"/>
      <w:r w:rsidRPr="000C1033">
        <w:t>Modernizr</w:t>
      </w:r>
      <w:proofErr w:type="spellEnd"/>
      <w:r w:rsidRPr="000C1033">
        <w:t xml:space="preserve"> es una librería JavaScript que nos permite conocer la compatibilidad del navegador con tecnologías HTML5 y CSS3, lo que nos permitirá desarrollar sitios web que se adapten a las capacidades cada navegador.</w:t>
      </w:r>
    </w:p>
    <w:p w:rsidR="000C1033" w:rsidRPr="000C1033" w:rsidRDefault="000C1033" w:rsidP="000C1033">
      <w:r w:rsidRPr="000C1033">
        <w:t xml:space="preserve">Este </w:t>
      </w:r>
      <w:proofErr w:type="spellStart"/>
      <w:r w:rsidRPr="000C1033">
        <w:t>framework</w:t>
      </w:r>
      <w:proofErr w:type="spellEnd"/>
      <w:r w:rsidRPr="000C1033">
        <w:t xml:space="preserve"> es un paquete de detección de las capacidades de un navegador relativas a HTML5 y CSS3, esto es, una librería JavaScript que nos informará cuáles de las funcionalidades de estas tecnologías están disponibles en el navegador del usuario, para utilizarlas, o no, en cada caso.</w:t>
      </w:r>
    </w:p>
    <w:p w:rsidR="000C1033" w:rsidRPr="000C1033" w:rsidRDefault="000C1033" w:rsidP="000C1033">
      <w:r w:rsidRPr="000C1033">
        <w:t>Sabiendo que nuestro navegador soporta ciertas capacidades de CSS3 o de HTML5, podremos utilizarlas con libertad. De modo contrario, si sabemos que un navegador no es compatible con determinada funcionalidad, podremos implementar variantes que sí soporte y así crear sitios web que se adaptan perfectamente al cliente web de cada visitante.</w:t>
      </w:r>
    </w:p>
    <w:p w:rsidR="000C1033" w:rsidRPr="000C1033" w:rsidRDefault="000C1033" w:rsidP="000C1033">
      <w:r w:rsidRPr="000C1033">
        <w:t xml:space="preserve">Existen dos herramientas principales en </w:t>
      </w:r>
      <w:proofErr w:type="spellStart"/>
      <w:r w:rsidRPr="000C1033">
        <w:t>Modernizr</w:t>
      </w:r>
      <w:proofErr w:type="spellEnd"/>
      <w:r w:rsidRPr="000C1033">
        <w:t xml:space="preserve"> que se pueden utilizar para detectar las funcionalidades que están presentes en un navegador. Una la podemos utilizar a través de JavaScript y otra directamente sobre código CSS. En resumen, con </w:t>
      </w:r>
      <w:proofErr w:type="spellStart"/>
      <w:r w:rsidRPr="000C1033">
        <w:t>Modernizr</w:t>
      </w:r>
      <w:proofErr w:type="spellEnd"/>
      <w:r w:rsidRPr="000C1033">
        <w:t xml:space="preserve"> podemos detectar las funcionalidades disponibles de CSS3 y HTML5.</w:t>
      </w:r>
    </w:p>
    <w:p w:rsidR="000C1033" w:rsidRDefault="00972197" w:rsidP="0070736B">
      <w:pPr>
        <w:pStyle w:val="Ttulo3"/>
      </w:pPr>
      <w:bookmarkStart w:id="8" w:name="_Toc462221490"/>
      <w:r>
        <w:t>Añadir MODERNIZR A una página</w:t>
      </w:r>
      <w:bookmarkEnd w:id="8"/>
    </w:p>
    <w:p w:rsidR="000C1033" w:rsidRPr="0070736B" w:rsidRDefault="000C1033" w:rsidP="0070736B">
      <w:r w:rsidRPr="0070736B">
        <w:t xml:space="preserve">El primer paso consistirá en descargar el archivo con el código fuente de </w:t>
      </w:r>
      <w:proofErr w:type="spellStart"/>
      <w:r w:rsidRPr="0070736B">
        <w:t>Modernizr</w:t>
      </w:r>
      <w:proofErr w:type="spellEnd"/>
      <w:r w:rsidRPr="0070736B">
        <w:t>. Se trata de un archivo con código JavaScript que podemos encontrar en dos variantes:</w:t>
      </w:r>
    </w:p>
    <w:p w:rsidR="000C1033" w:rsidRPr="0070736B" w:rsidRDefault="000C1033" w:rsidP="0070736B">
      <w:pPr>
        <w:pStyle w:val="ListaNoNum"/>
      </w:pPr>
      <w:proofErr w:type="spellStart"/>
      <w:r w:rsidRPr="0070736B">
        <w:t>Development</w:t>
      </w:r>
      <w:proofErr w:type="spellEnd"/>
      <w:r w:rsidRPr="0070736B">
        <w:t>: contiene el código fuente completo, sin comprimir y con comentarios. Debemos utilizar esta variante únicamente en desarrollo o cuando queremos acceder a su código, para comprenderlo o ampliarlo.</w:t>
      </w:r>
    </w:p>
    <w:p w:rsidR="000C1033" w:rsidRPr="0070736B" w:rsidRDefault="000C1033" w:rsidP="0070736B">
      <w:pPr>
        <w:pStyle w:val="ListaNoNum"/>
      </w:pPr>
      <w:proofErr w:type="spellStart"/>
      <w:r w:rsidRPr="0070736B">
        <w:t>Production</w:t>
      </w:r>
      <w:proofErr w:type="spellEnd"/>
      <w:r w:rsidRPr="0070736B">
        <w:t xml:space="preserve">: es recomendable (o más bien obligatorio) utilizar esta variante cuando pasamos a un entornos de producción. Al descargarnos </w:t>
      </w:r>
      <w:proofErr w:type="spellStart"/>
      <w:r w:rsidRPr="0070736B">
        <w:t>Modernizr</w:t>
      </w:r>
      <w:proofErr w:type="spellEnd"/>
      <w:r w:rsidRPr="0070736B">
        <w:t>, tenemos la posibilidad de generar una librería únicamente con las funcionalidades que queremos detectar, lo que nos permitirá ahorrarnos una importante cantidad de KB innecesarios.</w:t>
      </w:r>
    </w:p>
    <w:p w:rsidR="000C1033" w:rsidRPr="0070736B" w:rsidRDefault="000C1033" w:rsidP="0070736B">
      <w:r w:rsidRPr="0070736B">
        <w:t>Una vez que hemos descargado nuestra librería, debemos incluirla en el código HTML de la página, de la misma manera que incluimos scripts JavaScript.</w:t>
      </w:r>
    </w:p>
    <w:p w:rsidR="000C1033" w:rsidRPr="00F2640D" w:rsidRDefault="000C1033" w:rsidP="00F2640D">
      <w:pPr>
        <w:pStyle w:val="codigo"/>
      </w:pPr>
      <w:r w:rsidRPr="00F2640D">
        <w:t>&lt;</w:t>
      </w:r>
      <w:proofErr w:type="gramStart"/>
      <w:r w:rsidRPr="00F2640D">
        <w:t>script</w:t>
      </w:r>
      <w:proofErr w:type="gramEnd"/>
      <w:r w:rsidRPr="00F2640D">
        <w:t xml:space="preserve"> </w:t>
      </w:r>
      <w:proofErr w:type="spellStart"/>
      <w:r w:rsidRPr="00F2640D">
        <w:t>src</w:t>
      </w:r>
      <w:proofErr w:type="spellEnd"/>
      <w:r w:rsidRPr="00F2640D">
        <w:t>="/</w:t>
      </w:r>
      <w:proofErr w:type="spellStart"/>
      <w:r w:rsidRPr="00F2640D">
        <w:t>js</w:t>
      </w:r>
      <w:proofErr w:type="spellEnd"/>
      <w:r w:rsidRPr="00F2640D">
        <w:t>/lib/vendor/modernizr-custom.min.js"&gt;&lt;/script&gt;</w:t>
      </w:r>
    </w:p>
    <w:p w:rsidR="000C1033" w:rsidRDefault="000C1033" w:rsidP="00F2640D">
      <w:r>
        <w:t xml:space="preserve">Según podemos leer en la documentación de </w:t>
      </w:r>
      <w:proofErr w:type="spellStart"/>
      <w:r>
        <w:t>Modernizr</w:t>
      </w:r>
      <w:proofErr w:type="spellEnd"/>
      <w:r>
        <w:t xml:space="preserve">, se aconseja colocar el script dentro del HEAD, porque debe cargarse antes del BODY de la página, debido a un componente que quizás utilicemos, para permitir HTML5 en Internet Explorer, llamado HTML5 </w:t>
      </w:r>
      <w:proofErr w:type="spellStart"/>
      <w:r>
        <w:t>Shiv</w:t>
      </w:r>
      <w:proofErr w:type="spellEnd"/>
      <w:r>
        <w:t>. Además, se recomienda colocarlo después de los estilos CSS para evitar un comportamiento poco deseable llamado FOUC, por el cual puede mostrarse, por un pequeño espacio de tiempo, la página sin los estilos CSS aplicados.</w:t>
      </w:r>
    </w:p>
    <w:p w:rsidR="000C1033" w:rsidRDefault="000C1033" w:rsidP="00F2640D">
      <w:r>
        <w:t>A partir de este momento tendremos disponibles nuestros scripts de detección de funcionalidades así como una serie de clases CSS que nos ayudarán a aplicar estilos solo cuando los navegadores los soporten.</w:t>
      </w:r>
    </w:p>
    <w:p w:rsidR="000C1033" w:rsidRDefault="00972197" w:rsidP="00F2640D">
      <w:pPr>
        <w:pStyle w:val="Ttulo3"/>
      </w:pPr>
      <w:bookmarkStart w:id="9" w:name="_Toc462221491"/>
      <w:r>
        <w:lastRenderedPageBreak/>
        <w:t xml:space="preserve">Objeto </w:t>
      </w:r>
      <w:r w:rsidR="000C1033">
        <w:t>MODERNIZR</w:t>
      </w:r>
      <w:bookmarkEnd w:id="9"/>
    </w:p>
    <w:p w:rsidR="000C1033" w:rsidRDefault="000C1033" w:rsidP="00F2640D">
      <w:r>
        <w:t xml:space="preserve">Cuando tenemos </w:t>
      </w:r>
      <w:proofErr w:type="spellStart"/>
      <w:r>
        <w:t>Modernizr</w:t>
      </w:r>
      <w:proofErr w:type="spellEnd"/>
      <w:r>
        <w:t xml:space="preserve"> cargado en nuestra página, se crea automáticamente un objeto JavaScript que tiene una serie de propiedades que nos indican si están o no disponibles cada una de las funcionalidades presentes en CSS3 y HTML5. Las mencionadas propiedades contienen simplemente valores booleanos (true o false) que podemos consultar para saber si están o no disponibles las funcionalidades que deseamos utilizar.</w:t>
      </w:r>
    </w:p>
    <w:p w:rsidR="000C1033" w:rsidRDefault="000C1033" w:rsidP="00F2640D">
      <w:r>
        <w:t>El uso es tan sencillo como se indica a continuación:</w:t>
      </w:r>
    </w:p>
    <w:p w:rsidR="000C1033" w:rsidRDefault="000C1033" w:rsidP="00F2640D">
      <w:pPr>
        <w:pStyle w:val="codigo"/>
      </w:pPr>
      <w:proofErr w:type="gramStart"/>
      <w:r>
        <w:t>if</w:t>
      </w:r>
      <w:proofErr w:type="gramEnd"/>
      <w:r>
        <w:t xml:space="preserve"> (</w:t>
      </w:r>
      <w:proofErr w:type="spellStart"/>
      <w:r>
        <w:t>Modernizr.boxshadow</w:t>
      </w:r>
      <w:proofErr w:type="spellEnd"/>
      <w:r>
        <w:t>) {</w:t>
      </w:r>
    </w:p>
    <w:p w:rsidR="000C1033" w:rsidRDefault="000C1033" w:rsidP="00F2640D">
      <w:pPr>
        <w:pStyle w:val="codigo"/>
      </w:pPr>
      <w:r>
        <w:t xml:space="preserve">   // </w:t>
      </w:r>
      <w:proofErr w:type="spellStart"/>
      <w:r>
        <w:t>Podemos</w:t>
      </w:r>
      <w:proofErr w:type="spellEnd"/>
      <w:r>
        <w:t xml:space="preserve"> </w:t>
      </w:r>
      <w:proofErr w:type="spellStart"/>
      <w:r>
        <w:t>aplicar</w:t>
      </w:r>
      <w:proofErr w:type="spellEnd"/>
      <w:r>
        <w:t xml:space="preserve"> </w:t>
      </w:r>
      <w:proofErr w:type="spellStart"/>
      <w:r>
        <w:t>sombras</w:t>
      </w:r>
      <w:proofErr w:type="spellEnd"/>
      <w:r>
        <w:t>!</w:t>
      </w:r>
    </w:p>
    <w:p w:rsidR="000C1033" w:rsidRDefault="000C1033" w:rsidP="00F2640D">
      <w:pPr>
        <w:pStyle w:val="codigo"/>
      </w:pPr>
      <w:r>
        <w:t>} else {</w:t>
      </w:r>
    </w:p>
    <w:p w:rsidR="000C1033" w:rsidRDefault="000C1033" w:rsidP="00F2640D">
      <w:pPr>
        <w:pStyle w:val="codigo"/>
      </w:pPr>
      <w:r>
        <w:t xml:space="preserve">   // La </w:t>
      </w:r>
      <w:proofErr w:type="spellStart"/>
      <w:r>
        <w:t>propiedad</w:t>
      </w:r>
      <w:proofErr w:type="spellEnd"/>
      <w:r>
        <w:t xml:space="preserve"> box-shadow no </w:t>
      </w:r>
      <w:proofErr w:type="spellStart"/>
      <w:r>
        <w:t>está</w:t>
      </w:r>
      <w:proofErr w:type="spellEnd"/>
      <w:r>
        <w:t xml:space="preserve"> </w:t>
      </w:r>
      <w:proofErr w:type="spellStart"/>
      <w:r>
        <w:t>disponible</w:t>
      </w:r>
      <w:proofErr w:type="spellEnd"/>
    </w:p>
    <w:p w:rsidR="000C1033" w:rsidRDefault="000C1033" w:rsidP="00F2640D">
      <w:pPr>
        <w:pStyle w:val="codigo"/>
      </w:pPr>
      <w:r>
        <w:t>}</w:t>
      </w:r>
    </w:p>
    <w:p w:rsidR="000C1033" w:rsidRDefault="000C1033" w:rsidP="00F2640D">
      <w:r>
        <w:t xml:space="preserve">Aquí estamos consultando la propiedad </w:t>
      </w:r>
      <w:proofErr w:type="spellStart"/>
      <w:r>
        <w:t>boxshadow</w:t>
      </w:r>
      <w:proofErr w:type="spellEnd"/>
      <w:r>
        <w:t xml:space="preserve"> del objeto </w:t>
      </w:r>
      <w:proofErr w:type="spellStart"/>
      <w:r>
        <w:t>Modernizr</w:t>
      </w:r>
      <w:proofErr w:type="spellEnd"/>
      <w:r>
        <w:t>. Esta propiedad nos indica si el navegador es compatible con el atributo box-</w:t>
      </w:r>
      <w:proofErr w:type="spellStart"/>
      <w:r>
        <w:t>shadow</w:t>
      </w:r>
      <w:proofErr w:type="spellEnd"/>
      <w:r>
        <w:t xml:space="preserve"> de CSS3, que sirve para crear cajas de contenido con sombreado.</w:t>
      </w:r>
    </w:p>
    <w:p w:rsidR="000C1033" w:rsidRDefault="000C1033" w:rsidP="00F2640D">
      <w:r>
        <w:t xml:space="preserve">Ahora veamos otro ejemplo similar que detectaría si está disponible el elemento </w:t>
      </w:r>
      <w:proofErr w:type="spellStart"/>
      <w:r>
        <w:t>canvas</w:t>
      </w:r>
      <w:proofErr w:type="spellEnd"/>
      <w:r>
        <w:t xml:space="preserve"> del HTML5.</w:t>
      </w:r>
    </w:p>
    <w:p w:rsidR="000C1033" w:rsidRDefault="000C1033" w:rsidP="00F2640D">
      <w:pPr>
        <w:pStyle w:val="codigo"/>
      </w:pPr>
      <w:proofErr w:type="gramStart"/>
      <w:r>
        <w:t>if</w:t>
      </w:r>
      <w:proofErr w:type="gramEnd"/>
      <w:r>
        <w:t xml:space="preserve"> (</w:t>
      </w:r>
      <w:proofErr w:type="spellStart"/>
      <w:r>
        <w:t>Modernizr.canvas</w:t>
      </w:r>
      <w:proofErr w:type="spellEnd"/>
      <w:r>
        <w:t>) {</w:t>
      </w:r>
    </w:p>
    <w:p w:rsidR="000C1033" w:rsidRDefault="000C1033" w:rsidP="00F2640D">
      <w:pPr>
        <w:pStyle w:val="codigo"/>
      </w:pPr>
      <w:r>
        <w:t xml:space="preserve">   // </w:t>
      </w:r>
      <w:proofErr w:type="spellStart"/>
      <w:r>
        <w:t>Podemos</w:t>
      </w:r>
      <w:proofErr w:type="spellEnd"/>
      <w:r>
        <w:t xml:space="preserve"> </w:t>
      </w:r>
      <w:proofErr w:type="spellStart"/>
      <w:r>
        <w:t>utilizar</w:t>
      </w:r>
      <w:proofErr w:type="spellEnd"/>
      <w:r>
        <w:t xml:space="preserve"> canvas!</w:t>
      </w:r>
    </w:p>
    <w:p w:rsidR="000C1033" w:rsidRDefault="000C1033" w:rsidP="00F2640D">
      <w:pPr>
        <w:pStyle w:val="codigo"/>
      </w:pPr>
      <w:r>
        <w:t>} else {</w:t>
      </w:r>
    </w:p>
    <w:p w:rsidR="000C1033" w:rsidRDefault="000C1033" w:rsidP="00F2640D">
      <w:pPr>
        <w:pStyle w:val="codigo"/>
      </w:pPr>
      <w:r>
        <w:t xml:space="preserve">   // El </w:t>
      </w:r>
      <w:proofErr w:type="spellStart"/>
      <w:r>
        <w:t>elemento</w:t>
      </w:r>
      <w:proofErr w:type="spellEnd"/>
      <w:r>
        <w:t xml:space="preserve"> canvas no </w:t>
      </w:r>
      <w:proofErr w:type="spellStart"/>
      <w:r>
        <w:t>está</w:t>
      </w:r>
      <w:proofErr w:type="spellEnd"/>
      <w:r>
        <w:t xml:space="preserve"> </w:t>
      </w:r>
      <w:proofErr w:type="spellStart"/>
      <w:r>
        <w:t>disponible</w:t>
      </w:r>
      <w:proofErr w:type="spellEnd"/>
    </w:p>
    <w:p w:rsidR="000C1033" w:rsidRDefault="000C1033" w:rsidP="00F2640D">
      <w:pPr>
        <w:pStyle w:val="codigo"/>
      </w:pPr>
      <w:r>
        <w:t>}</w:t>
      </w:r>
    </w:p>
    <w:p w:rsidR="000C1033" w:rsidRDefault="000C1033" w:rsidP="00F2640D">
      <w:r>
        <w:t xml:space="preserve">Este es un simple ejemplo que comprueba si están disponibles ciertas propiedades y funcionalidades de CSS3 y HTML5. Lógicamente, tendremos que desarrollar las funcionalidades que correspondan en cada caso. El listado completo de propiedades del objeto para la detección de funcionalidades HTML5 y CSS3 se puede encontrar en la propia documentación de </w:t>
      </w:r>
      <w:proofErr w:type="spellStart"/>
      <w:r>
        <w:t>Modernizr</w:t>
      </w:r>
      <w:proofErr w:type="spellEnd"/>
      <w:r>
        <w:t>.</w:t>
      </w:r>
    </w:p>
    <w:p w:rsidR="00A27BE0" w:rsidRDefault="00A27BE0">
      <w:pPr>
        <w:spacing w:after="0" w:line="240" w:lineRule="auto"/>
        <w:jc w:val="left"/>
        <w:rPr>
          <w:rFonts w:asciiTheme="majorHAnsi" w:eastAsiaTheme="majorEastAsia" w:hAnsiTheme="majorHAnsi" w:cstheme="majorBidi"/>
          <w:bCs/>
          <w:caps/>
          <w:color w:val="154C80"/>
          <w:spacing w:val="10"/>
          <w:kern w:val="36"/>
          <w:sz w:val="28"/>
          <w:szCs w:val="28"/>
        </w:rPr>
      </w:pPr>
      <w:r>
        <w:br w:type="page"/>
      </w:r>
    </w:p>
    <w:p w:rsidR="000C1033" w:rsidRDefault="00972197" w:rsidP="00F2640D">
      <w:pPr>
        <w:pStyle w:val="Ttulo3"/>
      </w:pPr>
      <w:bookmarkStart w:id="10" w:name="_Toc462221492"/>
      <w:r>
        <w:lastRenderedPageBreak/>
        <w:t>Clases CSS en MODERNIZR</w:t>
      </w:r>
      <w:bookmarkEnd w:id="10"/>
    </w:p>
    <w:p w:rsidR="000C1033" w:rsidRDefault="000C1033" w:rsidP="000C1033">
      <w:pPr>
        <w:spacing w:after="0" w:line="240" w:lineRule="auto"/>
        <w:jc w:val="left"/>
      </w:pPr>
      <w:r>
        <w:t xml:space="preserve">Cuando tenemos </w:t>
      </w:r>
      <w:proofErr w:type="spellStart"/>
      <w:r>
        <w:t>Modernizr</w:t>
      </w:r>
      <w:proofErr w:type="spellEnd"/>
      <w:r>
        <w:t xml:space="preserve"> cargado en nuestra página, éste crea automáticamente una serie de clases que asigna al elemento </w:t>
      </w:r>
      <w:proofErr w:type="spellStart"/>
      <w:r>
        <w:t>html</w:t>
      </w:r>
      <w:proofErr w:type="spellEnd"/>
      <w:r>
        <w:t xml:space="preserve"> del documento. Cada una de estas clases hace referencia a las características que soporta el navegador, permitiendo desde CSS adaptar la interfaz según las funcionalidades. Un ejemplo de las clases que crea en un navegador de escritorio moderno:</w:t>
      </w:r>
    </w:p>
    <w:p w:rsidR="000C1033" w:rsidRPr="00F2640D" w:rsidRDefault="000C1033" w:rsidP="00F2640D">
      <w:pPr>
        <w:pStyle w:val="codigo"/>
      </w:pPr>
      <w:r w:rsidRPr="00F2640D">
        <w:t xml:space="preserve">&lt;html </w:t>
      </w:r>
      <w:proofErr w:type="spellStart"/>
      <w:r w:rsidRPr="00F2640D">
        <w:t>lang</w:t>
      </w:r>
      <w:proofErr w:type="spellEnd"/>
      <w:r w:rsidRPr="00F2640D">
        <w:t>="</w:t>
      </w:r>
      <w:proofErr w:type="spellStart"/>
      <w:r w:rsidRPr="00F2640D">
        <w:t>en</w:t>
      </w:r>
      <w:proofErr w:type="spellEnd"/>
      <w:r w:rsidRPr="00F2640D">
        <w:t xml:space="preserve">" class=" </w:t>
      </w:r>
      <w:proofErr w:type="spellStart"/>
      <w:r w:rsidRPr="00F2640D">
        <w:t>js</w:t>
      </w:r>
      <w:proofErr w:type="spellEnd"/>
      <w:r w:rsidRPr="00F2640D">
        <w:t xml:space="preserve"> flexbox canvas </w:t>
      </w:r>
      <w:proofErr w:type="spellStart"/>
      <w:r w:rsidRPr="00F2640D">
        <w:t>canvastext</w:t>
      </w:r>
      <w:proofErr w:type="spellEnd"/>
      <w:r w:rsidRPr="00F2640D">
        <w:t xml:space="preserve"> </w:t>
      </w:r>
      <w:proofErr w:type="spellStart"/>
      <w:r w:rsidRPr="00F2640D">
        <w:t>webgl</w:t>
      </w:r>
      <w:proofErr w:type="spellEnd"/>
      <w:r w:rsidRPr="00F2640D">
        <w:t xml:space="preserve"> no-touch geolocation </w:t>
      </w:r>
      <w:proofErr w:type="spellStart"/>
      <w:r w:rsidRPr="00F2640D">
        <w:t>postmessage</w:t>
      </w:r>
      <w:proofErr w:type="spellEnd"/>
      <w:r w:rsidRPr="00F2640D">
        <w:t xml:space="preserve"> </w:t>
      </w:r>
      <w:proofErr w:type="spellStart"/>
      <w:r w:rsidRPr="00F2640D">
        <w:t>websqldatabase</w:t>
      </w:r>
      <w:proofErr w:type="spellEnd"/>
      <w:r w:rsidRPr="00F2640D">
        <w:t xml:space="preserve"> </w:t>
      </w:r>
      <w:proofErr w:type="spellStart"/>
      <w:r w:rsidRPr="00F2640D">
        <w:t>indexeddb</w:t>
      </w:r>
      <w:proofErr w:type="spellEnd"/>
      <w:r w:rsidRPr="00F2640D">
        <w:t xml:space="preserve"> </w:t>
      </w:r>
      <w:proofErr w:type="spellStart"/>
      <w:r w:rsidRPr="00F2640D">
        <w:t>hashchange</w:t>
      </w:r>
      <w:proofErr w:type="spellEnd"/>
      <w:r w:rsidRPr="00F2640D">
        <w:t xml:space="preserve"> history </w:t>
      </w:r>
      <w:proofErr w:type="spellStart"/>
      <w:r w:rsidRPr="00F2640D">
        <w:t>draganddrop</w:t>
      </w:r>
      <w:proofErr w:type="spellEnd"/>
      <w:r w:rsidRPr="00F2640D">
        <w:t xml:space="preserve"> </w:t>
      </w:r>
      <w:proofErr w:type="spellStart"/>
      <w:r w:rsidRPr="00F2640D">
        <w:t>websockets</w:t>
      </w:r>
      <w:proofErr w:type="spellEnd"/>
      <w:r w:rsidRPr="00F2640D">
        <w:t xml:space="preserve"> </w:t>
      </w:r>
      <w:proofErr w:type="spellStart"/>
      <w:r w:rsidRPr="00F2640D">
        <w:t>rgba</w:t>
      </w:r>
      <w:proofErr w:type="spellEnd"/>
      <w:r w:rsidRPr="00F2640D">
        <w:t xml:space="preserve"> </w:t>
      </w:r>
      <w:proofErr w:type="spellStart"/>
      <w:r w:rsidRPr="00F2640D">
        <w:t>hsla</w:t>
      </w:r>
      <w:proofErr w:type="spellEnd"/>
      <w:r w:rsidRPr="00F2640D">
        <w:t xml:space="preserve"> </w:t>
      </w:r>
      <w:proofErr w:type="spellStart"/>
      <w:r w:rsidRPr="00F2640D">
        <w:t>multiplebgs</w:t>
      </w:r>
      <w:proofErr w:type="spellEnd"/>
      <w:r w:rsidRPr="00F2640D">
        <w:t xml:space="preserve"> </w:t>
      </w:r>
      <w:proofErr w:type="spellStart"/>
      <w:r w:rsidRPr="00F2640D">
        <w:t>backgroundsize</w:t>
      </w:r>
      <w:proofErr w:type="spellEnd"/>
      <w:r w:rsidRPr="00F2640D">
        <w:t xml:space="preserve"> </w:t>
      </w:r>
      <w:proofErr w:type="spellStart"/>
      <w:r w:rsidRPr="00F2640D">
        <w:t>borderimage</w:t>
      </w:r>
      <w:proofErr w:type="spellEnd"/>
      <w:r w:rsidRPr="00F2640D">
        <w:t xml:space="preserve"> </w:t>
      </w:r>
      <w:proofErr w:type="spellStart"/>
      <w:r w:rsidRPr="00F2640D">
        <w:t>borderradius</w:t>
      </w:r>
      <w:proofErr w:type="spellEnd"/>
      <w:r w:rsidRPr="00F2640D">
        <w:t xml:space="preserve"> </w:t>
      </w:r>
      <w:proofErr w:type="spellStart"/>
      <w:r w:rsidRPr="00F2640D">
        <w:t>boxshadow</w:t>
      </w:r>
      <w:proofErr w:type="spellEnd"/>
      <w:r w:rsidRPr="00F2640D">
        <w:t xml:space="preserve"> </w:t>
      </w:r>
      <w:proofErr w:type="spellStart"/>
      <w:r w:rsidRPr="00F2640D">
        <w:t>textshadow</w:t>
      </w:r>
      <w:proofErr w:type="spellEnd"/>
      <w:r w:rsidRPr="00F2640D">
        <w:t xml:space="preserve"> opacity </w:t>
      </w:r>
      <w:proofErr w:type="spellStart"/>
      <w:r w:rsidRPr="00F2640D">
        <w:t>cssanimations</w:t>
      </w:r>
      <w:proofErr w:type="spellEnd"/>
      <w:r w:rsidRPr="00F2640D">
        <w:t xml:space="preserve"> </w:t>
      </w:r>
      <w:proofErr w:type="spellStart"/>
      <w:r w:rsidRPr="00F2640D">
        <w:t>csscolumns</w:t>
      </w:r>
      <w:proofErr w:type="spellEnd"/>
      <w:r w:rsidRPr="00F2640D">
        <w:t xml:space="preserve"> </w:t>
      </w:r>
      <w:proofErr w:type="spellStart"/>
      <w:r w:rsidRPr="00F2640D">
        <w:t>cssgradients</w:t>
      </w:r>
      <w:proofErr w:type="spellEnd"/>
      <w:r w:rsidRPr="00F2640D">
        <w:t xml:space="preserve"> </w:t>
      </w:r>
      <w:proofErr w:type="spellStart"/>
      <w:r w:rsidRPr="00F2640D">
        <w:t>cssreflections</w:t>
      </w:r>
      <w:proofErr w:type="spellEnd"/>
      <w:r w:rsidRPr="00F2640D">
        <w:t xml:space="preserve"> </w:t>
      </w:r>
      <w:proofErr w:type="spellStart"/>
      <w:r w:rsidRPr="00F2640D">
        <w:t>csstransforms</w:t>
      </w:r>
      <w:proofErr w:type="spellEnd"/>
      <w:r w:rsidRPr="00F2640D">
        <w:t xml:space="preserve"> csstransforms3d </w:t>
      </w:r>
      <w:proofErr w:type="spellStart"/>
      <w:r w:rsidRPr="00F2640D">
        <w:t>csstransitions</w:t>
      </w:r>
      <w:proofErr w:type="spellEnd"/>
      <w:r w:rsidRPr="00F2640D">
        <w:t xml:space="preserve"> </w:t>
      </w:r>
      <w:proofErr w:type="spellStart"/>
      <w:r w:rsidRPr="00F2640D">
        <w:t>fontface</w:t>
      </w:r>
      <w:proofErr w:type="spellEnd"/>
      <w:r w:rsidRPr="00F2640D">
        <w:t xml:space="preserve"> </w:t>
      </w:r>
      <w:proofErr w:type="spellStart"/>
      <w:r w:rsidRPr="00F2640D">
        <w:t>generatedcontent</w:t>
      </w:r>
      <w:proofErr w:type="spellEnd"/>
      <w:r w:rsidRPr="00F2640D">
        <w:t xml:space="preserve"> video audio </w:t>
      </w:r>
      <w:proofErr w:type="spellStart"/>
      <w:r w:rsidRPr="00F2640D">
        <w:t>localstorage</w:t>
      </w:r>
      <w:proofErr w:type="spellEnd"/>
      <w:r w:rsidRPr="00F2640D">
        <w:t xml:space="preserve"> </w:t>
      </w:r>
      <w:proofErr w:type="spellStart"/>
      <w:r w:rsidRPr="00F2640D">
        <w:t>sessionstorage</w:t>
      </w:r>
      <w:proofErr w:type="spellEnd"/>
      <w:r w:rsidRPr="00F2640D">
        <w:t xml:space="preserve"> </w:t>
      </w:r>
      <w:proofErr w:type="spellStart"/>
      <w:r w:rsidRPr="00F2640D">
        <w:t>webworkers</w:t>
      </w:r>
      <w:proofErr w:type="spellEnd"/>
      <w:r w:rsidRPr="00F2640D">
        <w:t xml:space="preserve"> </w:t>
      </w:r>
      <w:proofErr w:type="spellStart"/>
      <w:r w:rsidRPr="00F2640D">
        <w:t>applicationcache</w:t>
      </w:r>
      <w:proofErr w:type="spellEnd"/>
      <w:r w:rsidRPr="00F2640D">
        <w:t xml:space="preserve"> </w:t>
      </w:r>
      <w:proofErr w:type="spellStart"/>
      <w:r w:rsidRPr="00F2640D">
        <w:t>svg</w:t>
      </w:r>
      <w:proofErr w:type="spellEnd"/>
      <w:r w:rsidRPr="00F2640D">
        <w:t xml:space="preserve"> </w:t>
      </w:r>
      <w:proofErr w:type="spellStart"/>
      <w:r w:rsidRPr="00F2640D">
        <w:t>inlinesvg</w:t>
      </w:r>
      <w:proofErr w:type="spellEnd"/>
      <w:r w:rsidRPr="00F2640D">
        <w:t xml:space="preserve"> </w:t>
      </w:r>
      <w:proofErr w:type="spellStart"/>
      <w:r w:rsidRPr="00F2640D">
        <w:t>smil</w:t>
      </w:r>
      <w:proofErr w:type="spellEnd"/>
      <w:r w:rsidRPr="00F2640D">
        <w:t xml:space="preserve"> </w:t>
      </w:r>
      <w:proofErr w:type="spellStart"/>
      <w:r w:rsidRPr="00F2640D">
        <w:t>svgclippaths</w:t>
      </w:r>
      <w:proofErr w:type="spellEnd"/>
      <w:r w:rsidRPr="00F2640D">
        <w:t>"&gt;</w:t>
      </w:r>
    </w:p>
    <w:p w:rsidR="000C1033" w:rsidRPr="00F2640D" w:rsidRDefault="000C1033" w:rsidP="00F2640D">
      <w:pPr>
        <w:pStyle w:val="codigo"/>
      </w:pPr>
      <w:r w:rsidRPr="00F2640D">
        <w:t>&lt;</w:t>
      </w:r>
      <w:proofErr w:type="gramStart"/>
      <w:r w:rsidRPr="00F2640D">
        <w:t>head</w:t>
      </w:r>
      <w:proofErr w:type="gramEnd"/>
      <w:r w:rsidRPr="00F2640D">
        <w:t>&gt;</w:t>
      </w:r>
    </w:p>
    <w:p w:rsidR="000C1033" w:rsidRPr="00F2640D" w:rsidRDefault="000C1033" w:rsidP="00F2640D">
      <w:pPr>
        <w:pStyle w:val="codigo"/>
      </w:pPr>
      <w:r w:rsidRPr="00F2640D">
        <w:t xml:space="preserve">    ...</w:t>
      </w:r>
    </w:p>
    <w:p w:rsidR="000C1033" w:rsidRPr="00F2640D" w:rsidRDefault="000C1033" w:rsidP="00F2640D">
      <w:pPr>
        <w:pStyle w:val="codigo"/>
      </w:pPr>
      <w:r w:rsidRPr="00F2640D">
        <w:t xml:space="preserve">    &lt;</w:t>
      </w:r>
      <w:proofErr w:type="gramStart"/>
      <w:r w:rsidRPr="00F2640D">
        <w:t>script</w:t>
      </w:r>
      <w:proofErr w:type="gramEnd"/>
      <w:r w:rsidRPr="00F2640D">
        <w:t xml:space="preserve"> </w:t>
      </w:r>
      <w:proofErr w:type="spellStart"/>
      <w:r w:rsidRPr="00F2640D">
        <w:t>src</w:t>
      </w:r>
      <w:proofErr w:type="spellEnd"/>
      <w:r w:rsidRPr="00F2640D">
        <w:t>="/</w:t>
      </w:r>
      <w:proofErr w:type="spellStart"/>
      <w:r w:rsidRPr="00F2640D">
        <w:t>js</w:t>
      </w:r>
      <w:proofErr w:type="spellEnd"/>
      <w:r w:rsidRPr="00F2640D">
        <w:t>/lib/vendor/modernizr-custom.min.js"&gt;&lt;/script&gt;</w:t>
      </w:r>
    </w:p>
    <w:p w:rsidR="000C1033" w:rsidRPr="00F2640D" w:rsidRDefault="000C1033" w:rsidP="00F2640D">
      <w:pPr>
        <w:pStyle w:val="codigo"/>
      </w:pPr>
      <w:r w:rsidRPr="00F2640D">
        <w:t>&lt;/head&gt;</w:t>
      </w:r>
    </w:p>
    <w:p w:rsidR="000C1033" w:rsidRPr="00F2640D" w:rsidRDefault="000C1033" w:rsidP="00F2640D">
      <w:pPr>
        <w:pStyle w:val="codigo"/>
      </w:pPr>
      <w:r w:rsidRPr="00F2640D">
        <w:t>&lt;</w:t>
      </w:r>
      <w:proofErr w:type="gramStart"/>
      <w:r w:rsidRPr="00F2640D">
        <w:t>body</w:t>
      </w:r>
      <w:proofErr w:type="gramEnd"/>
      <w:r w:rsidRPr="00F2640D">
        <w:t>&gt;</w:t>
      </w:r>
    </w:p>
    <w:p w:rsidR="000C1033" w:rsidRPr="00F2640D" w:rsidRDefault="000C1033" w:rsidP="00F2640D">
      <w:pPr>
        <w:pStyle w:val="codigo"/>
      </w:pPr>
      <w:r w:rsidRPr="00F2640D">
        <w:t xml:space="preserve">    &lt;div class="</w:t>
      </w:r>
      <w:proofErr w:type="spellStart"/>
      <w:r w:rsidRPr="00F2640D">
        <w:t>elemento</w:t>
      </w:r>
      <w:proofErr w:type="spellEnd"/>
      <w:r w:rsidRPr="00F2640D">
        <w:t>"&gt;&lt;/div&gt;</w:t>
      </w:r>
    </w:p>
    <w:p w:rsidR="000C1033" w:rsidRPr="00F2640D" w:rsidRDefault="000C1033" w:rsidP="00F2640D">
      <w:pPr>
        <w:pStyle w:val="codigo"/>
      </w:pPr>
      <w:r w:rsidRPr="00F2640D">
        <w:t>&lt;/body&gt;</w:t>
      </w:r>
    </w:p>
    <w:p w:rsidR="000C1033" w:rsidRPr="00F2640D" w:rsidRDefault="000C1033" w:rsidP="00F2640D">
      <w:pPr>
        <w:pStyle w:val="codigo"/>
      </w:pPr>
      <w:r w:rsidRPr="00F2640D">
        <w:t>&lt;/html&gt;</w:t>
      </w:r>
    </w:p>
    <w:p w:rsidR="000C1033" w:rsidRDefault="000C1033" w:rsidP="000C1033">
      <w:pPr>
        <w:spacing w:after="0" w:line="240" w:lineRule="auto"/>
        <w:jc w:val="left"/>
      </w:pPr>
      <w:r>
        <w:t>Todo el proceso es automático y la creación de cada una de esas clases se realizará únicamente en caso de que el navegador sea compatible con cada una de las características de CSS3 y HTML5.</w:t>
      </w:r>
    </w:p>
    <w:p w:rsidR="000C1033" w:rsidRDefault="000C1033" w:rsidP="000C1033">
      <w:pPr>
        <w:spacing w:after="0" w:line="240" w:lineRule="auto"/>
        <w:jc w:val="left"/>
      </w:pPr>
      <w:r>
        <w:t>La manera de utilizar estas clases es muy sencilla. Pensemos en que queremos aplicar sombra a un elemento con CSS3 en los navegadores que lo permitan y emular ese sombreado por medio de estilos CSS clásicos en los navegadores que no soporten el atributo box-</w:t>
      </w:r>
      <w:proofErr w:type="spellStart"/>
      <w:r>
        <w:t>shadow</w:t>
      </w:r>
      <w:proofErr w:type="spellEnd"/>
      <w:r>
        <w:t>. Lo único que tenemos que hacer es aplicar los estilos clásicos al elemento que deseemos:</w:t>
      </w:r>
    </w:p>
    <w:p w:rsidR="000C1033" w:rsidRPr="000C1033" w:rsidRDefault="000C1033" w:rsidP="00F2640D">
      <w:pPr>
        <w:pStyle w:val="codigo"/>
      </w:pPr>
      <w:r w:rsidRPr="000C1033">
        <w:t>.</w:t>
      </w:r>
      <w:proofErr w:type="spellStart"/>
      <w:proofErr w:type="gramStart"/>
      <w:r w:rsidRPr="000C1033">
        <w:t>elemento</w:t>
      </w:r>
      <w:proofErr w:type="spellEnd"/>
      <w:r w:rsidRPr="000C1033">
        <w:t>{</w:t>
      </w:r>
      <w:proofErr w:type="gramEnd"/>
    </w:p>
    <w:p w:rsidR="000C1033" w:rsidRPr="000C1033" w:rsidRDefault="000C1033" w:rsidP="00F2640D">
      <w:pPr>
        <w:pStyle w:val="codigo"/>
      </w:pPr>
      <w:r w:rsidRPr="000C1033">
        <w:t xml:space="preserve">   </w:t>
      </w:r>
      <w:proofErr w:type="gramStart"/>
      <w:r w:rsidRPr="000C1033">
        <w:t>border-left</w:t>
      </w:r>
      <w:proofErr w:type="gramEnd"/>
      <w:r w:rsidRPr="000C1033">
        <w:t>: 1px solid #ccc;</w:t>
      </w:r>
    </w:p>
    <w:p w:rsidR="000C1033" w:rsidRPr="000C1033" w:rsidRDefault="000C1033" w:rsidP="00F2640D">
      <w:pPr>
        <w:pStyle w:val="codigo"/>
      </w:pPr>
      <w:r w:rsidRPr="000C1033">
        <w:t xml:space="preserve">   </w:t>
      </w:r>
      <w:proofErr w:type="gramStart"/>
      <w:r w:rsidRPr="000C1033">
        <w:t>border-top</w:t>
      </w:r>
      <w:proofErr w:type="gramEnd"/>
      <w:r w:rsidRPr="000C1033">
        <w:t>: 1px solid #ccc;</w:t>
      </w:r>
    </w:p>
    <w:p w:rsidR="000C1033" w:rsidRPr="000C1033" w:rsidRDefault="000C1033" w:rsidP="00F2640D">
      <w:pPr>
        <w:pStyle w:val="codigo"/>
      </w:pPr>
      <w:r w:rsidRPr="000C1033">
        <w:t xml:space="preserve">   </w:t>
      </w:r>
      <w:proofErr w:type="gramStart"/>
      <w:r w:rsidRPr="000C1033">
        <w:t>border-bottom</w:t>
      </w:r>
      <w:proofErr w:type="gramEnd"/>
      <w:r w:rsidRPr="000C1033">
        <w:t>: 1px solid #666;</w:t>
      </w:r>
    </w:p>
    <w:p w:rsidR="000C1033" w:rsidRPr="000C1033" w:rsidRDefault="000C1033" w:rsidP="00F2640D">
      <w:pPr>
        <w:pStyle w:val="codigo"/>
      </w:pPr>
      <w:r w:rsidRPr="000C1033">
        <w:t xml:space="preserve">   </w:t>
      </w:r>
      <w:proofErr w:type="gramStart"/>
      <w:r w:rsidRPr="000C1033">
        <w:t>border-right</w:t>
      </w:r>
      <w:proofErr w:type="gramEnd"/>
      <w:r w:rsidRPr="000C1033">
        <w:t>: 1px solid #666;</w:t>
      </w:r>
    </w:p>
    <w:p w:rsidR="000C1033" w:rsidRDefault="000C1033" w:rsidP="00F2640D">
      <w:pPr>
        <w:pStyle w:val="codigo"/>
      </w:pPr>
      <w:r>
        <w:t>}</w:t>
      </w:r>
    </w:p>
    <w:p w:rsidR="000C1033" w:rsidRDefault="000C1033" w:rsidP="000C1033">
      <w:pPr>
        <w:spacing w:after="0" w:line="240" w:lineRule="auto"/>
        <w:jc w:val="left"/>
      </w:pPr>
      <w:r>
        <w:t>Posteriormente, si nuestro navegador es compatible con el atributo box-</w:t>
      </w:r>
      <w:proofErr w:type="spellStart"/>
      <w:r>
        <w:t>shadow</w:t>
      </w:r>
      <w:proofErr w:type="spellEnd"/>
      <w:r>
        <w:t xml:space="preserve"> de CSS3, </w:t>
      </w:r>
      <w:proofErr w:type="spellStart"/>
      <w:r>
        <w:t>Modernizr</w:t>
      </w:r>
      <w:proofErr w:type="spellEnd"/>
      <w:r>
        <w:t xml:space="preserve"> habrá incluido la clase "</w:t>
      </w:r>
      <w:proofErr w:type="spellStart"/>
      <w:r w:rsidRPr="00711721">
        <w:rPr>
          <w:rStyle w:val="sinOrtografiaCar"/>
        </w:rPr>
        <w:t>boxshadow</w:t>
      </w:r>
      <w:proofErr w:type="spellEnd"/>
      <w:r>
        <w:t xml:space="preserve">" en el elemento </w:t>
      </w:r>
      <w:proofErr w:type="spellStart"/>
      <w:r>
        <w:t>html</w:t>
      </w:r>
      <w:proofErr w:type="spellEnd"/>
      <w:r>
        <w:t>. Nosotros podemos utilizar dicha clase CSS para aplicar estilos que sabemos que solo acabarán afectando a los navegadores que soporten el atributo box-</w:t>
      </w:r>
      <w:proofErr w:type="spellStart"/>
      <w:r>
        <w:t>shadow</w:t>
      </w:r>
      <w:proofErr w:type="spellEnd"/>
      <w:r>
        <w:t>.</w:t>
      </w:r>
    </w:p>
    <w:p w:rsidR="000C1033" w:rsidRPr="000C1033" w:rsidRDefault="000C1033" w:rsidP="00F2640D">
      <w:pPr>
        <w:pStyle w:val="codigo"/>
      </w:pPr>
      <w:r w:rsidRPr="000C1033">
        <w:t>.</w:t>
      </w:r>
      <w:proofErr w:type="spellStart"/>
      <w:r w:rsidRPr="000C1033">
        <w:t>boxshadow</w:t>
      </w:r>
      <w:proofErr w:type="spellEnd"/>
      <w:r w:rsidRPr="000C1033">
        <w:t xml:space="preserve"> .</w:t>
      </w:r>
      <w:proofErr w:type="spellStart"/>
      <w:proofErr w:type="gramStart"/>
      <w:r w:rsidRPr="000C1033">
        <w:t>elemento</w:t>
      </w:r>
      <w:proofErr w:type="spellEnd"/>
      <w:r w:rsidRPr="000C1033">
        <w:t>{</w:t>
      </w:r>
      <w:proofErr w:type="gramEnd"/>
    </w:p>
    <w:p w:rsidR="000C1033" w:rsidRPr="000C1033" w:rsidRDefault="000C1033" w:rsidP="00F2640D">
      <w:pPr>
        <w:pStyle w:val="codigo"/>
      </w:pPr>
      <w:r w:rsidRPr="000C1033">
        <w:t xml:space="preserve">   </w:t>
      </w:r>
      <w:proofErr w:type="gramStart"/>
      <w:r w:rsidRPr="000C1033">
        <w:t>border</w:t>
      </w:r>
      <w:proofErr w:type="gramEnd"/>
      <w:r w:rsidRPr="000C1033">
        <w:t>: 1px solid #ccc;</w:t>
      </w:r>
    </w:p>
    <w:p w:rsidR="000C1033" w:rsidRPr="000C1033" w:rsidRDefault="000C1033" w:rsidP="00F2640D">
      <w:pPr>
        <w:pStyle w:val="codigo"/>
      </w:pPr>
      <w:r w:rsidRPr="000C1033">
        <w:t xml:space="preserve">   </w:t>
      </w:r>
      <w:proofErr w:type="gramStart"/>
      <w:r w:rsidRPr="000C1033">
        <w:t>box-shadow</w:t>
      </w:r>
      <w:proofErr w:type="gramEnd"/>
      <w:r w:rsidRPr="000C1033">
        <w:t xml:space="preserve">: #999 3px </w:t>
      </w:r>
      <w:proofErr w:type="spellStart"/>
      <w:r w:rsidRPr="000C1033">
        <w:t>3px</w:t>
      </w:r>
      <w:proofErr w:type="spellEnd"/>
      <w:r w:rsidRPr="000C1033">
        <w:t xml:space="preserve"> </w:t>
      </w:r>
      <w:proofErr w:type="spellStart"/>
      <w:r w:rsidRPr="000C1033">
        <w:t>3px</w:t>
      </w:r>
      <w:proofErr w:type="spellEnd"/>
      <w:r w:rsidRPr="000C1033">
        <w:t>;</w:t>
      </w:r>
    </w:p>
    <w:p w:rsidR="000C1033" w:rsidRDefault="000C1033" w:rsidP="00F2640D">
      <w:pPr>
        <w:pStyle w:val="codigo"/>
      </w:pPr>
      <w:r>
        <w:t>}</w:t>
      </w:r>
    </w:p>
    <w:p w:rsidR="000C1033" w:rsidRDefault="000C1033" w:rsidP="000C1033">
      <w:pPr>
        <w:spacing w:after="0" w:line="240" w:lineRule="auto"/>
        <w:jc w:val="left"/>
      </w:pPr>
      <w:r>
        <w:t>Como se puede ver, hemos sobrescrito la regla CSS para el borde y además hemos aplicado la propiedad box-</w:t>
      </w:r>
      <w:proofErr w:type="spellStart"/>
      <w:r>
        <w:t>shadow</w:t>
      </w:r>
      <w:proofErr w:type="spellEnd"/>
      <w:r>
        <w:t>. El efecto conseguido es que los navegadores modernos, que son capaces de procesar el atributo box-</w:t>
      </w:r>
      <w:proofErr w:type="spellStart"/>
      <w:r>
        <w:t>shadow</w:t>
      </w:r>
      <w:proofErr w:type="spellEnd"/>
      <w:r>
        <w:t>, mostrarán una sombra CSS3 y los no compatibles con esta propiedad al menos mostrarán unos estilos para los que sí son compatibles.</w:t>
      </w:r>
    </w:p>
    <w:p w:rsidR="000C1033" w:rsidRDefault="000C1033" w:rsidP="00F2640D">
      <w:pPr>
        <w:pStyle w:val="Ttulo3"/>
      </w:pPr>
      <w:r>
        <w:t xml:space="preserve"> </w:t>
      </w:r>
      <w:bookmarkStart w:id="11" w:name="_Toc462221493"/>
      <w:r w:rsidR="00972197">
        <w:t xml:space="preserve">El método </w:t>
      </w:r>
      <w:proofErr w:type="gramStart"/>
      <w:r>
        <w:t>LOAD()</w:t>
      </w:r>
      <w:bookmarkEnd w:id="11"/>
      <w:proofErr w:type="gramEnd"/>
    </w:p>
    <w:p w:rsidR="000C1033" w:rsidRPr="00F2640D" w:rsidRDefault="000C1033" w:rsidP="00F2640D">
      <w:r w:rsidRPr="00F2640D">
        <w:t xml:space="preserve">El método </w:t>
      </w:r>
      <w:proofErr w:type="spellStart"/>
      <w:proofErr w:type="gramStart"/>
      <w:r w:rsidRPr="00F2640D">
        <w:t>Modernizr.load</w:t>
      </w:r>
      <w:proofErr w:type="spellEnd"/>
      <w:r w:rsidRPr="00F2640D">
        <w:t>(</w:t>
      </w:r>
      <w:proofErr w:type="gramEnd"/>
      <w:r w:rsidRPr="00F2640D">
        <w:t>) es una sencilla manera para cargar librerías sólo cuando los usuarios las necesitan, es decir, cuando una funcionalidad en concreto está (o no) disponible. Es una buena manera de ahorrar ancho de banda y mejorar un poco más el rendimiento de la aplicación.</w:t>
      </w:r>
    </w:p>
    <w:p w:rsidR="000C1033" w:rsidRPr="00F2640D" w:rsidRDefault="000C1033" w:rsidP="00F2640D">
      <w:r w:rsidRPr="00F2640D">
        <w:t xml:space="preserve">Por ejemplo, pensemos en que estamos desarrollando una aplicación basada en el API de geolocalización de HTML5. Con </w:t>
      </w:r>
      <w:proofErr w:type="spellStart"/>
      <w:r w:rsidRPr="00F2640D">
        <w:t>Modernizr</w:t>
      </w:r>
      <w:proofErr w:type="spellEnd"/>
      <w:r w:rsidRPr="00F2640D">
        <w:t xml:space="preserve"> podemos saber si el navegador ofrece soporte a ese API, mediante la propiedad </w:t>
      </w:r>
      <w:proofErr w:type="spellStart"/>
      <w:r w:rsidRPr="00F2640D">
        <w:t>Modernizr.geolocation</w:t>
      </w:r>
      <w:proofErr w:type="spellEnd"/>
      <w:r w:rsidRPr="00F2640D">
        <w:t xml:space="preserve">. Si deseamos cargar unos recursos u otros </w:t>
      </w:r>
      <w:r w:rsidRPr="00F2640D">
        <w:lastRenderedPageBreak/>
        <w:t xml:space="preserve">dependiendo de la disponibilidad de esta funcionalidad, el método </w:t>
      </w:r>
      <w:proofErr w:type="spellStart"/>
      <w:proofErr w:type="gramStart"/>
      <w:r w:rsidRPr="00F2640D">
        <w:t>Modernizr.load</w:t>
      </w:r>
      <w:proofErr w:type="spellEnd"/>
      <w:r w:rsidRPr="00F2640D">
        <w:t>(</w:t>
      </w:r>
      <w:proofErr w:type="gramEnd"/>
      <w:r w:rsidRPr="00F2640D">
        <w:t xml:space="preserve">) nos podrá ahorrar algo de código fuente y de paso acelerar nuestra página en algunas ocasiones. Con éste método podemos indicar a los navegadores que no soporten ese API que carguen el </w:t>
      </w:r>
      <w:proofErr w:type="spellStart"/>
      <w:r w:rsidRPr="00F2640D">
        <w:t>polyfill</w:t>
      </w:r>
      <w:proofErr w:type="spellEnd"/>
      <w:r w:rsidRPr="00F2640D">
        <w:t xml:space="preserve"> correspondiente, de modo que se pueda utilizar esa característica de HTML5 en ellos también.</w:t>
      </w:r>
    </w:p>
    <w:p w:rsidR="000C1033" w:rsidRPr="00F2640D" w:rsidRDefault="000C1033" w:rsidP="00F2640D">
      <w:r w:rsidRPr="00F2640D">
        <w:t xml:space="preserve">La sintaxis de </w:t>
      </w:r>
      <w:proofErr w:type="spellStart"/>
      <w:proofErr w:type="gramStart"/>
      <w:r w:rsidRPr="00F2640D">
        <w:t>Modernizr.load</w:t>
      </w:r>
      <w:proofErr w:type="spellEnd"/>
      <w:r w:rsidRPr="00F2640D">
        <w:t>(</w:t>
      </w:r>
      <w:proofErr w:type="gramEnd"/>
      <w:r w:rsidRPr="00F2640D">
        <w:t>) es bastante sencilla de comprender. Un ejemplo sencillo:</w:t>
      </w:r>
    </w:p>
    <w:p w:rsidR="000C1033" w:rsidRPr="00711721" w:rsidRDefault="000C1033" w:rsidP="00711721">
      <w:pPr>
        <w:pStyle w:val="codigo"/>
      </w:pPr>
      <w:r w:rsidRPr="00711721">
        <w:t>Modernizr.load({</w:t>
      </w:r>
    </w:p>
    <w:p w:rsidR="000C1033" w:rsidRPr="00711721" w:rsidRDefault="000C1033" w:rsidP="00711721">
      <w:pPr>
        <w:pStyle w:val="codigo"/>
      </w:pPr>
      <w:r w:rsidRPr="00711721">
        <w:t xml:space="preserve">  test: Modernizr.geolocation,</w:t>
      </w:r>
    </w:p>
    <w:p w:rsidR="000C1033" w:rsidRPr="00711721" w:rsidRDefault="000C1033" w:rsidP="00711721">
      <w:pPr>
        <w:pStyle w:val="codigo"/>
      </w:pPr>
      <w:r w:rsidRPr="00711721">
        <w:t xml:space="preserve">  yep : 'geo.js',</w:t>
      </w:r>
    </w:p>
    <w:p w:rsidR="000C1033" w:rsidRPr="00711721" w:rsidRDefault="000C1033" w:rsidP="00711721">
      <w:pPr>
        <w:pStyle w:val="codigo"/>
      </w:pPr>
      <w:r w:rsidRPr="00711721">
        <w:t xml:space="preserve">  nope: 'geo-polyfill.js'</w:t>
      </w:r>
    </w:p>
    <w:p w:rsidR="000C1033" w:rsidRPr="00711721" w:rsidRDefault="000C1033" w:rsidP="00711721">
      <w:pPr>
        <w:pStyle w:val="codigo"/>
      </w:pPr>
      <w:r w:rsidRPr="00711721">
        <w:t>});</w:t>
      </w:r>
    </w:p>
    <w:p w:rsidR="000C1033" w:rsidRPr="00711721" w:rsidRDefault="000C1033" w:rsidP="00711721">
      <w:pPr>
        <w:pStyle w:val="codigo"/>
      </w:pPr>
      <w:r w:rsidRPr="00711721">
        <w:t>En este ejemplo, se decide que script se debe cargar, en función de si la geolocalización esta soportada por el navegador o no. De esta manera, nos ahorramos el tener que descargar código que el navegador no soporta y por lo tanto, no necesita.</w:t>
      </w:r>
    </w:p>
    <w:p w:rsidR="000C1033" w:rsidRPr="00711721" w:rsidRDefault="000C1033" w:rsidP="00711721">
      <w:pPr>
        <w:pStyle w:val="codigo"/>
      </w:pPr>
    </w:p>
    <w:p w:rsidR="000C1033" w:rsidRPr="00711721" w:rsidRDefault="000C1033" w:rsidP="00711721">
      <w:pPr>
        <w:pStyle w:val="codigo"/>
      </w:pPr>
      <w:r w:rsidRPr="00711721">
        <w:t>Modernizr.load() es simple y eficaz, pero podemos utilizarlo de manera más compleja, como se muestra en el siguiente ejemplo:</w:t>
      </w:r>
    </w:p>
    <w:p w:rsidR="000C1033" w:rsidRPr="00711721" w:rsidRDefault="000C1033" w:rsidP="00711721">
      <w:pPr>
        <w:pStyle w:val="codigo"/>
      </w:pPr>
    </w:p>
    <w:p w:rsidR="000C1033" w:rsidRPr="00711721" w:rsidRDefault="000C1033" w:rsidP="00711721">
      <w:pPr>
        <w:pStyle w:val="codigo"/>
      </w:pPr>
      <w:r w:rsidRPr="00711721">
        <w:t>// Give Modernizr.load a string, an object, or an array of strings and objects</w:t>
      </w:r>
    </w:p>
    <w:p w:rsidR="000C1033" w:rsidRPr="00711721" w:rsidRDefault="000C1033" w:rsidP="00711721">
      <w:pPr>
        <w:pStyle w:val="codigo"/>
      </w:pPr>
      <w:r w:rsidRPr="00711721">
        <w:t>Modernizr.load([</w:t>
      </w:r>
    </w:p>
    <w:p w:rsidR="000C1033" w:rsidRPr="00711721" w:rsidRDefault="000C1033" w:rsidP="00711721">
      <w:pPr>
        <w:pStyle w:val="codigo"/>
      </w:pPr>
      <w:r w:rsidRPr="00711721">
        <w:t xml:space="preserve">  // Presentational polyfills</w:t>
      </w:r>
    </w:p>
    <w:p w:rsidR="000C1033" w:rsidRPr="00711721" w:rsidRDefault="000C1033" w:rsidP="00711721">
      <w:pPr>
        <w:pStyle w:val="codigo"/>
      </w:pPr>
      <w:r w:rsidRPr="00711721">
        <w:t xml:space="preserve">  {</w:t>
      </w:r>
    </w:p>
    <w:p w:rsidR="000C1033" w:rsidRPr="00711721" w:rsidRDefault="000C1033" w:rsidP="00711721">
      <w:pPr>
        <w:pStyle w:val="codigo"/>
      </w:pPr>
      <w:r w:rsidRPr="00711721">
        <w:t xml:space="preserve">    // Logical list of things we would normally need</w:t>
      </w:r>
    </w:p>
    <w:p w:rsidR="000C1033" w:rsidRPr="00711721" w:rsidRDefault="000C1033" w:rsidP="00711721">
      <w:pPr>
        <w:pStyle w:val="codigo"/>
      </w:pPr>
      <w:r w:rsidRPr="00711721">
        <w:t xml:space="preserve">    test : Modernizr.fontface &amp;&amp; Modernizr.canvas &amp;&amp; Modernizr.cssgradients,</w:t>
      </w:r>
    </w:p>
    <w:p w:rsidR="000C1033" w:rsidRPr="00711721" w:rsidRDefault="000C1033" w:rsidP="00711721">
      <w:pPr>
        <w:pStyle w:val="codigo"/>
      </w:pPr>
      <w:r w:rsidRPr="00711721">
        <w:t xml:space="preserve">    // Modernizr.load loads css and javascript by default</w:t>
      </w:r>
    </w:p>
    <w:p w:rsidR="000C1033" w:rsidRPr="00711721" w:rsidRDefault="000C1033" w:rsidP="00711721">
      <w:pPr>
        <w:pStyle w:val="codigo"/>
      </w:pPr>
      <w:r w:rsidRPr="00711721">
        <w:t xml:space="preserve">    nope : ['presentational-polyfill.js', 'presentational.css']</w:t>
      </w:r>
    </w:p>
    <w:p w:rsidR="000C1033" w:rsidRPr="00711721" w:rsidRDefault="000C1033" w:rsidP="00711721">
      <w:pPr>
        <w:pStyle w:val="codigo"/>
      </w:pPr>
      <w:r w:rsidRPr="00711721">
        <w:t xml:space="preserve">  },</w:t>
      </w:r>
    </w:p>
    <w:p w:rsidR="000C1033" w:rsidRPr="00711721" w:rsidRDefault="000C1033" w:rsidP="00711721">
      <w:pPr>
        <w:pStyle w:val="codigo"/>
      </w:pPr>
      <w:r w:rsidRPr="00711721">
        <w:t xml:space="preserve">  // Functional polyfills</w:t>
      </w:r>
    </w:p>
    <w:p w:rsidR="000C1033" w:rsidRPr="00711721" w:rsidRDefault="000C1033" w:rsidP="00711721">
      <w:pPr>
        <w:pStyle w:val="codigo"/>
      </w:pPr>
      <w:r w:rsidRPr="00711721">
        <w:t xml:space="preserve">  {</w:t>
      </w:r>
    </w:p>
    <w:p w:rsidR="000C1033" w:rsidRPr="00711721" w:rsidRDefault="000C1033" w:rsidP="00711721">
      <w:pPr>
        <w:pStyle w:val="codigo"/>
      </w:pPr>
      <w:r w:rsidRPr="00711721">
        <w:t xml:space="preserve">    // This just has to be truthy</w:t>
      </w:r>
    </w:p>
    <w:p w:rsidR="000C1033" w:rsidRPr="00711721" w:rsidRDefault="000C1033" w:rsidP="00711721">
      <w:pPr>
        <w:pStyle w:val="codigo"/>
      </w:pPr>
      <w:r w:rsidRPr="00711721">
        <w:t xml:space="preserve">    test : Modernizr.websockets &amp;&amp; window.JSON,</w:t>
      </w:r>
    </w:p>
    <w:p w:rsidR="000C1033" w:rsidRPr="00711721" w:rsidRDefault="000C1033" w:rsidP="00711721">
      <w:pPr>
        <w:pStyle w:val="codigo"/>
      </w:pPr>
      <w:r w:rsidRPr="00711721">
        <w:t xml:space="preserve">    // socket-io.js and json2.js</w:t>
      </w:r>
    </w:p>
    <w:p w:rsidR="000C1033" w:rsidRPr="00711721" w:rsidRDefault="000C1033" w:rsidP="00711721">
      <w:pPr>
        <w:pStyle w:val="codigo"/>
      </w:pPr>
      <w:r w:rsidRPr="00711721">
        <w:t xml:space="preserve">    nope : 'functional-polyfills.js',</w:t>
      </w:r>
    </w:p>
    <w:p w:rsidR="000C1033" w:rsidRPr="00711721" w:rsidRDefault="000C1033" w:rsidP="00711721">
      <w:pPr>
        <w:pStyle w:val="codigo"/>
      </w:pPr>
      <w:r w:rsidRPr="00711721">
        <w:t xml:space="preserve">    // You can also give arrays of resources to load.</w:t>
      </w:r>
    </w:p>
    <w:p w:rsidR="000C1033" w:rsidRPr="00711721" w:rsidRDefault="000C1033" w:rsidP="00711721">
      <w:pPr>
        <w:pStyle w:val="codigo"/>
      </w:pPr>
      <w:r w:rsidRPr="00711721">
        <w:t xml:space="preserve">    both : [ 'app.js', 'extra.js' ],</w:t>
      </w:r>
    </w:p>
    <w:p w:rsidR="000C1033" w:rsidRPr="00711721" w:rsidRDefault="000C1033" w:rsidP="00711721">
      <w:pPr>
        <w:pStyle w:val="codigo"/>
      </w:pPr>
      <w:r w:rsidRPr="00711721">
        <w:t xml:space="preserve">    complete : function () {</w:t>
      </w:r>
    </w:p>
    <w:p w:rsidR="000C1033" w:rsidRPr="00711721" w:rsidRDefault="000C1033" w:rsidP="00711721">
      <w:pPr>
        <w:pStyle w:val="codigo"/>
      </w:pPr>
      <w:r w:rsidRPr="00711721">
        <w:t xml:space="preserve">      // Run this after everything in this group has downloaded</w:t>
      </w:r>
    </w:p>
    <w:p w:rsidR="000C1033" w:rsidRPr="00711721" w:rsidRDefault="000C1033" w:rsidP="00711721">
      <w:pPr>
        <w:pStyle w:val="codigo"/>
      </w:pPr>
      <w:r w:rsidRPr="00711721">
        <w:t xml:space="preserve">      // and executed, as well everything in all previous groups</w:t>
      </w:r>
    </w:p>
    <w:p w:rsidR="000C1033" w:rsidRPr="00711721" w:rsidRDefault="000C1033" w:rsidP="00711721">
      <w:pPr>
        <w:pStyle w:val="codigo"/>
      </w:pPr>
      <w:r w:rsidRPr="00711721">
        <w:t xml:space="preserve">      myApp.init();</w:t>
      </w:r>
    </w:p>
    <w:p w:rsidR="000C1033" w:rsidRPr="00711721" w:rsidRDefault="000C1033" w:rsidP="00711721">
      <w:pPr>
        <w:pStyle w:val="codigo"/>
      </w:pPr>
      <w:r w:rsidRPr="00711721">
        <w:t xml:space="preserve">    }</w:t>
      </w:r>
    </w:p>
    <w:p w:rsidR="000C1033" w:rsidRPr="00711721" w:rsidRDefault="000C1033" w:rsidP="00711721">
      <w:pPr>
        <w:pStyle w:val="codigo"/>
      </w:pPr>
      <w:r w:rsidRPr="00711721">
        <w:t xml:space="preserve">  },</w:t>
      </w:r>
    </w:p>
    <w:p w:rsidR="000C1033" w:rsidRPr="00711721" w:rsidRDefault="000C1033" w:rsidP="00711721">
      <w:pPr>
        <w:pStyle w:val="codigo"/>
      </w:pPr>
      <w:r w:rsidRPr="00711721">
        <w:t xml:space="preserve">  // Run your analytics after you've already kicked off all the rest</w:t>
      </w:r>
    </w:p>
    <w:p w:rsidR="000C1033" w:rsidRPr="00711721" w:rsidRDefault="000C1033" w:rsidP="00711721">
      <w:pPr>
        <w:pStyle w:val="codigo"/>
      </w:pPr>
      <w:r w:rsidRPr="00711721">
        <w:t xml:space="preserve">  // of your app.</w:t>
      </w:r>
    </w:p>
    <w:p w:rsidR="000C1033" w:rsidRPr="00711721" w:rsidRDefault="000C1033" w:rsidP="00711721">
      <w:pPr>
        <w:pStyle w:val="codigo"/>
      </w:pPr>
      <w:r w:rsidRPr="00711721">
        <w:t xml:space="preserve">  'post-analytics.js'</w:t>
      </w:r>
    </w:p>
    <w:p w:rsidR="000C1033" w:rsidRPr="00711721" w:rsidRDefault="000C1033" w:rsidP="00711721">
      <w:pPr>
        <w:pStyle w:val="codigo"/>
      </w:pPr>
      <w:r w:rsidRPr="00711721">
        <w:t>]);</w:t>
      </w:r>
    </w:p>
    <w:p w:rsidR="00A27BE0" w:rsidRDefault="00972197" w:rsidP="00A27BE0">
      <w:pPr>
        <w:pStyle w:val="Ttulo3"/>
      </w:pPr>
      <w:bookmarkStart w:id="12" w:name="_Toc462221494"/>
      <w:r>
        <w:t>Referencias</w:t>
      </w:r>
      <w:bookmarkEnd w:id="12"/>
    </w:p>
    <w:p w:rsidR="00A27BE0" w:rsidRDefault="00A27BE0" w:rsidP="00A27BE0">
      <w:pPr>
        <w:pStyle w:val="Imagenes"/>
      </w:pPr>
      <w:r w:rsidRPr="00A27BE0">
        <w:t>http://www.arkaitzgarro.com/html5/capitulo-4.html</w:t>
      </w:r>
    </w:p>
    <w:p w:rsidR="00A27BE0" w:rsidRDefault="00A27BE0" w:rsidP="00A27BE0">
      <w:pPr>
        <w:pStyle w:val="Imagenes"/>
      </w:pPr>
      <w:r w:rsidRPr="00A27BE0">
        <w:t>https://modernizr.com/</w:t>
      </w:r>
    </w:p>
    <w:p w:rsidR="001C1277" w:rsidRDefault="001C1277" w:rsidP="001C1277">
      <w:pPr>
        <w:pStyle w:val="Imagenes"/>
      </w:pPr>
      <w:r w:rsidRPr="001C1277">
        <w:t xml:space="preserve">https://cdnjs.cloudflare.com/ajax/libs/modernizr/2.8.3/modernizr.min.js </w:t>
      </w:r>
    </w:p>
    <w:p w:rsidR="00972197" w:rsidRDefault="00972197">
      <w:pPr>
        <w:spacing w:after="0" w:line="240" w:lineRule="auto"/>
        <w:jc w:val="left"/>
      </w:pPr>
      <w:r>
        <w:br w:type="page"/>
      </w:r>
    </w:p>
    <w:p w:rsidR="00972197" w:rsidRDefault="00972197" w:rsidP="001C1277"/>
    <w:p w:rsidR="000C1033" w:rsidRDefault="000C1033" w:rsidP="001C1277">
      <w:r>
        <w:br w:type="page"/>
      </w:r>
    </w:p>
    <w:p w:rsidR="00E00A3C" w:rsidRDefault="00E00A3C">
      <w:pPr>
        <w:spacing w:after="0" w:line="240" w:lineRule="auto"/>
        <w:jc w:val="left"/>
        <w:rPr>
          <w:rFonts w:asciiTheme="majorHAnsi" w:eastAsiaTheme="majorEastAsia" w:hAnsiTheme="majorHAnsi" w:cstheme="majorBidi"/>
          <w:b/>
          <w:caps/>
          <w:color w:val="154C80"/>
          <w:spacing w:val="5"/>
          <w:kern w:val="28"/>
          <w:sz w:val="40"/>
          <w:szCs w:val="44"/>
        </w:rPr>
      </w:pPr>
    </w:p>
    <w:p w:rsidR="00905E6D" w:rsidRPr="00473693" w:rsidRDefault="000E6406" w:rsidP="006F0B3E">
      <w:pPr>
        <w:pStyle w:val="Ttulo"/>
      </w:pPr>
      <w:r w:rsidRPr="00473693">
        <w:t>Título</w:t>
      </w:r>
    </w:p>
    <w:p w:rsidR="006E1B4D" w:rsidRPr="00E43BB1" w:rsidRDefault="006E1B4D" w:rsidP="00135137">
      <w:pPr>
        <w:pStyle w:val="Ttulo1"/>
      </w:pPr>
      <w:bookmarkStart w:id="13" w:name="_Toc462221495"/>
      <w:r w:rsidRPr="006E1B4D">
        <w:t>Título</w:t>
      </w:r>
      <w:r w:rsidRPr="00E43BB1">
        <w:t xml:space="preserve"> 1</w:t>
      </w:r>
      <w:bookmarkEnd w:id="13"/>
    </w:p>
    <w:p w:rsidR="000E6406" w:rsidRPr="00E43BB1" w:rsidRDefault="000E6406" w:rsidP="00135137">
      <w:pPr>
        <w:pStyle w:val="Ttulo2"/>
      </w:pPr>
      <w:bookmarkStart w:id="14" w:name="_Toc462221496"/>
      <w:r w:rsidRPr="00E43BB1">
        <w:t>Título 2</w:t>
      </w:r>
      <w:bookmarkEnd w:id="14"/>
    </w:p>
    <w:p w:rsidR="000E6406" w:rsidRPr="006E1B4D" w:rsidRDefault="000E6406" w:rsidP="00135137">
      <w:pPr>
        <w:pStyle w:val="Ttulo3"/>
      </w:pPr>
      <w:bookmarkStart w:id="15" w:name="_Toc462221497"/>
      <w:r w:rsidRPr="00E43BB1">
        <w:t>Título 3</w:t>
      </w:r>
      <w:bookmarkEnd w:id="15"/>
    </w:p>
    <w:p w:rsidR="000E6406" w:rsidRPr="006E1B4D" w:rsidRDefault="00E43BB1" w:rsidP="006F0B3E">
      <w:pPr>
        <w:rPr>
          <w:rFonts w:ascii="Tahoma" w:hAnsi="Tahoma" w:cs="Tahoma"/>
        </w:rPr>
      </w:pPr>
      <w:proofErr w:type="spellStart"/>
      <w:r w:rsidRPr="006E1B4D">
        <w:rPr>
          <w:rFonts w:ascii="Tahoma" w:hAnsi="Tahoma" w:cs="Tahoma"/>
        </w:rPr>
        <w:t>Tahoma</w:t>
      </w:r>
      <w:proofErr w:type="spellEnd"/>
      <w:r w:rsidRPr="006E1B4D">
        <w:rPr>
          <w:rFonts w:ascii="Tahoma" w:hAnsi="Tahoma" w:cs="Tahoma"/>
        </w:rPr>
        <w:t xml:space="preserve"> </w:t>
      </w:r>
      <w:proofErr w:type="spellStart"/>
      <w:r w:rsidRPr="006E1B4D">
        <w:rPr>
          <w:rFonts w:ascii="Tahoma" w:hAnsi="Tahoma" w:cs="Tahoma"/>
        </w:rPr>
        <w:t>Verdana</w:t>
      </w:r>
      <w:proofErr w:type="spellEnd"/>
      <w:r w:rsidRPr="006E1B4D">
        <w:rPr>
          <w:rFonts w:ascii="Tahoma" w:hAnsi="Tahoma" w:cs="Tahoma"/>
        </w:rPr>
        <w:t xml:space="preserve"> Open Sans</w:t>
      </w:r>
    </w:p>
    <w:p w:rsidR="00E43BB1" w:rsidRPr="006E1B4D" w:rsidRDefault="00E43BB1" w:rsidP="006F0B3E">
      <w:pPr>
        <w:rPr>
          <w:rFonts w:ascii="Verdana" w:hAnsi="Verdana"/>
        </w:rPr>
      </w:pPr>
      <w:proofErr w:type="spellStart"/>
      <w:r w:rsidRPr="006E1B4D">
        <w:rPr>
          <w:rFonts w:ascii="Verdana" w:hAnsi="Verdana"/>
        </w:rPr>
        <w:t>Verdana</w:t>
      </w:r>
      <w:proofErr w:type="spellEnd"/>
      <w:r w:rsidRPr="006E1B4D">
        <w:rPr>
          <w:rFonts w:ascii="Verdana" w:hAnsi="Verdana"/>
        </w:rPr>
        <w:t xml:space="preserve"> </w:t>
      </w:r>
      <w:proofErr w:type="spellStart"/>
      <w:r w:rsidRPr="006E1B4D">
        <w:rPr>
          <w:rFonts w:ascii="Verdana" w:hAnsi="Verdana"/>
        </w:rPr>
        <w:t>Tahoma</w:t>
      </w:r>
      <w:proofErr w:type="spellEnd"/>
      <w:r w:rsidRPr="006E1B4D">
        <w:rPr>
          <w:rFonts w:ascii="Verdana" w:hAnsi="Verdana"/>
        </w:rPr>
        <w:t xml:space="preserve"> Open Sans</w:t>
      </w:r>
    </w:p>
    <w:p w:rsidR="00E43BB1" w:rsidRDefault="00E43BB1" w:rsidP="006F0B3E">
      <w:r w:rsidRPr="00E43BB1">
        <w:t xml:space="preserve">Open Sans </w:t>
      </w:r>
      <w:proofErr w:type="spellStart"/>
      <w:r w:rsidRPr="00E43BB1">
        <w:t>Tahoma</w:t>
      </w:r>
      <w:proofErr w:type="spellEnd"/>
      <w:r w:rsidRPr="00E43BB1">
        <w:t xml:space="preserve"> </w:t>
      </w:r>
      <w:proofErr w:type="spellStart"/>
      <w:r w:rsidRPr="00E43BB1">
        <w:t>Verdana</w:t>
      </w:r>
      <w:proofErr w:type="spellEnd"/>
    </w:p>
    <w:p w:rsidR="00E43BB1" w:rsidRPr="00E43BB1" w:rsidRDefault="00E43BB1" w:rsidP="00135137">
      <w:pPr>
        <w:pStyle w:val="Ttulo1"/>
      </w:pPr>
      <w:bookmarkStart w:id="16" w:name="_Toc462221498"/>
      <w:r>
        <w:t>Plataforma COCOUSE</w:t>
      </w:r>
      <w:bookmarkEnd w:id="16"/>
    </w:p>
    <w:p w:rsidR="00E43BB1" w:rsidRDefault="00E43BB1" w:rsidP="006F0B3E">
      <w:r w:rsidRPr="00E43BB1">
        <w:t>La plataforma COCOUSE es una mezcla de centro comercial online y</w:t>
      </w:r>
      <w:r>
        <w:t xml:space="preserve"> servicio de marketing dirigido a facilitar la entrada de los pequeños establecimientos en el ámbito digital. La iniciativa parte de la voluntad de fomentar un consumo más responsable apoyando al comercio de barrio, puesto que sus fundadores, dos jóvenes emprendedores vascos, tienen vínculos con el pequeño comercio y conocen su importancia para generar riqueza en el entorno, así como sus limitaciones para entrar en el mundo digital. “Queremos hacer más competitivo al pequeño comercio dentro del ámbito online, porque muchas veces carecen de los recursos y los conocimientos necesarios”, explica Jon García Prieto, </w:t>
      </w:r>
      <w:proofErr w:type="spellStart"/>
      <w:r>
        <w:t>co</w:t>
      </w:r>
      <w:proofErr w:type="spellEnd"/>
      <w:r>
        <w:t>-fundador de COCOUSE. El equipo aplica estrategias de marketing y comunicación propias de las grandes empresas, adaptándolas a las necesidades del comercio local.</w:t>
      </w:r>
    </w:p>
    <w:p w:rsidR="00E43BB1" w:rsidRDefault="00E43BB1" w:rsidP="006F0B3E">
      <w:r>
        <w:t>El proyecto, además, se basa en los principios de la Economía del Bien Común, que busca generar un crecimiento económico pero también beneficios sociales y medioambientales. Por eso, los establecimientos no pagan una cuota por tener un espacio en COCOUSE, y solo se cobra un 7% de comisión por cada venta. A cambio, cada comercio se compromete a colaborar con la plataforma distribuyendo publicidad de COCOUSE en su local. Este sistema ha resultado efectivo, puesto que durante el primer mes recibieron 8.000 visitas a la plataforma sin realizar ninguna inversión de marketing online.</w:t>
      </w:r>
    </w:p>
    <w:p w:rsidR="00D705A0" w:rsidRDefault="00E43BB1" w:rsidP="006F0B3E">
      <w:r>
        <w:t>El espacio empezó a funcionar en diciembre del año pasado y actualmente cuentan con 90 establecimientos locales, prácticamente todos situados en el Gran Bilbao. “En este tiempo hemos realizado envíos a Canarias, Cádiz, Asturias,… tanto nosotros como los comercios hemos visto que hay un potencial a explotar”, explica Jon García. Los primeros meses han servido para testear el mercado, y tras los buenos resultados, en septiembre tienen previsto lanzar una nueva plataforma más potente y empezar a abrirse a otras ciudades a nivel estatal, siempre conservando la idea de apoyar al comercio local.</w:t>
      </w:r>
    </w:p>
    <w:p w:rsidR="00D705A0" w:rsidRDefault="00D705A0" w:rsidP="006F0B3E">
      <w:r>
        <w:t>Tabla</w:t>
      </w:r>
    </w:p>
    <w:tbl>
      <w:tblPr>
        <w:tblStyle w:val="TRKCuadriculaFra"/>
        <w:tblW w:w="4750" w:type="pct"/>
        <w:jc w:val="center"/>
        <w:tblLook w:val="0420" w:firstRow="1" w:lastRow="0" w:firstColumn="0" w:lastColumn="0" w:noHBand="0" w:noVBand="1"/>
      </w:tblPr>
      <w:tblGrid>
        <w:gridCol w:w="2194"/>
        <w:gridCol w:w="2194"/>
        <w:gridCol w:w="2195"/>
        <w:gridCol w:w="2195"/>
      </w:tblGrid>
      <w:tr w:rsidR="00E43BB1" w:rsidTr="00F91197">
        <w:trPr>
          <w:cnfStyle w:val="100000000000" w:firstRow="1" w:lastRow="0" w:firstColumn="0" w:lastColumn="0" w:oddVBand="0" w:evenVBand="0" w:oddHBand="0" w:evenHBand="0" w:firstRowFirstColumn="0" w:firstRowLastColumn="0" w:lastRowFirstColumn="0" w:lastRowLastColumn="0"/>
          <w:jc w:val="center"/>
        </w:trPr>
        <w:tc>
          <w:tcPr>
            <w:tcW w:w="2160" w:type="dxa"/>
          </w:tcPr>
          <w:p w:rsidR="00E43BB1" w:rsidRDefault="00E43BB1" w:rsidP="006F0B3E">
            <w:r>
              <w:lastRenderedPageBreak/>
              <w:t>Cabecera</w:t>
            </w:r>
          </w:p>
        </w:tc>
        <w:tc>
          <w:tcPr>
            <w:tcW w:w="2160" w:type="dxa"/>
          </w:tcPr>
          <w:p w:rsidR="00E43BB1" w:rsidRDefault="00E43BB1" w:rsidP="006F0B3E">
            <w:r w:rsidRPr="00E43BB1">
              <w:t>Cabecera</w:t>
            </w:r>
          </w:p>
        </w:tc>
        <w:tc>
          <w:tcPr>
            <w:tcW w:w="2160" w:type="dxa"/>
            <w:vAlign w:val="top"/>
          </w:tcPr>
          <w:p w:rsidR="00E43BB1" w:rsidRDefault="00E43BB1" w:rsidP="006F0B3E">
            <w:r w:rsidRPr="001E476B">
              <w:t>Cabecera</w:t>
            </w:r>
          </w:p>
        </w:tc>
        <w:tc>
          <w:tcPr>
            <w:tcW w:w="2160" w:type="dxa"/>
          </w:tcPr>
          <w:p w:rsidR="00E43BB1" w:rsidRDefault="00E43BB1" w:rsidP="006F0B3E">
            <w:r w:rsidRPr="00E43BB1">
              <w:t>Cabecera</w:t>
            </w:r>
          </w:p>
        </w:tc>
      </w:tr>
      <w:tr w:rsidR="00E43BB1" w:rsidTr="00F91197">
        <w:trPr>
          <w:jc w:val="center"/>
        </w:trPr>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r>
      <w:tr w:rsidR="00E43BB1" w:rsidTr="00F91197">
        <w:trPr>
          <w:cnfStyle w:val="000000010000" w:firstRow="0" w:lastRow="0" w:firstColumn="0" w:lastColumn="0" w:oddVBand="0" w:evenVBand="0" w:oddHBand="0" w:evenHBand="1" w:firstRowFirstColumn="0" w:firstRowLastColumn="0" w:lastRowFirstColumn="0" w:lastRowLastColumn="0"/>
          <w:jc w:val="center"/>
        </w:trPr>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r>
      <w:tr w:rsidR="00E43BB1" w:rsidTr="00F91197">
        <w:trPr>
          <w:jc w:val="center"/>
        </w:trPr>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r>
      <w:tr w:rsidR="00E43BB1" w:rsidTr="00F91197">
        <w:trPr>
          <w:cnfStyle w:val="000000010000" w:firstRow="0" w:lastRow="0" w:firstColumn="0" w:lastColumn="0" w:oddVBand="0" w:evenVBand="0" w:oddHBand="0" w:evenHBand="1" w:firstRowFirstColumn="0" w:firstRowLastColumn="0" w:lastRowFirstColumn="0" w:lastRowLastColumn="0"/>
          <w:jc w:val="center"/>
        </w:trPr>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c>
          <w:tcPr>
            <w:tcW w:w="2160" w:type="dxa"/>
            <w:vAlign w:val="top"/>
          </w:tcPr>
          <w:p w:rsidR="00E43BB1" w:rsidRDefault="00E43BB1" w:rsidP="006F0B3E">
            <w:r w:rsidRPr="000407C7">
              <w:t>Cabecera</w:t>
            </w:r>
          </w:p>
        </w:tc>
      </w:tr>
    </w:tbl>
    <w:p w:rsidR="00D705A0" w:rsidRDefault="00D705A0" w:rsidP="006F0B3E"/>
    <w:tbl>
      <w:tblPr>
        <w:tblStyle w:val="TRKCuadriculaFra"/>
        <w:tblW w:w="2374" w:type="pct"/>
        <w:jc w:val="center"/>
        <w:tblLook w:val="0480" w:firstRow="0" w:lastRow="0" w:firstColumn="1" w:lastColumn="0" w:noHBand="0" w:noVBand="1"/>
      </w:tblPr>
      <w:tblGrid>
        <w:gridCol w:w="2194"/>
        <w:gridCol w:w="2193"/>
      </w:tblGrid>
      <w:tr w:rsidR="00C93D29" w:rsidTr="00F91197">
        <w:trPr>
          <w:jc w:val="center"/>
        </w:trPr>
        <w:tc>
          <w:tcPr>
            <w:cnfStyle w:val="001000000000" w:firstRow="0" w:lastRow="0" w:firstColumn="1" w:lastColumn="0" w:oddVBand="0" w:evenVBand="0" w:oddHBand="0" w:evenHBand="0" w:firstRowFirstColumn="0" w:firstRowLastColumn="0" w:lastRowFirstColumn="0" w:lastRowLastColumn="0"/>
            <w:tcW w:w="2194" w:type="dxa"/>
          </w:tcPr>
          <w:p w:rsidR="00C93D29" w:rsidRDefault="00C93D29" w:rsidP="003E3F4E">
            <w:r>
              <w:t>Cabecera</w:t>
            </w:r>
          </w:p>
        </w:tc>
        <w:tc>
          <w:tcPr>
            <w:tcW w:w="2194" w:type="dxa"/>
          </w:tcPr>
          <w:p w:rsidR="00C93D29" w:rsidRDefault="00C93D29" w:rsidP="003E3F4E">
            <w:pPr>
              <w:cnfStyle w:val="000000000000" w:firstRow="0" w:lastRow="0" w:firstColumn="0" w:lastColumn="0" w:oddVBand="0" w:evenVBand="0" w:oddHBand="0" w:evenHBand="0" w:firstRowFirstColumn="0" w:firstRowLastColumn="0" w:lastRowFirstColumn="0" w:lastRowLastColumn="0"/>
            </w:pPr>
            <w:r w:rsidRPr="00E43BB1">
              <w:t>Cabecera</w:t>
            </w:r>
          </w:p>
        </w:tc>
      </w:tr>
      <w:tr w:rsidR="00C93D29" w:rsidTr="00F9119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4" w:type="dxa"/>
            <w:vAlign w:val="top"/>
          </w:tcPr>
          <w:p w:rsidR="00C93D29" w:rsidRDefault="00C93D29" w:rsidP="003E3F4E">
            <w:r w:rsidRPr="000407C7">
              <w:t>Cabecera</w:t>
            </w:r>
          </w:p>
        </w:tc>
        <w:tc>
          <w:tcPr>
            <w:tcW w:w="2194" w:type="dxa"/>
            <w:vAlign w:val="top"/>
          </w:tcPr>
          <w:p w:rsidR="00C93D29" w:rsidRDefault="00C93D29" w:rsidP="003E3F4E">
            <w:pPr>
              <w:cnfStyle w:val="000000010000" w:firstRow="0" w:lastRow="0" w:firstColumn="0" w:lastColumn="0" w:oddVBand="0" w:evenVBand="0" w:oddHBand="0" w:evenHBand="1" w:firstRowFirstColumn="0" w:firstRowLastColumn="0" w:lastRowFirstColumn="0" w:lastRowLastColumn="0"/>
            </w:pPr>
            <w:r w:rsidRPr="000407C7">
              <w:t>Cabecera</w:t>
            </w:r>
          </w:p>
        </w:tc>
      </w:tr>
      <w:tr w:rsidR="00C93D29" w:rsidTr="00F91197">
        <w:trPr>
          <w:jc w:val="center"/>
        </w:trPr>
        <w:tc>
          <w:tcPr>
            <w:cnfStyle w:val="001000000000" w:firstRow="0" w:lastRow="0" w:firstColumn="1" w:lastColumn="0" w:oddVBand="0" w:evenVBand="0" w:oddHBand="0" w:evenHBand="0" w:firstRowFirstColumn="0" w:firstRowLastColumn="0" w:lastRowFirstColumn="0" w:lastRowLastColumn="0"/>
            <w:tcW w:w="2194" w:type="dxa"/>
            <w:vAlign w:val="top"/>
          </w:tcPr>
          <w:p w:rsidR="00C93D29" w:rsidRDefault="00C93D29" w:rsidP="003E3F4E">
            <w:r w:rsidRPr="000407C7">
              <w:t>Cabecera</w:t>
            </w:r>
          </w:p>
        </w:tc>
        <w:tc>
          <w:tcPr>
            <w:tcW w:w="2194" w:type="dxa"/>
            <w:vAlign w:val="top"/>
          </w:tcPr>
          <w:p w:rsidR="00C93D29" w:rsidRDefault="00C93D29" w:rsidP="003E3F4E">
            <w:pPr>
              <w:cnfStyle w:val="000000000000" w:firstRow="0" w:lastRow="0" w:firstColumn="0" w:lastColumn="0" w:oddVBand="0" w:evenVBand="0" w:oddHBand="0" w:evenHBand="0" w:firstRowFirstColumn="0" w:firstRowLastColumn="0" w:lastRowFirstColumn="0" w:lastRowLastColumn="0"/>
            </w:pPr>
            <w:r w:rsidRPr="000407C7">
              <w:t>Cabecera</w:t>
            </w:r>
          </w:p>
        </w:tc>
      </w:tr>
      <w:tr w:rsidR="00C93D29" w:rsidTr="00F9119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4" w:type="dxa"/>
            <w:vAlign w:val="top"/>
          </w:tcPr>
          <w:p w:rsidR="00C93D29" w:rsidRDefault="00C93D29" w:rsidP="003E3F4E">
            <w:r w:rsidRPr="000407C7">
              <w:t>Cabecera</w:t>
            </w:r>
          </w:p>
        </w:tc>
        <w:tc>
          <w:tcPr>
            <w:tcW w:w="2194" w:type="dxa"/>
            <w:vAlign w:val="top"/>
          </w:tcPr>
          <w:p w:rsidR="00C93D29" w:rsidRDefault="00C93D29" w:rsidP="003E3F4E">
            <w:pPr>
              <w:cnfStyle w:val="000000010000" w:firstRow="0" w:lastRow="0" w:firstColumn="0" w:lastColumn="0" w:oddVBand="0" w:evenVBand="0" w:oddHBand="0" w:evenHBand="1" w:firstRowFirstColumn="0" w:firstRowLastColumn="0" w:lastRowFirstColumn="0" w:lastRowLastColumn="0"/>
            </w:pPr>
            <w:r w:rsidRPr="000407C7">
              <w:t>Cabecera</w:t>
            </w:r>
          </w:p>
        </w:tc>
      </w:tr>
      <w:tr w:rsidR="00C93D29" w:rsidTr="00F91197">
        <w:trPr>
          <w:jc w:val="center"/>
        </w:trPr>
        <w:tc>
          <w:tcPr>
            <w:cnfStyle w:val="001000000000" w:firstRow="0" w:lastRow="0" w:firstColumn="1" w:lastColumn="0" w:oddVBand="0" w:evenVBand="0" w:oddHBand="0" w:evenHBand="0" w:firstRowFirstColumn="0" w:firstRowLastColumn="0" w:lastRowFirstColumn="0" w:lastRowLastColumn="0"/>
            <w:tcW w:w="2194" w:type="dxa"/>
            <w:vAlign w:val="top"/>
          </w:tcPr>
          <w:p w:rsidR="00C93D29" w:rsidRDefault="00C93D29" w:rsidP="003E3F4E">
            <w:r w:rsidRPr="000407C7">
              <w:t>Cabecera</w:t>
            </w:r>
          </w:p>
        </w:tc>
        <w:tc>
          <w:tcPr>
            <w:tcW w:w="2194" w:type="dxa"/>
            <w:vAlign w:val="top"/>
          </w:tcPr>
          <w:p w:rsidR="00C93D29" w:rsidRDefault="00C93D29" w:rsidP="003E3F4E">
            <w:pPr>
              <w:cnfStyle w:val="000000000000" w:firstRow="0" w:lastRow="0" w:firstColumn="0" w:lastColumn="0" w:oddVBand="0" w:evenVBand="0" w:oddHBand="0" w:evenHBand="0" w:firstRowFirstColumn="0" w:firstRowLastColumn="0" w:lastRowFirstColumn="0" w:lastRowLastColumn="0"/>
            </w:pPr>
            <w:r w:rsidRPr="000407C7">
              <w:t>Cabecera</w:t>
            </w:r>
          </w:p>
        </w:tc>
      </w:tr>
    </w:tbl>
    <w:p w:rsidR="00C93D29" w:rsidRDefault="00C93D29" w:rsidP="006F0B3E"/>
    <w:p w:rsidR="006F0B3E" w:rsidRPr="00A9529C" w:rsidRDefault="006F0B3E" w:rsidP="00A9529C">
      <w:r w:rsidRPr="00A9529C">
        <w:br w:type="page"/>
      </w:r>
    </w:p>
    <w:p w:rsidR="000E4177" w:rsidRDefault="000E4177" w:rsidP="006F0B3E"/>
    <w:p w:rsidR="00E43BB1" w:rsidRDefault="00E43BB1" w:rsidP="006F0B3E">
      <w:pPr>
        <w:pStyle w:val="Ttulo"/>
      </w:pPr>
      <w:r>
        <w:t>Condiciones Generales de Contratación</w:t>
      </w:r>
    </w:p>
    <w:p w:rsidR="00E43BB1" w:rsidRPr="00A964FD" w:rsidRDefault="00E43BB1" w:rsidP="00135137">
      <w:pPr>
        <w:pStyle w:val="Ttulo1"/>
      </w:pPr>
      <w:bookmarkStart w:id="17" w:name="_Toc462221499"/>
      <w:r w:rsidRPr="00A964FD">
        <w:t>Partes</w:t>
      </w:r>
      <w:bookmarkEnd w:id="17"/>
    </w:p>
    <w:p w:rsidR="00E43BB1" w:rsidRDefault="00E43BB1" w:rsidP="007F1CD3">
      <w:r>
        <w:t xml:space="preserve">Las presentes Condiciones de Contratación son suscritas, de una parte, por COCOUSE Social Marketing, S.L., con NIF B95765673 y domicilio en Cl. </w:t>
      </w:r>
      <w:r w:rsidR="00C36C18" w:rsidRPr="00C36C18">
        <w:rPr>
          <w:rStyle w:val="sinOrtografiaCar"/>
        </w:rPr>
        <w:t>Urubitarte</w:t>
      </w:r>
      <w:r>
        <w:t xml:space="preserve"> 6, planta baja, 48011 - Bilbao (Bizkaia), (en adelante, COCOUSE), titular del sitio web accesible a través de la URL http://www.cocouse.com (en adelante, la Plataforma) y, de otra, por la empresa o profesional que hubiera seguido todos los pasos incluidos en la Plataforma para contratar con COCOUSE y poder vender sus productos o servicios a través de aquélla (en adelante, la Tienda), entre los que se encuentra la aceptación de estas Condiciones Generales de Contratación.</w:t>
      </w:r>
    </w:p>
    <w:p w:rsidR="00E43BB1" w:rsidRDefault="00E43BB1" w:rsidP="00135137">
      <w:pPr>
        <w:pStyle w:val="Ttulo1"/>
      </w:pPr>
      <w:bookmarkStart w:id="18" w:name="_Toc462221500"/>
      <w:r>
        <w:t>Objeto</w:t>
      </w:r>
      <w:bookmarkEnd w:id="18"/>
    </w:p>
    <w:p w:rsidR="006F0B3E" w:rsidRDefault="006F0B3E" w:rsidP="006F0B3E">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 Para cambiar la apariencia general de su documento, elija nuevos elementos de Tema en la ficha Diseño de página.</w:t>
      </w:r>
    </w:p>
    <w:p w:rsidR="006F0B3E" w:rsidRDefault="00135137" w:rsidP="00135137">
      <w:pPr>
        <w:pStyle w:val="Ttulo2"/>
      </w:pPr>
      <w:bookmarkStart w:id="19" w:name="_Toc462221501"/>
      <w:r>
        <w:t>ficha Insertar</w:t>
      </w:r>
      <w:bookmarkEnd w:id="19"/>
    </w:p>
    <w:p w:rsidR="006F0B3E" w:rsidRDefault="006F0B3E" w:rsidP="006F0B3E">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F0B3E" w:rsidRDefault="006F0B3E" w:rsidP="006F0B3E">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F0B3E" w:rsidRDefault="006F0B3E" w:rsidP="006F0B3E">
      <w:r>
        <w:t>En la ficha Insertar, las galerías incluyen elementos diseñados para coordinar con la apariencia general del documento.</w:t>
      </w:r>
    </w:p>
    <w:p w:rsidR="006F0B3E" w:rsidRDefault="006F0B3E" w:rsidP="006F0B3E">
      <w:r>
        <w:t>Puede utilizar estas galerías para insertar tablas, encabezados, pies de página, listas, portadas y otros bloques de creación del documento.</w:t>
      </w:r>
    </w:p>
    <w:p w:rsidR="006F0B3E" w:rsidRDefault="00135137" w:rsidP="00135137">
      <w:pPr>
        <w:pStyle w:val="Ttulo3"/>
      </w:pPr>
      <w:bookmarkStart w:id="20" w:name="_Toc462221502"/>
      <w:r>
        <w:lastRenderedPageBreak/>
        <w:t>Apariencia</w:t>
      </w:r>
      <w:bookmarkEnd w:id="20"/>
    </w:p>
    <w:p w:rsidR="00075857" w:rsidRDefault="006F0B3E" w:rsidP="006F0B3E">
      <w:r>
        <w:t>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 En la ficha Insertar, las galerías incluyen elementos diseñados para coordinar con la apariencia general del documento. Puede utilizar estas galerías para insertar tablas, encabezados, pies de página, listas, portadas y otros blo</w:t>
      </w:r>
      <w:r w:rsidR="00075857">
        <w:t>ques de creación del documento.</w:t>
      </w:r>
    </w:p>
    <w:p w:rsidR="00075857" w:rsidRDefault="00075857" w:rsidP="00A9529C">
      <w:pPr>
        <w:pStyle w:val="ListaNoNum"/>
      </w:pPr>
      <w:r>
        <w:t>Cuando crea imágenes, organigramas o diagramas,</w:t>
      </w:r>
      <w:r w:rsidR="00A9529C">
        <w:t xml:space="preserve"> Puede utilizar estas galerías para insertar tablas, encabezados, pies de página, listas</w:t>
      </w:r>
    </w:p>
    <w:p w:rsidR="00075857" w:rsidRDefault="00075857" w:rsidP="00A9529C">
      <w:pPr>
        <w:pStyle w:val="ListaNoNum"/>
      </w:pPr>
      <w:r>
        <w:t>también se coordinan con la apariencia actual de su documento</w:t>
      </w:r>
    </w:p>
    <w:p w:rsidR="00075857" w:rsidRDefault="00075857" w:rsidP="00A9529C">
      <w:pPr>
        <w:pStyle w:val="ListaNoNum"/>
      </w:pPr>
      <w:r>
        <w:t>También puede dar formato</w:t>
      </w:r>
    </w:p>
    <w:p w:rsidR="006F0B3E" w:rsidRDefault="006F0B3E" w:rsidP="006F0B3E">
      <w:r>
        <w:t>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w:t>
      </w:r>
    </w:p>
    <w:p w:rsidR="00135137" w:rsidRDefault="00135137" w:rsidP="00135137">
      <w:pPr>
        <w:pStyle w:val="Ttulo3"/>
      </w:pPr>
      <w:bookmarkStart w:id="21" w:name="_Toc462221503"/>
      <w:r>
        <w:t>Controles</w:t>
      </w:r>
      <w:bookmarkEnd w:id="21"/>
    </w:p>
    <w:p w:rsidR="00075857" w:rsidRDefault="006F0B3E" w:rsidP="006F0B3E">
      <w:r>
        <w:t xml:space="preserve">La mayoría de los controles ofrecen la posibilidad de utilizar la apariencia del tema actual o un formato que especifique directamente. 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 </w:t>
      </w:r>
      <w:r w:rsidR="007F1CD3">
        <w:t xml:space="preserve">El </w:t>
      </w:r>
      <w:r w:rsidR="00C36C18" w:rsidRPr="002A609C">
        <w:rPr>
          <w:rStyle w:val="enIngles"/>
          <w:lang w:val="es-ES"/>
        </w:rPr>
        <w:t>report</w:t>
      </w:r>
      <w:r w:rsidR="00C36C18">
        <w:t xml:space="preserve"> </w:t>
      </w:r>
      <w:r w:rsidR="007F1CD3" w:rsidRPr="007F1CD3">
        <w:t>puede ser en inglés.</w:t>
      </w:r>
    </w:p>
    <w:p w:rsidR="007F1CD3" w:rsidRDefault="007F1CD3" w:rsidP="006F0B3E">
      <w:r w:rsidRPr="007F1CD3">
        <w:rPr>
          <w:rStyle w:val="enEuskeraCar"/>
        </w:rPr>
        <w:t>Nik euskaraz</w:t>
      </w:r>
      <w:r>
        <w:t>, puede ser en Vascuence.</w:t>
      </w:r>
    </w:p>
    <w:p w:rsidR="00A9529C" w:rsidRDefault="006F0B3E" w:rsidP="007F1CD3">
      <w:pPr>
        <w:pStyle w:val="ListaNum"/>
      </w:pPr>
      <w:r>
        <w:t xml:space="preserve">En la ficha Insertar, </w:t>
      </w:r>
    </w:p>
    <w:p w:rsidR="00A9529C" w:rsidRDefault="006F0B3E" w:rsidP="007F1CD3">
      <w:pPr>
        <w:pStyle w:val="ListaNum"/>
      </w:pPr>
      <w:r>
        <w:t xml:space="preserve">las galerías incluyen elementos diseñados </w:t>
      </w:r>
    </w:p>
    <w:p w:rsidR="00A9529C" w:rsidRDefault="006F0B3E" w:rsidP="007F1CD3">
      <w:pPr>
        <w:pStyle w:val="ListaNum"/>
      </w:pPr>
      <w:r>
        <w:t>para coordinar con la apariencia general del documento.</w:t>
      </w:r>
      <w:r w:rsidR="00A9529C">
        <w:t xml:space="preserve"> Puede utilizar estas galerías para insertar tablas, encabezados, pies de página, listas</w:t>
      </w:r>
    </w:p>
    <w:p w:rsidR="006F0B3E" w:rsidRDefault="006F0B3E" w:rsidP="006F0B3E">
      <w:r>
        <w:t xml:space="preserve"> Puede utilizar estas galerías para insertar tablas, encabezados, pies de página, listas, portadas y otros bloques de creación del documento. Cuando crea imágenes, organigramas o diagramas, también se coordinan con la apariencia actual de su documento.</w:t>
      </w:r>
    </w:p>
    <w:p w:rsidR="006F0B3E" w:rsidRDefault="006F0B3E" w:rsidP="006F0B3E">
      <w:r>
        <w:t xml:space="preserve">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 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w:t>
      </w:r>
      <w:r>
        <w:lastRenderedPageBreak/>
        <w:t>que siempre puede restablecer la apariencia original del documento contenida en su plantilla actual. En la ficha Insertar, las galerías incluyen elementos diseñados para coordinar con la apariencia general del documento.</w:t>
      </w:r>
    </w:p>
    <w:p w:rsidR="000E4177" w:rsidRDefault="006F0B3E" w:rsidP="006F0B3E">
      <w:r>
        <w:t>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 Para cambiar la apariencia general de su documento, elija nuevos elementos de Tema en la ficha Diseño de página. Para cambiar las apariencias disponibles en la galería Estilos rápidos, utilice el comando Cambiar conjunto de estilos rápidos.</w:t>
      </w:r>
    </w:p>
    <w:p w:rsidR="006F0B3E" w:rsidRPr="00473693" w:rsidRDefault="006F0B3E" w:rsidP="006F0B3E"/>
    <w:sectPr w:rsidR="006F0B3E" w:rsidRPr="00473693" w:rsidSect="003A53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603" w:rsidRDefault="002C1603" w:rsidP="006F0B3E">
      <w:r>
        <w:separator/>
      </w:r>
    </w:p>
  </w:endnote>
  <w:endnote w:type="continuationSeparator" w:id="0">
    <w:p w:rsidR="002C1603" w:rsidRDefault="002C1603" w:rsidP="006F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Josefin Sans">
    <w:panose1 w:val="00000000000000000000"/>
    <w:charset w:val="00"/>
    <w:family w:val="auto"/>
    <w:pitch w:val="variable"/>
    <w:sig w:usb0="A0000007" w:usb1="08000000" w:usb2="14000000" w:usb3="00000000" w:csb0="0000011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22" w:rsidRPr="003875A9" w:rsidRDefault="00A13299" w:rsidP="003875A9">
    <w:pPr>
      <w:pStyle w:val="NormalCabecera"/>
      <w:jc w:val="center"/>
      <w:rPr>
        <w:sz w:val="18"/>
      </w:rPr>
    </w:pPr>
    <w:r w:rsidRPr="003875A9">
      <w:rPr>
        <w:sz w:val="18"/>
      </w:rPr>
      <w:t>.</w:t>
    </w:r>
  </w:p>
  <w:p w:rsidR="00357A22" w:rsidRPr="003875A9" w:rsidRDefault="00357A22" w:rsidP="003875A9">
    <w:pPr>
      <w:pStyle w:val="NormalCabecera"/>
      <w:jc w:val="center"/>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406" w:rsidRPr="00055009" w:rsidRDefault="00083416" w:rsidP="00075857">
    <w:pPr>
      <w:pStyle w:val="piePagina"/>
    </w:pPr>
    <w:fldSimple w:instr=" FILENAME  \* Lower  \* MERGEFORMAT ">
      <w:r w:rsidR="00E00A3C">
        <w:rPr>
          <w:noProof/>
        </w:rPr>
        <w:t>documento2</w:t>
      </w:r>
    </w:fldSimple>
    <w:r w:rsidR="000E6406" w:rsidRPr="00055009">
      <w:tab/>
    </w:r>
    <w:r w:rsidR="00055009" w:rsidRPr="00055009">
      <w:tab/>
    </w:r>
    <w:r w:rsidR="000E6406" w:rsidRPr="00055009">
      <w:fldChar w:fldCharType="begin"/>
    </w:r>
    <w:r w:rsidR="000E6406" w:rsidRPr="00055009">
      <w:instrText xml:space="preserve"> PAGE  \* Arabic  \* MERGEFORMAT </w:instrText>
    </w:r>
    <w:r w:rsidR="000E6406" w:rsidRPr="00055009">
      <w:fldChar w:fldCharType="separate"/>
    </w:r>
    <w:r w:rsidR="00817278">
      <w:rPr>
        <w:noProof/>
      </w:rPr>
      <w:t>4</w:t>
    </w:r>
    <w:r w:rsidR="000E6406" w:rsidRPr="00055009">
      <w:fldChar w:fldCharType="end"/>
    </w:r>
    <w:r w:rsidR="000E6406" w:rsidRPr="00055009">
      <w:t xml:space="preserve"> de </w:t>
    </w:r>
    <w:fldSimple w:instr=" numPAGE  \* Arabic  \* MERGEFORMAT ">
      <w:r w:rsidR="007F1CD3">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603" w:rsidRDefault="002C1603" w:rsidP="006F0B3E">
      <w:r>
        <w:separator/>
      </w:r>
    </w:p>
  </w:footnote>
  <w:footnote w:type="continuationSeparator" w:id="0">
    <w:p w:rsidR="002C1603" w:rsidRDefault="002C1603" w:rsidP="006F0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3628"/>
      <w:gridCol w:w="1814"/>
      <w:gridCol w:w="3628"/>
    </w:tblGrid>
    <w:tr w:rsidR="00AC5C82" w:rsidRPr="00AC5C82" w:rsidTr="006529CF">
      <w:trPr>
        <w:cantSplit/>
      </w:trPr>
      <w:tc>
        <w:tcPr>
          <w:tcW w:w="2000" w:type="pct"/>
          <w:shd w:val="clear" w:color="auto" w:fill="auto"/>
          <w:vAlign w:val="center"/>
        </w:tcPr>
        <w:p w:rsidR="000E6406" w:rsidRPr="002F0884" w:rsidRDefault="000E6406" w:rsidP="00AC5C82">
          <w:pPr>
            <w:pStyle w:val="NormalCabecera"/>
            <w:jc w:val="left"/>
          </w:pPr>
        </w:p>
      </w:tc>
      <w:tc>
        <w:tcPr>
          <w:tcW w:w="1000" w:type="pct"/>
        </w:tcPr>
        <w:p w:rsidR="000E6406" w:rsidRPr="002F0884" w:rsidRDefault="000E6406" w:rsidP="00AC5C82">
          <w:pPr>
            <w:pStyle w:val="NormalCabecera"/>
            <w:rPr>
              <w:noProof/>
            </w:rPr>
          </w:pPr>
        </w:p>
      </w:tc>
      <w:tc>
        <w:tcPr>
          <w:tcW w:w="2000" w:type="pct"/>
        </w:tcPr>
        <w:p w:rsidR="000E6406" w:rsidRPr="00AC5C82" w:rsidRDefault="000E6406" w:rsidP="00AC5C82">
          <w:pPr>
            <w:pStyle w:val="NormalCabecera"/>
          </w:pPr>
        </w:p>
      </w:tc>
    </w:tr>
  </w:tbl>
  <w:p w:rsidR="00357A22" w:rsidRDefault="00357A22" w:rsidP="0005500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3628"/>
      <w:gridCol w:w="1814"/>
      <w:gridCol w:w="3628"/>
    </w:tblGrid>
    <w:tr w:rsidR="003875A9" w:rsidRPr="00AC5C82" w:rsidTr="006529CF">
      <w:trPr>
        <w:cantSplit/>
      </w:trPr>
      <w:tc>
        <w:tcPr>
          <w:tcW w:w="2000" w:type="pct"/>
          <w:shd w:val="clear" w:color="auto" w:fill="auto"/>
          <w:vAlign w:val="center"/>
        </w:tcPr>
        <w:p w:rsidR="003875A9" w:rsidRPr="002F0884" w:rsidRDefault="003875A9" w:rsidP="00AC5C82">
          <w:pPr>
            <w:pStyle w:val="NormalCabecera"/>
            <w:jc w:val="left"/>
          </w:pPr>
        </w:p>
      </w:tc>
      <w:tc>
        <w:tcPr>
          <w:tcW w:w="1000" w:type="pct"/>
        </w:tcPr>
        <w:p w:rsidR="003875A9" w:rsidRPr="002F0884" w:rsidRDefault="003875A9" w:rsidP="00AC5C82">
          <w:pPr>
            <w:pStyle w:val="NormalCabecera"/>
            <w:rPr>
              <w:noProof/>
            </w:rPr>
          </w:pPr>
        </w:p>
      </w:tc>
      <w:tc>
        <w:tcPr>
          <w:tcW w:w="2000" w:type="pct"/>
        </w:tcPr>
        <w:p w:rsidR="003875A9" w:rsidRPr="00AC5C82" w:rsidRDefault="003875A9" w:rsidP="00AC5C82">
          <w:pPr>
            <w:pStyle w:val="NormalCabecera"/>
          </w:pPr>
        </w:p>
      </w:tc>
    </w:tr>
  </w:tbl>
  <w:p w:rsidR="003875A9" w:rsidRDefault="003875A9" w:rsidP="000550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4897"/>
    <w:multiLevelType w:val="hybridMultilevel"/>
    <w:tmpl w:val="38F0D0A8"/>
    <w:lvl w:ilvl="0" w:tplc="CF826E48">
      <w:start w:val="1"/>
      <w:numFmt w:val="bullet"/>
      <w:pStyle w:val="Prrafodelista"/>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A8C1F30"/>
    <w:multiLevelType w:val="hybridMultilevel"/>
    <w:tmpl w:val="52B0AC18"/>
    <w:lvl w:ilvl="0" w:tplc="6450A696">
      <w:start w:val="1"/>
      <w:numFmt w:val="bullet"/>
      <w:pStyle w:val="ListaNoNum"/>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1A43D4"/>
    <w:multiLevelType w:val="hybridMultilevel"/>
    <w:tmpl w:val="AC525030"/>
    <w:lvl w:ilvl="0" w:tplc="B3D6A7D6">
      <w:start w:val="1"/>
      <w:numFmt w:val="decimal"/>
      <w:pStyle w:val="ListaNum"/>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
    <w:nsid w:val="76EB69DF"/>
    <w:multiLevelType w:val="multilevel"/>
    <w:tmpl w:val="B2AE6D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79732D0"/>
    <w:multiLevelType w:val="multilevel"/>
    <w:tmpl w:val="69FA1E1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4"/>
  </w:num>
  <w:num w:numId="3">
    <w:abstractNumId w:val="3"/>
  </w:num>
  <w:num w:numId="4">
    <w:abstractNumId w:val="1"/>
  </w:num>
  <w:num w:numId="5">
    <w:abstractNumId w:val="0"/>
  </w:num>
  <w:num w:numId="6">
    <w:abstractNumId w:val="0"/>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3C"/>
    <w:rsid w:val="000004F5"/>
    <w:rsid w:val="0000314E"/>
    <w:rsid w:val="000048A2"/>
    <w:rsid w:val="00010D2C"/>
    <w:rsid w:val="000123C1"/>
    <w:rsid w:val="00016C2B"/>
    <w:rsid w:val="00022C6E"/>
    <w:rsid w:val="0002416E"/>
    <w:rsid w:val="0003483B"/>
    <w:rsid w:val="00040580"/>
    <w:rsid w:val="0004182E"/>
    <w:rsid w:val="00044DD4"/>
    <w:rsid w:val="0004519D"/>
    <w:rsid w:val="00045252"/>
    <w:rsid w:val="00045895"/>
    <w:rsid w:val="00047603"/>
    <w:rsid w:val="00055009"/>
    <w:rsid w:val="0005608B"/>
    <w:rsid w:val="00063ACA"/>
    <w:rsid w:val="00064C3D"/>
    <w:rsid w:val="00075857"/>
    <w:rsid w:val="0007586C"/>
    <w:rsid w:val="0008105C"/>
    <w:rsid w:val="00083416"/>
    <w:rsid w:val="00083B0C"/>
    <w:rsid w:val="0008597F"/>
    <w:rsid w:val="00085FC2"/>
    <w:rsid w:val="000875BA"/>
    <w:rsid w:val="000907FC"/>
    <w:rsid w:val="0009549A"/>
    <w:rsid w:val="00096AC3"/>
    <w:rsid w:val="000A15E4"/>
    <w:rsid w:val="000A3BA7"/>
    <w:rsid w:val="000B054C"/>
    <w:rsid w:val="000B2868"/>
    <w:rsid w:val="000B63A1"/>
    <w:rsid w:val="000B7229"/>
    <w:rsid w:val="000C1033"/>
    <w:rsid w:val="000C12E7"/>
    <w:rsid w:val="000C17C4"/>
    <w:rsid w:val="000C79D3"/>
    <w:rsid w:val="000D07DA"/>
    <w:rsid w:val="000D2251"/>
    <w:rsid w:val="000E4177"/>
    <w:rsid w:val="000E6406"/>
    <w:rsid w:val="000E7580"/>
    <w:rsid w:val="000F1EC4"/>
    <w:rsid w:val="000F5157"/>
    <w:rsid w:val="000F5766"/>
    <w:rsid w:val="000F70CC"/>
    <w:rsid w:val="00102E05"/>
    <w:rsid w:val="00105F1C"/>
    <w:rsid w:val="001075E2"/>
    <w:rsid w:val="0011035C"/>
    <w:rsid w:val="0011101C"/>
    <w:rsid w:val="00113DED"/>
    <w:rsid w:val="001249D1"/>
    <w:rsid w:val="00126C94"/>
    <w:rsid w:val="0013059E"/>
    <w:rsid w:val="00135137"/>
    <w:rsid w:val="00136213"/>
    <w:rsid w:val="00141093"/>
    <w:rsid w:val="001507F1"/>
    <w:rsid w:val="001522EB"/>
    <w:rsid w:val="001533B8"/>
    <w:rsid w:val="00156C7A"/>
    <w:rsid w:val="00163D11"/>
    <w:rsid w:val="001826E1"/>
    <w:rsid w:val="001827DB"/>
    <w:rsid w:val="001830E7"/>
    <w:rsid w:val="0019358C"/>
    <w:rsid w:val="0019592C"/>
    <w:rsid w:val="00196A34"/>
    <w:rsid w:val="001A025A"/>
    <w:rsid w:val="001A1591"/>
    <w:rsid w:val="001A5C6C"/>
    <w:rsid w:val="001B3311"/>
    <w:rsid w:val="001B6777"/>
    <w:rsid w:val="001B6CF0"/>
    <w:rsid w:val="001C1277"/>
    <w:rsid w:val="001C2CAE"/>
    <w:rsid w:val="001D0AEE"/>
    <w:rsid w:val="001D3BFE"/>
    <w:rsid w:val="001E462C"/>
    <w:rsid w:val="001E61EB"/>
    <w:rsid w:val="001F42C7"/>
    <w:rsid w:val="0020087B"/>
    <w:rsid w:val="002015D0"/>
    <w:rsid w:val="00202835"/>
    <w:rsid w:val="00203AC2"/>
    <w:rsid w:val="00204F62"/>
    <w:rsid w:val="002127EE"/>
    <w:rsid w:val="00220131"/>
    <w:rsid w:val="00220D20"/>
    <w:rsid w:val="00220DDA"/>
    <w:rsid w:val="00222BC0"/>
    <w:rsid w:val="0022611B"/>
    <w:rsid w:val="00230E57"/>
    <w:rsid w:val="002322D4"/>
    <w:rsid w:val="002357CD"/>
    <w:rsid w:val="00240DC3"/>
    <w:rsid w:val="002466F8"/>
    <w:rsid w:val="00247720"/>
    <w:rsid w:val="00250904"/>
    <w:rsid w:val="002550F4"/>
    <w:rsid w:val="00256196"/>
    <w:rsid w:val="00262C19"/>
    <w:rsid w:val="00275152"/>
    <w:rsid w:val="002753B0"/>
    <w:rsid w:val="00286BF5"/>
    <w:rsid w:val="0028729E"/>
    <w:rsid w:val="0029781E"/>
    <w:rsid w:val="002A06D2"/>
    <w:rsid w:val="002A0995"/>
    <w:rsid w:val="002A2BF5"/>
    <w:rsid w:val="002A609C"/>
    <w:rsid w:val="002B0C24"/>
    <w:rsid w:val="002B2B61"/>
    <w:rsid w:val="002B415A"/>
    <w:rsid w:val="002B792F"/>
    <w:rsid w:val="002C0B6E"/>
    <w:rsid w:val="002C1603"/>
    <w:rsid w:val="002C200F"/>
    <w:rsid w:val="002C583C"/>
    <w:rsid w:val="002D26D1"/>
    <w:rsid w:val="002E0139"/>
    <w:rsid w:val="002E0584"/>
    <w:rsid w:val="002E266C"/>
    <w:rsid w:val="002E7378"/>
    <w:rsid w:val="002F0884"/>
    <w:rsid w:val="00307196"/>
    <w:rsid w:val="00325E43"/>
    <w:rsid w:val="00332899"/>
    <w:rsid w:val="00332CEF"/>
    <w:rsid w:val="00333BE2"/>
    <w:rsid w:val="003377EE"/>
    <w:rsid w:val="00341081"/>
    <w:rsid w:val="00351BA9"/>
    <w:rsid w:val="00352493"/>
    <w:rsid w:val="00357555"/>
    <w:rsid w:val="00357A22"/>
    <w:rsid w:val="00357B4D"/>
    <w:rsid w:val="003658C7"/>
    <w:rsid w:val="00365D61"/>
    <w:rsid w:val="003671EF"/>
    <w:rsid w:val="00380398"/>
    <w:rsid w:val="003875A9"/>
    <w:rsid w:val="00387733"/>
    <w:rsid w:val="00390A77"/>
    <w:rsid w:val="00397A6B"/>
    <w:rsid w:val="003A1593"/>
    <w:rsid w:val="003A2EE7"/>
    <w:rsid w:val="003A44F9"/>
    <w:rsid w:val="003A5319"/>
    <w:rsid w:val="003B376D"/>
    <w:rsid w:val="003C0B74"/>
    <w:rsid w:val="003C7630"/>
    <w:rsid w:val="003D3822"/>
    <w:rsid w:val="003D7735"/>
    <w:rsid w:val="003E53DD"/>
    <w:rsid w:val="003E668A"/>
    <w:rsid w:val="003F55A4"/>
    <w:rsid w:val="00400009"/>
    <w:rsid w:val="00404BBD"/>
    <w:rsid w:val="00407D69"/>
    <w:rsid w:val="00430228"/>
    <w:rsid w:val="00436FA0"/>
    <w:rsid w:val="00444A19"/>
    <w:rsid w:val="00456A79"/>
    <w:rsid w:val="004605DF"/>
    <w:rsid w:val="00470E95"/>
    <w:rsid w:val="00473693"/>
    <w:rsid w:val="004811AB"/>
    <w:rsid w:val="00481D66"/>
    <w:rsid w:val="00482658"/>
    <w:rsid w:val="004829A8"/>
    <w:rsid w:val="00483B80"/>
    <w:rsid w:val="00486295"/>
    <w:rsid w:val="00497FD2"/>
    <w:rsid w:val="004A1212"/>
    <w:rsid w:val="004A1DB7"/>
    <w:rsid w:val="004A51F4"/>
    <w:rsid w:val="004B1B7C"/>
    <w:rsid w:val="004B47FF"/>
    <w:rsid w:val="004C07FE"/>
    <w:rsid w:val="004C0D5F"/>
    <w:rsid w:val="004E11F6"/>
    <w:rsid w:val="004E205E"/>
    <w:rsid w:val="004E5F8B"/>
    <w:rsid w:val="004F2282"/>
    <w:rsid w:val="004F3D2E"/>
    <w:rsid w:val="004F49B9"/>
    <w:rsid w:val="004F5417"/>
    <w:rsid w:val="004F74B0"/>
    <w:rsid w:val="00500DD0"/>
    <w:rsid w:val="00513E4D"/>
    <w:rsid w:val="00534E43"/>
    <w:rsid w:val="00544BFC"/>
    <w:rsid w:val="00545A40"/>
    <w:rsid w:val="00545C74"/>
    <w:rsid w:val="00554B14"/>
    <w:rsid w:val="00556D8A"/>
    <w:rsid w:val="0055707E"/>
    <w:rsid w:val="005643D5"/>
    <w:rsid w:val="00575FFF"/>
    <w:rsid w:val="005808F6"/>
    <w:rsid w:val="00583426"/>
    <w:rsid w:val="00585F18"/>
    <w:rsid w:val="005A0534"/>
    <w:rsid w:val="005B09B2"/>
    <w:rsid w:val="005B0A9C"/>
    <w:rsid w:val="005C0646"/>
    <w:rsid w:val="005C15D1"/>
    <w:rsid w:val="005C5CAE"/>
    <w:rsid w:val="005D420A"/>
    <w:rsid w:val="005D654D"/>
    <w:rsid w:val="005D7C52"/>
    <w:rsid w:val="005E12C3"/>
    <w:rsid w:val="005E5611"/>
    <w:rsid w:val="005F6E62"/>
    <w:rsid w:val="005F7087"/>
    <w:rsid w:val="005F7BC8"/>
    <w:rsid w:val="0060238F"/>
    <w:rsid w:val="00604DF2"/>
    <w:rsid w:val="00606EE9"/>
    <w:rsid w:val="006075B9"/>
    <w:rsid w:val="0063010C"/>
    <w:rsid w:val="0063023D"/>
    <w:rsid w:val="00633E68"/>
    <w:rsid w:val="00634DB0"/>
    <w:rsid w:val="006370B3"/>
    <w:rsid w:val="00642B4C"/>
    <w:rsid w:val="0064346A"/>
    <w:rsid w:val="00645728"/>
    <w:rsid w:val="00645CEA"/>
    <w:rsid w:val="00645F65"/>
    <w:rsid w:val="006469B4"/>
    <w:rsid w:val="00647A03"/>
    <w:rsid w:val="006529CF"/>
    <w:rsid w:val="00653011"/>
    <w:rsid w:val="00654CCE"/>
    <w:rsid w:val="00657DAF"/>
    <w:rsid w:val="00666941"/>
    <w:rsid w:val="0068190D"/>
    <w:rsid w:val="0068274D"/>
    <w:rsid w:val="00692603"/>
    <w:rsid w:val="006C26F3"/>
    <w:rsid w:val="006C27A5"/>
    <w:rsid w:val="006C27B4"/>
    <w:rsid w:val="006C2FF1"/>
    <w:rsid w:val="006C6475"/>
    <w:rsid w:val="006C7649"/>
    <w:rsid w:val="006D30A1"/>
    <w:rsid w:val="006E1B4D"/>
    <w:rsid w:val="006E70C5"/>
    <w:rsid w:val="006F0B3E"/>
    <w:rsid w:val="006F35EB"/>
    <w:rsid w:val="00703F60"/>
    <w:rsid w:val="007055D6"/>
    <w:rsid w:val="007064C1"/>
    <w:rsid w:val="0070736B"/>
    <w:rsid w:val="00710C69"/>
    <w:rsid w:val="00711721"/>
    <w:rsid w:val="00712E0E"/>
    <w:rsid w:val="00713328"/>
    <w:rsid w:val="00713AFF"/>
    <w:rsid w:val="00715273"/>
    <w:rsid w:val="007170D1"/>
    <w:rsid w:val="00717D8F"/>
    <w:rsid w:val="00720F21"/>
    <w:rsid w:val="007212E7"/>
    <w:rsid w:val="00722F6D"/>
    <w:rsid w:val="00725838"/>
    <w:rsid w:val="00730794"/>
    <w:rsid w:val="00753259"/>
    <w:rsid w:val="00755BC6"/>
    <w:rsid w:val="00756D9F"/>
    <w:rsid w:val="00757A54"/>
    <w:rsid w:val="00762381"/>
    <w:rsid w:val="007713F1"/>
    <w:rsid w:val="00771534"/>
    <w:rsid w:val="007720E9"/>
    <w:rsid w:val="007757BB"/>
    <w:rsid w:val="00787948"/>
    <w:rsid w:val="00796CF0"/>
    <w:rsid w:val="007A0A61"/>
    <w:rsid w:val="007A6F07"/>
    <w:rsid w:val="007A7B42"/>
    <w:rsid w:val="007B17AB"/>
    <w:rsid w:val="007C1FCF"/>
    <w:rsid w:val="007C227E"/>
    <w:rsid w:val="007C5C6F"/>
    <w:rsid w:val="007C66C7"/>
    <w:rsid w:val="007D0C5F"/>
    <w:rsid w:val="007E525C"/>
    <w:rsid w:val="007E69D5"/>
    <w:rsid w:val="007F18DC"/>
    <w:rsid w:val="007F1CD3"/>
    <w:rsid w:val="007F2EA4"/>
    <w:rsid w:val="007F482F"/>
    <w:rsid w:val="00801468"/>
    <w:rsid w:val="00801B2B"/>
    <w:rsid w:val="00802453"/>
    <w:rsid w:val="00804324"/>
    <w:rsid w:val="00804878"/>
    <w:rsid w:val="0081425E"/>
    <w:rsid w:val="008147C2"/>
    <w:rsid w:val="00816E94"/>
    <w:rsid w:val="00817091"/>
    <w:rsid w:val="00817278"/>
    <w:rsid w:val="00817309"/>
    <w:rsid w:val="0082375A"/>
    <w:rsid w:val="00827146"/>
    <w:rsid w:val="0082721E"/>
    <w:rsid w:val="00827FF6"/>
    <w:rsid w:val="008319D2"/>
    <w:rsid w:val="00837D99"/>
    <w:rsid w:val="008464CF"/>
    <w:rsid w:val="008647FB"/>
    <w:rsid w:val="00866519"/>
    <w:rsid w:val="00867CAA"/>
    <w:rsid w:val="00873533"/>
    <w:rsid w:val="0087452A"/>
    <w:rsid w:val="00875B1B"/>
    <w:rsid w:val="00876A52"/>
    <w:rsid w:val="00886033"/>
    <w:rsid w:val="00886D8E"/>
    <w:rsid w:val="00886F33"/>
    <w:rsid w:val="00887180"/>
    <w:rsid w:val="0089005C"/>
    <w:rsid w:val="00895707"/>
    <w:rsid w:val="008A1A6A"/>
    <w:rsid w:val="008A3C18"/>
    <w:rsid w:val="008B4975"/>
    <w:rsid w:val="008D0FE0"/>
    <w:rsid w:val="008D3A87"/>
    <w:rsid w:val="008F4E86"/>
    <w:rsid w:val="00900CB7"/>
    <w:rsid w:val="009026D2"/>
    <w:rsid w:val="00903B2A"/>
    <w:rsid w:val="00905E6D"/>
    <w:rsid w:val="009108CA"/>
    <w:rsid w:val="0092339B"/>
    <w:rsid w:val="00925357"/>
    <w:rsid w:val="0093173A"/>
    <w:rsid w:val="0093212A"/>
    <w:rsid w:val="0093646E"/>
    <w:rsid w:val="00950D6C"/>
    <w:rsid w:val="00954807"/>
    <w:rsid w:val="00956B09"/>
    <w:rsid w:val="00960207"/>
    <w:rsid w:val="00972197"/>
    <w:rsid w:val="00975DC4"/>
    <w:rsid w:val="00984A20"/>
    <w:rsid w:val="009854F4"/>
    <w:rsid w:val="009856F9"/>
    <w:rsid w:val="00993B87"/>
    <w:rsid w:val="009950C2"/>
    <w:rsid w:val="009A1A5A"/>
    <w:rsid w:val="009A6C73"/>
    <w:rsid w:val="009B1AE6"/>
    <w:rsid w:val="009B5B7F"/>
    <w:rsid w:val="009C134D"/>
    <w:rsid w:val="009C23FC"/>
    <w:rsid w:val="009D15AD"/>
    <w:rsid w:val="009D4F27"/>
    <w:rsid w:val="009E1A0E"/>
    <w:rsid w:val="009E1E65"/>
    <w:rsid w:val="009E481C"/>
    <w:rsid w:val="009E7B37"/>
    <w:rsid w:val="009F0E26"/>
    <w:rsid w:val="009F3262"/>
    <w:rsid w:val="009F5274"/>
    <w:rsid w:val="009F6C25"/>
    <w:rsid w:val="00A0124C"/>
    <w:rsid w:val="00A13299"/>
    <w:rsid w:val="00A1401D"/>
    <w:rsid w:val="00A17BF0"/>
    <w:rsid w:val="00A22562"/>
    <w:rsid w:val="00A228CF"/>
    <w:rsid w:val="00A24D2A"/>
    <w:rsid w:val="00A24D8B"/>
    <w:rsid w:val="00A27BE0"/>
    <w:rsid w:val="00A303AE"/>
    <w:rsid w:val="00A33078"/>
    <w:rsid w:val="00A42C72"/>
    <w:rsid w:val="00A50A8A"/>
    <w:rsid w:val="00A51C64"/>
    <w:rsid w:val="00A572AC"/>
    <w:rsid w:val="00A57984"/>
    <w:rsid w:val="00A64657"/>
    <w:rsid w:val="00A838EB"/>
    <w:rsid w:val="00A85923"/>
    <w:rsid w:val="00A90829"/>
    <w:rsid w:val="00A94C56"/>
    <w:rsid w:val="00A9529C"/>
    <w:rsid w:val="00A964FD"/>
    <w:rsid w:val="00AA27BB"/>
    <w:rsid w:val="00AA5DE8"/>
    <w:rsid w:val="00AB49D9"/>
    <w:rsid w:val="00AC14F4"/>
    <w:rsid w:val="00AC3159"/>
    <w:rsid w:val="00AC36F5"/>
    <w:rsid w:val="00AC5C82"/>
    <w:rsid w:val="00AD4A79"/>
    <w:rsid w:val="00AE5DF6"/>
    <w:rsid w:val="00AE5EBB"/>
    <w:rsid w:val="00AF018C"/>
    <w:rsid w:val="00AF3B41"/>
    <w:rsid w:val="00AF69AB"/>
    <w:rsid w:val="00B02210"/>
    <w:rsid w:val="00B02DD9"/>
    <w:rsid w:val="00B13EB3"/>
    <w:rsid w:val="00B205D3"/>
    <w:rsid w:val="00B20690"/>
    <w:rsid w:val="00B231C0"/>
    <w:rsid w:val="00B2573C"/>
    <w:rsid w:val="00B30F82"/>
    <w:rsid w:val="00B31042"/>
    <w:rsid w:val="00B318DA"/>
    <w:rsid w:val="00B3465A"/>
    <w:rsid w:val="00B40C8F"/>
    <w:rsid w:val="00B41DD7"/>
    <w:rsid w:val="00B52C00"/>
    <w:rsid w:val="00B54958"/>
    <w:rsid w:val="00B607C9"/>
    <w:rsid w:val="00B73058"/>
    <w:rsid w:val="00B74FB8"/>
    <w:rsid w:val="00B8048E"/>
    <w:rsid w:val="00B8066E"/>
    <w:rsid w:val="00B80AA1"/>
    <w:rsid w:val="00B845AC"/>
    <w:rsid w:val="00B85709"/>
    <w:rsid w:val="00B976ED"/>
    <w:rsid w:val="00BA3F42"/>
    <w:rsid w:val="00BA44DC"/>
    <w:rsid w:val="00BB62B6"/>
    <w:rsid w:val="00BB6C7B"/>
    <w:rsid w:val="00BD1CF2"/>
    <w:rsid w:val="00BD248F"/>
    <w:rsid w:val="00BF41A9"/>
    <w:rsid w:val="00BF6B7D"/>
    <w:rsid w:val="00C03684"/>
    <w:rsid w:val="00C0662A"/>
    <w:rsid w:val="00C11ABB"/>
    <w:rsid w:val="00C1259B"/>
    <w:rsid w:val="00C14E9E"/>
    <w:rsid w:val="00C20677"/>
    <w:rsid w:val="00C31E0C"/>
    <w:rsid w:val="00C3463E"/>
    <w:rsid w:val="00C36C18"/>
    <w:rsid w:val="00C36E0C"/>
    <w:rsid w:val="00C41647"/>
    <w:rsid w:val="00C44A1B"/>
    <w:rsid w:val="00C65CC9"/>
    <w:rsid w:val="00C71375"/>
    <w:rsid w:val="00C734A1"/>
    <w:rsid w:val="00C735C9"/>
    <w:rsid w:val="00C74A38"/>
    <w:rsid w:val="00C7764A"/>
    <w:rsid w:val="00C87F16"/>
    <w:rsid w:val="00C91F59"/>
    <w:rsid w:val="00C922DB"/>
    <w:rsid w:val="00C93B63"/>
    <w:rsid w:val="00C93D29"/>
    <w:rsid w:val="00C9536B"/>
    <w:rsid w:val="00CA5405"/>
    <w:rsid w:val="00CB2949"/>
    <w:rsid w:val="00CB2B7B"/>
    <w:rsid w:val="00CB65DE"/>
    <w:rsid w:val="00CC1EDC"/>
    <w:rsid w:val="00CC4222"/>
    <w:rsid w:val="00CC71EB"/>
    <w:rsid w:val="00CD0084"/>
    <w:rsid w:val="00CD4F63"/>
    <w:rsid w:val="00CD6B11"/>
    <w:rsid w:val="00CD6D11"/>
    <w:rsid w:val="00CE22A7"/>
    <w:rsid w:val="00CF0C3E"/>
    <w:rsid w:val="00CF4B53"/>
    <w:rsid w:val="00CF71BA"/>
    <w:rsid w:val="00D10C4B"/>
    <w:rsid w:val="00D155B2"/>
    <w:rsid w:val="00D17704"/>
    <w:rsid w:val="00D33BF2"/>
    <w:rsid w:val="00D3555B"/>
    <w:rsid w:val="00D422BA"/>
    <w:rsid w:val="00D509B9"/>
    <w:rsid w:val="00D5114E"/>
    <w:rsid w:val="00D533AE"/>
    <w:rsid w:val="00D573AE"/>
    <w:rsid w:val="00D61142"/>
    <w:rsid w:val="00D65C37"/>
    <w:rsid w:val="00D67A56"/>
    <w:rsid w:val="00D705A0"/>
    <w:rsid w:val="00D73F38"/>
    <w:rsid w:val="00D815D7"/>
    <w:rsid w:val="00D82F40"/>
    <w:rsid w:val="00D95613"/>
    <w:rsid w:val="00DA10F7"/>
    <w:rsid w:val="00DA4810"/>
    <w:rsid w:val="00DA645A"/>
    <w:rsid w:val="00DA6956"/>
    <w:rsid w:val="00DB1F1A"/>
    <w:rsid w:val="00DB280E"/>
    <w:rsid w:val="00DB31C6"/>
    <w:rsid w:val="00DC4E81"/>
    <w:rsid w:val="00DC6F85"/>
    <w:rsid w:val="00DC7F7D"/>
    <w:rsid w:val="00DD09D1"/>
    <w:rsid w:val="00DD11D0"/>
    <w:rsid w:val="00DD16E3"/>
    <w:rsid w:val="00DD2855"/>
    <w:rsid w:val="00DD7696"/>
    <w:rsid w:val="00DD795A"/>
    <w:rsid w:val="00DE0142"/>
    <w:rsid w:val="00DE291F"/>
    <w:rsid w:val="00E00A3C"/>
    <w:rsid w:val="00E02EAD"/>
    <w:rsid w:val="00E0591D"/>
    <w:rsid w:val="00E13836"/>
    <w:rsid w:val="00E16C89"/>
    <w:rsid w:val="00E23AC8"/>
    <w:rsid w:val="00E25E96"/>
    <w:rsid w:val="00E27191"/>
    <w:rsid w:val="00E304C9"/>
    <w:rsid w:val="00E3092A"/>
    <w:rsid w:val="00E42658"/>
    <w:rsid w:val="00E43BB1"/>
    <w:rsid w:val="00E465A7"/>
    <w:rsid w:val="00E46732"/>
    <w:rsid w:val="00E46E1B"/>
    <w:rsid w:val="00E5414C"/>
    <w:rsid w:val="00E55129"/>
    <w:rsid w:val="00E56AA8"/>
    <w:rsid w:val="00E6024B"/>
    <w:rsid w:val="00E6417D"/>
    <w:rsid w:val="00E65589"/>
    <w:rsid w:val="00E656EB"/>
    <w:rsid w:val="00E67B01"/>
    <w:rsid w:val="00E77506"/>
    <w:rsid w:val="00E80153"/>
    <w:rsid w:val="00E860CF"/>
    <w:rsid w:val="00E8711B"/>
    <w:rsid w:val="00E9485B"/>
    <w:rsid w:val="00E977CE"/>
    <w:rsid w:val="00EA20EF"/>
    <w:rsid w:val="00EA6C66"/>
    <w:rsid w:val="00EB0691"/>
    <w:rsid w:val="00EB437B"/>
    <w:rsid w:val="00EB4A9B"/>
    <w:rsid w:val="00EC17FD"/>
    <w:rsid w:val="00EC1DE4"/>
    <w:rsid w:val="00EC6EE4"/>
    <w:rsid w:val="00EE5B8E"/>
    <w:rsid w:val="00EE7C6F"/>
    <w:rsid w:val="00EF4498"/>
    <w:rsid w:val="00EF6A9E"/>
    <w:rsid w:val="00F00610"/>
    <w:rsid w:val="00F00D93"/>
    <w:rsid w:val="00F050A6"/>
    <w:rsid w:val="00F13632"/>
    <w:rsid w:val="00F22000"/>
    <w:rsid w:val="00F2640D"/>
    <w:rsid w:val="00F2719B"/>
    <w:rsid w:val="00F316D7"/>
    <w:rsid w:val="00F3381F"/>
    <w:rsid w:val="00F3723D"/>
    <w:rsid w:val="00F376B1"/>
    <w:rsid w:val="00F45725"/>
    <w:rsid w:val="00F45CBA"/>
    <w:rsid w:val="00F45CEE"/>
    <w:rsid w:val="00F57641"/>
    <w:rsid w:val="00F6732A"/>
    <w:rsid w:val="00F67BCA"/>
    <w:rsid w:val="00F70A4A"/>
    <w:rsid w:val="00F76878"/>
    <w:rsid w:val="00F769FC"/>
    <w:rsid w:val="00F801F5"/>
    <w:rsid w:val="00F824EB"/>
    <w:rsid w:val="00F91197"/>
    <w:rsid w:val="00F91797"/>
    <w:rsid w:val="00F93A3F"/>
    <w:rsid w:val="00F95576"/>
    <w:rsid w:val="00F97B94"/>
    <w:rsid w:val="00FA3DFA"/>
    <w:rsid w:val="00FA5BB4"/>
    <w:rsid w:val="00FB020B"/>
    <w:rsid w:val="00FB7D23"/>
    <w:rsid w:val="00FC1AE8"/>
    <w:rsid w:val="00FC2F5F"/>
    <w:rsid w:val="00FC3E8A"/>
    <w:rsid w:val="00FD1CF2"/>
    <w:rsid w:val="00FE2116"/>
    <w:rsid w:val="00FE4D90"/>
    <w:rsid w:val="00FF37ED"/>
    <w:rsid w:val="00FF3F06"/>
    <w:rsid w:val="00FF5A5C"/>
    <w:rsid w:val="00FF6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529C"/>
    <w:pPr>
      <w:spacing w:after="120" w:line="276" w:lineRule="auto"/>
      <w:jc w:val="both"/>
    </w:pPr>
    <w:rPr>
      <w:rFonts w:ascii="Open Sans" w:hAnsi="Open Sans" w:cs="Open Sans"/>
      <w:szCs w:val="22"/>
    </w:rPr>
  </w:style>
  <w:style w:type="paragraph" w:styleId="Ttulo1">
    <w:name w:val="heading 1"/>
    <w:next w:val="Ttulo2"/>
    <w:link w:val="Ttulo1Car"/>
    <w:autoRedefine/>
    <w:uiPriority w:val="9"/>
    <w:qFormat/>
    <w:rsid w:val="00135137"/>
    <w:pPr>
      <w:keepNext/>
      <w:keepLines/>
      <w:numPr>
        <w:numId w:val="1"/>
      </w:numPr>
      <w:spacing w:before="240" w:after="120"/>
      <w:ind w:left="851" w:hanging="851"/>
      <w:outlineLvl w:val="0"/>
    </w:pPr>
    <w:rPr>
      <w:rFonts w:asciiTheme="majorHAnsi" w:hAnsiTheme="majorHAnsi" w:cs="Open Sans"/>
      <w:bCs/>
      <w:caps/>
      <w:color w:val="154C80"/>
      <w:spacing w:val="10"/>
      <w:kern w:val="36"/>
      <w:sz w:val="40"/>
      <w:szCs w:val="44"/>
    </w:rPr>
  </w:style>
  <w:style w:type="paragraph" w:styleId="Ttulo2">
    <w:name w:val="heading 2"/>
    <w:basedOn w:val="Ttulo1"/>
    <w:next w:val="Normal"/>
    <w:link w:val="Ttulo2Car"/>
    <w:unhideWhenUsed/>
    <w:qFormat/>
    <w:rsid w:val="00135137"/>
    <w:pPr>
      <w:numPr>
        <w:ilvl w:val="1"/>
      </w:numPr>
      <w:spacing w:line="276" w:lineRule="auto"/>
      <w:ind w:left="993" w:hanging="993"/>
      <w:outlineLvl w:val="1"/>
    </w:pPr>
    <w:rPr>
      <w:rFonts w:eastAsiaTheme="majorEastAsia" w:cstheme="majorBidi"/>
      <w:bCs w:val="0"/>
      <w:sz w:val="32"/>
      <w:szCs w:val="36"/>
    </w:rPr>
  </w:style>
  <w:style w:type="paragraph" w:styleId="Ttulo3">
    <w:name w:val="heading 3"/>
    <w:basedOn w:val="Ttulo2"/>
    <w:next w:val="Normal"/>
    <w:link w:val="Ttulo3Car"/>
    <w:autoRedefine/>
    <w:unhideWhenUsed/>
    <w:qFormat/>
    <w:rsid w:val="00972197"/>
    <w:pPr>
      <w:numPr>
        <w:ilvl w:val="2"/>
      </w:numPr>
      <w:ind w:left="1134" w:hanging="1134"/>
      <w:outlineLvl w:val="2"/>
    </w:pPr>
    <w:rPr>
      <w:bCs/>
      <w:caps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stino">
    <w:name w:val="Destino"/>
    <w:basedOn w:val="Normal"/>
    <w:rsid w:val="007C5C6F"/>
    <w:pPr>
      <w:spacing w:line="360" w:lineRule="auto"/>
      <w:ind w:left="4536"/>
    </w:pPr>
    <w:rPr>
      <w:rFonts w:ascii="Courier New" w:hAnsi="Courier New"/>
      <w:szCs w:val="20"/>
      <w:lang w:val="es-ES_tradnl"/>
    </w:rPr>
  </w:style>
  <w:style w:type="paragraph" w:customStyle="1" w:styleId="Banco">
    <w:name w:val="Banco"/>
    <w:basedOn w:val="Normal"/>
    <w:rsid w:val="004F2282"/>
    <w:pPr>
      <w:spacing w:after="240" w:line="360" w:lineRule="auto"/>
      <w:ind w:left="1418"/>
    </w:pPr>
    <w:rPr>
      <w:rFonts w:ascii="Courier New" w:hAnsi="Courier New"/>
      <w:szCs w:val="20"/>
      <w:lang w:val="es-ES_tradnl"/>
    </w:rPr>
  </w:style>
  <w:style w:type="paragraph" w:styleId="Textodeglobo">
    <w:name w:val="Balloon Text"/>
    <w:basedOn w:val="Normal"/>
    <w:semiHidden/>
    <w:rsid w:val="002357CD"/>
    <w:rPr>
      <w:rFonts w:ascii="Tahoma" w:hAnsi="Tahoma" w:cs="Tahoma"/>
      <w:sz w:val="16"/>
      <w:szCs w:val="16"/>
    </w:rPr>
  </w:style>
  <w:style w:type="paragraph" w:styleId="Encabezado">
    <w:name w:val="header"/>
    <w:basedOn w:val="Normal"/>
    <w:rsid w:val="002357CD"/>
    <w:pPr>
      <w:tabs>
        <w:tab w:val="center" w:pos="4252"/>
        <w:tab w:val="right" w:pos="8504"/>
      </w:tabs>
    </w:pPr>
  </w:style>
  <w:style w:type="paragraph" w:styleId="Piedepgina">
    <w:name w:val="footer"/>
    <w:basedOn w:val="Normal"/>
    <w:rsid w:val="002357CD"/>
    <w:pPr>
      <w:tabs>
        <w:tab w:val="center" w:pos="4252"/>
        <w:tab w:val="right" w:pos="8504"/>
      </w:tabs>
    </w:pPr>
  </w:style>
  <w:style w:type="character" w:customStyle="1" w:styleId="linkmdb">
    <w:name w:val="linkmdb"/>
    <w:basedOn w:val="Fuentedeprrafopredeter"/>
    <w:rsid w:val="00404BBD"/>
  </w:style>
  <w:style w:type="character" w:styleId="Hipervnculo">
    <w:name w:val="Hyperlink"/>
    <w:uiPriority w:val="99"/>
    <w:rsid w:val="00404BBD"/>
    <w:rPr>
      <w:color w:val="0000FF"/>
      <w:u w:val="single"/>
    </w:rPr>
  </w:style>
  <w:style w:type="character" w:customStyle="1" w:styleId="Ttulo1Car">
    <w:name w:val="Título 1 Car"/>
    <w:link w:val="Ttulo1"/>
    <w:uiPriority w:val="9"/>
    <w:rsid w:val="00135137"/>
    <w:rPr>
      <w:rFonts w:asciiTheme="majorHAnsi" w:hAnsiTheme="majorHAnsi" w:cs="Open Sans"/>
      <w:bCs/>
      <w:caps/>
      <w:color w:val="154C80"/>
      <w:spacing w:val="10"/>
      <w:kern w:val="36"/>
      <w:sz w:val="40"/>
      <w:szCs w:val="44"/>
    </w:rPr>
  </w:style>
  <w:style w:type="character" w:customStyle="1" w:styleId="titsubt">
    <w:name w:val="tit_subt"/>
    <w:rsid w:val="00E46732"/>
  </w:style>
  <w:style w:type="table" w:styleId="Tablaconcuadrcula">
    <w:name w:val="Table Grid"/>
    <w:basedOn w:val="Tablanormal"/>
    <w:rsid w:val="005F7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5F7B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uadrculaclara-nfasis5">
    <w:name w:val="Light Grid Accent 5"/>
    <w:basedOn w:val="Tablanormal"/>
    <w:uiPriority w:val="62"/>
    <w:rsid w:val="005F7BC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1A5C6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KCuadriculaFra">
    <w:name w:val="_TRK Cuadricula Fra"/>
    <w:basedOn w:val="Tablanormal"/>
    <w:rsid w:val="00F91197"/>
    <w:rPr>
      <w:rFonts w:ascii="Calibri" w:hAnsi="Calibri"/>
    </w:rPr>
    <w:tblPr>
      <w:tblStyleRowBandSize w:val="1"/>
      <w:tblBorders>
        <w:top w:val="single" w:sz="4" w:space="0" w:color="6699CC"/>
        <w:left w:val="single" w:sz="4" w:space="0" w:color="6699CC"/>
        <w:bottom w:val="single" w:sz="4" w:space="0" w:color="6699CC"/>
        <w:right w:val="single" w:sz="4" w:space="0" w:color="6699CC"/>
        <w:insideH w:val="single" w:sz="4" w:space="0" w:color="6699CC"/>
        <w:insideV w:val="single" w:sz="4" w:space="0" w:color="6699CC"/>
      </w:tblBorders>
      <w:tblCellMar>
        <w:top w:w="85" w:type="dxa"/>
        <w:left w:w="85" w:type="dxa"/>
        <w:bottom w:w="85" w:type="dxa"/>
        <w:right w:w="85" w:type="dxa"/>
      </w:tblCellMar>
    </w:tblPr>
    <w:trPr>
      <w:cantSplit/>
    </w:trPr>
    <w:tcPr>
      <w:vAlign w:val="center"/>
    </w:tcPr>
    <w:tblStylePr w:type="firstRow">
      <w:rPr>
        <w:rFonts w:ascii="Calibri" w:hAnsi="Calibri"/>
        <w:b/>
        <w:sz w:val="20"/>
      </w:rPr>
      <w:tblPr/>
      <w:tcPr>
        <w:tcBorders>
          <w:top w:val="single" w:sz="4" w:space="0" w:color="6699CC"/>
          <w:left w:val="single" w:sz="4" w:space="0" w:color="6699CC"/>
          <w:bottom w:val="single" w:sz="4" w:space="0" w:color="6699CC"/>
          <w:right w:val="single" w:sz="4" w:space="0" w:color="6699CC"/>
          <w:insideH w:val="single" w:sz="4" w:space="0" w:color="FFFFFF"/>
          <w:insideV w:val="single" w:sz="4" w:space="0" w:color="FFFFFF"/>
          <w:tl2br w:val="nil"/>
          <w:tr2bl w:val="nil"/>
        </w:tcBorders>
        <w:shd w:val="clear" w:color="auto" w:fill="6699CC"/>
      </w:tcPr>
    </w:tblStylePr>
    <w:tblStylePr w:type="lastRow">
      <w:rPr>
        <w:rFonts w:ascii="Calibri" w:hAnsi="Calibri"/>
        <w:b/>
        <w:sz w:val="20"/>
      </w:rPr>
      <w:tblPr/>
      <w:tcPr>
        <w:tcBorders>
          <w:top w:val="single" w:sz="4" w:space="0" w:color="6699CC"/>
          <w:left w:val="single" w:sz="4" w:space="0" w:color="6699CC"/>
          <w:bottom w:val="single" w:sz="4" w:space="0" w:color="6699CC"/>
          <w:right w:val="single" w:sz="4" w:space="0" w:color="6699CC"/>
          <w:insideH w:val="nil"/>
          <w:insideV w:val="single" w:sz="4" w:space="0" w:color="FFFFFF"/>
          <w:tl2br w:val="nil"/>
          <w:tr2bl w:val="nil"/>
        </w:tcBorders>
        <w:shd w:val="clear" w:color="auto" w:fill="6699CC"/>
      </w:tcPr>
    </w:tblStylePr>
    <w:tblStylePr w:type="firstCol">
      <w:rPr>
        <w:b/>
      </w:rPr>
    </w:tblStylePr>
    <w:tblStylePr w:type="band2Horz">
      <w:rPr>
        <w:rFonts w:ascii="Calibri" w:hAnsi="Calibri"/>
        <w:sz w:val="20"/>
      </w:rPr>
      <w:tblPr/>
      <w:tcPr>
        <w:tcBorders>
          <w:top w:val="single" w:sz="4" w:space="0" w:color="6699CC"/>
          <w:left w:val="single" w:sz="4" w:space="0" w:color="6699CC"/>
          <w:bottom w:val="single" w:sz="4" w:space="0" w:color="6699CC"/>
          <w:right w:val="single" w:sz="4" w:space="0" w:color="6699CC"/>
          <w:insideH w:val="single" w:sz="4" w:space="0" w:color="6699CC"/>
          <w:insideV w:val="single" w:sz="4" w:space="0" w:color="6699CC"/>
          <w:tl2br w:val="nil"/>
          <w:tr2bl w:val="nil"/>
        </w:tcBorders>
        <w:shd w:val="clear" w:color="auto" w:fill="AEC9E4"/>
      </w:tcPr>
    </w:tblStylePr>
  </w:style>
  <w:style w:type="character" w:styleId="Textodelmarcadordeposicin">
    <w:name w:val="Placeholder Text"/>
    <w:basedOn w:val="Fuentedeprrafopredeter"/>
    <w:uiPriority w:val="99"/>
    <w:semiHidden/>
    <w:rsid w:val="001F42C7"/>
    <w:rPr>
      <w:color w:val="808080"/>
    </w:rPr>
  </w:style>
  <w:style w:type="paragraph" w:styleId="Ttulo">
    <w:name w:val="Title"/>
    <w:basedOn w:val="Normal"/>
    <w:next w:val="Normal"/>
    <w:link w:val="TtuloCar"/>
    <w:autoRedefine/>
    <w:qFormat/>
    <w:rsid w:val="006F0B3E"/>
    <w:pPr>
      <w:pBdr>
        <w:bottom w:val="single" w:sz="8" w:space="4" w:color="4F81BD" w:themeColor="accent1"/>
      </w:pBdr>
      <w:spacing w:after="360"/>
      <w:contextualSpacing/>
      <w:jc w:val="center"/>
    </w:pPr>
    <w:rPr>
      <w:rFonts w:asciiTheme="majorHAnsi" w:eastAsiaTheme="majorEastAsia" w:hAnsiTheme="majorHAnsi" w:cstheme="majorBidi"/>
      <w:b/>
      <w:caps/>
      <w:color w:val="154C80"/>
      <w:spacing w:val="5"/>
      <w:kern w:val="28"/>
      <w:sz w:val="40"/>
      <w:szCs w:val="44"/>
    </w:rPr>
  </w:style>
  <w:style w:type="character" w:customStyle="1" w:styleId="TtuloCar">
    <w:name w:val="Título Car"/>
    <w:basedOn w:val="Fuentedeprrafopredeter"/>
    <w:link w:val="Ttulo"/>
    <w:rsid w:val="006F0B3E"/>
    <w:rPr>
      <w:rFonts w:asciiTheme="majorHAnsi" w:eastAsiaTheme="majorEastAsia" w:hAnsiTheme="majorHAnsi" w:cstheme="majorBidi"/>
      <w:b/>
      <w:caps/>
      <w:color w:val="154C80"/>
      <w:spacing w:val="5"/>
      <w:kern w:val="28"/>
      <w:sz w:val="40"/>
      <w:szCs w:val="44"/>
    </w:rPr>
  </w:style>
  <w:style w:type="character" w:customStyle="1" w:styleId="Ttulo2Car">
    <w:name w:val="Título 2 Car"/>
    <w:basedOn w:val="Fuentedeprrafopredeter"/>
    <w:link w:val="Ttulo2"/>
    <w:rsid w:val="00135137"/>
    <w:rPr>
      <w:rFonts w:asciiTheme="majorHAnsi" w:eastAsiaTheme="majorEastAsia" w:hAnsiTheme="majorHAnsi" w:cstheme="majorBidi"/>
      <w:caps/>
      <w:color w:val="154C80"/>
      <w:spacing w:val="10"/>
      <w:kern w:val="36"/>
      <w:sz w:val="32"/>
      <w:szCs w:val="36"/>
    </w:rPr>
  </w:style>
  <w:style w:type="character" w:customStyle="1" w:styleId="Ttulo3Car">
    <w:name w:val="Título 3 Car"/>
    <w:basedOn w:val="Fuentedeprrafopredeter"/>
    <w:link w:val="Ttulo3"/>
    <w:rsid w:val="00972197"/>
    <w:rPr>
      <w:rFonts w:asciiTheme="majorHAnsi" w:eastAsiaTheme="majorEastAsia" w:hAnsiTheme="majorHAnsi" w:cstheme="majorBidi"/>
      <w:bCs/>
      <w:color w:val="154C80"/>
      <w:spacing w:val="10"/>
      <w:kern w:val="36"/>
      <w:sz w:val="28"/>
      <w:szCs w:val="28"/>
    </w:rPr>
  </w:style>
  <w:style w:type="paragraph" w:customStyle="1" w:styleId="NormalCabecera">
    <w:name w:val="NormalCabecera"/>
    <w:link w:val="NormalCabeceraCar"/>
    <w:autoRedefine/>
    <w:qFormat/>
    <w:rsid w:val="00AC5C82"/>
    <w:pPr>
      <w:ind w:right="-1"/>
      <w:jc w:val="right"/>
    </w:pPr>
    <w:rPr>
      <w:rFonts w:ascii="Josefin Sans" w:hAnsi="Josefin Sans"/>
      <w:color w:val="154C80"/>
      <w:spacing w:val="-6"/>
      <w:szCs w:val="24"/>
    </w:rPr>
  </w:style>
  <w:style w:type="paragraph" w:customStyle="1" w:styleId="piePagina">
    <w:name w:val="piePagina"/>
    <w:link w:val="piePaginaCar"/>
    <w:autoRedefine/>
    <w:qFormat/>
    <w:rsid w:val="00075857"/>
    <w:pPr>
      <w:pBdr>
        <w:top w:val="single" w:sz="4" w:space="1" w:color="6699CC"/>
      </w:pBdr>
      <w:tabs>
        <w:tab w:val="center" w:pos="4253"/>
        <w:tab w:val="right" w:pos="8789"/>
      </w:tabs>
    </w:pPr>
    <w:rPr>
      <w:rFonts w:ascii="Open Sans" w:hAnsi="Open Sans" w:cs="Open Sans"/>
      <w:color w:val="154C80"/>
      <w:sz w:val="16"/>
      <w:szCs w:val="22"/>
    </w:rPr>
  </w:style>
  <w:style w:type="character" w:customStyle="1" w:styleId="NormalCabeceraCar">
    <w:name w:val="NormalCabecera Car"/>
    <w:basedOn w:val="Fuentedeprrafopredeter"/>
    <w:link w:val="NormalCabecera"/>
    <w:rsid w:val="00AC5C82"/>
    <w:rPr>
      <w:rFonts w:ascii="Josefin Sans" w:hAnsi="Josefin Sans"/>
      <w:color w:val="154C80"/>
      <w:spacing w:val="-6"/>
      <w:szCs w:val="24"/>
    </w:rPr>
  </w:style>
  <w:style w:type="paragraph" w:styleId="Prrafodelista">
    <w:name w:val="List Paragraph"/>
    <w:basedOn w:val="Normal"/>
    <w:uiPriority w:val="34"/>
    <w:rsid w:val="00A9529C"/>
    <w:pPr>
      <w:numPr>
        <w:numId w:val="5"/>
      </w:numPr>
      <w:spacing w:after="60" w:line="240" w:lineRule="auto"/>
      <w:ind w:left="1094" w:hanging="357"/>
      <w:contextualSpacing/>
      <w:jc w:val="left"/>
    </w:pPr>
  </w:style>
  <w:style w:type="character" w:customStyle="1" w:styleId="piePaginaCar">
    <w:name w:val="piePagina Car"/>
    <w:basedOn w:val="Fuentedeprrafopredeter"/>
    <w:link w:val="piePagina"/>
    <w:rsid w:val="00075857"/>
    <w:rPr>
      <w:rFonts w:ascii="Open Sans" w:hAnsi="Open Sans" w:cs="Open Sans"/>
      <w:color w:val="154C80"/>
      <w:sz w:val="16"/>
      <w:szCs w:val="22"/>
    </w:rPr>
  </w:style>
  <w:style w:type="paragraph" w:customStyle="1" w:styleId="ListaNoNum">
    <w:name w:val="ListaNoNum"/>
    <w:link w:val="ListaNoNumCar"/>
    <w:autoRedefine/>
    <w:qFormat/>
    <w:rsid w:val="00DA645A"/>
    <w:pPr>
      <w:numPr>
        <w:numId w:val="4"/>
      </w:numPr>
      <w:spacing w:before="60" w:after="120"/>
      <w:ind w:left="714" w:hanging="357"/>
      <w:contextualSpacing/>
    </w:pPr>
    <w:rPr>
      <w:rFonts w:ascii="Open Sans" w:hAnsi="Open Sans" w:cs="Open Sans"/>
      <w:szCs w:val="22"/>
    </w:rPr>
  </w:style>
  <w:style w:type="paragraph" w:customStyle="1" w:styleId="ListaNum">
    <w:name w:val="ListaNum"/>
    <w:basedOn w:val="ListaNoNum"/>
    <w:link w:val="ListaNumCar"/>
    <w:qFormat/>
    <w:rsid w:val="00A9529C"/>
    <w:pPr>
      <w:numPr>
        <w:numId w:val="8"/>
      </w:numPr>
      <w:ind w:left="714" w:hanging="357"/>
    </w:pPr>
  </w:style>
  <w:style w:type="character" w:customStyle="1" w:styleId="ListaNoNumCar">
    <w:name w:val="ListaNoNum Car"/>
    <w:basedOn w:val="Fuentedeprrafopredeter"/>
    <w:link w:val="ListaNoNum"/>
    <w:rsid w:val="00DA645A"/>
    <w:rPr>
      <w:rFonts w:ascii="Open Sans" w:hAnsi="Open Sans" w:cs="Open Sans"/>
      <w:szCs w:val="22"/>
    </w:rPr>
  </w:style>
  <w:style w:type="character" w:customStyle="1" w:styleId="enIngles">
    <w:name w:val="enIngles"/>
    <w:basedOn w:val="Fuentedeprrafopredeter"/>
    <w:uiPriority w:val="1"/>
    <w:qFormat/>
    <w:rsid w:val="000123C1"/>
    <w:rPr>
      <w:i/>
      <w:noProof/>
      <w:lang w:val="en-US"/>
    </w:rPr>
  </w:style>
  <w:style w:type="character" w:customStyle="1" w:styleId="ListaNumCar">
    <w:name w:val="ListaNum Car"/>
    <w:basedOn w:val="ListaNoNumCar"/>
    <w:link w:val="ListaNum"/>
    <w:rsid w:val="00A9529C"/>
    <w:rPr>
      <w:rFonts w:ascii="Open Sans" w:hAnsi="Open Sans" w:cs="Open Sans"/>
      <w:szCs w:val="22"/>
    </w:rPr>
  </w:style>
  <w:style w:type="paragraph" w:customStyle="1" w:styleId="enEuskera">
    <w:name w:val="enEuskera"/>
    <w:basedOn w:val="Normal"/>
    <w:link w:val="enEuskeraCar"/>
    <w:autoRedefine/>
    <w:qFormat/>
    <w:rsid w:val="000123C1"/>
    <w:rPr>
      <w:i/>
      <w:lang w:val="eu-ES"/>
    </w:rPr>
  </w:style>
  <w:style w:type="paragraph" w:customStyle="1" w:styleId="sinOrtografia">
    <w:name w:val="sinOrtografia"/>
    <w:basedOn w:val="Normal"/>
    <w:link w:val="sinOrtografiaCar"/>
    <w:autoRedefine/>
    <w:qFormat/>
    <w:rsid w:val="00711721"/>
    <w:rPr>
      <w:i/>
      <w:noProof/>
    </w:rPr>
  </w:style>
  <w:style w:type="character" w:customStyle="1" w:styleId="enEuskeraCar">
    <w:name w:val="enEuskera Car"/>
    <w:basedOn w:val="Fuentedeprrafopredeter"/>
    <w:link w:val="enEuskera"/>
    <w:rsid w:val="000123C1"/>
    <w:rPr>
      <w:rFonts w:ascii="Open Sans" w:hAnsi="Open Sans" w:cs="Open Sans"/>
      <w:i/>
      <w:szCs w:val="22"/>
      <w:lang w:val="eu-ES"/>
    </w:rPr>
  </w:style>
  <w:style w:type="character" w:customStyle="1" w:styleId="sinOrtografiaCar">
    <w:name w:val="sinOrtografia Car"/>
    <w:basedOn w:val="Fuentedeprrafopredeter"/>
    <w:link w:val="sinOrtografia"/>
    <w:rsid w:val="00711721"/>
    <w:rPr>
      <w:rFonts w:ascii="Open Sans" w:hAnsi="Open Sans" w:cs="Open Sans"/>
      <w:i/>
      <w:noProof/>
      <w:szCs w:val="22"/>
    </w:rPr>
  </w:style>
  <w:style w:type="paragraph" w:customStyle="1" w:styleId="Portada">
    <w:name w:val="Portada"/>
    <w:link w:val="PortadaCar"/>
    <w:autoRedefine/>
    <w:qFormat/>
    <w:rsid w:val="00762381"/>
    <w:pPr>
      <w:pBdr>
        <w:top w:val="single" w:sz="4" w:space="1" w:color="6699CC"/>
        <w:left w:val="single" w:sz="4" w:space="4" w:color="6699CC"/>
        <w:bottom w:val="single" w:sz="4" w:space="1" w:color="6699CC"/>
        <w:right w:val="single" w:sz="4" w:space="4" w:color="6699CC"/>
      </w:pBdr>
      <w:spacing w:before="120" w:after="120" w:line="276" w:lineRule="auto"/>
      <w:jc w:val="center"/>
    </w:pPr>
    <w:rPr>
      <w:rFonts w:asciiTheme="majorHAnsi" w:hAnsiTheme="majorHAnsi" w:cs="Open Sans"/>
      <w:color w:val="154C80"/>
      <w:sz w:val="96"/>
      <w:szCs w:val="96"/>
    </w:rPr>
  </w:style>
  <w:style w:type="paragraph" w:customStyle="1" w:styleId="Portada2">
    <w:name w:val="Portada 2"/>
    <w:basedOn w:val="Portada"/>
    <w:link w:val="Portada2Car"/>
    <w:autoRedefine/>
    <w:qFormat/>
    <w:rsid w:val="002A609C"/>
    <w:rPr>
      <w:sz w:val="44"/>
    </w:rPr>
  </w:style>
  <w:style w:type="character" w:customStyle="1" w:styleId="PortadaCar">
    <w:name w:val="Portada Car"/>
    <w:basedOn w:val="Fuentedeprrafopredeter"/>
    <w:link w:val="Portada"/>
    <w:rsid w:val="00762381"/>
    <w:rPr>
      <w:rFonts w:asciiTheme="majorHAnsi" w:hAnsiTheme="majorHAnsi" w:cs="Open Sans"/>
      <w:color w:val="154C80"/>
      <w:sz w:val="96"/>
      <w:szCs w:val="96"/>
    </w:rPr>
  </w:style>
  <w:style w:type="paragraph" w:styleId="TDC1">
    <w:name w:val="toc 1"/>
    <w:basedOn w:val="Normal"/>
    <w:next w:val="Normal"/>
    <w:autoRedefine/>
    <w:uiPriority w:val="39"/>
    <w:unhideWhenUsed/>
    <w:qFormat/>
    <w:rsid w:val="00762381"/>
    <w:pPr>
      <w:spacing w:before="60" w:after="60" w:line="240" w:lineRule="auto"/>
      <w:jc w:val="left"/>
    </w:pPr>
  </w:style>
  <w:style w:type="character" w:customStyle="1" w:styleId="Portada2Car">
    <w:name w:val="Portada 2 Car"/>
    <w:basedOn w:val="PortadaCar"/>
    <w:link w:val="Portada2"/>
    <w:rsid w:val="002A609C"/>
    <w:rPr>
      <w:rFonts w:asciiTheme="majorHAnsi" w:hAnsiTheme="majorHAnsi" w:cs="Open Sans"/>
      <w:color w:val="154C80"/>
      <w:sz w:val="44"/>
      <w:szCs w:val="96"/>
    </w:rPr>
  </w:style>
  <w:style w:type="paragraph" w:styleId="TDC2">
    <w:name w:val="toc 2"/>
    <w:basedOn w:val="TDC1"/>
    <w:next w:val="Normal"/>
    <w:autoRedefine/>
    <w:uiPriority w:val="39"/>
    <w:unhideWhenUsed/>
    <w:qFormat/>
    <w:rsid w:val="00762381"/>
    <w:pPr>
      <w:spacing w:before="0" w:after="40"/>
      <w:ind w:left="198"/>
    </w:pPr>
  </w:style>
  <w:style w:type="paragraph" w:styleId="TDC3">
    <w:name w:val="toc 3"/>
    <w:basedOn w:val="TDC1"/>
    <w:next w:val="Normal"/>
    <w:autoRedefine/>
    <w:uiPriority w:val="39"/>
    <w:unhideWhenUsed/>
    <w:qFormat/>
    <w:rsid w:val="00762381"/>
    <w:pPr>
      <w:spacing w:before="40" w:after="0"/>
      <w:ind w:left="403"/>
    </w:pPr>
  </w:style>
  <w:style w:type="paragraph" w:styleId="Subttulo">
    <w:name w:val="Subtitle"/>
    <w:basedOn w:val="Normal"/>
    <w:next w:val="Normal"/>
    <w:link w:val="SubttuloCar"/>
    <w:autoRedefine/>
    <w:qFormat/>
    <w:rsid w:val="00C93D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C93D29"/>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qFormat/>
    <w:rsid w:val="00C93D29"/>
    <w:rPr>
      <w:b/>
      <w:bCs/>
    </w:rPr>
  </w:style>
  <w:style w:type="paragraph" w:styleId="Sinespaciado">
    <w:name w:val="No Spacing"/>
    <w:autoRedefine/>
    <w:uiPriority w:val="1"/>
    <w:qFormat/>
    <w:rsid w:val="00C93D29"/>
    <w:pPr>
      <w:jc w:val="both"/>
    </w:pPr>
    <w:rPr>
      <w:rFonts w:ascii="Open Sans" w:hAnsi="Open Sans" w:cs="Open Sans"/>
      <w:szCs w:val="22"/>
    </w:rPr>
  </w:style>
  <w:style w:type="character" w:styleId="nfasis">
    <w:name w:val="Emphasis"/>
    <w:basedOn w:val="Fuentedeprrafopredeter"/>
    <w:qFormat/>
    <w:rsid w:val="00C93D29"/>
    <w:rPr>
      <w:i/>
      <w:iCs/>
    </w:rPr>
  </w:style>
  <w:style w:type="paragraph" w:customStyle="1" w:styleId="Imagenes">
    <w:name w:val="Imagenes"/>
    <w:basedOn w:val="Normal"/>
    <w:link w:val="ImagenesCar"/>
    <w:autoRedefine/>
    <w:qFormat/>
    <w:rsid w:val="000123C1"/>
    <w:pPr>
      <w:pBdr>
        <w:top w:val="single" w:sz="4" w:space="1" w:color="BFBFBF" w:themeColor="background1" w:themeShade="BF"/>
      </w:pBdr>
      <w:spacing w:before="60" w:after="0" w:line="240" w:lineRule="auto"/>
      <w:jc w:val="right"/>
    </w:pPr>
    <w:rPr>
      <w:i/>
      <w:color w:val="1A4C80"/>
      <w:sz w:val="18"/>
    </w:rPr>
  </w:style>
  <w:style w:type="character" w:customStyle="1" w:styleId="ImagenesCar">
    <w:name w:val="Imagenes Car"/>
    <w:basedOn w:val="Fuentedeprrafopredeter"/>
    <w:link w:val="Imagenes"/>
    <w:rsid w:val="000123C1"/>
    <w:rPr>
      <w:rFonts w:ascii="Open Sans" w:hAnsi="Open Sans" w:cs="Open Sans"/>
      <w:i/>
      <w:color w:val="1A4C80"/>
      <w:sz w:val="18"/>
      <w:szCs w:val="22"/>
    </w:rPr>
  </w:style>
  <w:style w:type="paragraph" w:customStyle="1" w:styleId="codigo">
    <w:name w:val="codigo"/>
    <w:basedOn w:val="Normal"/>
    <w:link w:val="codigoCar"/>
    <w:autoRedefine/>
    <w:qFormat/>
    <w:rsid w:val="00711721"/>
    <w:pPr>
      <w:keepNext/>
      <w:keepLines/>
      <w:pBdr>
        <w:top w:val="single" w:sz="4" w:space="1" w:color="154C80"/>
        <w:left w:val="single" w:sz="4" w:space="4" w:color="154C80"/>
        <w:bottom w:val="single" w:sz="4" w:space="1" w:color="154C80"/>
        <w:right w:val="single" w:sz="4" w:space="4" w:color="154C80"/>
      </w:pBdr>
      <w:spacing w:after="0"/>
      <w:ind w:left="454" w:right="454"/>
      <w:jc w:val="left"/>
    </w:pPr>
    <w:rPr>
      <w:rFonts w:ascii="Courier New" w:hAnsi="Courier New" w:cs="Courier New"/>
      <w:noProof/>
      <w:color w:val="154C80"/>
      <w:sz w:val="16"/>
      <w:lang w:val="en-US"/>
    </w:rPr>
  </w:style>
  <w:style w:type="character" w:customStyle="1" w:styleId="codigoCar">
    <w:name w:val="codigo Car"/>
    <w:basedOn w:val="Fuentedeprrafopredeter"/>
    <w:link w:val="codigo"/>
    <w:rsid w:val="00711721"/>
    <w:rPr>
      <w:rFonts w:ascii="Courier New" w:hAnsi="Courier New" w:cs="Courier New"/>
      <w:noProof/>
      <w:color w:val="154C80"/>
      <w:sz w:val="16"/>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529C"/>
    <w:pPr>
      <w:spacing w:after="120" w:line="276" w:lineRule="auto"/>
      <w:jc w:val="both"/>
    </w:pPr>
    <w:rPr>
      <w:rFonts w:ascii="Open Sans" w:hAnsi="Open Sans" w:cs="Open Sans"/>
      <w:szCs w:val="22"/>
    </w:rPr>
  </w:style>
  <w:style w:type="paragraph" w:styleId="Ttulo1">
    <w:name w:val="heading 1"/>
    <w:next w:val="Ttulo2"/>
    <w:link w:val="Ttulo1Car"/>
    <w:autoRedefine/>
    <w:uiPriority w:val="9"/>
    <w:qFormat/>
    <w:rsid w:val="00135137"/>
    <w:pPr>
      <w:keepNext/>
      <w:keepLines/>
      <w:numPr>
        <w:numId w:val="1"/>
      </w:numPr>
      <w:spacing w:before="240" w:after="120"/>
      <w:ind w:left="851" w:hanging="851"/>
      <w:outlineLvl w:val="0"/>
    </w:pPr>
    <w:rPr>
      <w:rFonts w:asciiTheme="majorHAnsi" w:hAnsiTheme="majorHAnsi" w:cs="Open Sans"/>
      <w:bCs/>
      <w:caps/>
      <w:color w:val="154C80"/>
      <w:spacing w:val="10"/>
      <w:kern w:val="36"/>
      <w:sz w:val="40"/>
      <w:szCs w:val="44"/>
    </w:rPr>
  </w:style>
  <w:style w:type="paragraph" w:styleId="Ttulo2">
    <w:name w:val="heading 2"/>
    <w:basedOn w:val="Ttulo1"/>
    <w:next w:val="Normal"/>
    <w:link w:val="Ttulo2Car"/>
    <w:unhideWhenUsed/>
    <w:qFormat/>
    <w:rsid w:val="00135137"/>
    <w:pPr>
      <w:numPr>
        <w:ilvl w:val="1"/>
      </w:numPr>
      <w:spacing w:line="276" w:lineRule="auto"/>
      <w:ind w:left="993" w:hanging="993"/>
      <w:outlineLvl w:val="1"/>
    </w:pPr>
    <w:rPr>
      <w:rFonts w:eastAsiaTheme="majorEastAsia" w:cstheme="majorBidi"/>
      <w:bCs w:val="0"/>
      <w:sz w:val="32"/>
      <w:szCs w:val="36"/>
    </w:rPr>
  </w:style>
  <w:style w:type="paragraph" w:styleId="Ttulo3">
    <w:name w:val="heading 3"/>
    <w:basedOn w:val="Ttulo2"/>
    <w:next w:val="Normal"/>
    <w:link w:val="Ttulo3Car"/>
    <w:autoRedefine/>
    <w:unhideWhenUsed/>
    <w:qFormat/>
    <w:rsid w:val="00972197"/>
    <w:pPr>
      <w:numPr>
        <w:ilvl w:val="2"/>
      </w:numPr>
      <w:ind w:left="1134" w:hanging="1134"/>
      <w:outlineLvl w:val="2"/>
    </w:pPr>
    <w:rPr>
      <w:bCs/>
      <w:caps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stino">
    <w:name w:val="Destino"/>
    <w:basedOn w:val="Normal"/>
    <w:rsid w:val="007C5C6F"/>
    <w:pPr>
      <w:spacing w:line="360" w:lineRule="auto"/>
      <w:ind w:left="4536"/>
    </w:pPr>
    <w:rPr>
      <w:rFonts w:ascii="Courier New" w:hAnsi="Courier New"/>
      <w:szCs w:val="20"/>
      <w:lang w:val="es-ES_tradnl"/>
    </w:rPr>
  </w:style>
  <w:style w:type="paragraph" w:customStyle="1" w:styleId="Banco">
    <w:name w:val="Banco"/>
    <w:basedOn w:val="Normal"/>
    <w:rsid w:val="004F2282"/>
    <w:pPr>
      <w:spacing w:after="240" w:line="360" w:lineRule="auto"/>
      <w:ind w:left="1418"/>
    </w:pPr>
    <w:rPr>
      <w:rFonts w:ascii="Courier New" w:hAnsi="Courier New"/>
      <w:szCs w:val="20"/>
      <w:lang w:val="es-ES_tradnl"/>
    </w:rPr>
  </w:style>
  <w:style w:type="paragraph" w:styleId="Textodeglobo">
    <w:name w:val="Balloon Text"/>
    <w:basedOn w:val="Normal"/>
    <w:semiHidden/>
    <w:rsid w:val="002357CD"/>
    <w:rPr>
      <w:rFonts w:ascii="Tahoma" w:hAnsi="Tahoma" w:cs="Tahoma"/>
      <w:sz w:val="16"/>
      <w:szCs w:val="16"/>
    </w:rPr>
  </w:style>
  <w:style w:type="paragraph" w:styleId="Encabezado">
    <w:name w:val="header"/>
    <w:basedOn w:val="Normal"/>
    <w:rsid w:val="002357CD"/>
    <w:pPr>
      <w:tabs>
        <w:tab w:val="center" w:pos="4252"/>
        <w:tab w:val="right" w:pos="8504"/>
      </w:tabs>
    </w:pPr>
  </w:style>
  <w:style w:type="paragraph" w:styleId="Piedepgina">
    <w:name w:val="footer"/>
    <w:basedOn w:val="Normal"/>
    <w:rsid w:val="002357CD"/>
    <w:pPr>
      <w:tabs>
        <w:tab w:val="center" w:pos="4252"/>
        <w:tab w:val="right" w:pos="8504"/>
      </w:tabs>
    </w:pPr>
  </w:style>
  <w:style w:type="character" w:customStyle="1" w:styleId="linkmdb">
    <w:name w:val="linkmdb"/>
    <w:basedOn w:val="Fuentedeprrafopredeter"/>
    <w:rsid w:val="00404BBD"/>
  </w:style>
  <w:style w:type="character" w:styleId="Hipervnculo">
    <w:name w:val="Hyperlink"/>
    <w:uiPriority w:val="99"/>
    <w:rsid w:val="00404BBD"/>
    <w:rPr>
      <w:color w:val="0000FF"/>
      <w:u w:val="single"/>
    </w:rPr>
  </w:style>
  <w:style w:type="character" w:customStyle="1" w:styleId="Ttulo1Car">
    <w:name w:val="Título 1 Car"/>
    <w:link w:val="Ttulo1"/>
    <w:uiPriority w:val="9"/>
    <w:rsid w:val="00135137"/>
    <w:rPr>
      <w:rFonts w:asciiTheme="majorHAnsi" w:hAnsiTheme="majorHAnsi" w:cs="Open Sans"/>
      <w:bCs/>
      <w:caps/>
      <w:color w:val="154C80"/>
      <w:spacing w:val="10"/>
      <w:kern w:val="36"/>
      <w:sz w:val="40"/>
      <w:szCs w:val="44"/>
    </w:rPr>
  </w:style>
  <w:style w:type="character" w:customStyle="1" w:styleId="titsubt">
    <w:name w:val="tit_subt"/>
    <w:rsid w:val="00E46732"/>
  </w:style>
  <w:style w:type="table" w:styleId="Tablaconcuadrcula">
    <w:name w:val="Table Grid"/>
    <w:basedOn w:val="Tablanormal"/>
    <w:rsid w:val="005F7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5F7B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Cuadrculaclara-nfasis5">
    <w:name w:val="Light Grid Accent 5"/>
    <w:basedOn w:val="Tablanormal"/>
    <w:uiPriority w:val="62"/>
    <w:rsid w:val="005F7BC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1A5C6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KCuadriculaFra">
    <w:name w:val="_TRK Cuadricula Fra"/>
    <w:basedOn w:val="Tablanormal"/>
    <w:rsid w:val="00F91197"/>
    <w:rPr>
      <w:rFonts w:ascii="Calibri" w:hAnsi="Calibri"/>
    </w:rPr>
    <w:tblPr>
      <w:tblStyleRowBandSize w:val="1"/>
      <w:tblBorders>
        <w:top w:val="single" w:sz="4" w:space="0" w:color="6699CC"/>
        <w:left w:val="single" w:sz="4" w:space="0" w:color="6699CC"/>
        <w:bottom w:val="single" w:sz="4" w:space="0" w:color="6699CC"/>
        <w:right w:val="single" w:sz="4" w:space="0" w:color="6699CC"/>
        <w:insideH w:val="single" w:sz="4" w:space="0" w:color="6699CC"/>
        <w:insideV w:val="single" w:sz="4" w:space="0" w:color="6699CC"/>
      </w:tblBorders>
      <w:tblCellMar>
        <w:top w:w="85" w:type="dxa"/>
        <w:left w:w="85" w:type="dxa"/>
        <w:bottom w:w="85" w:type="dxa"/>
        <w:right w:w="85" w:type="dxa"/>
      </w:tblCellMar>
    </w:tblPr>
    <w:trPr>
      <w:cantSplit/>
    </w:trPr>
    <w:tcPr>
      <w:vAlign w:val="center"/>
    </w:tcPr>
    <w:tblStylePr w:type="firstRow">
      <w:rPr>
        <w:rFonts w:ascii="Calibri" w:hAnsi="Calibri"/>
        <w:b/>
        <w:sz w:val="20"/>
      </w:rPr>
      <w:tblPr/>
      <w:tcPr>
        <w:tcBorders>
          <w:top w:val="single" w:sz="4" w:space="0" w:color="6699CC"/>
          <w:left w:val="single" w:sz="4" w:space="0" w:color="6699CC"/>
          <w:bottom w:val="single" w:sz="4" w:space="0" w:color="6699CC"/>
          <w:right w:val="single" w:sz="4" w:space="0" w:color="6699CC"/>
          <w:insideH w:val="single" w:sz="4" w:space="0" w:color="FFFFFF"/>
          <w:insideV w:val="single" w:sz="4" w:space="0" w:color="FFFFFF"/>
          <w:tl2br w:val="nil"/>
          <w:tr2bl w:val="nil"/>
        </w:tcBorders>
        <w:shd w:val="clear" w:color="auto" w:fill="6699CC"/>
      </w:tcPr>
    </w:tblStylePr>
    <w:tblStylePr w:type="lastRow">
      <w:rPr>
        <w:rFonts w:ascii="Calibri" w:hAnsi="Calibri"/>
        <w:b/>
        <w:sz w:val="20"/>
      </w:rPr>
      <w:tblPr/>
      <w:tcPr>
        <w:tcBorders>
          <w:top w:val="single" w:sz="4" w:space="0" w:color="6699CC"/>
          <w:left w:val="single" w:sz="4" w:space="0" w:color="6699CC"/>
          <w:bottom w:val="single" w:sz="4" w:space="0" w:color="6699CC"/>
          <w:right w:val="single" w:sz="4" w:space="0" w:color="6699CC"/>
          <w:insideH w:val="nil"/>
          <w:insideV w:val="single" w:sz="4" w:space="0" w:color="FFFFFF"/>
          <w:tl2br w:val="nil"/>
          <w:tr2bl w:val="nil"/>
        </w:tcBorders>
        <w:shd w:val="clear" w:color="auto" w:fill="6699CC"/>
      </w:tcPr>
    </w:tblStylePr>
    <w:tblStylePr w:type="firstCol">
      <w:rPr>
        <w:b/>
      </w:rPr>
    </w:tblStylePr>
    <w:tblStylePr w:type="band2Horz">
      <w:rPr>
        <w:rFonts w:ascii="Calibri" w:hAnsi="Calibri"/>
        <w:sz w:val="20"/>
      </w:rPr>
      <w:tblPr/>
      <w:tcPr>
        <w:tcBorders>
          <w:top w:val="single" w:sz="4" w:space="0" w:color="6699CC"/>
          <w:left w:val="single" w:sz="4" w:space="0" w:color="6699CC"/>
          <w:bottom w:val="single" w:sz="4" w:space="0" w:color="6699CC"/>
          <w:right w:val="single" w:sz="4" w:space="0" w:color="6699CC"/>
          <w:insideH w:val="single" w:sz="4" w:space="0" w:color="6699CC"/>
          <w:insideV w:val="single" w:sz="4" w:space="0" w:color="6699CC"/>
          <w:tl2br w:val="nil"/>
          <w:tr2bl w:val="nil"/>
        </w:tcBorders>
        <w:shd w:val="clear" w:color="auto" w:fill="AEC9E4"/>
      </w:tcPr>
    </w:tblStylePr>
  </w:style>
  <w:style w:type="character" w:styleId="Textodelmarcadordeposicin">
    <w:name w:val="Placeholder Text"/>
    <w:basedOn w:val="Fuentedeprrafopredeter"/>
    <w:uiPriority w:val="99"/>
    <w:semiHidden/>
    <w:rsid w:val="001F42C7"/>
    <w:rPr>
      <w:color w:val="808080"/>
    </w:rPr>
  </w:style>
  <w:style w:type="paragraph" w:styleId="Ttulo">
    <w:name w:val="Title"/>
    <w:basedOn w:val="Normal"/>
    <w:next w:val="Normal"/>
    <w:link w:val="TtuloCar"/>
    <w:autoRedefine/>
    <w:qFormat/>
    <w:rsid w:val="006F0B3E"/>
    <w:pPr>
      <w:pBdr>
        <w:bottom w:val="single" w:sz="8" w:space="4" w:color="4F81BD" w:themeColor="accent1"/>
      </w:pBdr>
      <w:spacing w:after="360"/>
      <w:contextualSpacing/>
      <w:jc w:val="center"/>
    </w:pPr>
    <w:rPr>
      <w:rFonts w:asciiTheme="majorHAnsi" w:eastAsiaTheme="majorEastAsia" w:hAnsiTheme="majorHAnsi" w:cstheme="majorBidi"/>
      <w:b/>
      <w:caps/>
      <w:color w:val="154C80"/>
      <w:spacing w:val="5"/>
      <w:kern w:val="28"/>
      <w:sz w:val="40"/>
      <w:szCs w:val="44"/>
    </w:rPr>
  </w:style>
  <w:style w:type="character" w:customStyle="1" w:styleId="TtuloCar">
    <w:name w:val="Título Car"/>
    <w:basedOn w:val="Fuentedeprrafopredeter"/>
    <w:link w:val="Ttulo"/>
    <w:rsid w:val="006F0B3E"/>
    <w:rPr>
      <w:rFonts w:asciiTheme="majorHAnsi" w:eastAsiaTheme="majorEastAsia" w:hAnsiTheme="majorHAnsi" w:cstheme="majorBidi"/>
      <w:b/>
      <w:caps/>
      <w:color w:val="154C80"/>
      <w:spacing w:val="5"/>
      <w:kern w:val="28"/>
      <w:sz w:val="40"/>
      <w:szCs w:val="44"/>
    </w:rPr>
  </w:style>
  <w:style w:type="character" w:customStyle="1" w:styleId="Ttulo2Car">
    <w:name w:val="Título 2 Car"/>
    <w:basedOn w:val="Fuentedeprrafopredeter"/>
    <w:link w:val="Ttulo2"/>
    <w:rsid w:val="00135137"/>
    <w:rPr>
      <w:rFonts w:asciiTheme="majorHAnsi" w:eastAsiaTheme="majorEastAsia" w:hAnsiTheme="majorHAnsi" w:cstheme="majorBidi"/>
      <w:caps/>
      <w:color w:val="154C80"/>
      <w:spacing w:val="10"/>
      <w:kern w:val="36"/>
      <w:sz w:val="32"/>
      <w:szCs w:val="36"/>
    </w:rPr>
  </w:style>
  <w:style w:type="character" w:customStyle="1" w:styleId="Ttulo3Car">
    <w:name w:val="Título 3 Car"/>
    <w:basedOn w:val="Fuentedeprrafopredeter"/>
    <w:link w:val="Ttulo3"/>
    <w:rsid w:val="00972197"/>
    <w:rPr>
      <w:rFonts w:asciiTheme="majorHAnsi" w:eastAsiaTheme="majorEastAsia" w:hAnsiTheme="majorHAnsi" w:cstheme="majorBidi"/>
      <w:bCs/>
      <w:color w:val="154C80"/>
      <w:spacing w:val="10"/>
      <w:kern w:val="36"/>
      <w:sz w:val="28"/>
      <w:szCs w:val="28"/>
    </w:rPr>
  </w:style>
  <w:style w:type="paragraph" w:customStyle="1" w:styleId="NormalCabecera">
    <w:name w:val="NormalCabecera"/>
    <w:link w:val="NormalCabeceraCar"/>
    <w:autoRedefine/>
    <w:qFormat/>
    <w:rsid w:val="00AC5C82"/>
    <w:pPr>
      <w:ind w:right="-1"/>
      <w:jc w:val="right"/>
    </w:pPr>
    <w:rPr>
      <w:rFonts w:ascii="Josefin Sans" w:hAnsi="Josefin Sans"/>
      <w:color w:val="154C80"/>
      <w:spacing w:val="-6"/>
      <w:szCs w:val="24"/>
    </w:rPr>
  </w:style>
  <w:style w:type="paragraph" w:customStyle="1" w:styleId="piePagina">
    <w:name w:val="piePagina"/>
    <w:link w:val="piePaginaCar"/>
    <w:autoRedefine/>
    <w:qFormat/>
    <w:rsid w:val="00075857"/>
    <w:pPr>
      <w:pBdr>
        <w:top w:val="single" w:sz="4" w:space="1" w:color="6699CC"/>
      </w:pBdr>
      <w:tabs>
        <w:tab w:val="center" w:pos="4253"/>
        <w:tab w:val="right" w:pos="8789"/>
      </w:tabs>
    </w:pPr>
    <w:rPr>
      <w:rFonts w:ascii="Open Sans" w:hAnsi="Open Sans" w:cs="Open Sans"/>
      <w:color w:val="154C80"/>
      <w:sz w:val="16"/>
      <w:szCs w:val="22"/>
    </w:rPr>
  </w:style>
  <w:style w:type="character" w:customStyle="1" w:styleId="NormalCabeceraCar">
    <w:name w:val="NormalCabecera Car"/>
    <w:basedOn w:val="Fuentedeprrafopredeter"/>
    <w:link w:val="NormalCabecera"/>
    <w:rsid w:val="00AC5C82"/>
    <w:rPr>
      <w:rFonts w:ascii="Josefin Sans" w:hAnsi="Josefin Sans"/>
      <w:color w:val="154C80"/>
      <w:spacing w:val="-6"/>
      <w:szCs w:val="24"/>
    </w:rPr>
  </w:style>
  <w:style w:type="paragraph" w:styleId="Prrafodelista">
    <w:name w:val="List Paragraph"/>
    <w:basedOn w:val="Normal"/>
    <w:uiPriority w:val="34"/>
    <w:rsid w:val="00A9529C"/>
    <w:pPr>
      <w:numPr>
        <w:numId w:val="5"/>
      </w:numPr>
      <w:spacing w:after="60" w:line="240" w:lineRule="auto"/>
      <w:ind w:left="1094" w:hanging="357"/>
      <w:contextualSpacing/>
      <w:jc w:val="left"/>
    </w:pPr>
  </w:style>
  <w:style w:type="character" w:customStyle="1" w:styleId="piePaginaCar">
    <w:name w:val="piePagina Car"/>
    <w:basedOn w:val="Fuentedeprrafopredeter"/>
    <w:link w:val="piePagina"/>
    <w:rsid w:val="00075857"/>
    <w:rPr>
      <w:rFonts w:ascii="Open Sans" w:hAnsi="Open Sans" w:cs="Open Sans"/>
      <w:color w:val="154C80"/>
      <w:sz w:val="16"/>
      <w:szCs w:val="22"/>
    </w:rPr>
  </w:style>
  <w:style w:type="paragraph" w:customStyle="1" w:styleId="ListaNoNum">
    <w:name w:val="ListaNoNum"/>
    <w:link w:val="ListaNoNumCar"/>
    <w:autoRedefine/>
    <w:qFormat/>
    <w:rsid w:val="00DA645A"/>
    <w:pPr>
      <w:numPr>
        <w:numId w:val="4"/>
      </w:numPr>
      <w:spacing w:before="60" w:after="120"/>
      <w:ind w:left="714" w:hanging="357"/>
      <w:contextualSpacing/>
    </w:pPr>
    <w:rPr>
      <w:rFonts w:ascii="Open Sans" w:hAnsi="Open Sans" w:cs="Open Sans"/>
      <w:szCs w:val="22"/>
    </w:rPr>
  </w:style>
  <w:style w:type="paragraph" w:customStyle="1" w:styleId="ListaNum">
    <w:name w:val="ListaNum"/>
    <w:basedOn w:val="ListaNoNum"/>
    <w:link w:val="ListaNumCar"/>
    <w:qFormat/>
    <w:rsid w:val="00A9529C"/>
    <w:pPr>
      <w:numPr>
        <w:numId w:val="8"/>
      </w:numPr>
      <w:ind w:left="714" w:hanging="357"/>
    </w:pPr>
  </w:style>
  <w:style w:type="character" w:customStyle="1" w:styleId="ListaNoNumCar">
    <w:name w:val="ListaNoNum Car"/>
    <w:basedOn w:val="Fuentedeprrafopredeter"/>
    <w:link w:val="ListaNoNum"/>
    <w:rsid w:val="00DA645A"/>
    <w:rPr>
      <w:rFonts w:ascii="Open Sans" w:hAnsi="Open Sans" w:cs="Open Sans"/>
      <w:szCs w:val="22"/>
    </w:rPr>
  </w:style>
  <w:style w:type="character" w:customStyle="1" w:styleId="enIngles">
    <w:name w:val="enIngles"/>
    <w:basedOn w:val="Fuentedeprrafopredeter"/>
    <w:uiPriority w:val="1"/>
    <w:qFormat/>
    <w:rsid w:val="000123C1"/>
    <w:rPr>
      <w:i/>
      <w:noProof/>
      <w:lang w:val="en-US"/>
    </w:rPr>
  </w:style>
  <w:style w:type="character" w:customStyle="1" w:styleId="ListaNumCar">
    <w:name w:val="ListaNum Car"/>
    <w:basedOn w:val="ListaNoNumCar"/>
    <w:link w:val="ListaNum"/>
    <w:rsid w:val="00A9529C"/>
    <w:rPr>
      <w:rFonts w:ascii="Open Sans" w:hAnsi="Open Sans" w:cs="Open Sans"/>
      <w:szCs w:val="22"/>
    </w:rPr>
  </w:style>
  <w:style w:type="paragraph" w:customStyle="1" w:styleId="enEuskera">
    <w:name w:val="enEuskera"/>
    <w:basedOn w:val="Normal"/>
    <w:link w:val="enEuskeraCar"/>
    <w:autoRedefine/>
    <w:qFormat/>
    <w:rsid w:val="000123C1"/>
    <w:rPr>
      <w:i/>
      <w:lang w:val="eu-ES"/>
    </w:rPr>
  </w:style>
  <w:style w:type="paragraph" w:customStyle="1" w:styleId="sinOrtografia">
    <w:name w:val="sinOrtografia"/>
    <w:basedOn w:val="Normal"/>
    <w:link w:val="sinOrtografiaCar"/>
    <w:autoRedefine/>
    <w:qFormat/>
    <w:rsid w:val="00711721"/>
    <w:rPr>
      <w:i/>
      <w:noProof/>
    </w:rPr>
  </w:style>
  <w:style w:type="character" w:customStyle="1" w:styleId="enEuskeraCar">
    <w:name w:val="enEuskera Car"/>
    <w:basedOn w:val="Fuentedeprrafopredeter"/>
    <w:link w:val="enEuskera"/>
    <w:rsid w:val="000123C1"/>
    <w:rPr>
      <w:rFonts w:ascii="Open Sans" w:hAnsi="Open Sans" w:cs="Open Sans"/>
      <w:i/>
      <w:szCs w:val="22"/>
      <w:lang w:val="eu-ES"/>
    </w:rPr>
  </w:style>
  <w:style w:type="character" w:customStyle="1" w:styleId="sinOrtografiaCar">
    <w:name w:val="sinOrtografia Car"/>
    <w:basedOn w:val="Fuentedeprrafopredeter"/>
    <w:link w:val="sinOrtografia"/>
    <w:rsid w:val="00711721"/>
    <w:rPr>
      <w:rFonts w:ascii="Open Sans" w:hAnsi="Open Sans" w:cs="Open Sans"/>
      <w:i/>
      <w:noProof/>
      <w:szCs w:val="22"/>
    </w:rPr>
  </w:style>
  <w:style w:type="paragraph" w:customStyle="1" w:styleId="Portada">
    <w:name w:val="Portada"/>
    <w:link w:val="PortadaCar"/>
    <w:autoRedefine/>
    <w:qFormat/>
    <w:rsid w:val="00762381"/>
    <w:pPr>
      <w:pBdr>
        <w:top w:val="single" w:sz="4" w:space="1" w:color="6699CC"/>
        <w:left w:val="single" w:sz="4" w:space="4" w:color="6699CC"/>
        <w:bottom w:val="single" w:sz="4" w:space="1" w:color="6699CC"/>
        <w:right w:val="single" w:sz="4" w:space="4" w:color="6699CC"/>
      </w:pBdr>
      <w:spacing w:before="120" w:after="120" w:line="276" w:lineRule="auto"/>
      <w:jc w:val="center"/>
    </w:pPr>
    <w:rPr>
      <w:rFonts w:asciiTheme="majorHAnsi" w:hAnsiTheme="majorHAnsi" w:cs="Open Sans"/>
      <w:color w:val="154C80"/>
      <w:sz w:val="96"/>
      <w:szCs w:val="96"/>
    </w:rPr>
  </w:style>
  <w:style w:type="paragraph" w:customStyle="1" w:styleId="Portada2">
    <w:name w:val="Portada 2"/>
    <w:basedOn w:val="Portada"/>
    <w:link w:val="Portada2Car"/>
    <w:autoRedefine/>
    <w:qFormat/>
    <w:rsid w:val="002A609C"/>
    <w:rPr>
      <w:sz w:val="44"/>
    </w:rPr>
  </w:style>
  <w:style w:type="character" w:customStyle="1" w:styleId="PortadaCar">
    <w:name w:val="Portada Car"/>
    <w:basedOn w:val="Fuentedeprrafopredeter"/>
    <w:link w:val="Portada"/>
    <w:rsid w:val="00762381"/>
    <w:rPr>
      <w:rFonts w:asciiTheme="majorHAnsi" w:hAnsiTheme="majorHAnsi" w:cs="Open Sans"/>
      <w:color w:val="154C80"/>
      <w:sz w:val="96"/>
      <w:szCs w:val="96"/>
    </w:rPr>
  </w:style>
  <w:style w:type="paragraph" w:styleId="TDC1">
    <w:name w:val="toc 1"/>
    <w:basedOn w:val="Normal"/>
    <w:next w:val="Normal"/>
    <w:autoRedefine/>
    <w:uiPriority w:val="39"/>
    <w:unhideWhenUsed/>
    <w:qFormat/>
    <w:rsid w:val="00762381"/>
    <w:pPr>
      <w:spacing w:before="60" w:after="60" w:line="240" w:lineRule="auto"/>
      <w:jc w:val="left"/>
    </w:pPr>
  </w:style>
  <w:style w:type="character" w:customStyle="1" w:styleId="Portada2Car">
    <w:name w:val="Portada 2 Car"/>
    <w:basedOn w:val="PortadaCar"/>
    <w:link w:val="Portada2"/>
    <w:rsid w:val="002A609C"/>
    <w:rPr>
      <w:rFonts w:asciiTheme="majorHAnsi" w:hAnsiTheme="majorHAnsi" w:cs="Open Sans"/>
      <w:color w:val="154C80"/>
      <w:sz w:val="44"/>
      <w:szCs w:val="96"/>
    </w:rPr>
  </w:style>
  <w:style w:type="paragraph" w:styleId="TDC2">
    <w:name w:val="toc 2"/>
    <w:basedOn w:val="TDC1"/>
    <w:next w:val="Normal"/>
    <w:autoRedefine/>
    <w:uiPriority w:val="39"/>
    <w:unhideWhenUsed/>
    <w:qFormat/>
    <w:rsid w:val="00762381"/>
    <w:pPr>
      <w:spacing w:before="0" w:after="40"/>
      <w:ind w:left="198"/>
    </w:pPr>
  </w:style>
  <w:style w:type="paragraph" w:styleId="TDC3">
    <w:name w:val="toc 3"/>
    <w:basedOn w:val="TDC1"/>
    <w:next w:val="Normal"/>
    <w:autoRedefine/>
    <w:uiPriority w:val="39"/>
    <w:unhideWhenUsed/>
    <w:qFormat/>
    <w:rsid w:val="00762381"/>
    <w:pPr>
      <w:spacing w:before="40" w:after="0"/>
      <w:ind w:left="403"/>
    </w:pPr>
  </w:style>
  <w:style w:type="paragraph" w:styleId="Subttulo">
    <w:name w:val="Subtitle"/>
    <w:basedOn w:val="Normal"/>
    <w:next w:val="Normal"/>
    <w:link w:val="SubttuloCar"/>
    <w:autoRedefine/>
    <w:qFormat/>
    <w:rsid w:val="00C93D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C93D29"/>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qFormat/>
    <w:rsid w:val="00C93D29"/>
    <w:rPr>
      <w:b/>
      <w:bCs/>
    </w:rPr>
  </w:style>
  <w:style w:type="paragraph" w:styleId="Sinespaciado">
    <w:name w:val="No Spacing"/>
    <w:autoRedefine/>
    <w:uiPriority w:val="1"/>
    <w:qFormat/>
    <w:rsid w:val="00C93D29"/>
    <w:pPr>
      <w:jc w:val="both"/>
    </w:pPr>
    <w:rPr>
      <w:rFonts w:ascii="Open Sans" w:hAnsi="Open Sans" w:cs="Open Sans"/>
      <w:szCs w:val="22"/>
    </w:rPr>
  </w:style>
  <w:style w:type="character" w:styleId="nfasis">
    <w:name w:val="Emphasis"/>
    <w:basedOn w:val="Fuentedeprrafopredeter"/>
    <w:qFormat/>
    <w:rsid w:val="00C93D29"/>
    <w:rPr>
      <w:i/>
      <w:iCs/>
    </w:rPr>
  </w:style>
  <w:style w:type="paragraph" w:customStyle="1" w:styleId="Imagenes">
    <w:name w:val="Imagenes"/>
    <w:basedOn w:val="Normal"/>
    <w:link w:val="ImagenesCar"/>
    <w:autoRedefine/>
    <w:qFormat/>
    <w:rsid w:val="000123C1"/>
    <w:pPr>
      <w:pBdr>
        <w:top w:val="single" w:sz="4" w:space="1" w:color="BFBFBF" w:themeColor="background1" w:themeShade="BF"/>
      </w:pBdr>
      <w:spacing w:before="60" w:after="0" w:line="240" w:lineRule="auto"/>
      <w:jc w:val="right"/>
    </w:pPr>
    <w:rPr>
      <w:i/>
      <w:color w:val="1A4C80"/>
      <w:sz w:val="18"/>
    </w:rPr>
  </w:style>
  <w:style w:type="character" w:customStyle="1" w:styleId="ImagenesCar">
    <w:name w:val="Imagenes Car"/>
    <w:basedOn w:val="Fuentedeprrafopredeter"/>
    <w:link w:val="Imagenes"/>
    <w:rsid w:val="000123C1"/>
    <w:rPr>
      <w:rFonts w:ascii="Open Sans" w:hAnsi="Open Sans" w:cs="Open Sans"/>
      <w:i/>
      <w:color w:val="1A4C80"/>
      <w:sz w:val="18"/>
      <w:szCs w:val="22"/>
    </w:rPr>
  </w:style>
  <w:style w:type="paragraph" w:customStyle="1" w:styleId="codigo">
    <w:name w:val="codigo"/>
    <w:basedOn w:val="Normal"/>
    <w:link w:val="codigoCar"/>
    <w:autoRedefine/>
    <w:qFormat/>
    <w:rsid w:val="00711721"/>
    <w:pPr>
      <w:keepNext/>
      <w:keepLines/>
      <w:pBdr>
        <w:top w:val="single" w:sz="4" w:space="1" w:color="154C80"/>
        <w:left w:val="single" w:sz="4" w:space="4" w:color="154C80"/>
        <w:bottom w:val="single" w:sz="4" w:space="1" w:color="154C80"/>
        <w:right w:val="single" w:sz="4" w:space="4" w:color="154C80"/>
      </w:pBdr>
      <w:spacing w:after="0"/>
      <w:ind w:left="454" w:right="454"/>
      <w:jc w:val="left"/>
    </w:pPr>
    <w:rPr>
      <w:rFonts w:ascii="Courier New" w:hAnsi="Courier New" w:cs="Courier New"/>
      <w:noProof/>
      <w:color w:val="154C80"/>
      <w:sz w:val="16"/>
      <w:lang w:val="en-US"/>
    </w:rPr>
  </w:style>
  <w:style w:type="character" w:customStyle="1" w:styleId="codigoCar">
    <w:name w:val="codigo Car"/>
    <w:basedOn w:val="Fuentedeprrafopredeter"/>
    <w:link w:val="codigo"/>
    <w:rsid w:val="00711721"/>
    <w:rPr>
      <w:rFonts w:ascii="Courier New" w:hAnsi="Courier New" w:cs="Courier New"/>
      <w:noProof/>
      <w:color w:val="154C80"/>
      <w:sz w:val="16"/>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52922">
      <w:bodyDiv w:val="1"/>
      <w:marLeft w:val="0"/>
      <w:marRight w:val="0"/>
      <w:marTop w:val="0"/>
      <w:marBottom w:val="0"/>
      <w:divBdr>
        <w:top w:val="none" w:sz="0" w:space="0" w:color="auto"/>
        <w:left w:val="none" w:sz="0" w:space="0" w:color="auto"/>
        <w:bottom w:val="none" w:sz="0" w:space="0" w:color="auto"/>
        <w:right w:val="none" w:sz="0" w:space="0" w:color="auto"/>
      </w:divBdr>
    </w:div>
    <w:div w:id="564217344">
      <w:bodyDiv w:val="1"/>
      <w:marLeft w:val="0"/>
      <w:marRight w:val="0"/>
      <w:marTop w:val="0"/>
      <w:marBottom w:val="0"/>
      <w:divBdr>
        <w:top w:val="none" w:sz="0" w:space="0" w:color="auto"/>
        <w:left w:val="none" w:sz="0" w:space="0" w:color="auto"/>
        <w:bottom w:val="none" w:sz="0" w:space="0" w:color="auto"/>
        <w:right w:val="none" w:sz="0" w:space="0" w:color="auto"/>
      </w:divBdr>
    </w:div>
    <w:div w:id="775558951">
      <w:bodyDiv w:val="1"/>
      <w:marLeft w:val="0"/>
      <w:marRight w:val="0"/>
      <w:marTop w:val="0"/>
      <w:marBottom w:val="0"/>
      <w:divBdr>
        <w:top w:val="none" w:sz="0" w:space="0" w:color="auto"/>
        <w:left w:val="none" w:sz="0" w:space="0" w:color="auto"/>
        <w:bottom w:val="none" w:sz="0" w:space="0" w:color="auto"/>
        <w:right w:val="none" w:sz="0" w:space="0" w:color="auto"/>
      </w:divBdr>
      <w:divsChild>
        <w:div w:id="1240870370">
          <w:marLeft w:val="0"/>
          <w:marRight w:val="0"/>
          <w:marTop w:val="0"/>
          <w:marBottom w:val="0"/>
          <w:divBdr>
            <w:top w:val="none" w:sz="0" w:space="0" w:color="auto"/>
            <w:left w:val="none" w:sz="0" w:space="0" w:color="auto"/>
            <w:bottom w:val="none" w:sz="0" w:space="0" w:color="auto"/>
            <w:right w:val="none" w:sz="0" w:space="0" w:color="auto"/>
          </w:divBdr>
        </w:div>
        <w:div w:id="1206673788">
          <w:blockQuote w:val="1"/>
          <w:marLeft w:val="480"/>
          <w:marRight w:val="0"/>
          <w:marTop w:val="240"/>
          <w:marBottom w:val="240"/>
          <w:divBdr>
            <w:top w:val="none" w:sz="0" w:space="0" w:color="auto"/>
            <w:left w:val="single" w:sz="12" w:space="8" w:color="B2A69A"/>
            <w:bottom w:val="none" w:sz="0" w:space="0" w:color="auto"/>
            <w:right w:val="none" w:sz="0" w:space="0" w:color="auto"/>
          </w:divBdr>
        </w:div>
        <w:div w:id="1771386584">
          <w:marLeft w:val="0"/>
          <w:marRight w:val="0"/>
          <w:marTop w:val="0"/>
          <w:marBottom w:val="0"/>
          <w:divBdr>
            <w:top w:val="none" w:sz="0" w:space="0" w:color="auto"/>
            <w:left w:val="none" w:sz="0" w:space="0" w:color="auto"/>
            <w:bottom w:val="none" w:sz="0" w:space="0" w:color="auto"/>
            <w:right w:val="none" w:sz="0" w:space="0" w:color="auto"/>
          </w:divBdr>
        </w:div>
        <w:div w:id="40060443">
          <w:marLeft w:val="0"/>
          <w:marRight w:val="0"/>
          <w:marTop w:val="0"/>
          <w:marBottom w:val="0"/>
          <w:divBdr>
            <w:top w:val="none" w:sz="0" w:space="0" w:color="auto"/>
            <w:left w:val="none" w:sz="0" w:space="0" w:color="auto"/>
            <w:bottom w:val="none" w:sz="0" w:space="0" w:color="auto"/>
            <w:right w:val="none" w:sz="0" w:space="0" w:color="auto"/>
          </w:divBdr>
        </w:div>
        <w:div w:id="207571528">
          <w:marLeft w:val="0"/>
          <w:marRight w:val="0"/>
          <w:marTop w:val="0"/>
          <w:marBottom w:val="0"/>
          <w:divBdr>
            <w:top w:val="none" w:sz="0" w:space="0" w:color="auto"/>
            <w:left w:val="none" w:sz="0" w:space="0" w:color="auto"/>
            <w:bottom w:val="none" w:sz="0" w:space="0" w:color="auto"/>
            <w:right w:val="none" w:sz="0" w:space="0" w:color="auto"/>
          </w:divBdr>
        </w:div>
        <w:div w:id="1045569419">
          <w:marLeft w:val="0"/>
          <w:marRight w:val="0"/>
          <w:marTop w:val="0"/>
          <w:marBottom w:val="0"/>
          <w:divBdr>
            <w:top w:val="none" w:sz="0" w:space="0" w:color="auto"/>
            <w:left w:val="none" w:sz="0" w:space="0" w:color="auto"/>
            <w:bottom w:val="none" w:sz="0" w:space="0" w:color="auto"/>
            <w:right w:val="none" w:sz="0" w:space="0" w:color="auto"/>
          </w:divBdr>
        </w:div>
        <w:div w:id="369301099">
          <w:marLeft w:val="0"/>
          <w:marRight w:val="0"/>
          <w:marTop w:val="0"/>
          <w:marBottom w:val="0"/>
          <w:divBdr>
            <w:top w:val="none" w:sz="0" w:space="0" w:color="auto"/>
            <w:left w:val="none" w:sz="0" w:space="0" w:color="auto"/>
            <w:bottom w:val="none" w:sz="0" w:space="0" w:color="auto"/>
            <w:right w:val="none" w:sz="0" w:space="0" w:color="auto"/>
          </w:divBdr>
        </w:div>
        <w:div w:id="357582341">
          <w:marLeft w:val="0"/>
          <w:marRight w:val="0"/>
          <w:marTop w:val="0"/>
          <w:marBottom w:val="0"/>
          <w:divBdr>
            <w:top w:val="none" w:sz="0" w:space="0" w:color="auto"/>
            <w:left w:val="none" w:sz="0" w:space="0" w:color="auto"/>
            <w:bottom w:val="none" w:sz="0" w:space="0" w:color="auto"/>
            <w:right w:val="none" w:sz="0" w:space="0" w:color="auto"/>
          </w:divBdr>
        </w:div>
        <w:div w:id="1492793314">
          <w:marLeft w:val="0"/>
          <w:marRight w:val="0"/>
          <w:marTop w:val="0"/>
          <w:marBottom w:val="0"/>
          <w:divBdr>
            <w:top w:val="none" w:sz="0" w:space="0" w:color="auto"/>
            <w:left w:val="none" w:sz="0" w:space="0" w:color="auto"/>
            <w:bottom w:val="none" w:sz="0" w:space="0" w:color="auto"/>
            <w:right w:val="none" w:sz="0" w:space="0" w:color="auto"/>
          </w:divBdr>
        </w:div>
        <w:div w:id="2053577007">
          <w:marLeft w:val="0"/>
          <w:marRight w:val="0"/>
          <w:marTop w:val="0"/>
          <w:marBottom w:val="0"/>
          <w:divBdr>
            <w:top w:val="none" w:sz="0" w:space="0" w:color="auto"/>
            <w:left w:val="none" w:sz="0" w:space="0" w:color="auto"/>
            <w:bottom w:val="none" w:sz="0" w:space="0" w:color="auto"/>
            <w:right w:val="none" w:sz="0" w:space="0" w:color="auto"/>
          </w:divBdr>
        </w:div>
      </w:divsChild>
    </w:div>
    <w:div w:id="1355425405">
      <w:bodyDiv w:val="1"/>
      <w:marLeft w:val="0"/>
      <w:marRight w:val="0"/>
      <w:marTop w:val="0"/>
      <w:marBottom w:val="0"/>
      <w:divBdr>
        <w:top w:val="none" w:sz="0" w:space="0" w:color="auto"/>
        <w:left w:val="none" w:sz="0" w:space="0" w:color="auto"/>
        <w:bottom w:val="none" w:sz="0" w:space="0" w:color="auto"/>
        <w:right w:val="none" w:sz="0" w:space="0" w:color="auto"/>
      </w:divBdr>
    </w:div>
    <w:div w:id="1473139136">
      <w:bodyDiv w:val="1"/>
      <w:marLeft w:val="0"/>
      <w:marRight w:val="0"/>
      <w:marTop w:val="0"/>
      <w:marBottom w:val="0"/>
      <w:divBdr>
        <w:top w:val="none" w:sz="0" w:space="0" w:color="auto"/>
        <w:left w:val="none" w:sz="0" w:space="0" w:color="auto"/>
        <w:bottom w:val="none" w:sz="0" w:space="0" w:color="auto"/>
        <w:right w:val="none" w:sz="0" w:space="0" w:color="auto"/>
      </w:divBdr>
    </w:div>
    <w:div w:id="1710256111">
      <w:bodyDiv w:val="1"/>
      <w:marLeft w:val="0"/>
      <w:marRight w:val="0"/>
      <w:marTop w:val="0"/>
      <w:marBottom w:val="0"/>
      <w:divBdr>
        <w:top w:val="none" w:sz="0" w:space="0" w:color="auto"/>
        <w:left w:val="none" w:sz="0" w:space="0" w:color="auto"/>
        <w:bottom w:val="none" w:sz="0" w:space="0" w:color="auto"/>
        <w:right w:val="none" w:sz="0" w:space="0" w:color="auto"/>
      </w:divBdr>
    </w:div>
    <w:div w:id="2037152751">
      <w:bodyDiv w:val="1"/>
      <w:marLeft w:val="0"/>
      <w:marRight w:val="0"/>
      <w:marTop w:val="0"/>
      <w:marBottom w:val="0"/>
      <w:divBdr>
        <w:top w:val="none" w:sz="0" w:space="0" w:color="auto"/>
        <w:left w:val="none" w:sz="0" w:space="0" w:color="auto"/>
        <w:bottom w:val="none" w:sz="0" w:space="0" w:color="auto"/>
        <w:right w:val="none" w:sz="0" w:space="0" w:color="auto"/>
      </w:divBdr>
      <w:divsChild>
        <w:div w:id="583495369">
          <w:marLeft w:val="0"/>
          <w:marRight w:val="0"/>
          <w:marTop w:val="0"/>
          <w:marBottom w:val="0"/>
          <w:divBdr>
            <w:top w:val="none" w:sz="0" w:space="0" w:color="auto"/>
            <w:left w:val="none" w:sz="0" w:space="0" w:color="auto"/>
            <w:bottom w:val="none" w:sz="0" w:space="0" w:color="auto"/>
            <w:right w:val="none" w:sz="0" w:space="0" w:color="auto"/>
          </w:divBdr>
        </w:div>
        <w:div w:id="834496339">
          <w:blockQuote w:val="1"/>
          <w:marLeft w:val="480"/>
          <w:marRight w:val="0"/>
          <w:marTop w:val="240"/>
          <w:marBottom w:val="240"/>
          <w:divBdr>
            <w:top w:val="none" w:sz="0" w:space="0" w:color="auto"/>
            <w:left w:val="single" w:sz="12" w:space="8" w:color="B2A69A"/>
            <w:bottom w:val="none" w:sz="0" w:space="0" w:color="auto"/>
            <w:right w:val="none" w:sz="0" w:space="0" w:color="auto"/>
          </w:divBdr>
        </w:div>
        <w:div w:id="2131509006">
          <w:marLeft w:val="0"/>
          <w:marRight w:val="0"/>
          <w:marTop w:val="0"/>
          <w:marBottom w:val="0"/>
          <w:divBdr>
            <w:top w:val="none" w:sz="0" w:space="0" w:color="auto"/>
            <w:left w:val="none" w:sz="0" w:space="0" w:color="auto"/>
            <w:bottom w:val="none" w:sz="0" w:space="0" w:color="auto"/>
            <w:right w:val="none" w:sz="0" w:space="0" w:color="auto"/>
          </w:divBdr>
        </w:div>
        <w:div w:id="366224604">
          <w:marLeft w:val="0"/>
          <w:marRight w:val="0"/>
          <w:marTop w:val="0"/>
          <w:marBottom w:val="0"/>
          <w:divBdr>
            <w:top w:val="none" w:sz="0" w:space="0" w:color="auto"/>
            <w:left w:val="none" w:sz="0" w:space="0" w:color="auto"/>
            <w:bottom w:val="none" w:sz="0" w:space="0" w:color="auto"/>
            <w:right w:val="none" w:sz="0" w:space="0" w:color="auto"/>
          </w:divBdr>
        </w:div>
        <w:div w:id="789588497">
          <w:marLeft w:val="0"/>
          <w:marRight w:val="0"/>
          <w:marTop w:val="0"/>
          <w:marBottom w:val="0"/>
          <w:divBdr>
            <w:top w:val="none" w:sz="0" w:space="0" w:color="auto"/>
            <w:left w:val="none" w:sz="0" w:space="0" w:color="auto"/>
            <w:bottom w:val="none" w:sz="0" w:space="0" w:color="auto"/>
            <w:right w:val="none" w:sz="0" w:space="0" w:color="auto"/>
          </w:divBdr>
        </w:div>
        <w:div w:id="1654413315">
          <w:marLeft w:val="0"/>
          <w:marRight w:val="0"/>
          <w:marTop w:val="0"/>
          <w:marBottom w:val="0"/>
          <w:divBdr>
            <w:top w:val="none" w:sz="0" w:space="0" w:color="auto"/>
            <w:left w:val="none" w:sz="0" w:space="0" w:color="auto"/>
            <w:bottom w:val="none" w:sz="0" w:space="0" w:color="auto"/>
            <w:right w:val="none" w:sz="0" w:space="0" w:color="auto"/>
          </w:divBdr>
        </w:div>
        <w:div w:id="81492413">
          <w:marLeft w:val="0"/>
          <w:marRight w:val="0"/>
          <w:marTop w:val="0"/>
          <w:marBottom w:val="0"/>
          <w:divBdr>
            <w:top w:val="none" w:sz="0" w:space="0" w:color="auto"/>
            <w:left w:val="none" w:sz="0" w:space="0" w:color="auto"/>
            <w:bottom w:val="none" w:sz="0" w:space="0" w:color="auto"/>
            <w:right w:val="none" w:sz="0" w:space="0" w:color="auto"/>
          </w:divBdr>
        </w:div>
        <w:div w:id="2032368362">
          <w:marLeft w:val="0"/>
          <w:marRight w:val="0"/>
          <w:marTop w:val="0"/>
          <w:marBottom w:val="0"/>
          <w:divBdr>
            <w:top w:val="none" w:sz="0" w:space="0" w:color="auto"/>
            <w:left w:val="none" w:sz="0" w:space="0" w:color="auto"/>
            <w:bottom w:val="none" w:sz="0" w:space="0" w:color="auto"/>
            <w:right w:val="none" w:sz="0" w:space="0" w:color="auto"/>
          </w:divBdr>
        </w:div>
        <w:div w:id="410007459">
          <w:marLeft w:val="0"/>
          <w:marRight w:val="0"/>
          <w:marTop w:val="0"/>
          <w:marBottom w:val="0"/>
          <w:divBdr>
            <w:top w:val="none" w:sz="0" w:space="0" w:color="auto"/>
            <w:left w:val="none" w:sz="0" w:space="0" w:color="auto"/>
            <w:bottom w:val="none" w:sz="0" w:space="0" w:color="auto"/>
            <w:right w:val="none" w:sz="0" w:space="0" w:color="auto"/>
          </w:divBdr>
        </w:div>
        <w:div w:id="2016613150">
          <w:marLeft w:val="0"/>
          <w:marRight w:val="0"/>
          <w:marTop w:val="0"/>
          <w:marBottom w:val="0"/>
          <w:divBdr>
            <w:top w:val="none" w:sz="0" w:space="0" w:color="auto"/>
            <w:left w:val="none" w:sz="0" w:space="0" w:color="auto"/>
            <w:bottom w:val="none" w:sz="0" w:space="0" w:color="auto"/>
            <w:right w:val="none" w:sz="0" w:space="0" w:color="auto"/>
          </w:divBdr>
        </w:div>
      </w:divsChild>
    </w:div>
    <w:div w:id="213995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alconmasters.com/recursos-herramientas/normalize-cs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necolas.github.io/normalize.c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ortuzar\AppData\Roaming\Microsoft\Plantillas\modeloDocAtreik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4C57A-88E0-4634-80D3-81E69E11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modeloDocAtreiko.dotx</Template>
  <TotalTime>50</TotalTime>
  <Pages>13</Pages>
  <Words>3497</Words>
  <Characters>19235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Modelo Factura Atreiko</vt:lpstr>
    </vt:vector>
  </TitlesOfParts>
  <Company>Atreiko</Company>
  <LinksUpToDate>false</LinksUpToDate>
  <CharactersWithSpaces>22687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Factura Atreiko</dc:title>
  <dc:subject>Modelo Factura Atreiko</dc:subject>
  <dc:creator>xortuzar</dc:creator>
  <dc:description>Modelo Factura Atreiko</dc:description>
  <cp:lastModifiedBy>xortuzar</cp:lastModifiedBy>
  <cp:revision>9</cp:revision>
  <cp:lastPrinted>2016-06-01T15:39:00Z</cp:lastPrinted>
  <dcterms:created xsi:type="dcterms:W3CDTF">2016-09-21T08:52:00Z</dcterms:created>
  <dcterms:modified xsi:type="dcterms:W3CDTF">2016-09-21T09:42:00Z</dcterms:modified>
</cp:coreProperties>
</file>