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89EF44" w14:textId="2A144EFD" w:rsidR="005228FA" w:rsidRDefault="005228FA" w:rsidP="006B138F">
      <w:pPr>
        <w:pStyle w:val="Heading1"/>
        <w:rPr>
          <w:lang w:val="en-CA"/>
        </w:rPr>
      </w:pPr>
      <w:r>
        <w:rPr>
          <w:lang w:val="en-CA"/>
        </w:rPr>
        <w:t>Lab</w:t>
      </w:r>
    </w:p>
    <w:p w14:paraId="6826FCD3" w14:textId="6D36CBDB" w:rsidR="005228FA" w:rsidRPr="005228FA" w:rsidRDefault="005228FA" w:rsidP="005228FA">
      <w:pPr>
        <w:rPr>
          <w:lang w:val="en-CA"/>
        </w:rPr>
      </w:pPr>
      <w:r>
        <w:rPr>
          <w:lang w:val="en-CA"/>
        </w:rPr>
        <w:t xml:space="preserve">This is the </w:t>
      </w:r>
      <w:r w:rsidR="00EA3B40">
        <w:rPr>
          <w:i/>
          <w:lang w:val="en-CA"/>
        </w:rPr>
        <w:t>PowerShell</w:t>
      </w:r>
      <w:r>
        <w:rPr>
          <w:lang w:val="en-CA"/>
        </w:rPr>
        <w:t xml:space="preserve"> lab.</w:t>
      </w:r>
    </w:p>
    <w:p w14:paraId="5944B5FF" w14:textId="4795311D" w:rsidR="00BD2193" w:rsidRPr="006B138F" w:rsidRDefault="006B138F" w:rsidP="006B138F">
      <w:pPr>
        <w:pStyle w:val="Heading1"/>
        <w:rPr>
          <w:lang w:val="en-CA"/>
        </w:rPr>
      </w:pPr>
      <w:r w:rsidRPr="006B138F">
        <w:rPr>
          <w:lang w:val="en-CA"/>
        </w:rPr>
        <w:t>Lab objectives</w:t>
      </w:r>
    </w:p>
    <w:p w14:paraId="3C06ED80" w14:textId="6EA1815D" w:rsidR="006B138F" w:rsidRDefault="00EA3B40" w:rsidP="00EA3B40">
      <w:pPr>
        <w:spacing w:before="120" w:after="120"/>
        <w:rPr>
          <w:lang w:val="en-CA"/>
        </w:rPr>
      </w:pPr>
      <w:r>
        <w:rPr>
          <w:lang w:val="en-CA"/>
        </w:rPr>
        <w:t>Get familiar on how to use PowerShell through to manage ARM resources.</w:t>
      </w:r>
    </w:p>
    <w:p w14:paraId="70D2169F" w14:textId="1378DC35" w:rsidR="006B138F" w:rsidRDefault="00EA3B40" w:rsidP="006B138F">
      <w:pPr>
        <w:pStyle w:val="Heading1"/>
        <w:rPr>
          <w:lang w:val="en-CA"/>
        </w:rPr>
      </w:pPr>
      <w:r>
        <w:rPr>
          <w:lang w:val="en-CA"/>
        </w:rPr>
        <w:t>Install pre-requisites</w:t>
      </w:r>
    </w:p>
    <w:p w14:paraId="25F77169" w14:textId="06A9A318" w:rsidR="00EA3B40" w:rsidRDefault="00EA3B40" w:rsidP="00EA3B40">
      <w:pPr>
        <w:pStyle w:val="ListParagraph"/>
        <w:numPr>
          <w:ilvl w:val="0"/>
          <w:numId w:val="4"/>
        </w:numPr>
        <w:rPr>
          <w:lang w:val="en-CA"/>
        </w:rPr>
      </w:pPr>
      <w:r>
        <w:rPr>
          <w:lang w:val="en-CA"/>
        </w:rPr>
        <w:t xml:space="preserve">Install </w:t>
      </w:r>
      <w:r w:rsidR="004E45E9">
        <w:rPr>
          <w:lang w:val="en-CA"/>
        </w:rPr>
        <w:t xml:space="preserve">Microsoft </w:t>
      </w:r>
      <w:r>
        <w:rPr>
          <w:lang w:val="en-CA"/>
        </w:rPr>
        <w:t xml:space="preserve">Azure </w:t>
      </w:r>
      <w:r w:rsidR="004E45E9">
        <w:rPr>
          <w:lang w:val="en-CA"/>
        </w:rPr>
        <w:t>PowerS</w:t>
      </w:r>
      <w:bookmarkStart w:id="0" w:name="_GoBack"/>
      <w:bookmarkEnd w:id="0"/>
      <w:r w:rsidR="004E45E9">
        <w:rPr>
          <w:lang w:val="en-CA"/>
        </w:rPr>
        <w:t>hell</w:t>
      </w:r>
      <w:r>
        <w:rPr>
          <w:lang w:val="en-CA"/>
        </w:rPr>
        <w:t xml:space="preserve"> </w:t>
      </w:r>
      <w:hyperlink r:id="rId5" w:history="1">
        <w:r w:rsidRPr="006811EE">
          <w:rPr>
            <w:rStyle w:val="Hyperlink"/>
            <w:lang w:val="en-CA"/>
          </w:rPr>
          <w:t>https://azure.microsoft.com/en-us/downloads/</w:t>
        </w:r>
      </w:hyperlink>
    </w:p>
    <w:p w14:paraId="28776EC8" w14:textId="17B08820" w:rsidR="00EA3B40" w:rsidRDefault="00EA3B40" w:rsidP="00144F48">
      <w:pPr>
        <w:pStyle w:val="Heading1"/>
        <w:rPr>
          <w:lang w:val="en-CA"/>
        </w:rPr>
      </w:pPr>
      <w:r>
        <w:rPr>
          <w:lang w:val="en-CA"/>
        </w:rPr>
        <w:t>Login</w:t>
      </w:r>
    </w:p>
    <w:p w14:paraId="6A62EE4B" w14:textId="7058CC8A" w:rsidR="00EA3B40" w:rsidRDefault="00EA3B40" w:rsidP="00EA3B40">
      <w:pPr>
        <w:pStyle w:val="ListParagraph"/>
        <w:numPr>
          <w:ilvl w:val="0"/>
          <w:numId w:val="5"/>
        </w:numPr>
        <w:rPr>
          <w:lang w:val="en-CA"/>
        </w:rPr>
      </w:pPr>
      <w:r>
        <w:rPr>
          <w:lang w:val="en-CA"/>
        </w:rPr>
        <w:t>Open up PowerShell ISE</w:t>
      </w:r>
    </w:p>
    <w:p w14:paraId="19ABB775" w14:textId="70648005" w:rsidR="00EA3B40" w:rsidRDefault="00EA3B40" w:rsidP="00EA3B40">
      <w:pPr>
        <w:pStyle w:val="ListParagraph"/>
        <w:numPr>
          <w:ilvl w:val="0"/>
          <w:numId w:val="5"/>
        </w:numPr>
        <w:rPr>
          <w:lang w:val="en-CA"/>
        </w:rPr>
      </w:pPr>
      <w:r>
        <w:rPr>
          <w:lang w:val="en-CA"/>
        </w:rPr>
        <w:t xml:space="preserve">Type </w:t>
      </w:r>
      <w:r w:rsidRPr="00EA354B">
        <w:rPr>
          <w:rStyle w:val="PS"/>
        </w:rPr>
        <w:t>Add-AzureRmAccount</w:t>
      </w:r>
    </w:p>
    <w:p w14:paraId="5A90353A" w14:textId="0EB382EB" w:rsidR="00EA3B40" w:rsidRDefault="00EA3B40" w:rsidP="00EA3B40">
      <w:pPr>
        <w:pStyle w:val="ListParagraph"/>
        <w:numPr>
          <w:ilvl w:val="0"/>
          <w:numId w:val="5"/>
        </w:numPr>
        <w:rPr>
          <w:lang w:val="en-CA"/>
        </w:rPr>
      </w:pPr>
      <w:r>
        <w:rPr>
          <w:lang w:val="en-CA"/>
        </w:rPr>
        <w:t>Enter your credentials</w:t>
      </w:r>
      <w:r w:rsidR="008375B9">
        <w:rPr>
          <w:lang w:val="en-CA"/>
        </w:rPr>
        <w:t xml:space="preserve"> ; those credentials should be the same you are using to log into the Azure Portal</w:t>
      </w:r>
    </w:p>
    <w:p w14:paraId="17B21890" w14:textId="73B9E053" w:rsidR="008375B9" w:rsidRDefault="008375B9" w:rsidP="00EA3B40">
      <w:pPr>
        <w:pStyle w:val="ListParagraph"/>
        <w:numPr>
          <w:ilvl w:val="0"/>
          <w:numId w:val="5"/>
        </w:numPr>
        <w:rPr>
          <w:lang w:val="en-CA"/>
        </w:rPr>
      </w:pPr>
      <w:r>
        <w:rPr>
          <w:lang w:val="en-CA"/>
        </w:rPr>
        <w:t>If you have more than one subscriptions</w:t>
      </w:r>
    </w:p>
    <w:p w14:paraId="3CDFB648" w14:textId="00140A55" w:rsidR="008375B9" w:rsidRDefault="008375B9" w:rsidP="008375B9">
      <w:pPr>
        <w:pStyle w:val="ListParagraph"/>
        <w:numPr>
          <w:ilvl w:val="1"/>
          <w:numId w:val="5"/>
        </w:numPr>
        <w:rPr>
          <w:lang w:val="en-CA"/>
        </w:rPr>
      </w:pPr>
      <w:r>
        <w:rPr>
          <w:lang w:val="en-CA"/>
        </w:rPr>
        <w:t xml:space="preserve">Type </w:t>
      </w:r>
      <w:r w:rsidRPr="00EA354B">
        <w:rPr>
          <w:rStyle w:val="PS"/>
        </w:rPr>
        <w:t>Get-AzureRmSubscription</w:t>
      </w:r>
    </w:p>
    <w:p w14:paraId="1BDD07A4" w14:textId="75F557D7" w:rsidR="008375B9" w:rsidRDefault="000E327C" w:rsidP="008375B9">
      <w:pPr>
        <w:pStyle w:val="ListParagraph"/>
        <w:numPr>
          <w:ilvl w:val="1"/>
          <w:numId w:val="5"/>
        </w:numPr>
        <w:rPr>
          <w:lang w:val="en-CA"/>
        </w:rPr>
      </w:pPr>
      <w:r>
        <w:rPr>
          <w:lang w:val="en-CA"/>
        </w:rPr>
        <w:t>This should list all subscriptions you have access (even partial) to</w:t>
      </w:r>
    </w:p>
    <w:p w14:paraId="6037D88D" w14:textId="7C51ABFB" w:rsidR="000E327C" w:rsidRDefault="000E327C" w:rsidP="008375B9">
      <w:pPr>
        <w:pStyle w:val="ListParagraph"/>
        <w:numPr>
          <w:ilvl w:val="1"/>
          <w:numId w:val="5"/>
        </w:numPr>
        <w:rPr>
          <w:lang w:val="en-CA"/>
        </w:rPr>
      </w:pPr>
      <w:r>
        <w:rPr>
          <w:lang w:val="en-CA"/>
        </w:rPr>
        <w:t xml:space="preserve">Select the </w:t>
      </w:r>
      <w:r>
        <w:rPr>
          <w:i/>
          <w:lang w:val="en-CA"/>
        </w:rPr>
        <w:t>SubscriptionId</w:t>
      </w:r>
      <w:r>
        <w:rPr>
          <w:lang w:val="en-CA"/>
        </w:rPr>
        <w:t xml:space="preserve"> (a GUID) of the subscription you want to use</w:t>
      </w:r>
    </w:p>
    <w:p w14:paraId="643FB6C4" w14:textId="5D254C3E" w:rsidR="000E327C" w:rsidRDefault="000E327C" w:rsidP="000E327C">
      <w:pPr>
        <w:pStyle w:val="ListParagraph"/>
        <w:numPr>
          <w:ilvl w:val="1"/>
          <w:numId w:val="5"/>
        </w:numPr>
        <w:rPr>
          <w:lang w:val="en-CA"/>
        </w:rPr>
      </w:pPr>
      <w:r>
        <w:rPr>
          <w:lang w:val="en-CA"/>
        </w:rPr>
        <w:t xml:space="preserve">Type </w:t>
      </w:r>
      <w:r w:rsidRPr="00EA354B">
        <w:rPr>
          <w:rStyle w:val="PS"/>
        </w:rPr>
        <w:t>Select-AzureRmSubscription -SubscriptionId &lt;SubscriptionId&gt;</w:t>
      </w:r>
      <w:r>
        <w:rPr>
          <w:lang w:val="en-CA"/>
        </w:rPr>
        <w:br/>
      </w:r>
      <w:r>
        <w:rPr>
          <w:i/>
          <w:lang w:val="en-CA"/>
        </w:rPr>
        <w:t>&lt;SubscriptionId&gt;</w:t>
      </w:r>
      <w:r w:rsidRPr="000E327C">
        <w:rPr>
          <w:lang w:val="en-CA"/>
        </w:rPr>
        <w:t xml:space="preserve"> is the </w:t>
      </w:r>
      <w:r>
        <w:rPr>
          <w:lang w:val="en-CA"/>
        </w:rPr>
        <w:t>value you just selected</w:t>
      </w:r>
    </w:p>
    <w:p w14:paraId="7AEAC2AF" w14:textId="2EC95B57" w:rsidR="000E327C" w:rsidRDefault="000E327C" w:rsidP="000E327C">
      <w:pPr>
        <w:pStyle w:val="ListParagraph"/>
        <w:numPr>
          <w:ilvl w:val="1"/>
          <w:numId w:val="5"/>
        </w:numPr>
        <w:rPr>
          <w:lang w:val="en-CA"/>
        </w:rPr>
      </w:pPr>
      <w:r>
        <w:rPr>
          <w:lang w:val="en-CA"/>
        </w:rPr>
        <w:t>This will select the specified subscription as the “current one”, i.e. future queries will be done against that subscription</w:t>
      </w:r>
    </w:p>
    <w:p w14:paraId="7DC1E9F9" w14:textId="5EA747BA" w:rsidR="000E327C" w:rsidRDefault="000E327C" w:rsidP="000E327C">
      <w:pPr>
        <w:pStyle w:val="Heading1"/>
        <w:rPr>
          <w:lang w:val="en-CA"/>
        </w:rPr>
      </w:pPr>
      <w:r>
        <w:rPr>
          <w:lang w:val="en-CA"/>
        </w:rPr>
        <w:t>Fiddler (optional)</w:t>
      </w:r>
    </w:p>
    <w:p w14:paraId="5277A4B4" w14:textId="6CF98E63" w:rsidR="000E327C" w:rsidRDefault="000E327C" w:rsidP="000E327C">
      <w:pPr>
        <w:rPr>
          <w:lang w:val="en-CA"/>
        </w:rPr>
      </w:pPr>
      <w:r>
        <w:rPr>
          <w:lang w:val="en-CA"/>
        </w:rPr>
        <w:t xml:space="preserve">This section is optional.  It consists into starting fiddler (can be downloaded at </w:t>
      </w:r>
      <w:hyperlink r:id="rId6" w:history="1">
        <w:r w:rsidRPr="006811EE">
          <w:rPr>
            <w:rStyle w:val="Hyperlink"/>
            <w:lang w:val="en-CA"/>
          </w:rPr>
          <w:t>http://www.telerik.com/fiddler</w:t>
        </w:r>
      </w:hyperlink>
      <w:r>
        <w:rPr>
          <w:lang w:val="en-CA"/>
        </w:rPr>
        <w:t>) to trace web queries and visualize the REST APIs called.</w:t>
      </w:r>
    </w:p>
    <w:p w14:paraId="3CD86E57" w14:textId="073FD707" w:rsidR="000E327C" w:rsidRDefault="000E327C" w:rsidP="000E327C">
      <w:pPr>
        <w:pStyle w:val="ListParagraph"/>
        <w:numPr>
          <w:ilvl w:val="0"/>
          <w:numId w:val="6"/>
        </w:numPr>
        <w:rPr>
          <w:lang w:val="en-CA"/>
        </w:rPr>
      </w:pPr>
      <w:r>
        <w:rPr>
          <w:lang w:val="en-CA"/>
        </w:rPr>
        <w:t>Start Fiddler</w:t>
      </w:r>
    </w:p>
    <w:p w14:paraId="3728E12A" w14:textId="4E4EB625" w:rsidR="000E327C" w:rsidRDefault="000E327C" w:rsidP="000E327C">
      <w:pPr>
        <w:pStyle w:val="ListParagraph"/>
        <w:numPr>
          <w:ilvl w:val="0"/>
          <w:numId w:val="6"/>
        </w:numPr>
        <w:rPr>
          <w:lang w:val="en-CA"/>
        </w:rPr>
      </w:pPr>
      <w:r>
        <w:rPr>
          <w:lang w:val="en-CA"/>
        </w:rPr>
        <w:t xml:space="preserve">Go to the </w:t>
      </w:r>
      <w:r>
        <w:rPr>
          <w:i/>
          <w:lang w:val="en-CA"/>
        </w:rPr>
        <w:t>Filters</w:t>
      </w:r>
      <w:r>
        <w:rPr>
          <w:lang w:val="en-CA"/>
        </w:rPr>
        <w:t xml:space="preserve"> tab</w:t>
      </w:r>
      <w:r>
        <w:rPr>
          <w:lang w:val="en-CA"/>
        </w:rPr>
        <w:br/>
      </w:r>
      <w:r>
        <w:rPr>
          <w:noProof/>
          <w:lang w:eastAsia="en-029"/>
        </w:rPr>
        <w:drawing>
          <wp:inline distT="0" distB="0" distL="0" distR="0" wp14:anchorId="57F0CDA7" wp14:editId="46E0671B">
            <wp:extent cx="4439841" cy="624234"/>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2408" cy="626001"/>
                    </a:xfrm>
                    <a:prstGeom prst="rect">
                      <a:avLst/>
                    </a:prstGeom>
                    <a:noFill/>
                    <a:ln>
                      <a:noFill/>
                    </a:ln>
                  </pic:spPr>
                </pic:pic>
              </a:graphicData>
            </a:graphic>
          </wp:inline>
        </w:drawing>
      </w:r>
    </w:p>
    <w:p w14:paraId="3CAE7E69" w14:textId="7AB83D7C" w:rsidR="000E327C" w:rsidRDefault="000E327C" w:rsidP="000E327C">
      <w:pPr>
        <w:pStyle w:val="ListParagraph"/>
        <w:numPr>
          <w:ilvl w:val="0"/>
          <w:numId w:val="6"/>
        </w:numPr>
        <w:rPr>
          <w:lang w:val="en-CA"/>
        </w:rPr>
      </w:pPr>
      <w:r>
        <w:rPr>
          <w:lang w:val="en-CA"/>
        </w:rPr>
        <w:t xml:space="preserve">Select </w:t>
      </w:r>
      <w:r>
        <w:rPr>
          <w:i/>
          <w:lang w:val="en-CA"/>
        </w:rPr>
        <w:t>Use Filters</w:t>
      </w:r>
      <w:r>
        <w:rPr>
          <w:lang w:val="en-CA"/>
        </w:rPr>
        <w:t xml:space="preserve"> check box</w:t>
      </w:r>
    </w:p>
    <w:p w14:paraId="63A773E6" w14:textId="77777777" w:rsidR="00C74BB5" w:rsidRDefault="000E327C" w:rsidP="000E327C">
      <w:pPr>
        <w:pStyle w:val="ListParagraph"/>
        <w:numPr>
          <w:ilvl w:val="0"/>
          <w:numId w:val="6"/>
        </w:numPr>
        <w:rPr>
          <w:lang w:val="en-CA"/>
        </w:rPr>
      </w:pPr>
      <w:r>
        <w:rPr>
          <w:lang w:val="en-CA"/>
        </w:rPr>
        <w:t xml:space="preserve">In the </w:t>
      </w:r>
      <w:r>
        <w:rPr>
          <w:i/>
          <w:lang w:val="en-CA"/>
        </w:rPr>
        <w:t>Request Headers</w:t>
      </w:r>
      <w:r>
        <w:rPr>
          <w:lang w:val="en-CA"/>
        </w:rPr>
        <w:t xml:space="preserve"> of the same tab</w:t>
      </w:r>
    </w:p>
    <w:p w14:paraId="091BB14A" w14:textId="6FB75426" w:rsidR="000E327C" w:rsidRDefault="00C74BB5" w:rsidP="00C74BB5">
      <w:pPr>
        <w:pStyle w:val="ListParagraph"/>
        <w:numPr>
          <w:ilvl w:val="1"/>
          <w:numId w:val="6"/>
        </w:numPr>
        <w:rPr>
          <w:lang w:val="en-CA"/>
        </w:rPr>
      </w:pPr>
      <w:r>
        <w:rPr>
          <w:lang w:val="en-CA"/>
        </w:rPr>
        <w:t xml:space="preserve">Select </w:t>
      </w:r>
      <w:r>
        <w:rPr>
          <w:i/>
          <w:lang w:val="en-CA"/>
        </w:rPr>
        <w:t>Show only if URL contains</w:t>
      </w:r>
      <w:r>
        <w:rPr>
          <w:lang w:val="en-CA"/>
        </w:rPr>
        <w:t xml:space="preserve"> check box</w:t>
      </w:r>
      <w:r w:rsidR="000E327C">
        <w:rPr>
          <w:lang w:val="en-CA"/>
        </w:rPr>
        <w:br/>
      </w:r>
      <w:r w:rsidR="002C0668">
        <w:rPr>
          <w:noProof/>
          <w:lang w:eastAsia="en-029"/>
        </w:rPr>
        <w:drawing>
          <wp:inline distT="0" distB="0" distL="0" distR="0" wp14:anchorId="19076826" wp14:editId="5A477FA5">
            <wp:extent cx="4193387" cy="39290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6547" cy="402572"/>
                    </a:xfrm>
                    <a:prstGeom prst="rect">
                      <a:avLst/>
                    </a:prstGeom>
                  </pic:spPr>
                </pic:pic>
              </a:graphicData>
            </a:graphic>
          </wp:inline>
        </w:drawing>
      </w:r>
      <w:r w:rsidR="002C0668">
        <w:rPr>
          <w:noProof/>
          <w:lang w:eastAsia="en-029"/>
        </w:rPr>
        <w:t xml:space="preserve"> </w:t>
      </w:r>
    </w:p>
    <w:p w14:paraId="0C0C8DBC" w14:textId="07BFAC98" w:rsidR="00C74BB5" w:rsidRDefault="00C74BB5" w:rsidP="00C74BB5">
      <w:pPr>
        <w:pStyle w:val="ListParagraph"/>
        <w:numPr>
          <w:ilvl w:val="1"/>
          <w:numId w:val="6"/>
        </w:numPr>
        <w:rPr>
          <w:lang w:val="en-CA"/>
        </w:rPr>
      </w:pPr>
      <w:r>
        <w:rPr>
          <w:lang w:val="en-CA"/>
        </w:rPr>
        <w:t xml:space="preserve">Type </w:t>
      </w:r>
      <w:r>
        <w:rPr>
          <w:i/>
          <w:lang w:val="en-CA"/>
        </w:rPr>
        <w:t>management.azure.com</w:t>
      </w:r>
      <w:r w:rsidR="002C0668">
        <w:rPr>
          <w:i/>
          <w:lang w:val="en-CA"/>
        </w:rPr>
        <w:t>/subscriptions</w:t>
      </w:r>
      <w:r>
        <w:rPr>
          <w:lang w:val="en-CA"/>
        </w:rPr>
        <w:t xml:space="preserve"> in the adjacent text box</w:t>
      </w:r>
    </w:p>
    <w:p w14:paraId="1D85A1DA" w14:textId="0E6BE866" w:rsidR="002C0668" w:rsidRDefault="002C0668" w:rsidP="00C74BB5">
      <w:pPr>
        <w:pStyle w:val="ListParagraph"/>
        <w:numPr>
          <w:ilvl w:val="1"/>
          <w:numId w:val="6"/>
        </w:numPr>
        <w:rPr>
          <w:lang w:val="en-CA"/>
        </w:rPr>
      </w:pPr>
      <w:r>
        <w:rPr>
          <w:lang w:val="en-CA"/>
        </w:rPr>
        <w:t xml:space="preserve">This will limit the </w:t>
      </w:r>
      <w:r w:rsidR="00731567">
        <w:rPr>
          <w:lang w:val="en-CA"/>
        </w:rPr>
        <w:t>number</w:t>
      </w:r>
      <w:r>
        <w:rPr>
          <w:lang w:val="en-CA"/>
        </w:rPr>
        <w:t xml:space="preserve"> of queries captured by Fiddler and make it easier for you to spot the requests that interest you</w:t>
      </w:r>
    </w:p>
    <w:p w14:paraId="59E07E62" w14:textId="4913A355" w:rsidR="00C74BB5" w:rsidRDefault="00C74BB5" w:rsidP="00C74BB5">
      <w:pPr>
        <w:pStyle w:val="ListParagraph"/>
        <w:numPr>
          <w:ilvl w:val="0"/>
          <w:numId w:val="6"/>
        </w:numPr>
        <w:rPr>
          <w:lang w:val="en-CA"/>
        </w:rPr>
      </w:pPr>
      <w:r w:rsidRPr="00C74BB5">
        <w:rPr>
          <w:lang w:val="en-CA"/>
        </w:rPr>
        <w:lastRenderedPageBreak/>
        <w:t xml:space="preserve">Select the </w:t>
      </w:r>
      <w:r w:rsidRPr="00C74BB5">
        <w:rPr>
          <w:i/>
          <w:lang w:val="en-CA"/>
        </w:rPr>
        <w:t>Inspectors</w:t>
      </w:r>
      <w:r w:rsidRPr="00C74BB5">
        <w:rPr>
          <w:lang w:val="en-CA"/>
        </w:rPr>
        <w:t xml:space="preserve"> tab</w:t>
      </w:r>
      <w:r>
        <w:rPr>
          <w:lang w:val="en-CA"/>
        </w:rPr>
        <w:br/>
      </w:r>
      <w:r>
        <w:rPr>
          <w:noProof/>
          <w:lang w:eastAsia="en-029"/>
        </w:rPr>
        <w:drawing>
          <wp:inline distT="0" distB="0" distL="0" distR="0" wp14:anchorId="3FCB29A2" wp14:editId="606E0610">
            <wp:extent cx="5250815" cy="439420"/>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0815" cy="439420"/>
                    </a:xfrm>
                    <a:prstGeom prst="rect">
                      <a:avLst/>
                    </a:prstGeom>
                    <a:noFill/>
                    <a:ln>
                      <a:noFill/>
                    </a:ln>
                  </pic:spPr>
                </pic:pic>
              </a:graphicData>
            </a:graphic>
          </wp:inline>
        </w:drawing>
      </w:r>
    </w:p>
    <w:p w14:paraId="116DC614" w14:textId="267B20D3" w:rsidR="00C74BB5" w:rsidRDefault="00C74BB5" w:rsidP="00C74BB5">
      <w:pPr>
        <w:pStyle w:val="ListParagraph"/>
        <w:numPr>
          <w:ilvl w:val="0"/>
          <w:numId w:val="6"/>
        </w:numPr>
        <w:rPr>
          <w:lang w:val="en-CA"/>
        </w:rPr>
      </w:pPr>
      <w:r>
        <w:rPr>
          <w:lang w:val="en-CA"/>
        </w:rPr>
        <w:t xml:space="preserve">Select the </w:t>
      </w:r>
      <w:r>
        <w:rPr>
          <w:i/>
          <w:lang w:val="en-CA"/>
        </w:rPr>
        <w:t>Raw</w:t>
      </w:r>
      <w:r>
        <w:rPr>
          <w:lang w:val="en-CA"/>
        </w:rPr>
        <w:t xml:space="preserve"> tab underneath, this is the request pane ; you’ll be able to do this only when the first request will be in</w:t>
      </w:r>
    </w:p>
    <w:p w14:paraId="77DB9C3D" w14:textId="770864CF" w:rsidR="00C74BB5" w:rsidRDefault="00C74BB5" w:rsidP="00C74BB5">
      <w:pPr>
        <w:pStyle w:val="ListParagraph"/>
        <w:numPr>
          <w:ilvl w:val="0"/>
          <w:numId w:val="6"/>
        </w:numPr>
        <w:rPr>
          <w:lang w:val="en-CA"/>
        </w:rPr>
      </w:pPr>
      <w:r>
        <w:rPr>
          <w:lang w:val="en-CA"/>
        </w:rPr>
        <w:t xml:space="preserve">Select the </w:t>
      </w:r>
      <w:r>
        <w:rPr>
          <w:i/>
          <w:lang w:val="en-CA"/>
        </w:rPr>
        <w:t xml:space="preserve">Raw </w:t>
      </w:r>
      <w:r>
        <w:rPr>
          <w:lang w:val="en-CA"/>
        </w:rPr>
        <w:t>tab in the pane underneath, this is the response pane</w:t>
      </w:r>
    </w:p>
    <w:p w14:paraId="181051D6" w14:textId="5FEF387E" w:rsidR="00C74BB5" w:rsidRDefault="00C74BB5" w:rsidP="00C74BB5">
      <w:pPr>
        <w:pStyle w:val="ListParagraph"/>
        <w:numPr>
          <w:ilvl w:val="0"/>
          <w:numId w:val="6"/>
        </w:numPr>
        <w:rPr>
          <w:lang w:val="en-CA"/>
        </w:rPr>
      </w:pPr>
      <w:r>
        <w:rPr>
          <w:lang w:val="en-CA"/>
        </w:rPr>
        <w:t>You can also select JSON as Azure ARM REST APIs are done in JSON</w:t>
      </w:r>
    </w:p>
    <w:p w14:paraId="775723B8" w14:textId="3DE7EAC0" w:rsidR="00731567" w:rsidRDefault="00731567" w:rsidP="00C74BB5">
      <w:pPr>
        <w:pStyle w:val="ListParagraph"/>
        <w:numPr>
          <w:ilvl w:val="0"/>
          <w:numId w:val="6"/>
        </w:numPr>
        <w:rPr>
          <w:lang w:val="en-CA"/>
        </w:rPr>
      </w:pPr>
      <w:r>
        <w:rPr>
          <w:lang w:val="en-CA"/>
        </w:rPr>
        <w:t>Ensure HTTPS traffic is decrypted</w:t>
      </w:r>
    </w:p>
    <w:p w14:paraId="0713AEA3" w14:textId="77777777" w:rsidR="00731567" w:rsidRDefault="00731567" w:rsidP="00731567">
      <w:pPr>
        <w:pStyle w:val="ListParagraph"/>
        <w:numPr>
          <w:ilvl w:val="1"/>
          <w:numId w:val="6"/>
        </w:numPr>
        <w:rPr>
          <w:lang w:val="en-CA"/>
        </w:rPr>
      </w:pPr>
      <w:r>
        <w:rPr>
          <w:lang w:val="en-CA"/>
        </w:rPr>
        <w:t xml:space="preserve">Select the </w:t>
      </w:r>
      <w:r>
        <w:rPr>
          <w:i/>
          <w:lang w:val="en-CA"/>
        </w:rPr>
        <w:t>Tools</w:t>
      </w:r>
      <w:r>
        <w:rPr>
          <w:lang w:val="en-CA"/>
        </w:rPr>
        <w:t xml:space="preserve"> menu in the menu bar</w:t>
      </w:r>
    </w:p>
    <w:p w14:paraId="0525A544" w14:textId="6962D295" w:rsidR="00731567" w:rsidRDefault="00731567" w:rsidP="00731567">
      <w:pPr>
        <w:pStyle w:val="ListParagraph"/>
        <w:numPr>
          <w:ilvl w:val="1"/>
          <w:numId w:val="6"/>
        </w:numPr>
        <w:rPr>
          <w:lang w:val="en-CA"/>
        </w:rPr>
      </w:pPr>
      <w:r>
        <w:rPr>
          <w:lang w:val="en-CA"/>
        </w:rPr>
        <w:t xml:space="preserve">Select </w:t>
      </w:r>
      <w:r>
        <w:rPr>
          <w:i/>
          <w:lang w:val="en-CA"/>
        </w:rPr>
        <w:t>Telerik Fiddler Options…</w:t>
      </w:r>
      <w:r>
        <w:rPr>
          <w:lang w:val="en-CA"/>
        </w:rPr>
        <w:t xml:space="preserve"> in the sub menu</w:t>
      </w:r>
      <w:r>
        <w:rPr>
          <w:lang w:val="en-CA"/>
        </w:rPr>
        <w:br/>
      </w:r>
      <w:r>
        <w:rPr>
          <w:noProof/>
          <w:lang w:eastAsia="en-029"/>
        </w:rPr>
        <w:drawing>
          <wp:inline distT="0" distB="0" distL="0" distR="0" wp14:anchorId="7BDCD176" wp14:editId="0ECEE3CD">
            <wp:extent cx="2743200" cy="13061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306195"/>
                    </a:xfrm>
                    <a:prstGeom prst="rect">
                      <a:avLst/>
                    </a:prstGeom>
                    <a:noFill/>
                    <a:ln>
                      <a:noFill/>
                    </a:ln>
                  </pic:spPr>
                </pic:pic>
              </a:graphicData>
            </a:graphic>
          </wp:inline>
        </w:drawing>
      </w:r>
    </w:p>
    <w:p w14:paraId="5EA1B17E" w14:textId="77777777" w:rsidR="00731567" w:rsidRDefault="00731567" w:rsidP="00731567">
      <w:pPr>
        <w:pStyle w:val="ListParagraph"/>
        <w:numPr>
          <w:ilvl w:val="1"/>
          <w:numId w:val="6"/>
        </w:numPr>
        <w:rPr>
          <w:lang w:val="en-CA"/>
        </w:rPr>
      </w:pPr>
      <w:r>
        <w:rPr>
          <w:lang w:val="en-CA"/>
        </w:rPr>
        <w:t xml:space="preserve">In the dialog box, select the HTTPS tab </w:t>
      </w:r>
    </w:p>
    <w:p w14:paraId="0F359B43" w14:textId="5A109695" w:rsidR="00731567" w:rsidRDefault="00731567" w:rsidP="00731567">
      <w:pPr>
        <w:pStyle w:val="ListParagraph"/>
        <w:numPr>
          <w:ilvl w:val="1"/>
          <w:numId w:val="6"/>
        </w:numPr>
        <w:rPr>
          <w:lang w:val="en-CA"/>
        </w:rPr>
      </w:pPr>
      <w:r>
        <w:rPr>
          <w:lang w:val="en-CA"/>
        </w:rPr>
        <w:t xml:space="preserve">Check the </w:t>
      </w:r>
      <w:r>
        <w:rPr>
          <w:i/>
          <w:lang w:val="en-CA"/>
        </w:rPr>
        <w:t>Decrypt HTTPS traffic</w:t>
      </w:r>
      <w:r>
        <w:rPr>
          <w:lang w:val="en-CA"/>
        </w:rPr>
        <w:t xml:space="preserve"> checkbox</w:t>
      </w:r>
      <w:r>
        <w:rPr>
          <w:lang w:val="en-CA"/>
        </w:rPr>
        <w:br/>
      </w:r>
      <w:r>
        <w:rPr>
          <w:noProof/>
          <w:lang w:eastAsia="en-029"/>
        </w:rPr>
        <w:drawing>
          <wp:inline distT="0" distB="0" distL="0" distR="0" wp14:anchorId="4C45CBB7" wp14:editId="56A0FCF3">
            <wp:extent cx="5161280" cy="158623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1280" cy="1586230"/>
                    </a:xfrm>
                    <a:prstGeom prst="rect">
                      <a:avLst/>
                    </a:prstGeom>
                    <a:noFill/>
                    <a:ln>
                      <a:noFill/>
                    </a:ln>
                  </pic:spPr>
                </pic:pic>
              </a:graphicData>
            </a:graphic>
          </wp:inline>
        </w:drawing>
      </w:r>
    </w:p>
    <w:p w14:paraId="496DA719" w14:textId="64928904" w:rsidR="00731567" w:rsidRDefault="00DD29AF" w:rsidP="00731567">
      <w:pPr>
        <w:pStyle w:val="ListParagraph"/>
        <w:numPr>
          <w:ilvl w:val="1"/>
          <w:numId w:val="6"/>
        </w:numPr>
        <w:rPr>
          <w:lang w:val="en-CA"/>
        </w:rPr>
      </w:pPr>
      <w:r>
        <w:rPr>
          <w:lang w:val="en-CA"/>
        </w:rPr>
        <w:t>Click ok</w:t>
      </w:r>
    </w:p>
    <w:p w14:paraId="2389EED9" w14:textId="377F1DEF" w:rsidR="0017275C" w:rsidRPr="0017275C" w:rsidRDefault="0017275C" w:rsidP="0017275C">
      <w:pPr>
        <w:rPr>
          <w:lang w:val="en-CA"/>
        </w:rPr>
      </w:pPr>
      <w:r>
        <w:rPr>
          <w:lang w:val="en-CA"/>
        </w:rPr>
        <w:t xml:space="preserve">For each request, notice the HTTP header “Authorization” passing a </w:t>
      </w:r>
      <w:r>
        <w:rPr>
          <w:i/>
          <w:lang w:val="en-CA"/>
        </w:rPr>
        <w:t>bearer</w:t>
      </w:r>
      <w:r>
        <w:rPr>
          <w:lang w:val="en-CA"/>
        </w:rPr>
        <w:t xml:space="preserve"> token in the request.</w:t>
      </w:r>
    </w:p>
    <w:p w14:paraId="50B4EE62" w14:textId="4E4BF977" w:rsidR="00C74BB5" w:rsidRDefault="00C74BB5" w:rsidP="00144F48">
      <w:pPr>
        <w:pStyle w:val="Heading1"/>
        <w:rPr>
          <w:lang w:val="en-CA"/>
        </w:rPr>
      </w:pPr>
      <w:r>
        <w:rPr>
          <w:lang w:val="en-CA"/>
        </w:rPr>
        <w:t>List ARM Resource Providers</w:t>
      </w:r>
    </w:p>
    <w:p w14:paraId="53AE3288" w14:textId="4FBCDA94" w:rsidR="00C74BB5" w:rsidRDefault="00C74BB5" w:rsidP="00C74BB5">
      <w:pPr>
        <w:pStyle w:val="ListParagraph"/>
        <w:numPr>
          <w:ilvl w:val="0"/>
          <w:numId w:val="7"/>
        </w:numPr>
        <w:rPr>
          <w:lang w:val="en-CA"/>
        </w:rPr>
      </w:pPr>
      <w:r>
        <w:rPr>
          <w:lang w:val="en-CA"/>
        </w:rPr>
        <w:t xml:space="preserve">In PowerShell ISE, type </w:t>
      </w:r>
      <w:r w:rsidRPr="00EA354B">
        <w:rPr>
          <w:rStyle w:val="PS"/>
        </w:rPr>
        <w:t>Get-AzureRmResourceProvider</w:t>
      </w:r>
    </w:p>
    <w:p w14:paraId="1B1A2EBE" w14:textId="6AD6F0E0" w:rsidR="00C74BB5" w:rsidRDefault="00C74BB5" w:rsidP="00C74BB5">
      <w:pPr>
        <w:pStyle w:val="ListParagraph"/>
        <w:numPr>
          <w:ilvl w:val="0"/>
          <w:numId w:val="7"/>
        </w:numPr>
        <w:rPr>
          <w:lang w:val="en-CA"/>
        </w:rPr>
      </w:pPr>
      <w:r>
        <w:rPr>
          <w:lang w:val="en-CA"/>
        </w:rPr>
        <w:t>This will list all the ARM providers that can be accessed through the REST API</w:t>
      </w:r>
    </w:p>
    <w:p w14:paraId="52E3C446" w14:textId="4FC3501B" w:rsidR="00C74BB5" w:rsidRDefault="00C74BB5" w:rsidP="00C74BB5">
      <w:pPr>
        <w:pStyle w:val="ListParagraph"/>
        <w:numPr>
          <w:ilvl w:val="0"/>
          <w:numId w:val="7"/>
        </w:numPr>
        <w:rPr>
          <w:lang w:val="en-CA"/>
        </w:rPr>
      </w:pPr>
      <w:r>
        <w:rPr>
          <w:lang w:val="en-CA"/>
        </w:rPr>
        <w:t>Resource Provider are organized within namespaces</w:t>
      </w:r>
    </w:p>
    <w:p w14:paraId="12E4EDEF" w14:textId="5EE91B8E" w:rsidR="00C74BB5" w:rsidRDefault="00C74BB5" w:rsidP="00C74BB5">
      <w:pPr>
        <w:pStyle w:val="ListParagraph"/>
        <w:numPr>
          <w:ilvl w:val="0"/>
          <w:numId w:val="7"/>
        </w:numPr>
        <w:rPr>
          <w:lang w:val="en-CA"/>
        </w:rPr>
      </w:pPr>
      <w:r>
        <w:rPr>
          <w:lang w:val="en-CA"/>
        </w:rPr>
        <w:t xml:space="preserve">Type </w:t>
      </w:r>
      <w:r w:rsidRPr="00EA354B">
        <w:rPr>
          <w:rStyle w:val="PS"/>
        </w:rPr>
        <w:t>Get-AzureRmResourceProvider -ProviderNamespace Microsoft.Compute</w:t>
      </w:r>
    </w:p>
    <w:p w14:paraId="2FD302C9" w14:textId="33A33664" w:rsidR="00C74BB5" w:rsidRPr="00C74BB5" w:rsidRDefault="00C74BB5" w:rsidP="00C74BB5">
      <w:pPr>
        <w:pStyle w:val="ListParagraph"/>
        <w:numPr>
          <w:ilvl w:val="0"/>
          <w:numId w:val="7"/>
        </w:numPr>
        <w:rPr>
          <w:lang w:val="en-CA"/>
        </w:rPr>
      </w:pPr>
      <w:r>
        <w:rPr>
          <w:lang w:val="en-CA"/>
        </w:rPr>
        <w:t xml:space="preserve">This will list all the resource providers under the </w:t>
      </w:r>
      <w:r>
        <w:rPr>
          <w:i/>
          <w:lang w:val="en-CA"/>
        </w:rPr>
        <w:t>Microsoft.Compute</w:t>
      </w:r>
      <w:r>
        <w:rPr>
          <w:lang w:val="en-CA"/>
        </w:rPr>
        <w:t xml:space="preserve"> namespace</w:t>
      </w:r>
    </w:p>
    <w:p w14:paraId="45CEEFBD" w14:textId="5321A96B" w:rsidR="00E431C5" w:rsidRDefault="00E431C5" w:rsidP="00144F48">
      <w:pPr>
        <w:pStyle w:val="Heading1"/>
        <w:rPr>
          <w:lang w:val="en-CA"/>
        </w:rPr>
      </w:pPr>
      <w:r>
        <w:rPr>
          <w:lang w:val="en-CA"/>
        </w:rPr>
        <w:t>Create Resource Group</w:t>
      </w:r>
      <w:r w:rsidR="00EA354B">
        <w:rPr>
          <w:lang w:val="en-CA"/>
        </w:rPr>
        <w:t>s</w:t>
      </w:r>
    </w:p>
    <w:p w14:paraId="60C4F18A" w14:textId="5B43C301" w:rsidR="00EA354B" w:rsidRDefault="00EA354B" w:rsidP="00EA354B">
      <w:pPr>
        <w:pStyle w:val="ListParagraph"/>
        <w:numPr>
          <w:ilvl w:val="0"/>
          <w:numId w:val="9"/>
        </w:numPr>
        <w:rPr>
          <w:lang w:val="en-CA"/>
        </w:rPr>
      </w:pPr>
      <w:r>
        <w:rPr>
          <w:lang w:val="en-CA"/>
        </w:rPr>
        <w:t xml:space="preserve">In ISE, type </w:t>
      </w:r>
      <w:r w:rsidRPr="00EA354B">
        <w:rPr>
          <w:rStyle w:val="PS"/>
        </w:rPr>
        <w:t>New-AzureRmResourceGroup -Name MyEastUSGroup -Location eastus</w:t>
      </w:r>
    </w:p>
    <w:p w14:paraId="3C79833D" w14:textId="28EA33E3" w:rsidR="00EA354B" w:rsidRPr="00EA354B" w:rsidRDefault="00EA354B" w:rsidP="00EA354B">
      <w:pPr>
        <w:pStyle w:val="ListParagraph"/>
        <w:numPr>
          <w:ilvl w:val="0"/>
          <w:numId w:val="9"/>
        </w:numPr>
        <w:rPr>
          <w:lang w:val="en-CA"/>
        </w:rPr>
      </w:pPr>
      <w:r>
        <w:rPr>
          <w:lang w:val="en-CA"/>
        </w:rPr>
        <w:lastRenderedPageBreak/>
        <w:t xml:space="preserve">Then type </w:t>
      </w:r>
      <w:r w:rsidRPr="00EA354B">
        <w:rPr>
          <w:rStyle w:val="PS"/>
        </w:rPr>
        <w:t>New-AzureRmResourceGroup -Name MyWestUSGroup -Location westus</w:t>
      </w:r>
    </w:p>
    <w:p w14:paraId="04BE88E5" w14:textId="27F4076D" w:rsidR="0017275C" w:rsidRDefault="00EA354B" w:rsidP="0017275C">
      <w:pPr>
        <w:pStyle w:val="ListParagraph"/>
        <w:numPr>
          <w:ilvl w:val="0"/>
          <w:numId w:val="9"/>
        </w:numPr>
        <w:rPr>
          <w:lang w:val="en-CA"/>
        </w:rPr>
      </w:pPr>
      <w:r>
        <w:rPr>
          <w:lang w:val="en-CA"/>
        </w:rPr>
        <w:t xml:space="preserve">Open the Azure </w:t>
      </w:r>
      <w:r w:rsidR="0017275C" w:rsidRPr="0017275C">
        <w:rPr>
          <w:lang w:val="en-CA"/>
        </w:rPr>
        <w:t>portal</w:t>
      </w:r>
      <w:r>
        <w:rPr>
          <w:lang w:val="en-CA"/>
        </w:rPr>
        <w:t xml:space="preserve">:  </w:t>
      </w:r>
      <w:hyperlink r:id="rId12" w:history="1">
        <w:r w:rsidR="0017275C" w:rsidRPr="0017275C">
          <w:rPr>
            <w:rStyle w:val="Hyperlink"/>
            <w:lang w:val="en-CA"/>
          </w:rPr>
          <w:t>https://portal.azure.com/</w:t>
        </w:r>
      </w:hyperlink>
    </w:p>
    <w:p w14:paraId="57CD9EA3" w14:textId="44AA01FA" w:rsidR="00EA354B" w:rsidRDefault="00EA354B" w:rsidP="0017275C">
      <w:pPr>
        <w:pStyle w:val="ListParagraph"/>
        <w:numPr>
          <w:ilvl w:val="0"/>
          <w:numId w:val="9"/>
        </w:numPr>
        <w:rPr>
          <w:lang w:val="en-CA"/>
        </w:rPr>
      </w:pPr>
      <w:r>
        <w:rPr>
          <w:lang w:val="en-CA"/>
        </w:rPr>
        <w:t>Navigate to your resource groups</w:t>
      </w:r>
      <w:r>
        <w:rPr>
          <w:lang w:val="en-CA"/>
        </w:rPr>
        <w:br/>
      </w:r>
      <w:r>
        <w:rPr>
          <w:noProof/>
          <w:lang w:eastAsia="en-029"/>
        </w:rPr>
        <w:drawing>
          <wp:inline distT="0" distB="0" distL="0" distR="0" wp14:anchorId="25D03CA5" wp14:editId="1689DC0F">
            <wp:extent cx="3136265" cy="2475230"/>
            <wp:effectExtent l="0" t="0" r="698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6265" cy="2475230"/>
                    </a:xfrm>
                    <a:prstGeom prst="rect">
                      <a:avLst/>
                    </a:prstGeom>
                    <a:noFill/>
                    <a:ln>
                      <a:noFill/>
                    </a:ln>
                  </pic:spPr>
                </pic:pic>
              </a:graphicData>
            </a:graphic>
          </wp:inline>
        </w:drawing>
      </w:r>
    </w:p>
    <w:p w14:paraId="491AB334" w14:textId="7E136419" w:rsidR="00EA354B" w:rsidRDefault="00EA354B" w:rsidP="0017275C">
      <w:pPr>
        <w:pStyle w:val="ListParagraph"/>
        <w:numPr>
          <w:ilvl w:val="0"/>
          <w:numId w:val="9"/>
        </w:numPr>
        <w:rPr>
          <w:lang w:val="en-CA"/>
        </w:rPr>
      </w:pPr>
      <w:r>
        <w:rPr>
          <w:lang w:val="en-CA"/>
        </w:rPr>
        <w:t>In the list, you should find the two resource group we just created</w:t>
      </w:r>
      <w:r>
        <w:rPr>
          <w:lang w:val="en-CA"/>
        </w:rPr>
        <w:br/>
      </w:r>
      <w:r>
        <w:rPr>
          <w:noProof/>
          <w:lang w:eastAsia="en-029"/>
        </w:rPr>
        <w:drawing>
          <wp:inline distT="0" distB="0" distL="0" distR="0" wp14:anchorId="58BD7FF7" wp14:editId="0EE8E1E2">
            <wp:extent cx="5943600" cy="4483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8310"/>
                    </a:xfrm>
                    <a:prstGeom prst="rect">
                      <a:avLst/>
                    </a:prstGeom>
                  </pic:spPr>
                </pic:pic>
              </a:graphicData>
            </a:graphic>
          </wp:inline>
        </w:drawing>
      </w:r>
    </w:p>
    <w:p w14:paraId="48F414A2" w14:textId="451FA117" w:rsidR="00EA354B" w:rsidRDefault="00EA354B" w:rsidP="0017275C">
      <w:pPr>
        <w:pStyle w:val="ListParagraph"/>
        <w:numPr>
          <w:ilvl w:val="0"/>
          <w:numId w:val="9"/>
        </w:numPr>
        <w:rPr>
          <w:lang w:val="en-CA"/>
        </w:rPr>
      </w:pPr>
      <w:r>
        <w:rPr>
          <w:lang w:val="en-CA"/>
        </w:rPr>
        <w:t>Notice the two resource groups have been created in the specified regions</w:t>
      </w:r>
    </w:p>
    <w:p w14:paraId="4147062A" w14:textId="7248FE2E" w:rsidR="00A6459C" w:rsidRDefault="00A6459C" w:rsidP="00A6459C">
      <w:pPr>
        <w:pStyle w:val="Heading1"/>
        <w:rPr>
          <w:lang w:val="en-CA"/>
        </w:rPr>
      </w:pPr>
      <w:r>
        <w:rPr>
          <w:lang w:val="en-CA"/>
        </w:rPr>
        <w:t>PowerShell objects</w:t>
      </w:r>
    </w:p>
    <w:p w14:paraId="754C0ED0" w14:textId="5C5F7066" w:rsidR="00A6459C" w:rsidRDefault="00A6459C" w:rsidP="00A6459C">
      <w:pPr>
        <w:rPr>
          <w:lang w:val="en-CA"/>
        </w:rPr>
      </w:pPr>
      <w:r>
        <w:rPr>
          <w:lang w:val="en-CA"/>
        </w:rPr>
        <w:t>PowerShell on ARM REST API behaves the same way as any other PowerShell scripts, i.e. it manipulates PowerShell (i.e. .NET) objects.  You can therefore do what you would do in PowerShell.</w:t>
      </w:r>
    </w:p>
    <w:p w14:paraId="5467DC7C" w14:textId="28D8A790" w:rsidR="00A6459C" w:rsidRDefault="00A6459C" w:rsidP="00A6459C">
      <w:pPr>
        <w:pStyle w:val="ListParagraph"/>
        <w:numPr>
          <w:ilvl w:val="0"/>
          <w:numId w:val="13"/>
        </w:numPr>
        <w:rPr>
          <w:lang w:val="en-CA"/>
        </w:rPr>
      </w:pPr>
      <w:r>
        <w:rPr>
          <w:lang w:val="en-CA"/>
        </w:rPr>
        <w:t xml:space="preserve">In ISE, type </w:t>
      </w:r>
      <w:r w:rsidRPr="00A6459C">
        <w:rPr>
          <w:rStyle w:val="PS"/>
        </w:rPr>
        <w:t>Get-AzureRmResourceGroup</w:t>
      </w:r>
    </w:p>
    <w:p w14:paraId="1AA10CF1" w14:textId="5DE2FCF9" w:rsidR="00A6459C" w:rsidRDefault="00A6459C" w:rsidP="00A6459C">
      <w:pPr>
        <w:pStyle w:val="ListParagraph"/>
        <w:numPr>
          <w:ilvl w:val="0"/>
          <w:numId w:val="13"/>
        </w:numPr>
        <w:rPr>
          <w:lang w:val="en-CA"/>
        </w:rPr>
      </w:pPr>
      <w:r>
        <w:rPr>
          <w:lang w:val="en-CA"/>
        </w:rPr>
        <w:t>This will list all the resource groups in your subscription</w:t>
      </w:r>
    </w:p>
    <w:p w14:paraId="680FC4D4" w14:textId="02F7899A" w:rsidR="00A6459C" w:rsidRDefault="00A6459C" w:rsidP="00A6459C">
      <w:pPr>
        <w:pStyle w:val="ListParagraph"/>
        <w:numPr>
          <w:ilvl w:val="0"/>
          <w:numId w:val="13"/>
        </w:numPr>
        <w:rPr>
          <w:lang w:val="en-CA"/>
        </w:rPr>
      </w:pPr>
      <w:r>
        <w:rPr>
          <w:lang w:val="en-CA"/>
        </w:rPr>
        <w:t xml:space="preserve">Type </w:t>
      </w:r>
      <w:r w:rsidRPr="00A6459C">
        <w:rPr>
          <w:rStyle w:val="PS"/>
        </w:rPr>
        <w:t>Get-AzureRmResourceGroup | Where-Object {$_.ResourceId.Contains("My")}</w:t>
      </w:r>
    </w:p>
    <w:p w14:paraId="6D667989" w14:textId="2BB78C80" w:rsidR="00A6459C" w:rsidRDefault="00A6459C" w:rsidP="00A6459C">
      <w:pPr>
        <w:pStyle w:val="ListParagraph"/>
        <w:numPr>
          <w:ilvl w:val="0"/>
          <w:numId w:val="13"/>
        </w:numPr>
        <w:rPr>
          <w:lang w:val="en-CA"/>
        </w:rPr>
      </w:pPr>
      <w:r>
        <w:rPr>
          <w:lang w:val="en-CA"/>
        </w:rPr>
        <w:t>This should list only the resource groups having “My” in their name</w:t>
      </w:r>
    </w:p>
    <w:p w14:paraId="3B95C2D9" w14:textId="5D1AEBD9" w:rsidR="00A433C1" w:rsidRDefault="00A433C1" w:rsidP="00A433C1">
      <w:pPr>
        <w:pStyle w:val="ListParagraph"/>
        <w:numPr>
          <w:ilvl w:val="0"/>
          <w:numId w:val="13"/>
        </w:numPr>
        <w:rPr>
          <w:lang w:val="en-CA"/>
        </w:rPr>
      </w:pPr>
      <w:r>
        <w:rPr>
          <w:lang w:val="en-CA"/>
        </w:rPr>
        <w:t xml:space="preserve">Type </w:t>
      </w:r>
      <w:r w:rsidRPr="00A433C1">
        <w:rPr>
          <w:rStyle w:val="PS"/>
        </w:rPr>
        <w:t>Get-AzureRmResourceGroup | Where-Object {$_.ResourceId.Contains("My")} | Select-Object  ResourceGroupName, Location</w:t>
      </w:r>
    </w:p>
    <w:p w14:paraId="6CD6C0D1" w14:textId="0FB92D41" w:rsidR="00A433C1" w:rsidRDefault="00A433C1" w:rsidP="00A433C1">
      <w:pPr>
        <w:pStyle w:val="ListParagraph"/>
        <w:numPr>
          <w:ilvl w:val="0"/>
          <w:numId w:val="13"/>
        </w:numPr>
        <w:rPr>
          <w:lang w:val="en-CA"/>
        </w:rPr>
      </w:pPr>
      <w:r>
        <w:rPr>
          <w:lang w:val="en-CA"/>
        </w:rPr>
        <w:t>This should list the same groups but outputting only their name &amp; location</w:t>
      </w:r>
    </w:p>
    <w:p w14:paraId="50AD639C" w14:textId="1127B89E" w:rsidR="00A6459C" w:rsidRPr="00A6459C" w:rsidRDefault="00A6459C" w:rsidP="00A6459C">
      <w:pPr>
        <w:pStyle w:val="ListParagraph"/>
        <w:numPr>
          <w:ilvl w:val="0"/>
          <w:numId w:val="13"/>
        </w:numPr>
        <w:rPr>
          <w:lang w:val="en-CA"/>
        </w:rPr>
      </w:pPr>
      <w:r>
        <w:rPr>
          <w:lang w:val="en-CA"/>
        </w:rPr>
        <w:t xml:space="preserve">Type </w:t>
      </w:r>
      <w:r w:rsidRPr="00A6459C">
        <w:rPr>
          <w:lang w:val="en-CA"/>
        </w:rPr>
        <w:t>(Get-AzureRmResourceGroup).GetType().Name</w:t>
      </w:r>
    </w:p>
    <w:p w14:paraId="6834E7CC" w14:textId="5A24B83F" w:rsidR="00A6459C" w:rsidRDefault="00A6459C" w:rsidP="00A6459C">
      <w:pPr>
        <w:pStyle w:val="ListParagraph"/>
        <w:numPr>
          <w:ilvl w:val="0"/>
          <w:numId w:val="13"/>
        </w:numPr>
        <w:rPr>
          <w:lang w:val="en-CA"/>
        </w:rPr>
      </w:pPr>
      <w:r>
        <w:rPr>
          <w:lang w:val="en-CA"/>
        </w:rPr>
        <w:t xml:space="preserve">This should give you an array, i.e. </w:t>
      </w:r>
      <w:r>
        <w:rPr>
          <w:i/>
          <w:lang w:val="en-CA"/>
        </w:rPr>
        <w:t>object[]</w:t>
      </w:r>
    </w:p>
    <w:p w14:paraId="4C060150" w14:textId="5670005C" w:rsidR="00A6459C" w:rsidRDefault="00A6459C" w:rsidP="00A6459C">
      <w:pPr>
        <w:pStyle w:val="ListParagraph"/>
        <w:numPr>
          <w:ilvl w:val="0"/>
          <w:numId w:val="13"/>
        </w:numPr>
        <w:rPr>
          <w:lang w:val="en-CA"/>
        </w:rPr>
      </w:pPr>
      <w:r>
        <w:rPr>
          <w:lang w:val="en-CA"/>
        </w:rPr>
        <w:t xml:space="preserve">Type </w:t>
      </w:r>
      <w:r w:rsidRPr="00A6459C">
        <w:rPr>
          <w:lang w:val="en-CA"/>
        </w:rPr>
        <w:t>(Get-AzureRmResourceGroup)[0].GetType().</w:t>
      </w:r>
      <w:r>
        <w:rPr>
          <w:lang w:val="en-CA"/>
        </w:rPr>
        <w:t>Full</w:t>
      </w:r>
      <w:r w:rsidRPr="00A6459C">
        <w:rPr>
          <w:lang w:val="en-CA"/>
        </w:rPr>
        <w:t>Name</w:t>
      </w:r>
    </w:p>
    <w:p w14:paraId="6D14FDCA" w14:textId="31ACBF46" w:rsidR="00A6459C" w:rsidRDefault="00A6459C" w:rsidP="00A6459C">
      <w:pPr>
        <w:pStyle w:val="ListParagraph"/>
        <w:numPr>
          <w:ilvl w:val="0"/>
          <w:numId w:val="13"/>
        </w:numPr>
        <w:rPr>
          <w:lang w:val="en-CA"/>
        </w:rPr>
      </w:pPr>
      <w:r>
        <w:rPr>
          <w:lang w:val="en-CA"/>
        </w:rPr>
        <w:t xml:space="preserve">This should give you </w:t>
      </w:r>
      <w:r w:rsidRPr="00A6459C">
        <w:rPr>
          <w:i/>
          <w:lang w:val="en-CA"/>
        </w:rPr>
        <w:t>Microsoft.Azure.Commands.Resources.Models.PSResourceGroup</w:t>
      </w:r>
      <w:r>
        <w:rPr>
          <w:lang w:val="en-CA"/>
        </w:rPr>
        <w:t>, the type of the first element in the list of resource groups</w:t>
      </w:r>
    </w:p>
    <w:p w14:paraId="6AA84F14" w14:textId="652FC4D3" w:rsidR="00144F48" w:rsidRDefault="00D50DF5" w:rsidP="00144F48">
      <w:pPr>
        <w:pStyle w:val="Heading1"/>
        <w:rPr>
          <w:lang w:val="en-CA"/>
        </w:rPr>
      </w:pPr>
      <w:r>
        <w:rPr>
          <w:lang w:val="en-CA"/>
        </w:rPr>
        <w:lastRenderedPageBreak/>
        <w:t>Notes</w:t>
      </w:r>
    </w:p>
    <w:p w14:paraId="05D58103" w14:textId="365C30AA" w:rsidR="00E431C5" w:rsidRDefault="00334FCE" w:rsidP="009C3B25">
      <w:pPr>
        <w:rPr>
          <w:lang w:val="en-CA"/>
        </w:rPr>
      </w:pPr>
      <w:r>
        <w:rPr>
          <w:lang w:val="en-CA"/>
        </w:rPr>
        <w:t xml:space="preserve">Have a look at </w:t>
      </w:r>
      <w:hyperlink r:id="rId15" w:history="1">
        <w:r w:rsidRPr="00F257C6">
          <w:rPr>
            <w:rStyle w:val="Hyperlink"/>
            <w:lang w:val="en-CA"/>
          </w:rPr>
          <w:t>https://azure.microsoft.com/en-us/documentation/articles/resource-manager-supported-services/</w:t>
        </w:r>
      </w:hyperlink>
      <w:r>
        <w:rPr>
          <w:lang w:val="en-CA"/>
        </w:rPr>
        <w:t xml:space="preserve"> for the schema of different resources.</w:t>
      </w:r>
    </w:p>
    <w:p w14:paraId="0FE65711" w14:textId="134E73B6" w:rsidR="00D50DF5" w:rsidRDefault="00D50DF5" w:rsidP="00D50DF5">
      <w:pPr>
        <w:pStyle w:val="Heading1"/>
        <w:rPr>
          <w:lang w:val="en-CA"/>
        </w:rPr>
      </w:pPr>
      <w:r>
        <w:rPr>
          <w:lang w:val="en-CA"/>
        </w:rPr>
        <w:t>Exercise</w:t>
      </w:r>
    </w:p>
    <w:p w14:paraId="43B9C29E" w14:textId="79EE13DD" w:rsidR="00283D8D" w:rsidRDefault="00283D8D" w:rsidP="00283D8D">
      <w:pPr>
        <w:rPr>
          <w:lang w:val="en-CA"/>
        </w:rPr>
      </w:pPr>
      <w:r>
        <w:rPr>
          <w:lang w:val="en-CA"/>
        </w:rPr>
        <w:t xml:space="preserve">Try to list the resource groups by location.  Hint:  think about using the </w:t>
      </w:r>
      <w:r w:rsidRPr="00283D8D">
        <w:rPr>
          <w:lang w:val="en-CA"/>
        </w:rPr>
        <w:t>Group-Object</w:t>
      </w:r>
      <w:r>
        <w:rPr>
          <w:lang w:val="en-CA"/>
        </w:rPr>
        <w:t xml:space="preserve"> cmdlet.</w:t>
      </w:r>
    </w:p>
    <w:p w14:paraId="15D0DF02" w14:textId="3F9D482A" w:rsidR="00D50DF5" w:rsidRPr="00A6459C" w:rsidRDefault="00D50DF5" w:rsidP="00D50DF5">
      <w:pPr>
        <w:pStyle w:val="Heading1"/>
        <w:rPr>
          <w:lang w:val="en-CA"/>
        </w:rPr>
      </w:pPr>
      <w:r>
        <w:rPr>
          <w:lang w:val="en-CA"/>
        </w:rPr>
        <w:t>Clean up</w:t>
      </w:r>
    </w:p>
    <w:p w14:paraId="090807B4" w14:textId="77777777" w:rsidR="00D50DF5" w:rsidRDefault="00D50DF5" w:rsidP="00D50DF5">
      <w:pPr>
        <w:rPr>
          <w:lang w:val="en-CA"/>
        </w:rPr>
      </w:pPr>
      <w:r w:rsidRPr="00A6459C">
        <w:rPr>
          <w:lang w:val="en-CA"/>
        </w:rPr>
        <w:t>We won’t be using th</w:t>
      </w:r>
      <w:r>
        <w:rPr>
          <w:lang w:val="en-CA"/>
        </w:rPr>
        <w:t>e</w:t>
      </w:r>
      <w:r w:rsidRPr="00A6459C">
        <w:rPr>
          <w:lang w:val="en-CA"/>
        </w:rPr>
        <w:t xml:space="preserve"> resource groups</w:t>
      </w:r>
      <w:r>
        <w:rPr>
          <w:lang w:val="en-CA"/>
        </w:rPr>
        <w:t xml:space="preserve"> we have created so we can delete them</w:t>
      </w:r>
    </w:p>
    <w:p w14:paraId="141C2BCE" w14:textId="77777777" w:rsidR="00D50DF5" w:rsidRDefault="00D50DF5" w:rsidP="00D50DF5">
      <w:pPr>
        <w:pStyle w:val="ListParagraph"/>
        <w:numPr>
          <w:ilvl w:val="0"/>
          <w:numId w:val="12"/>
        </w:numPr>
        <w:rPr>
          <w:lang w:val="en-CA"/>
        </w:rPr>
      </w:pPr>
      <w:r>
        <w:rPr>
          <w:lang w:val="en-CA"/>
        </w:rPr>
        <w:t xml:space="preserve">In ISE, type </w:t>
      </w:r>
      <w:r w:rsidRPr="00A433C1">
        <w:rPr>
          <w:lang w:val="en-CA"/>
        </w:rPr>
        <w:t>Remove-AzureRmResourceGroup -Name MyEastUSGroup</w:t>
      </w:r>
    </w:p>
    <w:p w14:paraId="17C94625" w14:textId="77777777" w:rsidR="00D50DF5" w:rsidRDefault="00D50DF5" w:rsidP="00D50DF5">
      <w:pPr>
        <w:pStyle w:val="ListParagraph"/>
        <w:numPr>
          <w:ilvl w:val="0"/>
          <w:numId w:val="12"/>
        </w:numPr>
        <w:rPr>
          <w:lang w:val="en-CA"/>
        </w:rPr>
      </w:pPr>
      <w:r>
        <w:rPr>
          <w:lang w:val="en-CA"/>
        </w:rPr>
        <w:t xml:space="preserve">You will be prompted by a dialog box to confirm, click </w:t>
      </w:r>
      <w:r>
        <w:rPr>
          <w:i/>
          <w:lang w:val="en-CA"/>
        </w:rPr>
        <w:t>Yes</w:t>
      </w:r>
    </w:p>
    <w:p w14:paraId="1F94B7C9" w14:textId="77777777" w:rsidR="00D50DF5" w:rsidRDefault="00D50DF5" w:rsidP="00D50DF5">
      <w:pPr>
        <w:pStyle w:val="ListParagraph"/>
        <w:numPr>
          <w:ilvl w:val="0"/>
          <w:numId w:val="12"/>
        </w:numPr>
        <w:rPr>
          <w:lang w:val="en-CA"/>
        </w:rPr>
      </w:pPr>
      <w:r>
        <w:rPr>
          <w:lang w:val="en-CA"/>
        </w:rPr>
        <w:t xml:space="preserve">Type </w:t>
      </w:r>
      <w:r w:rsidRPr="00A433C1">
        <w:rPr>
          <w:lang w:val="en-CA"/>
        </w:rPr>
        <w:t>Remove-AzureRmResourceGroup -Name MyWestUSGroup -Force</w:t>
      </w:r>
    </w:p>
    <w:p w14:paraId="275B524B" w14:textId="77777777" w:rsidR="00D50DF5" w:rsidRDefault="00D50DF5" w:rsidP="00D50DF5">
      <w:pPr>
        <w:pStyle w:val="ListParagraph"/>
        <w:numPr>
          <w:ilvl w:val="0"/>
          <w:numId w:val="12"/>
        </w:numPr>
        <w:rPr>
          <w:lang w:val="en-CA"/>
        </w:rPr>
      </w:pPr>
      <w:r>
        <w:rPr>
          <w:lang w:val="en-CA"/>
        </w:rPr>
        <w:t>This will not prompt you</w:t>
      </w:r>
    </w:p>
    <w:p w14:paraId="7570CA87" w14:textId="77777777" w:rsidR="00D50DF5" w:rsidRPr="00A6459C" w:rsidRDefault="00D50DF5" w:rsidP="00D50DF5">
      <w:pPr>
        <w:pStyle w:val="ListParagraph"/>
        <w:numPr>
          <w:ilvl w:val="0"/>
          <w:numId w:val="12"/>
        </w:numPr>
        <w:rPr>
          <w:lang w:val="en-CA"/>
        </w:rPr>
      </w:pPr>
      <w:r>
        <w:rPr>
          <w:lang w:val="en-CA"/>
        </w:rPr>
        <w:t>If you refresh the resource group list in the portal, you should see both groups have disappeared</w:t>
      </w:r>
    </w:p>
    <w:p w14:paraId="140BE36E" w14:textId="77777777" w:rsidR="00D50DF5" w:rsidRDefault="00D50DF5"/>
    <w:sectPr w:rsidR="00D50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D627CD"/>
    <w:multiLevelType w:val="hybridMultilevel"/>
    <w:tmpl w:val="2BD84E18"/>
    <w:lvl w:ilvl="0" w:tplc="2409000F">
      <w:start w:val="1"/>
      <w:numFmt w:val="decimal"/>
      <w:lvlText w:val="%1."/>
      <w:lvlJc w:val="left"/>
      <w:pPr>
        <w:ind w:left="720" w:hanging="360"/>
      </w:pPr>
      <w:rPr>
        <w:rFonts w:hint="default"/>
      </w:r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1" w15:restartNumberingAfterBreak="0">
    <w:nsid w:val="3EEE5ED6"/>
    <w:multiLevelType w:val="hybridMultilevel"/>
    <w:tmpl w:val="A57E58A4"/>
    <w:lvl w:ilvl="0" w:tplc="2409000F">
      <w:start w:val="1"/>
      <w:numFmt w:val="decimal"/>
      <w:lvlText w:val="%1."/>
      <w:lvlJc w:val="left"/>
      <w:pPr>
        <w:ind w:left="720" w:hanging="360"/>
      </w:pPr>
      <w:rPr>
        <w:rFonts w:hint="default"/>
      </w:rPr>
    </w:lvl>
    <w:lvl w:ilvl="1" w:tplc="24090019">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2" w15:restartNumberingAfterBreak="0">
    <w:nsid w:val="3F555FE2"/>
    <w:multiLevelType w:val="hybridMultilevel"/>
    <w:tmpl w:val="F3F0CD42"/>
    <w:lvl w:ilvl="0" w:tplc="2409000F">
      <w:start w:val="1"/>
      <w:numFmt w:val="decimal"/>
      <w:lvlText w:val="%1."/>
      <w:lvlJc w:val="left"/>
      <w:pPr>
        <w:ind w:left="720" w:hanging="360"/>
      </w:pPr>
      <w:rPr>
        <w:rFonts w:hint="default"/>
      </w:r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3" w15:restartNumberingAfterBreak="0">
    <w:nsid w:val="4161772E"/>
    <w:multiLevelType w:val="hybridMultilevel"/>
    <w:tmpl w:val="C38AF6CA"/>
    <w:lvl w:ilvl="0" w:tplc="2409000F">
      <w:start w:val="1"/>
      <w:numFmt w:val="decimal"/>
      <w:lvlText w:val="%1."/>
      <w:lvlJc w:val="left"/>
      <w:pPr>
        <w:ind w:left="360" w:hanging="360"/>
      </w:pPr>
    </w:lvl>
    <w:lvl w:ilvl="1" w:tplc="24090019" w:tentative="1">
      <w:start w:val="1"/>
      <w:numFmt w:val="lowerLetter"/>
      <w:lvlText w:val="%2."/>
      <w:lvlJc w:val="left"/>
      <w:pPr>
        <w:ind w:left="1080" w:hanging="360"/>
      </w:pPr>
    </w:lvl>
    <w:lvl w:ilvl="2" w:tplc="2409001B" w:tentative="1">
      <w:start w:val="1"/>
      <w:numFmt w:val="lowerRoman"/>
      <w:lvlText w:val="%3."/>
      <w:lvlJc w:val="right"/>
      <w:pPr>
        <w:ind w:left="1800" w:hanging="180"/>
      </w:pPr>
    </w:lvl>
    <w:lvl w:ilvl="3" w:tplc="2409000F" w:tentative="1">
      <w:start w:val="1"/>
      <w:numFmt w:val="decimal"/>
      <w:lvlText w:val="%4."/>
      <w:lvlJc w:val="left"/>
      <w:pPr>
        <w:ind w:left="2520" w:hanging="360"/>
      </w:pPr>
    </w:lvl>
    <w:lvl w:ilvl="4" w:tplc="24090019" w:tentative="1">
      <w:start w:val="1"/>
      <w:numFmt w:val="lowerLetter"/>
      <w:lvlText w:val="%5."/>
      <w:lvlJc w:val="left"/>
      <w:pPr>
        <w:ind w:left="3240" w:hanging="360"/>
      </w:pPr>
    </w:lvl>
    <w:lvl w:ilvl="5" w:tplc="2409001B" w:tentative="1">
      <w:start w:val="1"/>
      <w:numFmt w:val="lowerRoman"/>
      <w:lvlText w:val="%6."/>
      <w:lvlJc w:val="right"/>
      <w:pPr>
        <w:ind w:left="3960" w:hanging="180"/>
      </w:pPr>
    </w:lvl>
    <w:lvl w:ilvl="6" w:tplc="2409000F" w:tentative="1">
      <w:start w:val="1"/>
      <w:numFmt w:val="decimal"/>
      <w:lvlText w:val="%7."/>
      <w:lvlJc w:val="left"/>
      <w:pPr>
        <w:ind w:left="4680" w:hanging="360"/>
      </w:pPr>
    </w:lvl>
    <w:lvl w:ilvl="7" w:tplc="24090019" w:tentative="1">
      <w:start w:val="1"/>
      <w:numFmt w:val="lowerLetter"/>
      <w:lvlText w:val="%8."/>
      <w:lvlJc w:val="left"/>
      <w:pPr>
        <w:ind w:left="5400" w:hanging="360"/>
      </w:pPr>
    </w:lvl>
    <w:lvl w:ilvl="8" w:tplc="2409001B" w:tentative="1">
      <w:start w:val="1"/>
      <w:numFmt w:val="lowerRoman"/>
      <w:lvlText w:val="%9."/>
      <w:lvlJc w:val="right"/>
      <w:pPr>
        <w:ind w:left="6120" w:hanging="180"/>
      </w:pPr>
    </w:lvl>
  </w:abstractNum>
  <w:abstractNum w:abstractNumId="4" w15:restartNumberingAfterBreak="0">
    <w:nsid w:val="44F4054E"/>
    <w:multiLevelType w:val="hybridMultilevel"/>
    <w:tmpl w:val="DDB889B0"/>
    <w:lvl w:ilvl="0" w:tplc="2409000F">
      <w:start w:val="1"/>
      <w:numFmt w:val="decimal"/>
      <w:lvlText w:val="%1."/>
      <w:lvlJc w:val="left"/>
      <w:pPr>
        <w:ind w:left="720" w:hanging="360"/>
      </w:pPr>
      <w:rPr>
        <w:rFonts w:hint="default"/>
      </w:r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5" w15:restartNumberingAfterBreak="0">
    <w:nsid w:val="57AC37FF"/>
    <w:multiLevelType w:val="hybridMultilevel"/>
    <w:tmpl w:val="D0E20520"/>
    <w:lvl w:ilvl="0" w:tplc="2409000F">
      <w:start w:val="1"/>
      <w:numFmt w:val="decimal"/>
      <w:lvlText w:val="%1."/>
      <w:lvlJc w:val="left"/>
      <w:pPr>
        <w:ind w:left="720" w:hanging="360"/>
      </w:pPr>
    </w:lvl>
    <w:lvl w:ilvl="1" w:tplc="24090019">
      <w:start w:val="1"/>
      <w:numFmt w:val="lowerLetter"/>
      <w:lvlText w:val="%2."/>
      <w:lvlJc w:val="left"/>
      <w:pPr>
        <w:ind w:left="1440" w:hanging="360"/>
      </w:pPr>
    </w:lvl>
    <w:lvl w:ilvl="2" w:tplc="2409001B">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6" w15:restartNumberingAfterBreak="0">
    <w:nsid w:val="5D9856E6"/>
    <w:multiLevelType w:val="hybridMultilevel"/>
    <w:tmpl w:val="F0A45488"/>
    <w:lvl w:ilvl="0" w:tplc="2409000F">
      <w:start w:val="1"/>
      <w:numFmt w:val="decimal"/>
      <w:lvlText w:val="%1."/>
      <w:lvlJc w:val="left"/>
      <w:pPr>
        <w:ind w:left="720" w:hanging="360"/>
      </w:p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7" w15:restartNumberingAfterBreak="0">
    <w:nsid w:val="636436DA"/>
    <w:multiLevelType w:val="hybridMultilevel"/>
    <w:tmpl w:val="3AB46994"/>
    <w:lvl w:ilvl="0" w:tplc="CE145A2A">
      <w:start w:val="1"/>
      <w:numFmt w:val="decimal"/>
      <w:lvlText w:val="%1."/>
      <w:lvlJc w:val="left"/>
      <w:pPr>
        <w:ind w:left="720" w:hanging="360"/>
      </w:pPr>
      <w:rPr>
        <w:rFonts w:hint="default"/>
      </w:r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8" w15:restartNumberingAfterBreak="0">
    <w:nsid w:val="6C4448D7"/>
    <w:multiLevelType w:val="hybridMultilevel"/>
    <w:tmpl w:val="6186AA32"/>
    <w:lvl w:ilvl="0" w:tplc="2409000F">
      <w:start w:val="1"/>
      <w:numFmt w:val="decimal"/>
      <w:lvlText w:val="%1."/>
      <w:lvlJc w:val="left"/>
      <w:pPr>
        <w:ind w:left="720" w:hanging="360"/>
      </w:pPr>
      <w:rPr>
        <w:rFonts w:hint="default"/>
      </w:r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9" w15:restartNumberingAfterBreak="0">
    <w:nsid w:val="6DE40EE7"/>
    <w:multiLevelType w:val="hybridMultilevel"/>
    <w:tmpl w:val="D0E20520"/>
    <w:lvl w:ilvl="0" w:tplc="2409000F">
      <w:start w:val="1"/>
      <w:numFmt w:val="decimal"/>
      <w:lvlText w:val="%1."/>
      <w:lvlJc w:val="left"/>
      <w:pPr>
        <w:ind w:left="720" w:hanging="360"/>
      </w:pPr>
    </w:lvl>
    <w:lvl w:ilvl="1" w:tplc="24090019">
      <w:start w:val="1"/>
      <w:numFmt w:val="lowerLetter"/>
      <w:lvlText w:val="%2."/>
      <w:lvlJc w:val="left"/>
      <w:pPr>
        <w:ind w:left="1440" w:hanging="360"/>
      </w:pPr>
    </w:lvl>
    <w:lvl w:ilvl="2" w:tplc="2409001B">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10" w15:restartNumberingAfterBreak="0">
    <w:nsid w:val="70205CA9"/>
    <w:multiLevelType w:val="hybridMultilevel"/>
    <w:tmpl w:val="3D9620B0"/>
    <w:lvl w:ilvl="0" w:tplc="2409000F">
      <w:start w:val="1"/>
      <w:numFmt w:val="decimal"/>
      <w:lvlText w:val="%1."/>
      <w:lvlJc w:val="left"/>
      <w:pPr>
        <w:ind w:left="720" w:hanging="360"/>
      </w:pPr>
      <w:rPr>
        <w:rFonts w:hint="default"/>
      </w:r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11" w15:restartNumberingAfterBreak="0">
    <w:nsid w:val="747B6668"/>
    <w:multiLevelType w:val="hybridMultilevel"/>
    <w:tmpl w:val="8E7EE6D4"/>
    <w:lvl w:ilvl="0" w:tplc="2409000F">
      <w:start w:val="1"/>
      <w:numFmt w:val="decimal"/>
      <w:lvlText w:val="%1."/>
      <w:lvlJc w:val="left"/>
      <w:pPr>
        <w:ind w:left="720" w:hanging="360"/>
      </w:pPr>
      <w:rPr>
        <w:rFonts w:hint="default"/>
      </w:r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12" w15:restartNumberingAfterBreak="0">
    <w:nsid w:val="7C1576E3"/>
    <w:multiLevelType w:val="hybridMultilevel"/>
    <w:tmpl w:val="DE02B6DE"/>
    <w:lvl w:ilvl="0" w:tplc="2409000F">
      <w:start w:val="1"/>
      <w:numFmt w:val="decimal"/>
      <w:lvlText w:val="%1."/>
      <w:lvlJc w:val="left"/>
      <w:pPr>
        <w:ind w:left="720" w:hanging="360"/>
      </w:pPr>
      <w:rPr>
        <w:rFonts w:hint="default"/>
      </w:rPr>
    </w:lvl>
    <w:lvl w:ilvl="1" w:tplc="24090019">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num w:numId="1">
    <w:abstractNumId w:val="5"/>
  </w:num>
  <w:num w:numId="2">
    <w:abstractNumId w:val="9"/>
  </w:num>
  <w:num w:numId="3">
    <w:abstractNumId w:val="0"/>
  </w:num>
  <w:num w:numId="4">
    <w:abstractNumId w:val="4"/>
  </w:num>
  <w:num w:numId="5">
    <w:abstractNumId w:val="1"/>
  </w:num>
  <w:num w:numId="6">
    <w:abstractNumId w:val="12"/>
  </w:num>
  <w:num w:numId="7">
    <w:abstractNumId w:val="7"/>
  </w:num>
  <w:num w:numId="8">
    <w:abstractNumId w:val="8"/>
  </w:num>
  <w:num w:numId="9">
    <w:abstractNumId w:val="11"/>
  </w:num>
  <w:num w:numId="10">
    <w:abstractNumId w:val="3"/>
  </w:num>
  <w:num w:numId="11">
    <w:abstractNumId w:val="6"/>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3"/>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B61"/>
    <w:rsid w:val="0002514C"/>
    <w:rsid w:val="00026637"/>
    <w:rsid w:val="00060D22"/>
    <w:rsid w:val="00076D9C"/>
    <w:rsid w:val="000B5DE4"/>
    <w:rsid w:val="000E327C"/>
    <w:rsid w:val="00144F48"/>
    <w:rsid w:val="0017275C"/>
    <w:rsid w:val="00283D8D"/>
    <w:rsid w:val="002C0668"/>
    <w:rsid w:val="002D1B61"/>
    <w:rsid w:val="00334FCE"/>
    <w:rsid w:val="004E45E9"/>
    <w:rsid w:val="005228FA"/>
    <w:rsid w:val="00680FAF"/>
    <w:rsid w:val="006B138F"/>
    <w:rsid w:val="006B6F7A"/>
    <w:rsid w:val="00731567"/>
    <w:rsid w:val="007820A8"/>
    <w:rsid w:val="007C5EF4"/>
    <w:rsid w:val="008375B9"/>
    <w:rsid w:val="009C3B25"/>
    <w:rsid w:val="00A433C1"/>
    <w:rsid w:val="00A6459C"/>
    <w:rsid w:val="00BD2193"/>
    <w:rsid w:val="00C74BB5"/>
    <w:rsid w:val="00CE1CE3"/>
    <w:rsid w:val="00D0390D"/>
    <w:rsid w:val="00D50DF5"/>
    <w:rsid w:val="00D55CFC"/>
    <w:rsid w:val="00DD29AF"/>
    <w:rsid w:val="00E431C5"/>
    <w:rsid w:val="00EA354B"/>
    <w:rsid w:val="00EA3B40"/>
    <w:rsid w:val="00EB4E86"/>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7903B"/>
  <w15:chartTrackingRefBased/>
  <w15:docId w15:val="{CAA5E09D-2DA3-4A01-A58F-40145D0CB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38F"/>
    <w:pPr>
      <w:keepNext/>
      <w:keepLines/>
      <w:spacing w:before="12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13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138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B138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B138F"/>
    <w:pPr>
      <w:ind w:left="720"/>
      <w:contextualSpacing/>
    </w:pPr>
  </w:style>
  <w:style w:type="character" w:styleId="Hyperlink">
    <w:name w:val="Hyperlink"/>
    <w:basedOn w:val="DefaultParagraphFont"/>
    <w:uiPriority w:val="99"/>
    <w:unhideWhenUsed/>
    <w:rsid w:val="006B138F"/>
    <w:rPr>
      <w:color w:val="0563C1" w:themeColor="hyperlink"/>
      <w:u w:val="single"/>
    </w:rPr>
  </w:style>
  <w:style w:type="character" w:styleId="FollowedHyperlink">
    <w:name w:val="FollowedHyperlink"/>
    <w:basedOn w:val="DefaultParagraphFont"/>
    <w:uiPriority w:val="99"/>
    <w:semiHidden/>
    <w:unhideWhenUsed/>
    <w:rsid w:val="006B138F"/>
    <w:rPr>
      <w:color w:val="954F72" w:themeColor="followedHyperlink"/>
      <w:u w:val="single"/>
    </w:rPr>
  </w:style>
  <w:style w:type="character" w:customStyle="1" w:styleId="PS">
    <w:name w:val="PS"/>
    <w:basedOn w:val="DefaultParagraphFont"/>
    <w:uiPriority w:val="1"/>
    <w:qFormat/>
    <w:rsid w:val="00EA354B"/>
    <w:rPr>
      <w:rFonts w:ascii="Courier New" w:hAnsi="Courier New"/>
      <w:b w:val="0"/>
      <w:i w:val="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ortal.azure.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telerik.com/fiddler" TargetMode="External"/><Relationship Id="rId11" Type="http://schemas.openxmlformats.org/officeDocument/2006/relationships/image" Target="media/image5.png"/><Relationship Id="rId5" Type="http://schemas.openxmlformats.org/officeDocument/2006/relationships/hyperlink" Target="https://azure.microsoft.com/en-us/downloads/" TargetMode="External"/><Relationship Id="rId15" Type="http://schemas.openxmlformats.org/officeDocument/2006/relationships/hyperlink" Target="https://azure.microsoft.com/en-us/documentation/articles/resource-manager-supported-service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4</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Vincent-Philippe Lauzon</dc:creator>
  <cp:keywords/>
  <dc:description/>
  <cp:lastModifiedBy>Vincent-Philippe Lauzon</cp:lastModifiedBy>
  <cp:revision>20</cp:revision>
  <dcterms:created xsi:type="dcterms:W3CDTF">2016-06-07T18:55:00Z</dcterms:created>
  <dcterms:modified xsi:type="dcterms:W3CDTF">2016-10-25T19:02:00Z</dcterms:modified>
</cp:coreProperties>
</file>