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4C028" w14:textId="30DE53FC" w:rsidR="00A42C03" w:rsidRDefault="00C10C90" w:rsidP="00C10C90">
      <w:pPr>
        <w:jc w:val="center"/>
        <w:rPr>
          <w:rFonts w:ascii="Harlow Solid Italic" w:hAnsi="Harlow Solid Italic"/>
          <w:sz w:val="44"/>
          <w:szCs w:val="44"/>
          <w:lang w:val="ro-RO"/>
        </w:rPr>
      </w:pPr>
      <w:r>
        <w:rPr>
          <w:rFonts w:ascii="Harlow Solid Italic" w:hAnsi="Harlow Solid Italic"/>
          <w:noProof/>
          <w:sz w:val="44"/>
          <w:szCs w:val="44"/>
        </w:rPr>
        <mc:AlternateContent>
          <mc:Choice Requires="wps">
            <w:drawing>
              <wp:anchor distT="0" distB="0" distL="114300" distR="114300" simplePos="0" relativeHeight="251659264" behindDoc="0" locked="0" layoutInCell="1" allowOverlap="1" wp14:anchorId="03171447" wp14:editId="68F24217">
                <wp:simplePos x="0" y="0"/>
                <wp:positionH relativeFrom="column">
                  <wp:posOffset>3241299</wp:posOffset>
                </wp:positionH>
                <wp:positionV relativeFrom="paragraph">
                  <wp:posOffset>215583</wp:posOffset>
                </wp:positionV>
                <wp:extent cx="116352" cy="66041"/>
                <wp:effectExtent l="0" t="0" r="23177" b="23178"/>
                <wp:wrapNone/>
                <wp:docPr id="1" name="Arc 1"/>
                <wp:cNvGraphicFramePr/>
                <a:graphic xmlns:a="http://schemas.openxmlformats.org/drawingml/2006/main">
                  <a:graphicData uri="http://schemas.microsoft.com/office/word/2010/wordprocessingShape">
                    <wps:wsp>
                      <wps:cNvSpPr/>
                      <wps:spPr>
                        <a:xfrm rot="5400000">
                          <a:off x="0" y="0"/>
                          <a:ext cx="116352" cy="66041"/>
                        </a:xfrm>
                        <a:prstGeom prst="arc">
                          <a:avLst/>
                        </a:prstGeom>
                        <a:ln w="28575"/>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2F19AA1" id="Arc 1" o:spid="_x0000_s1026" style="position:absolute;margin-left:255.2pt;margin-top:17pt;width:9.15pt;height:5.2pt;rotation:9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6352,66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" path="m58176,nsc90306,,116352,14784,116352,33021r-58176,l58176,xem58176,nfc90306,,116352,14784,116352,33021e" filled="f" strokecolor="black [3200]" strokeweight="2.25pt">
                <v:stroke joinstyle="miter"/>
                <v:path arrowok="t" o:connecttype="custom" o:connectlocs="58176,0;116352,33021" o:connectangles="0,0"/>
              </v:shape>
            </w:pict>
          </mc:Fallback>
        </mc:AlternateContent>
      </w:r>
      <w:r>
        <w:rPr>
          <w:rFonts w:ascii="Harlow Solid Italic" w:hAnsi="Harlow Solid Italic"/>
          <w:sz w:val="44"/>
          <w:szCs w:val="44"/>
        </w:rPr>
        <w:t xml:space="preserve">Visit </w:t>
      </w:r>
      <w:r w:rsidRPr="00C10C90">
        <w:rPr>
          <w:rFonts w:ascii="Harlow Solid Italic" w:hAnsi="Harlow Solid Italic"/>
          <w:sz w:val="44"/>
          <w:szCs w:val="44"/>
          <w:lang w:val="ro-RO"/>
        </w:rPr>
        <w:t>Timisoara</w:t>
      </w:r>
    </w:p>
    <w:p w14:paraId="1F08DC3B" w14:textId="77777777" w:rsidR="00BB3582" w:rsidRDefault="00BB3582" w:rsidP="00C10C90">
      <w:pPr>
        <w:rPr>
          <w:b/>
          <w:bCs/>
          <w:i/>
          <w:iCs/>
          <w:sz w:val="32"/>
          <w:szCs w:val="32"/>
          <w:lang w:val="ro-RO"/>
        </w:rPr>
      </w:pPr>
    </w:p>
    <w:p w14:paraId="1600CA82" w14:textId="62F65432" w:rsidR="006B6AEB" w:rsidRDefault="00BB3582" w:rsidP="00C10C90">
      <w:pPr>
        <w:rPr>
          <w:b/>
          <w:bCs/>
          <w:i/>
          <w:iCs/>
          <w:sz w:val="32"/>
          <w:szCs w:val="32"/>
          <w:lang w:val="ro-RO"/>
        </w:rPr>
      </w:pPr>
      <w:r>
        <w:rPr>
          <w:b/>
          <w:bCs/>
          <w:i/>
          <w:iCs/>
          <w:sz w:val="32"/>
          <w:szCs w:val="32"/>
          <w:lang w:val="ro-RO"/>
        </w:rPr>
        <w:t>Tipul aplicației: Mobile App</w:t>
      </w:r>
    </w:p>
    <w:p w14:paraId="592518EA" w14:textId="4416863D" w:rsidR="00564DC6" w:rsidRDefault="00564DC6" w:rsidP="00C10C90">
      <w:pPr>
        <w:rPr>
          <w:b/>
          <w:bCs/>
          <w:i/>
          <w:iCs/>
          <w:sz w:val="32"/>
          <w:szCs w:val="32"/>
          <w:lang w:val="ro-RO"/>
        </w:rPr>
      </w:pPr>
      <w:r>
        <w:rPr>
          <w:b/>
          <w:bCs/>
          <w:i/>
          <w:iCs/>
          <w:sz w:val="32"/>
          <w:szCs w:val="32"/>
          <w:lang w:val="ro-RO"/>
        </w:rPr>
        <w:t>Membrii echipei: Ivășchescu Ana, Mazilu Răzvan</w:t>
      </w:r>
    </w:p>
    <w:p w14:paraId="2F28AC3A" w14:textId="58CAA144" w:rsidR="00564DC6" w:rsidRDefault="00564DC6" w:rsidP="00C10C90">
      <w:pPr>
        <w:rPr>
          <w:b/>
          <w:bCs/>
          <w:i/>
          <w:iCs/>
          <w:sz w:val="32"/>
          <w:szCs w:val="32"/>
          <w:lang w:val="ro-RO"/>
        </w:rPr>
      </w:pPr>
      <w:r>
        <w:rPr>
          <w:b/>
          <w:bCs/>
          <w:i/>
          <w:iCs/>
          <w:sz w:val="32"/>
          <w:szCs w:val="32"/>
          <w:lang w:val="ro-RO"/>
        </w:rPr>
        <w:t>Echipa: Enigma</w:t>
      </w:r>
    </w:p>
    <w:p w14:paraId="709984B1" w14:textId="77777777" w:rsidR="00564DC6" w:rsidRDefault="00564DC6" w:rsidP="00C10C90">
      <w:pPr>
        <w:rPr>
          <w:b/>
          <w:bCs/>
          <w:i/>
          <w:iCs/>
          <w:sz w:val="32"/>
          <w:szCs w:val="32"/>
          <w:lang w:val="ro-RO"/>
        </w:rPr>
      </w:pPr>
    </w:p>
    <w:p w14:paraId="5C48A60A" w14:textId="0C96F34F" w:rsidR="00C10C90" w:rsidRDefault="00C10C90" w:rsidP="00C10C90">
      <w:pPr>
        <w:rPr>
          <w:b/>
          <w:bCs/>
          <w:i/>
          <w:iCs/>
          <w:sz w:val="32"/>
          <w:szCs w:val="32"/>
          <w:lang w:val="ro-RO"/>
        </w:rPr>
      </w:pPr>
      <w:r w:rsidRPr="00C10C90">
        <w:rPr>
          <w:b/>
          <w:bCs/>
          <w:i/>
          <w:iCs/>
          <w:sz w:val="32"/>
          <w:szCs w:val="32"/>
          <w:lang w:val="ro-RO"/>
        </w:rPr>
        <w:t>Cerințe:</w:t>
      </w:r>
    </w:p>
    <w:p w14:paraId="7305CBFB" w14:textId="2F2E03C2" w:rsidR="00EF17EF" w:rsidRDefault="00EF17EF" w:rsidP="00EF17EF">
      <w:pPr>
        <w:jc w:val="both"/>
        <w:rPr>
          <w:rFonts w:asciiTheme="majorBidi" w:hAnsiTheme="majorBidi" w:cstheme="majorBidi"/>
          <w:sz w:val="24"/>
          <w:szCs w:val="24"/>
          <w:lang w:val="ro-RO"/>
        </w:rPr>
      </w:pPr>
      <w:r>
        <w:rPr>
          <w:sz w:val="32"/>
          <w:szCs w:val="32"/>
          <w:lang w:val="ro-RO"/>
        </w:rPr>
        <w:tab/>
      </w:r>
      <w:r w:rsidRPr="00EF17EF">
        <w:rPr>
          <w:rFonts w:asciiTheme="majorBidi" w:hAnsiTheme="majorBidi" w:cstheme="majorBidi"/>
          <w:sz w:val="24"/>
          <w:szCs w:val="24"/>
          <w:lang w:val="ro-RO"/>
        </w:rPr>
        <w:t xml:space="preserve">În ultima vreme </w:t>
      </w:r>
      <w:r>
        <w:rPr>
          <w:rFonts w:asciiTheme="majorBidi" w:hAnsiTheme="majorBidi" w:cstheme="majorBidi"/>
          <w:sz w:val="24"/>
          <w:szCs w:val="24"/>
          <w:lang w:val="ro-RO"/>
        </w:rPr>
        <w:t xml:space="preserve">tot mai mulți turiști care vizitează Timișoara au început să se plângă că nu există o aplicație care să centralizeze atracțiile orașului, iar din acest motiv numărul vizitatorilor scade. De asemenea, multe locații nu sunt în atenția turiștilor deoarece nu stau atât de bine pe partea de promovare. Ghizii turistici își doresc o platformă unde să poată posta diferite oferte pentru turul orașului. În anul 2023 Timișoara va fi </w:t>
      </w:r>
      <w:r w:rsidRPr="00EF17EF">
        <w:rPr>
          <w:rFonts w:asciiTheme="majorBidi" w:hAnsiTheme="majorBidi" w:cstheme="majorBidi"/>
          <w:b/>
          <w:bCs/>
          <w:i/>
          <w:iCs/>
          <w:sz w:val="24"/>
          <w:szCs w:val="24"/>
          <w:lang w:val="ro-RO"/>
        </w:rPr>
        <w:t>Capitală Culturală Europeană</w:t>
      </w:r>
      <w:r w:rsidR="0021580A">
        <w:rPr>
          <w:rFonts w:asciiTheme="majorBidi" w:hAnsiTheme="majorBidi" w:cstheme="majorBidi"/>
          <w:sz w:val="24"/>
          <w:szCs w:val="24"/>
          <w:lang w:val="ro-RO"/>
        </w:rPr>
        <w:t xml:space="preserve"> și</w:t>
      </w:r>
      <w:r>
        <w:rPr>
          <w:rFonts w:asciiTheme="majorBidi" w:hAnsiTheme="majorBidi" w:cstheme="majorBidi"/>
          <w:sz w:val="24"/>
          <w:szCs w:val="24"/>
          <w:lang w:val="ro-RO"/>
        </w:rPr>
        <w:t xml:space="preserve"> </w:t>
      </w:r>
      <w:r w:rsidR="0021580A">
        <w:rPr>
          <w:rFonts w:asciiTheme="majorBidi" w:hAnsiTheme="majorBidi" w:cstheme="majorBidi"/>
          <w:sz w:val="24"/>
          <w:szCs w:val="24"/>
          <w:lang w:val="ro-RO"/>
        </w:rPr>
        <w:t xml:space="preserve">astfel </w:t>
      </w:r>
      <w:r>
        <w:rPr>
          <w:rFonts w:asciiTheme="majorBidi" w:hAnsiTheme="majorBidi" w:cstheme="majorBidi"/>
          <w:sz w:val="24"/>
          <w:szCs w:val="24"/>
          <w:lang w:val="ro-RO"/>
        </w:rPr>
        <w:t>vor veni mulți turiști străini care vor avea nevoie de o aplicație pentru vizitarea orașului.</w:t>
      </w:r>
      <w:r w:rsidR="0021580A">
        <w:rPr>
          <w:rFonts w:asciiTheme="majorBidi" w:hAnsiTheme="majorBidi" w:cstheme="majorBidi"/>
          <w:sz w:val="24"/>
          <w:szCs w:val="24"/>
          <w:lang w:val="ro-RO"/>
        </w:rPr>
        <w:t xml:space="preserve"> </w:t>
      </w:r>
    </w:p>
    <w:p w14:paraId="1352E460" w14:textId="0039F94F" w:rsidR="0021580A" w:rsidRDefault="0021580A" w:rsidP="00EF17EF">
      <w:pPr>
        <w:jc w:val="both"/>
        <w:rPr>
          <w:rFonts w:asciiTheme="majorBidi" w:hAnsiTheme="majorBidi" w:cstheme="majorBidi"/>
          <w:sz w:val="24"/>
          <w:szCs w:val="24"/>
          <w:lang w:val="ro-RO"/>
        </w:rPr>
      </w:pPr>
      <w:r>
        <w:rPr>
          <w:rFonts w:asciiTheme="majorBidi" w:hAnsiTheme="majorBidi" w:cstheme="majorBidi"/>
          <w:sz w:val="24"/>
          <w:szCs w:val="24"/>
          <w:lang w:val="ro-RO"/>
        </w:rPr>
        <w:tab/>
        <w:t>Este necesară crearea unei aplicații de turism, care să aibă informații atât despre obiectivele turistice, cât și despre restaurante și cafenele. Ar fi de preferat ca utilizatorii să poată adăuga un review pentru acestea, review care ar ajuta alți turiști.</w:t>
      </w:r>
      <w:r w:rsidR="00370B63">
        <w:rPr>
          <w:rFonts w:asciiTheme="majorBidi" w:hAnsiTheme="majorBidi" w:cstheme="majorBidi"/>
          <w:sz w:val="24"/>
          <w:szCs w:val="24"/>
          <w:lang w:val="ro-RO"/>
        </w:rPr>
        <w:t xml:space="preserve"> Aș dori ca aplicația să fie interactivă și user-friendly, în așa fel încât să îmi fie cât mai ușor să adaug noi atracții și să le editez pe cele existente.</w:t>
      </w:r>
    </w:p>
    <w:p w14:paraId="4678B294" w14:textId="77777777" w:rsidR="0021580A" w:rsidRPr="00EF17EF" w:rsidRDefault="0021580A" w:rsidP="00EF17EF">
      <w:pPr>
        <w:jc w:val="both"/>
        <w:rPr>
          <w:rFonts w:asciiTheme="majorBidi" w:hAnsiTheme="majorBidi" w:cstheme="majorBidi"/>
          <w:sz w:val="24"/>
          <w:szCs w:val="24"/>
          <w:lang w:val="ro-RO"/>
        </w:rPr>
      </w:pPr>
    </w:p>
    <w:p w14:paraId="42A5F28D" w14:textId="4C847615" w:rsidR="00564DC6" w:rsidRPr="00564DC6" w:rsidRDefault="00564DC6" w:rsidP="00564DC6">
      <w:pPr>
        <w:rPr>
          <w:b/>
          <w:bCs/>
          <w:i/>
          <w:iCs/>
          <w:sz w:val="32"/>
          <w:szCs w:val="32"/>
          <w:lang w:val="ro-RO"/>
        </w:rPr>
      </w:pPr>
      <w:r>
        <w:rPr>
          <w:b/>
          <w:bCs/>
          <w:i/>
          <w:iCs/>
          <w:sz w:val="32"/>
          <w:szCs w:val="32"/>
          <w:lang w:val="ro-RO"/>
        </w:rPr>
        <w:t>Specificații</w:t>
      </w:r>
      <w:r w:rsidRPr="00564DC6">
        <w:rPr>
          <w:b/>
          <w:bCs/>
          <w:i/>
          <w:iCs/>
          <w:sz w:val="32"/>
          <w:szCs w:val="32"/>
          <w:lang w:val="ro-RO"/>
        </w:rPr>
        <w:t>:</w:t>
      </w:r>
    </w:p>
    <w:p w14:paraId="44BBCDC5" w14:textId="77777777" w:rsidR="00EF17EF" w:rsidRDefault="00EF17EF" w:rsidP="00EF17EF">
      <w:pPr>
        <w:pStyle w:val="Listparagraf"/>
        <w:numPr>
          <w:ilvl w:val="0"/>
          <w:numId w:val="5"/>
        </w:numPr>
        <w:rPr>
          <w:rFonts w:asciiTheme="majorBidi" w:hAnsiTheme="majorBidi" w:cstheme="majorBidi"/>
          <w:sz w:val="24"/>
          <w:szCs w:val="24"/>
          <w:lang w:val="ro-RO"/>
        </w:rPr>
      </w:pPr>
      <w:r w:rsidRPr="006B6AEB">
        <w:rPr>
          <w:rFonts w:asciiTheme="majorBidi" w:hAnsiTheme="majorBidi" w:cstheme="majorBidi"/>
          <w:sz w:val="24"/>
          <w:szCs w:val="24"/>
        </w:rPr>
        <w:t>Login</w:t>
      </w:r>
      <w:r>
        <w:rPr>
          <w:rFonts w:asciiTheme="majorBidi" w:hAnsiTheme="majorBidi" w:cstheme="majorBidi"/>
          <w:sz w:val="24"/>
          <w:szCs w:val="24"/>
          <w:lang w:val="ro-RO"/>
        </w:rPr>
        <w:t xml:space="preserve"> și </w:t>
      </w:r>
      <w:r w:rsidRPr="006B6AEB">
        <w:rPr>
          <w:rFonts w:asciiTheme="majorBidi" w:hAnsiTheme="majorBidi" w:cstheme="majorBidi"/>
          <w:sz w:val="24"/>
          <w:szCs w:val="24"/>
        </w:rPr>
        <w:t>Register</w:t>
      </w:r>
      <w:r>
        <w:rPr>
          <w:rFonts w:asciiTheme="majorBidi" w:hAnsiTheme="majorBidi" w:cstheme="majorBidi"/>
          <w:sz w:val="24"/>
          <w:szCs w:val="24"/>
          <w:lang w:val="ro-RO"/>
        </w:rPr>
        <w:t xml:space="preserve"> pentru utilizatorul normal și pentru ghidul turistic</w:t>
      </w:r>
    </w:p>
    <w:p w14:paraId="73D1DD6C" w14:textId="77777777" w:rsidR="00EF17EF" w:rsidRDefault="00EF17EF" w:rsidP="00EF17EF">
      <w:pPr>
        <w:pStyle w:val="Listparagraf"/>
        <w:numPr>
          <w:ilvl w:val="0"/>
          <w:numId w:val="5"/>
        </w:numPr>
        <w:rPr>
          <w:rFonts w:asciiTheme="majorBidi" w:hAnsiTheme="majorBidi" w:cstheme="majorBidi"/>
          <w:sz w:val="24"/>
          <w:szCs w:val="24"/>
          <w:lang w:val="ro-RO"/>
        </w:rPr>
      </w:pPr>
      <w:r>
        <w:rPr>
          <w:rFonts w:asciiTheme="majorBidi" w:hAnsiTheme="majorBidi" w:cstheme="majorBidi"/>
          <w:sz w:val="24"/>
          <w:szCs w:val="24"/>
          <w:lang w:val="ro-RO"/>
        </w:rPr>
        <w:t>Prezentarea atracțiilor turistice, restaurantelor și cafenelelor din Timișoara</w:t>
      </w:r>
    </w:p>
    <w:p w14:paraId="552876CA" w14:textId="77777777" w:rsidR="00EF17EF" w:rsidRDefault="00EF17EF" w:rsidP="00EF17EF">
      <w:pPr>
        <w:pStyle w:val="Listparagraf"/>
        <w:numPr>
          <w:ilvl w:val="0"/>
          <w:numId w:val="5"/>
        </w:numPr>
        <w:rPr>
          <w:rFonts w:asciiTheme="majorBidi" w:hAnsiTheme="majorBidi" w:cstheme="majorBidi"/>
          <w:sz w:val="24"/>
          <w:szCs w:val="24"/>
          <w:lang w:val="ro-RO"/>
        </w:rPr>
      </w:pPr>
      <w:r>
        <w:rPr>
          <w:rFonts w:asciiTheme="majorBidi" w:hAnsiTheme="majorBidi" w:cstheme="majorBidi"/>
          <w:sz w:val="24"/>
          <w:szCs w:val="24"/>
          <w:lang w:val="ro-RO"/>
        </w:rPr>
        <w:t>Filtrarea în funcție de zonă și domeniu (biserică, muzeu, clădire istorică etc.)</w:t>
      </w:r>
    </w:p>
    <w:p w14:paraId="0C61F548" w14:textId="77777777" w:rsidR="00EF17EF" w:rsidRDefault="00EF17EF" w:rsidP="00EF17EF">
      <w:pPr>
        <w:pStyle w:val="Listparagraf"/>
        <w:numPr>
          <w:ilvl w:val="0"/>
          <w:numId w:val="5"/>
        </w:numPr>
        <w:rPr>
          <w:rFonts w:asciiTheme="majorBidi" w:hAnsiTheme="majorBidi" w:cstheme="majorBidi"/>
          <w:sz w:val="24"/>
          <w:szCs w:val="24"/>
          <w:lang w:val="ro-RO"/>
        </w:rPr>
      </w:pPr>
      <w:r>
        <w:rPr>
          <w:rFonts w:asciiTheme="majorBidi" w:hAnsiTheme="majorBidi" w:cstheme="majorBidi"/>
          <w:sz w:val="24"/>
          <w:szCs w:val="24"/>
          <w:lang w:val="ro-RO"/>
        </w:rPr>
        <w:t>Vizualizarea obiectivelor pe hartă</w:t>
      </w:r>
    </w:p>
    <w:p w14:paraId="250B9317" w14:textId="77777777" w:rsidR="00EF17EF" w:rsidRDefault="00EF17EF" w:rsidP="00EF17EF">
      <w:pPr>
        <w:pStyle w:val="Listparagraf"/>
        <w:numPr>
          <w:ilvl w:val="0"/>
          <w:numId w:val="5"/>
        </w:numPr>
        <w:rPr>
          <w:rFonts w:asciiTheme="majorBidi" w:hAnsiTheme="majorBidi" w:cstheme="majorBidi"/>
          <w:sz w:val="24"/>
          <w:szCs w:val="24"/>
          <w:lang w:val="ro-RO"/>
        </w:rPr>
      </w:pPr>
      <w:r>
        <w:rPr>
          <w:rFonts w:asciiTheme="majorBidi" w:hAnsiTheme="majorBidi" w:cstheme="majorBidi"/>
          <w:sz w:val="24"/>
          <w:szCs w:val="24"/>
          <w:lang w:val="ro-RO"/>
        </w:rPr>
        <w:t>Adăugare de review (stele + comentariu) pentru atracții, restaurante, cafenele</w:t>
      </w:r>
    </w:p>
    <w:p w14:paraId="48169B38" w14:textId="77777777" w:rsidR="00EF17EF" w:rsidRDefault="00EF17EF" w:rsidP="00EF17EF">
      <w:pPr>
        <w:pStyle w:val="Listparagraf"/>
        <w:numPr>
          <w:ilvl w:val="0"/>
          <w:numId w:val="5"/>
        </w:numPr>
        <w:rPr>
          <w:rFonts w:asciiTheme="majorBidi" w:hAnsiTheme="majorBidi" w:cstheme="majorBidi"/>
          <w:sz w:val="24"/>
          <w:szCs w:val="24"/>
          <w:lang w:val="ro-RO"/>
        </w:rPr>
      </w:pPr>
      <w:r>
        <w:rPr>
          <w:rFonts w:asciiTheme="majorBidi" w:hAnsiTheme="majorBidi" w:cstheme="majorBidi"/>
          <w:sz w:val="24"/>
          <w:szCs w:val="24"/>
          <w:lang w:val="ro-RO"/>
        </w:rPr>
        <w:t>Prezentare tur al orașului cu un ghid turistic (mai multe opțiuni din care se poate alege)</w:t>
      </w:r>
    </w:p>
    <w:p w14:paraId="264D8039" w14:textId="77777777" w:rsidR="00EF17EF" w:rsidRDefault="00EF17EF" w:rsidP="00EF17EF">
      <w:pPr>
        <w:pStyle w:val="Listparagraf"/>
        <w:numPr>
          <w:ilvl w:val="0"/>
          <w:numId w:val="5"/>
        </w:numPr>
        <w:rPr>
          <w:rFonts w:asciiTheme="majorBidi" w:hAnsiTheme="majorBidi" w:cstheme="majorBidi"/>
          <w:sz w:val="24"/>
          <w:szCs w:val="24"/>
          <w:lang w:val="ro-RO"/>
        </w:rPr>
      </w:pPr>
      <w:r>
        <w:rPr>
          <w:rFonts w:asciiTheme="majorBidi" w:hAnsiTheme="majorBidi" w:cstheme="majorBidi"/>
          <w:sz w:val="24"/>
          <w:szCs w:val="24"/>
          <w:lang w:val="ro-RO"/>
        </w:rPr>
        <w:t>Generare de tur personalizat în funcție de locație și timpul disponibil</w:t>
      </w:r>
    </w:p>
    <w:p w14:paraId="063CCC20" w14:textId="77777777" w:rsidR="00EF17EF" w:rsidRDefault="00EF17EF" w:rsidP="00EF17EF">
      <w:pPr>
        <w:pStyle w:val="Listparagraf"/>
        <w:numPr>
          <w:ilvl w:val="0"/>
          <w:numId w:val="5"/>
        </w:numPr>
        <w:rPr>
          <w:rFonts w:asciiTheme="majorBidi" w:hAnsiTheme="majorBidi" w:cstheme="majorBidi"/>
          <w:sz w:val="24"/>
          <w:szCs w:val="24"/>
          <w:lang w:val="ro-RO"/>
        </w:rPr>
      </w:pPr>
      <w:r>
        <w:rPr>
          <w:rFonts w:asciiTheme="majorBidi" w:hAnsiTheme="majorBidi" w:cstheme="majorBidi"/>
          <w:sz w:val="24"/>
          <w:szCs w:val="24"/>
          <w:lang w:val="ro-RO"/>
        </w:rPr>
        <w:t>Scurtă secțiune de istorie a orașului</w:t>
      </w:r>
    </w:p>
    <w:p w14:paraId="28078D13" w14:textId="7C339773" w:rsidR="00EF17EF" w:rsidRPr="00EF17EF" w:rsidRDefault="00EF17EF" w:rsidP="00EF17EF">
      <w:pPr>
        <w:pStyle w:val="Listparagraf"/>
        <w:numPr>
          <w:ilvl w:val="0"/>
          <w:numId w:val="5"/>
        </w:numPr>
        <w:rPr>
          <w:rFonts w:asciiTheme="majorBidi" w:hAnsiTheme="majorBidi" w:cstheme="majorBidi"/>
          <w:sz w:val="24"/>
          <w:szCs w:val="24"/>
          <w:lang w:val="ro-RO"/>
        </w:rPr>
      </w:pPr>
      <w:r>
        <w:rPr>
          <w:rFonts w:asciiTheme="majorBidi" w:hAnsiTheme="majorBidi" w:cstheme="majorBidi"/>
          <w:sz w:val="24"/>
          <w:szCs w:val="24"/>
          <w:lang w:val="ro-RO"/>
        </w:rPr>
        <w:t>Admin care poate adăuga atracțiile, restaurantele și cafenelele</w:t>
      </w:r>
    </w:p>
    <w:p w14:paraId="119DDC4D" w14:textId="5BB774C5" w:rsidR="00564DC6" w:rsidRDefault="00BB3582" w:rsidP="00BB3582">
      <w:pPr>
        <w:pStyle w:val="Listparagraf"/>
        <w:numPr>
          <w:ilvl w:val="0"/>
          <w:numId w:val="5"/>
        </w:numPr>
        <w:rPr>
          <w:rFonts w:asciiTheme="majorBidi" w:hAnsiTheme="majorBidi" w:cstheme="majorBidi"/>
          <w:sz w:val="24"/>
          <w:szCs w:val="24"/>
          <w:lang w:val="ro-RO"/>
        </w:rPr>
      </w:pPr>
      <w:r>
        <w:rPr>
          <w:rFonts w:asciiTheme="majorBidi" w:hAnsiTheme="majorBidi" w:cstheme="majorBidi"/>
          <w:sz w:val="24"/>
          <w:szCs w:val="24"/>
          <w:lang w:val="ro-RO"/>
        </w:rPr>
        <w:t>Vom folosi React Native pentru a crea aplicația mobilă.</w:t>
      </w:r>
    </w:p>
    <w:p w14:paraId="25CB6F24" w14:textId="58FB7AE7" w:rsidR="00BB3582" w:rsidRDefault="00BB3582" w:rsidP="00BB3582">
      <w:pPr>
        <w:pStyle w:val="Listparagraf"/>
        <w:numPr>
          <w:ilvl w:val="0"/>
          <w:numId w:val="5"/>
        </w:numPr>
        <w:rPr>
          <w:rFonts w:asciiTheme="majorBidi" w:hAnsiTheme="majorBidi" w:cstheme="majorBidi"/>
          <w:sz w:val="24"/>
          <w:szCs w:val="24"/>
          <w:lang w:val="ro-RO"/>
        </w:rPr>
      </w:pPr>
      <w:r>
        <w:rPr>
          <w:rFonts w:asciiTheme="majorBidi" w:hAnsiTheme="majorBidi" w:cstheme="majorBidi"/>
          <w:sz w:val="24"/>
          <w:szCs w:val="24"/>
          <w:lang w:val="ro-RO"/>
        </w:rPr>
        <w:t>Pentru baza de date vom folosi Firebase.</w:t>
      </w:r>
    </w:p>
    <w:p w14:paraId="42A6DE4A" w14:textId="6CB19272" w:rsidR="00BB3582" w:rsidRDefault="00BB3582" w:rsidP="00BB3582">
      <w:pPr>
        <w:pStyle w:val="Listparagraf"/>
        <w:numPr>
          <w:ilvl w:val="0"/>
          <w:numId w:val="5"/>
        </w:numPr>
        <w:rPr>
          <w:rFonts w:asciiTheme="majorBidi" w:hAnsiTheme="majorBidi" w:cstheme="majorBidi"/>
          <w:sz w:val="24"/>
          <w:szCs w:val="24"/>
          <w:lang w:val="ro-RO"/>
        </w:rPr>
      </w:pPr>
      <w:r>
        <w:rPr>
          <w:rFonts w:asciiTheme="majorBidi" w:hAnsiTheme="majorBidi" w:cstheme="majorBidi"/>
          <w:sz w:val="24"/>
          <w:szCs w:val="24"/>
          <w:lang w:val="ro-RO"/>
        </w:rPr>
        <w:t>Vom folosi git ca sistem de versionare pentru a ne salva munca.</w:t>
      </w:r>
    </w:p>
    <w:p w14:paraId="734C0CA8" w14:textId="77777777" w:rsidR="00BB3582" w:rsidRPr="00BB3582" w:rsidRDefault="00BB3582" w:rsidP="00BB3582">
      <w:pPr>
        <w:pStyle w:val="Listparagraf"/>
        <w:rPr>
          <w:rFonts w:asciiTheme="majorBidi" w:hAnsiTheme="majorBidi" w:cstheme="majorBidi"/>
          <w:sz w:val="24"/>
          <w:szCs w:val="24"/>
          <w:lang w:val="ro-RO"/>
        </w:rPr>
      </w:pPr>
    </w:p>
    <w:sectPr w:rsidR="00BB3582" w:rsidRPr="00BB35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CDE45" w14:textId="77777777" w:rsidR="007841DF" w:rsidRDefault="007841DF" w:rsidP="00C10C90">
      <w:pPr>
        <w:spacing w:after="0" w:line="240" w:lineRule="auto"/>
      </w:pPr>
      <w:r>
        <w:separator/>
      </w:r>
    </w:p>
  </w:endnote>
  <w:endnote w:type="continuationSeparator" w:id="0">
    <w:p w14:paraId="1B3C1E0B" w14:textId="77777777" w:rsidR="007841DF" w:rsidRDefault="007841DF" w:rsidP="00C10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CDE69" w14:textId="77777777" w:rsidR="007841DF" w:rsidRDefault="007841DF" w:rsidP="00C10C90">
      <w:pPr>
        <w:spacing w:after="0" w:line="240" w:lineRule="auto"/>
      </w:pPr>
      <w:r>
        <w:separator/>
      </w:r>
    </w:p>
  </w:footnote>
  <w:footnote w:type="continuationSeparator" w:id="0">
    <w:p w14:paraId="3B3B214D" w14:textId="77777777" w:rsidR="007841DF" w:rsidRDefault="007841DF" w:rsidP="00C10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06A1B"/>
    <w:multiLevelType w:val="hybridMultilevel"/>
    <w:tmpl w:val="B00E7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E69DC"/>
    <w:multiLevelType w:val="hybridMultilevel"/>
    <w:tmpl w:val="DD5A6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D12E84"/>
    <w:multiLevelType w:val="hybridMultilevel"/>
    <w:tmpl w:val="53A45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535C6"/>
    <w:multiLevelType w:val="hybridMultilevel"/>
    <w:tmpl w:val="6114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881E83"/>
    <w:multiLevelType w:val="hybridMultilevel"/>
    <w:tmpl w:val="6B6A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AB6C1A"/>
    <w:multiLevelType w:val="hybridMultilevel"/>
    <w:tmpl w:val="DD44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90"/>
    <w:rsid w:val="0021580A"/>
    <w:rsid w:val="00370B63"/>
    <w:rsid w:val="00564DC6"/>
    <w:rsid w:val="006B6AEB"/>
    <w:rsid w:val="007841DF"/>
    <w:rsid w:val="00A42C03"/>
    <w:rsid w:val="00BB3582"/>
    <w:rsid w:val="00C10C90"/>
    <w:rsid w:val="00EE10F3"/>
    <w:rsid w:val="00EF17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69F53"/>
  <w15:chartTrackingRefBased/>
  <w15:docId w15:val="{766586AC-FDD3-49B9-BF3F-C41C2705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C10C90"/>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C10C90"/>
  </w:style>
  <w:style w:type="paragraph" w:styleId="Subsol">
    <w:name w:val="footer"/>
    <w:basedOn w:val="Normal"/>
    <w:link w:val="SubsolCaracter"/>
    <w:uiPriority w:val="99"/>
    <w:unhideWhenUsed/>
    <w:rsid w:val="00C10C90"/>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C10C90"/>
  </w:style>
  <w:style w:type="paragraph" w:styleId="Listparagraf">
    <w:name w:val="List Paragraph"/>
    <w:basedOn w:val="Normal"/>
    <w:uiPriority w:val="34"/>
    <w:qFormat/>
    <w:rsid w:val="00C10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283</Words>
  <Characters>1614</Characters>
  <Application>Microsoft Office Word</Application>
  <DocSecurity>0</DocSecurity>
  <Lines>13</Lines>
  <Paragraphs>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Răzvan Mazilu</dc:creator>
  <cp:keywords/>
  <dc:description/>
  <cp:lastModifiedBy>Răzvan Mazilu</cp:lastModifiedBy>
  <cp:revision>3</cp:revision>
  <dcterms:created xsi:type="dcterms:W3CDTF">2021-02-27T08:25:00Z</dcterms:created>
  <dcterms:modified xsi:type="dcterms:W3CDTF">2021-02-27T09:43:00Z</dcterms:modified>
</cp:coreProperties>
</file>