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1BB5" w14:textId="5C308B88" w:rsidR="0085257A" w:rsidRPr="00AD232E" w:rsidRDefault="00000000">
      <w:pPr>
        <w:pStyle w:val="Title"/>
        <w:jc w:val="right"/>
        <w:rPr>
          <w:rFonts w:ascii="Times New Roman" w:hAnsi="Times New Roman"/>
        </w:rPr>
      </w:pPr>
      <w:fldSimple w:instr=" SUBJECT  \* MERGEFORMAT ">
        <w:r w:rsidR="00C50B3E">
          <w:rPr>
            <w:rFonts w:ascii="Times New Roman" w:hAnsi="Times New Roman"/>
          </w:rPr>
          <w:t>Restaurant Manager</w:t>
        </w:r>
      </w:fldSimple>
    </w:p>
    <w:p w14:paraId="316CBF3A"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33F0F10F" w14:textId="77777777" w:rsidR="0085257A" w:rsidRPr="00AD232E" w:rsidRDefault="0085257A">
      <w:pPr>
        <w:pStyle w:val="Title"/>
        <w:jc w:val="right"/>
        <w:rPr>
          <w:rFonts w:ascii="Times New Roman" w:hAnsi="Times New Roman"/>
        </w:rPr>
      </w:pPr>
    </w:p>
    <w:p w14:paraId="3D5C8FE3"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2308BD3A" w14:textId="77777777" w:rsidR="0085257A" w:rsidRPr="00AD232E" w:rsidRDefault="0085257A">
      <w:pPr>
        <w:pStyle w:val="Title"/>
        <w:rPr>
          <w:rFonts w:ascii="Times New Roman" w:hAnsi="Times New Roman"/>
          <w:sz w:val="28"/>
        </w:rPr>
      </w:pPr>
    </w:p>
    <w:p w14:paraId="215011AB" w14:textId="77777777" w:rsidR="0085257A" w:rsidRPr="00AD232E" w:rsidRDefault="0085257A"/>
    <w:p w14:paraId="17C29E6C"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20444BC9"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789A7870" w14:textId="77777777">
        <w:tc>
          <w:tcPr>
            <w:tcW w:w="2304" w:type="dxa"/>
          </w:tcPr>
          <w:p w14:paraId="771C1A7C" w14:textId="77777777" w:rsidR="0085257A" w:rsidRPr="00AD232E" w:rsidRDefault="0085257A">
            <w:pPr>
              <w:pStyle w:val="Tabletext"/>
              <w:jc w:val="center"/>
              <w:rPr>
                <w:b/>
              </w:rPr>
            </w:pPr>
            <w:r w:rsidRPr="00AD232E">
              <w:rPr>
                <w:b/>
              </w:rPr>
              <w:t>Date</w:t>
            </w:r>
          </w:p>
        </w:tc>
        <w:tc>
          <w:tcPr>
            <w:tcW w:w="1152" w:type="dxa"/>
          </w:tcPr>
          <w:p w14:paraId="0C30F74B" w14:textId="77777777" w:rsidR="0085257A" w:rsidRPr="00AD232E" w:rsidRDefault="0085257A">
            <w:pPr>
              <w:pStyle w:val="Tabletext"/>
              <w:jc w:val="center"/>
              <w:rPr>
                <w:b/>
              </w:rPr>
            </w:pPr>
            <w:r w:rsidRPr="00AD232E">
              <w:rPr>
                <w:b/>
              </w:rPr>
              <w:t>Version</w:t>
            </w:r>
          </w:p>
        </w:tc>
        <w:tc>
          <w:tcPr>
            <w:tcW w:w="3744" w:type="dxa"/>
          </w:tcPr>
          <w:p w14:paraId="4D8BAF9E" w14:textId="77777777" w:rsidR="0085257A" w:rsidRPr="00AD232E" w:rsidRDefault="0085257A">
            <w:pPr>
              <w:pStyle w:val="Tabletext"/>
              <w:jc w:val="center"/>
              <w:rPr>
                <w:b/>
              </w:rPr>
            </w:pPr>
            <w:r w:rsidRPr="00AD232E">
              <w:rPr>
                <w:b/>
              </w:rPr>
              <w:t>Description</w:t>
            </w:r>
          </w:p>
        </w:tc>
        <w:tc>
          <w:tcPr>
            <w:tcW w:w="2304" w:type="dxa"/>
          </w:tcPr>
          <w:p w14:paraId="02DD2328" w14:textId="77777777" w:rsidR="0085257A" w:rsidRPr="00AD232E" w:rsidRDefault="0085257A">
            <w:pPr>
              <w:pStyle w:val="Tabletext"/>
              <w:jc w:val="center"/>
              <w:rPr>
                <w:b/>
              </w:rPr>
            </w:pPr>
            <w:r w:rsidRPr="00AD232E">
              <w:rPr>
                <w:b/>
              </w:rPr>
              <w:t>Author</w:t>
            </w:r>
          </w:p>
        </w:tc>
      </w:tr>
      <w:tr w:rsidR="0085257A" w:rsidRPr="00AD232E" w14:paraId="04E2F90A" w14:textId="77777777">
        <w:tc>
          <w:tcPr>
            <w:tcW w:w="2304" w:type="dxa"/>
          </w:tcPr>
          <w:p w14:paraId="590B68C2" w14:textId="089AC493" w:rsidR="0085257A" w:rsidRPr="00AD232E" w:rsidRDefault="00C50B3E">
            <w:pPr>
              <w:pStyle w:val="Tabletext"/>
            </w:pPr>
            <w:r>
              <w:t>22/03/2023</w:t>
            </w:r>
          </w:p>
        </w:tc>
        <w:tc>
          <w:tcPr>
            <w:tcW w:w="1152" w:type="dxa"/>
          </w:tcPr>
          <w:p w14:paraId="25BEC600" w14:textId="760EDEA8" w:rsidR="0085257A" w:rsidRPr="00AD232E" w:rsidRDefault="00C50B3E">
            <w:pPr>
              <w:pStyle w:val="Tabletext"/>
            </w:pPr>
            <w:r>
              <w:t>1.0</w:t>
            </w:r>
          </w:p>
        </w:tc>
        <w:tc>
          <w:tcPr>
            <w:tcW w:w="3744" w:type="dxa"/>
          </w:tcPr>
          <w:p w14:paraId="22BEBA94" w14:textId="198161B2" w:rsidR="0085257A" w:rsidRPr="00AD232E" w:rsidRDefault="00C50B3E">
            <w:pPr>
              <w:pStyle w:val="Tabletext"/>
            </w:pPr>
            <w:r>
              <w:t>First version</w:t>
            </w:r>
          </w:p>
        </w:tc>
        <w:tc>
          <w:tcPr>
            <w:tcW w:w="2304" w:type="dxa"/>
          </w:tcPr>
          <w:p w14:paraId="0A088BAC" w14:textId="435703AC" w:rsidR="0085257A" w:rsidRPr="00AD232E" w:rsidRDefault="00C50B3E">
            <w:pPr>
              <w:pStyle w:val="Tabletext"/>
            </w:pPr>
            <w:r>
              <w:t>Ratoi Razvan</w:t>
            </w:r>
          </w:p>
        </w:tc>
      </w:tr>
      <w:tr w:rsidR="0085257A" w:rsidRPr="00AD232E" w14:paraId="07EB5BA8" w14:textId="77777777">
        <w:tc>
          <w:tcPr>
            <w:tcW w:w="2304" w:type="dxa"/>
          </w:tcPr>
          <w:p w14:paraId="1278A6EA" w14:textId="77777777" w:rsidR="0085257A" w:rsidRPr="00AD232E" w:rsidRDefault="0085257A">
            <w:pPr>
              <w:pStyle w:val="Tabletext"/>
            </w:pPr>
          </w:p>
        </w:tc>
        <w:tc>
          <w:tcPr>
            <w:tcW w:w="1152" w:type="dxa"/>
          </w:tcPr>
          <w:p w14:paraId="39A80DEA" w14:textId="77777777" w:rsidR="0085257A" w:rsidRPr="00AD232E" w:rsidRDefault="0085257A">
            <w:pPr>
              <w:pStyle w:val="Tabletext"/>
            </w:pPr>
          </w:p>
        </w:tc>
        <w:tc>
          <w:tcPr>
            <w:tcW w:w="3744" w:type="dxa"/>
          </w:tcPr>
          <w:p w14:paraId="7F2A989B" w14:textId="77777777" w:rsidR="0085257A" w:rsidRPr="00AD232E" w:rsidRDefault="0085257A">
            <w:pPr>
              <w:pStyle w:val="Tabletext"/>
            </w:pPr>
          </w:p>
        </w:tc>
        <w:tc>
          <w:tcPr>
            <w:tcW w:w="2304" w:type="dxa"/>
          </w:tcPr>
          <w:p w14:paraId="202D60E8" w14:textId="77777777" w:rsidR="0085257A" w:rsidRPr="00AD232E" w:rsidRDefault="0085257A">
            <w:pPr>
              <w:pStyle w:val="Tabletext"/>
            </w:pPr>
          </w:p>
        </w:tc>
      </w:tr>
      <w:tr w:rsidR="0085257A" w:rsidRPr="00AD232E" w14:paraId="11998C95" w14:textId="77777777">
        <w:tc>
          <w:tcPr>
            <w:tcW w:w="2304" w:type="dxa"/>
          </w:tcPr>
          <w:p w14:paraId="6B27F86C" w14:textId="77777777" w:rsidR="0085257A" w:rsidRPr="00AD232E" w:rsidRDefault="0085257A">
            <w:pPr>
              <w:pStyle w:val="Tabletext"/>
            </w:pPr>
          </w:p>
        </w:tc>
        <w:tc>
          <w:tcPr>
            <w:tcW w:w="1152" w:type="dxa"/>
          </w:tcPr>
          <w:p w14:paraId="77723081" w14:textId="77777777" w:rsidR="0085257A" w:rsidRPr="00AD232E" w:rsidRDefault="0085257A">
            <w:pPr>
              <w:pStyle w:val="Tabletext"/>
            </w:pPr>
          </w:p>
        </w:tc>
        <w:tc>
          <w:tcPr>
            <w:tcW w:w="3744" w:type="dxa"/>
          </w:tcPr>
          <w:p w14:paraId="72BBCD01" w14:textId="77777777" w:rsidR="0085257A" w:rsidRPr="00AD232E" w:rsidRDefault="0085257A">
            <w:pPr>
              <w:pStyle w:val="Tabletext"/>
            </w:pPr>
          </w:p>
        </w:tc>
        <w:tc>
          <w:tcPr>
            <w:tcW w:w="2304" w:type="dxa"/>
          </w:tcPr>
          <w:p w14:paraId="29B4A137" w14:textId="77777777" w:rsidR="0085257A" w:rsidRPr="00AD232E" w:rsidRDefault="0085257A">
            <w:pPr>
              <w:pStyle w:val="Tabletext"/>
            </w:pPr>
          </w:p>
        </w:tc>
      </w:tr>
      <w:tr w:rsidR="0085257A" w:rsidRPr="00AD232E" w14:paraId="4EA033B6" w14:textId="77777777">
        <w:tc>
          <w:tcPr>
            <w:tcW w:w="2304" w:type="dxa"/>
          </w:tcPr>
          <w:p w14:paraId="4AB2DC30" w14:textId="77777777" w:rsidR="0085257A" w:rsidRPr="00AD232E" w:rsidRDefault="0085257A">
            <w:pPr>
              <w:pStyle w:val="Tabletext"/>
            </w:pPr>
          </w:p>
        </w:tc>
        <w:tc>
          <w:tcPr>
            <w:tcW w:w="1152" w:type="dxa"/>
          </w:tcPr>
          <w:p w14:paraId="4AB5EFC9" w14:textId="77777777" w:rsidR="0085257A" w:rsidRPr="00AD232E" w:rsidRDefault="0085257A">
            <w:pPr>
              <w:pStyle w:val="Tabletext"/>
            </w:pPr>
          </w:p>
        </w:tc>
        <w:tc>
          <w:tcPr>
            <w:tcW w:w="3744" w:type="dxa"/>
          </w:tcPr>
          <w:p w14:paraId="40BCBD66" w14:textId="77777777" w:rsidR="0085257A" w:rsidRPr="00AD232E" w:rsidRDefault="0085257A">
            <w:pPr>
              <w:pStyle w:val="Tabletext"/>
            </w:pPr>
          </w:p>
        </w:tc>
        <w:tc>
          <w:tcPr>
            <w:tcW w:w="2304" w:type="dxa"/>
          </w:tcPr>
          <w:p w14:paraId="23BAC18E" w14:textId="77777777" w:rsidR="0085257A" w:rsidRPr="00AD232E" w:rsidRDefault="0085257A">
            <w:pPr>
              <w:pStyle w:val="Tabletext"/>
            </w:pPr>
          </w:p>
        </w:tc>
      </w:tr>
    </w:tbl>
    <w:p w14:paraId="72EC9FC3" w14:textId="77777777" w:rsidR="0085257A" w:rsidRPr="00AD232E" w:rsidRDefault="0085257A"/>
    <w:p w14:paraId="7AB9E316"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4849CEE2" w14:textId="77777777" w:rsidR="00AD232E"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529292BC" w14:textId="77777777" w:rsidR="00AD232E" w:rsidRDefault="00AD232E">
      <w:pPr>
        <w:pStyle w:val="TOC1"/>
        <w:tabs>
          <w:tab w:val="left" w:pos="432"/>
        </w:tabs>
        <w:rPr>
          <w:noProof/>
          <w:sz w:val="22"/>
          <w:szCs w:val="22"/>
        </w:rPr>
      </w:pPr>
      <w:r w:rsidRPr="00AD232E">
        <w:rPr>
          <w:noProof/>
        </w:rPr>
        <w:t>2.</w:t>
      </w:r>
      <w:r>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5C141FF2"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0B1A651A"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0D587D9B" w14:textId="2DB09951" w:rsidR="00C50B3E" w:rsidRPr="00C50B3E" w:rsidRDefault="00C50B3E" w:rsidP="00C50B3E">
      <w:pPr>
        <w:pStyle w:val="BodyText"/>
        <w:ind w:left="0"/>
      </w:pPr>
      <w:r>
        <w:tab/>
        <w:t>This document has the purpose of containing all the noteworthy terms, their definitions, format and, if there is the case, the validation rules. In this document can be found all the terms that may also be in the other documents (</w:t>
      </w:r>
      <w:r w:rsidR="003F5524">
        <w:t>e.g.,</w:t>
      </w:r>
      <w:r>
        <w:t xml:space="preserve"> Vision, Supplementary Specification).</w:t>
      </w:r>
    </w:p>
    <w:p w14:paraId="77EBFF10" w14:textId="77777777" w:rsidR="0085257A" w:rsidRPr="00AD232E" w:rsidRDefault="008978F7">
      <w:pPr>
        <w:pStyle w:val="Heading1"/>
        <w:rPr>
          <w:rFonts w:ascii="Times New Roman" w:hAnsi="Times New Roman"/>
        </w:rPr>
      </w:pPr>
      <w:bookmarkStart w:id="5" w:name="_Toc254949442"/>
      <w:bookmarkEnd w:id="3"/>
      <w:bookmarkEnd w:id="4"/>
      <w:r w:rsidRPr="00AD232E">
        <w:rPr>
          <w:rFonts w:ascii="Times New Roman" w:hAnsi="Times New Roman"/>
        </w:rPr>
        <w:t>Glossary</w:t>
      </w:r>
      <w:bookmarkEnd w:id="5"/>
    </w:p>
    <w:p w14:paraId="33A51322" w14:textId="024D77CE" w:rsidR="0085257A" w:rsidRPr="00AD232E" w:rsidRDefault="0085257A" w:rsidP="00F669DB">
      <w:pPr>
        <w:pStyle w:val="InfoBlue"/>
      </w:pPr>
      <w:bookmarkStart w:id="6" w:name="_Toc436203381"/>
    </w:p>
    <w:tbl>
      <w:tblPr>
        <w:tblW w:w="10818"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62"/>
        <w:gridCol w:w="3237"/>
        <w:gridCol w:w="1893"/>
        <w:gridCol w:w="3426"/>
      </w:tblGrid>
      <w:tr w:rsidR="0085257A" w:rsidRPr="00AD232E" w14:paraId="3FAB34D1" w14:textId="77777777" w:rsidTr="003F5524">
        <w:trPr>
          <w:trHeight w:val="406"/>
        </w:trPr>
        <w:tc>
          <w:tcPr>
            <w:tcW w:w="2262" w:type="dxa"/>
            <w:shd w:val="solid" w:color="000000" w:fill="FFFFFF"/>
          </w:tcPr>
          <w:p w14:paraId="5EDBBED0" w14:textId="77777777" w:rsidR="0085257A" w:rsidRPr="00AD232E" w:rsidRDefault="00AD232E">
            <w:pPr>
              <w:pStyle w:val="BodyText"/>
              <w:ind w:left="0"/>
              <w:rPr>
                <w:b/>
              </w:rPr>
            </w:pPr>
            <w:r w:rsidRPr="00AD232E">
              <w:rPr>
                <w:b/>
              </w:rPr>
              <w:t>Term</w:t>
            </w:r>
          </w:p>
        </w:tc>
        <w:tc>
          <w:tcPr>
            <w:tcW w:w="3237" w:type="dxa"/>
            <w:shd w:val="solid" w:color="000000" w:fill="FFFFFF"/>
          </w:tcPr>
          <w:p w14:paraId="2F342BFF" w14:textId="77777777" w:rsidR="0085257A" w:rsidRPr="00AD232E" w:rsidRDefault="00AD232E">
            <w:pPr>
              <w:pStyle w:val="BodyText"/>
              <w:ind w:left="0"/>
              <w:rPr>
                <w:b/>
              </w:rPr>
            </w:pPr>
            <w:r w:rsidRPr="00AD232E">
              <w:rPr>
                <w:b/>
              </w:rPr>
              <w:t>Definition and Information</w:t>
            </w:r>
          </w:p>
        </w:tc>
        <w:tc>
          <w:tcPr>
            <w:tcW w:w="1893" w:type="dxa"/>
            <w:shd w:val="solid" w:color="000000" w:fill="FFFFFF"/>
          </w:tcPr>
          <w:p w14:paraId="7F88A7D4" w14:textId="77777777" w:rsidR="0085257A" w:rsidRPr="00AD232E" w:rsidRDefault="00AD232E">
            <w:pPr>
              <w:pStyle w:val="BodyText"/>
              <w:ind w:left="0"/>
              <w:rPr>
                <w:b/>
              </w:rPr>
            </w:pPr>
            <w:r w:rsidRPr="00AD232E">
              <w:rPr>
                <w:b/>
              </w:rPr>
              <w:t>Format</w:t>
            </w:r>
          </w:p>
        </w:tc>
        <w:tc>
          <w:tcPr>
            <w:tcW w:w="3426" w:type="dxa"/>
            <w:shd w:val="solid" w:color="000000" w:fill="FFFFFF"/>
          </w:tcPr>
          <w:p w14:paraId="389B7A2F" w14:textId="77777777" w:rsidR="0085257A" w:rsidRPr="00AD232E" w:rsidRDefault="00AD232E">
            <w:pPr>
              <w:pStyle w:val="BodyText"/>
              <w:ind w:left="0"/>
              <w:rPr>
                <w:b/>
              </w:rPr>
            </w:pPr>
            <w:r w:rsidRPr="00AD232E">
              <w:rPr>
                <w:b/>
              </w:rPr>
              <w:t>Validation Rules</w:t>
            </w:r>
          </w:p>
        </w:tc>
      </w:tr>
      <w:tr w:rsidR="0085257A" w:rsidRPr="00AD232E" w14:paraId="5D0E5241" w14:textId="77777777" w:rsidTr="003F5524">
        <w:trPr>
          <w:trHeight w:val="948"/>
        </w:trPr>
        <w:tc>
          <w:tcPr>
            <w:tcW w:w="2262" w:type="dxa"/>
          </w:tcPr>
          <w:p w14:paraId="2616044D" w14:textId="782BB1DC" w:rsidR="0085257A" w:rsidRDefault="00D71494" w:rsidP="00F669DB">
            <w:pPr>
              <w:pStyle w:val="InfoBlue"/>
              <w:rPr>
                <w:i w:val="0"/>
                <w:color w:val="000000"/>
              </w:rPr>
            </w:pPr>
            <w:r>
              <w:rPr>
                <w:i w:val="0"/>
                <w:color w:val="000000"/>
              </w:rPr>
              <w:t>CRUD</w:t>
            </w:r>
          </w:p>
        </w:tc>
        <w:tc>
          <w:tcPr>
            <w:tcW w:w="3237" w:type="dxa"/>
          </w:tcPr>
          <w:p w14:paraId="35AFD7AA" w14:textId="0DCCD2CF" w:rsidR="0085257A" w:rsidRDefault="00D71494" w:rsidP="00F669DB">
            <w:pPr>
              <w:pStyle w:val="InfoBlue"/>
              <w:rPr>
                <w:i w:val="0"/>
                <w:color w:val="000000"/>
              </w:rPr>
            </w:pPr>
            <w:r>
              <w:rPr>
                <w:i w:val="0"/>
                <w:color w:val="000000"/>
              </w:rPr>
              <w:t>This is an acronym that stands for Create/Retrieve/Update/Delete operations performed on an entity in the database</w:t>
            </w:r>
          </w:p>
        </w:tc>
        <w:tc>
          <w:tcPr>
            <w:tcW w:w="1893" w:type="dxa"/>
          </w:tcPr>
          <w:p w14:paraId="35F1587E" w14:textId="77777777" w:rsidR="0085257A" w:rsidRDefault="0085257A" w:rsidP="00F669DB">
            <w:pPr>
              <w:pStyle w:val="InfoBlue"/>
              <w:rPr>
                <w:i w:val="0"/>
                <w:color w:val="000000"/>
              </w:rPr>
            </w:pPr>
          </w:p>
        </w:tc>
        <w:tc>
          <w:tcPr>
            <w:tcW w:w="3426" w:type="dxa"/>
          </w:tcPr>
          <w:p w14:paraId="06DCBB69" w14:textId="77777777" w:rsidR="0085257A" w:rsidRDefault="0085257A" w:rsidP="00F669DB">
            <w:pPr>
              <w:pStyle w:val="InfoBlue"/>
              <w:rPr>
                <w:i w:val="0"/>
                <w:color w:val="000000"/>
              </w:rPr>
            </w:pPr>
          </w:p>
        </w:tc>
      </w:tr>
      <w:tr w:rsidR="00D71494" w:rsidRPr="00AD232E" w14:paraId="00FFA7D8" w14:textId="77777777" w:rsidTr="003F5524">
        <w:trPr>
          <w:trHeight w:val="948"/>
        </w:trPr>
        <w:tc>
          <w:tcPr>
            <w:tcW w:w="2262" w:type="dxa"/>
          </w:tcPr>
          <w:p w14:paraId="2A40CFE7" w14:textId="1E192ADB" w:rsidR="00D71494" w:rsidRDefault="00D71494" w:rsidP="00F669DB">
            <w:pPr>
              <w:pStyle w:val="InfoBlue"/>
              <w:rPr>
                <w:i w:val="0"/>
                <w:color w:val="000000"/>
              </w:rPr>
            </w:pPr>
            <w:r>
              <w:rPr>
                <w:i w:val="0"/>
                <w:color w:val="000000"/>
              </w:rPr>
              <w:t>Entity</w:t>
            </w:r>
          </w:p>
        </w:tc>
        <w:tc>
          <w:tcPr>
            <w:tcW w:w="3237" w:type="dxa"/>
          </w:tcPr>
          <w:p w14:paraId="137489A4" w14:textId="6FA0B9D5" w:rsidR="00D71494" w:rsidRDefault="00D71494" w:rsidP="00F669DB">
            <w:pPr>
              <w:pStyle w:val="InfoBlue"/>
              <w:rPr>
                <w:i w:val="0"/>
                <w:color w:val="000000"/>
              </w:rPr>
            </w:pPr>
            <w:r>
              <w:rPr>
                <w:i w:val="0"/>
                <w:color w:val="000000"/>
              </w:rPr>
              <w:t>This refers to a table in the database</w:t>
            </w:r>
          </w:p>
        </w:tc>
        <w:tc>
          <w:tcPr>
            <w:tcW w:w="1893" w:type="dxa"/>
          </w:tcPr>
          <w:p w14:paraId="78D11F4F" w14:textId="77777777" w:rsidR="00D71494" w:rsidRDefault="00D71494" w:rsidP="00F669DB">
            <w:pPr>
              <w:pStyle w:val="InfoBlue"/>
              <w:rPr>
                <w:i w:val="0"/>
                <w:color w:val="000000"/>
              </w:rPr>
            </w:pPr>
          </w:p>
        </w:tc>
        <w:tc>
          <w:tcPr>
            <w:tcW w:w="3426" w:type="dxa"/>
          </w:tcPr>
          <w:p w14:paraId="09AB0586" w14:textId="77777777" w:rsidR="00D71494" w:rsidRDefault="00D71494" w:rsidP="00F669DB">
            <w:pPr>
              <w:pStyle w:val="InfoBlue"/>
              <w:rPr>
                <w:i w:val="0"/>
                <w:color w:val="000000"/>
              </w:rPr>
            </w:pPr>
          </w:p>
        </w:tc>
      </w:tr>
      <w:bookmarkEnd w:id="6"/>
    </w:tbl>
    <w:p w14:paraId="097680C7"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CF54" w14:textId="77777777" w:rsidR="002B04AB" w:rsidRDefault="002B04AB">
      <w:pPr>
        <w:spacing w:line="240" w:lineRule="auto"/>
      </w:pPr>
      <w:r>
        <w:separator/>
      </w:r>
    </w:p>
  </w:endnote>
  <w:endnote w:type="continuationSeparator" w:id="0">
    <w:p w14:paraId="762B6D98" w14:textId="77777777" w:rsidR="002B04AB" w:rsidRDefault="002B0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53EEEAB" w14:textId="77777777">
      <w:tc>
        <w:tcPr>
          <w:tcW w:w="3162" w:type="dxa"/>
          <w:tcBorders>
            <w:top w:val="nil"/>
            <w:left w:val="nil"/>
            <w:bottom w:val="nil"/>
            <w:right w:val="nil"/>
          </w:tcBorders>
        </w:tcPr>
        <w:p w14:paraId="5118E98D" w14:textId="77777777" w:rsidR="00AD439A" w:rsidRDefault="00AD439A">
          <w:pPr>
            <w:ind w:right="360"/>
          </w:pPr>
        </w:p>
      </w:tc>
      <w:tc>
        <w:tcPr>
          <w:tcW w:w="3162" w:type="dxa"/>
          <w:tcBorders>
            <w:top w:val="nil"/>
            <w:left w:val="nil"/>
            <w:bottom w:val="nil"/>
            <w:right w:val="nil"/>
          </w:tcBorders>
        </w:tcPr>
        <w:p w14:paraId="43C4A096" w14:textId="34799281" w:rsidR="00AD439A" w:rsidRDefault="00AD439A" w:rsidP="00AD439A">
          <w:pPr>
            <w:jc w:val="center"/>
          </w:pPr>
          <w:r>
            <w:sym w:font="Symbol" w:char="F0D3"/>
          </w:r>
          <w:r w:rsidR="00B970D0">
            <w:t>Ratoi Razvan</w:t>
          </w:r>
          <w:r>
            <w:t xml:space="preserve">, </w:t>
          </w:r>
          <w:r w:rsidR="00000000">
            <w:fldChar w:fldCharType="begin"/>
          </w:r>
          <w:r w:rsidR="00000000">
            <w:instrText xml:space="preserve"> DATE \@ "yyyy" </w:instrText>
          </w:r>
          <w:r w:rsidR="00000000">
            <w:fldChar w:fldCharType="separate"/>
          </w:r>
          <w:r w:rsidR="00C50B3E">
            <w:rPr>
              <w:noProof/>
            </w:rPr>
            <w:t>2023</w:t>
          </w:r>
          <w:r w:rsidR="00000000">
            <w:rPr>
              <w:noProof/>
            </w:rPr>
            <w:fldChar w:fldCharType="end"/>
          </w:r>
        </w:p>
      </w:tc>
      <w:tc>
        <w:tcPr>
          <w:tcW w:w="3162" w:type="dxa"/>
          <w:tcBorders>
            <w:top w:val="nil"/>
            <w:left w:val="nil"/>
            <w:bottom w:val="nil"/>
            <w:right w:val="nil"/>
          </w:tcBorders>
        </w:tcPr>
        <w:p w14:paraId="69517694"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0A570D56"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451A" w14:textId="77777777" w:rsidR="002B04AB" w:rsidRDefault="002B04AB">
      <w:pPr>
        <w:spacing w:line="240" w:lineRule="auto"/>
      </w:pPr>
      <w:r>
        <w:separator/>
      </w:r>
    </w:p>
  </w:footnote>
  <w:footnote w:type="continuationSeparator" w:id="0">
    <w:p w14:paraId="43F8C008" w14:textId="77777777" w:rsidR="002B04AB" w:rsidRDefault="002B04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0442" w14:textId="77777777" w:rsidR="00AD439A" w:rsidRDefault="00AD439A">
    <w:pPr>
      <w:rPr>
        <w:sz w:val="24"/>
      </w:rPr>
    </w:pPr>
  </w:p>
  <w:p w14:paraId="63CE42F9" w14:textId="77777777" w:rsidR="00AD439A" w:rsidRDefault="00AD439A">
    <w:pPr>
      <w:pBdr>
        <w:top w:val="single" w:sz="6" w:space="1" w:color="auto"/>
      </w:pBdr>
      <w:rPr>
        <w:sz w:val="24"/>
      </w:rPr>
    </w:pPr>
  </w:p>
  <w:p w14:paraId="7AEC32FB" w14:textId="5C3A41D1" w:rsidR="00AD439A" w:rsidRDefault="00000000">
    <w:pPr>
      <w:pBdr>
        <w:bottom w:val="single" w:sz="6" w:space="1" w:color="auto"/>
      </w:pBdr>
      <w:jc w:val="right"/>
    </w:pPr>
    <w:fldSimple w:instr=" DOCPROPERTY &quot;Company&quot;  \* MERGEFORMAT ">
      <w:r w:rsidR="00C50B3E">
        <w:rPr>
          <w:rFonts w:ascii="Arial" w:hAnsi="Arial"/>
          <w:b/>
          <w:sz w:val="36"/>
        </w:rPr>
        <w:t>Ratoi Razvan</w:t>
      </w:r>
    </w:fldSimple>
  </w:p>
  <w:p w14:paraId="526CAFEF" w14:textId="209DFB23" w:rsidR="00AD439A" w:rsidRDefault="00000000" w:rsidP="00AD439A">
    <w:pPr>
      <w:pBdr>
        <w:bottom w:val="single" w:sz="6" w:space="1" w:color="auto"/>
      </w:pBdr>
      <w:jc w:val="right"/>
      <w:rPr>
        <w:rFonts w:ascii="Arial" w:hAnsi="Arial"/>
        <w:b/>
        <w:sz w:val="36"/>
      </w:rPr>
    </w:pPr>
    <w:fldSimple w:instr=" DOCPROPERTY &quot;Company&quot;  \* MERGEFORMAT ">
      <w:r w:rsidR="00C50B3E">
        <w:rPr>
          <w:rFonts w:ascii="Arial" w:hAnsi="Arial"/>
          <w:b/>
          <w:sz w:val="36"/>
        </w:rPr>
        <w:t>30431</w:t>
      </w:r>
    </w:fldSimple>
  </w:p>
  <w:p w14:paraId="2EA63B44" w14:textId="77777777" w:rsidR="00AD439A" w:rsidRDefault="00AD439A">
    <w:pPr>
      <w:pBdr>
        <w:bottom w:val="single" w:sz="6" w:space="1" w:color="auto"/>
      </w:pBdr>
      <w:jc w:val="right"/>
      <w:rPr>
        <w:sz w:val="24"/>
      </w:rPr>
    </w:pPr>
  </w:p>
  <w:p w14:paraId="3A3C7892"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294F8662" w14:textId="77777777">
      <w:tc>
        <w:tcPr>
          <w:tcW w:w="6379" w:type="dxa"/>
        </w:tcPr>
        <w:p w14:paraId="012D3970" w14:textId="77777777" w:rsidR="00AD439A" w:rsidRDefault="00000000">
          <w:fldSimple w:instr=" SUBJECT  \* MERGEFORMAT ">
            <w:r w:rsidR="00AD439A" w:rsidRPr="009B5BF2">
              <w:t>&lt;Project Name&gt;</w:t>
            </w:r>
          </w:fldSimple>
        </w:p>
      </w:tc>
      <w:tc>
        <w:tcPr>
          <w:tcW w:w="3179" w:type="dxa"/>
        </w:tcPr>
        <w:p w14:paraId="3F0120AE" w14:textId="77777777" w:rsidR="00AD439A" w:rsidRDefault="00AD439A">
          <w:pPr>
            <w:tabs>
              <w:tab w:val="left" w:pos="1135"/>
            </w:tabs>
            <w:spacing w:before="40"/>
            <w:ind w:right="68"/>
          </w:pPr>
          <w:r>
            <w:t xml:space="preserve">  Version:           &lt;1.0&gt;</w:t>
          </w:r>
        </w:p>
      </w:tc>
    </w:tr>
    <w:tr w:rsidR="00AD439A" w14:paraId="6B318C27" w14:textId="77777777">
      <w:tc>
        <w:tcPr>
          <w:tcW w:w="6379" w:type="dxa"/>
        </w:tcPr>
        <w:p w14:paraId="6AE3345E" w14:textId="77777777" w:rsidR="00AD439A" w:rsidRDefault="00AD232E">
          <w:r>
            <w:t>Glossary</w:t>
          </w:r>
        </w:p>
      </w:tc>
      <w:tc>
        <w:tcPr>
          <w:tcW w:w="3179" w:type="dxa"/>
        </w:tcPr>
        <w:p w14:paraId="295CE107" w14:textId="77777777" w:rsidR="00AD439A" w:rsidRDefault="00AD439A">
          <w:r>
            <w:t xml:space="preserve">  Date:  &lt;dd/mmm/</w:t>
          </w:r>
          <w:proofErr w:type="spellStart"/>
          <w:r>
            <w:t>yy</w:t>
          </w:r>
          <w:proofErr w:type="spellEnd"/>
          <w:r>
            <w:t>&gt;</w:t>
          </w:r>
        </w:p>
      </w:tc>
    </w:tr>
    <w:tr w:rsidR="00AD439A" w14:paraId="6C46F4B6" w14:textId="77777777">
      <w:tc>
        <w:tcPr>
          <w:tcW w:w="9558" w:type="dxa"/>
          <w:gridSpan w:val="2"/>
        </w:tcPr>
        <w:p w14:paraId="66DAA05D" w14:textId="77777777" w:rsidR="00AD439A" w:rsidRDefault="00AD439A">
          <w:r>
            <w:t>&lt;document identifier&gt;</w:t>
          </w:r>
        </w:p>
      </w:tc>
    </w:tr>
  </w:tbl>
  <w:p w14:paraId="7926DDA7"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96411009">
    <w:abstractNumId w:val="0"/>
  </w:num>
  <w:num w:numId="2" w16cid:durableId="204571527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79551046">
    <w:abstractNumId w:val="3"/>
  </w:num>
  <w:num w:numId="4" w16cid:durableId="716781127">
    <w:abstractNumId w:val="14"/>
  </w:num>
  <w:num w:numId="5" w16cid:durableId="2092316075">
    <w:abstractNumId w:val="27"/>
  </w:num>
  <w:num w:numId="6" w16cid:durableId="1405684326">
    <w:abstractNumId w:val="20"/>
  </w:num>
  <w:num w:numId="7" w16cid:durableId="1155799889">
    <w:abstractNumId w:val="19"/>
  </w:num>
  <w:num w:numId="8" w16cid:durableId="2048603402">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018848871">
    <w:abstractNumId w:val="2"/>
  </w:num>
  <w:num w:numId="10" w16cid:durableId="228611621">
    <w:abstractNumId w:val="26"/>
  </w:num>
  <w:num w:numId="11" w16cid:durableId="243339831">
    <w:abstractNumId w:val="5"/>
  </w:num>
  <w:num w:numId="12" w16cid:durableId="1006244773">
    <w:abstractNumId w:val="15"/>
  </w:num>
  <w:num w:numId="13" w16cid:durableId="1958102927">
    <w:abstractNumId w:val="13"/>
  </w:num>
  <w:num w:numId="14" w16cid:durableId="2025088089">
    <w:abstractNumId w:val="25"/>
  </w:num>
  <w:num w:numId="15" w16cid:durableId="1122848364">
    <w:abstractNumId w:val="12"/>
  </w:num>
  <w:num w:numId="16" w16cid:durableId="824082400">
    <w:abstractNumId w:val="6"/>
  </w:num>
  <w:num w:numId="17" w16cid:durableId="1608267776">
    <w:abstractNumId w:val="24"/>
  </w:num>
  <w:num w:numId="18" w16cid:durableId="124348143">
    <w:abstractNumId w:val="18"/>
  </w:num>
  <w:num w:numId="19" w16cid:durableId="1347101062">
    <w:abstractNumId w:val="7"/>
  </w:num>
  <w:num w:numId="20" w16cid:durableId="676541099">
    <w:abstractNumId w:val="17"/>
  </w:num>
  <w:num w:numId="21" w16cid:durableId="659819354">
    <w:abstractNumId w:val="11"/>
  </w:num>
  <w:num w:numId="22" w16cid:durableId="113212892">
    <w:abstractNumId w:val="23"/>
  </w:num>
  <w:num w:numId="23" w16cid:durableId="936715649">
    <w:abstractNumId w:val="10"/>
  </w:num>
  <w:num w:numId="24" w16cid:durableId="1446119881">
    <w:abstractNumId w:val="9"/>
  </w:num>
  <w:num w:numId="25" w16cid:durableId="770508904">
    <w:abstractNumId w:val="8"/>
  </w:num>
  <w:num w:numId="26" w16cid:durableId="1741127619">
    <w:abstractNumId w:val="21"/>
  </w:num>
  <w:num w:numId="27" w16cid:durableId="428964296">
    <w:abstractNumId w:val="22"/>
  </w:num>
  <w:num w:numId="28" w16cid:durableId="1207453695">
    <w:abstractNumId w:val="28"/>
  </w:num>
  <w:num w:numId="29" w16cid:durableId="1777557068">
    <w:abstractNumId w:val="16"/>
  </w:num>
  <w:num w:numId="30" w16cid:durableId="352341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B04AB"/>
    <w:rsid w:val="003F5524"/>
    <w:rsid w:val="005A3207"/>
    <w:rsid w:val="00600853"/>
    <w:rsid w:val="007F349D"/>
    <w:rsid w:val="0085257A"/>
    <w:rsid w:val="008978F7"/>
    <w:rsid w:val="009B5BF2"/>
    <w:rsid w:val="00A61FD4"/>
    <w:rsid w:val="00AD232E"/>
    <w:rsid w:val="00AD439A"/>
    <w:rsid w:val="00B56935"/>
    <w:rsid w:val="00B944EA"/>
    <w:rsid w:val="00B970D0"/>
    <w:rsid w:val="00BE1B76"/>
    <w:rsid w:val="00C05F21"/>
    <w:rsid w:val="00C35D85"/>
    <w:rsid w:val="00C50B3E"/>
    <w:rsid w:val="00CE5184"/>
    <w:rsid w:val="00D71494"/>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04962"/>
  <w15:docId w15:val="{988C8749-8B0B-4EF1-9C1A-4BD48870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17</TotalTime>
  <Pages>4</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Razvan Valeriu Ratoi</cp:lastModifiedBy>
  <cp:revision>8</cp:revision>
  <cp:lastPrinted>2001-03-15T12:26:00Z</cp:lastPrinted>
  <dcterms:created xsi:type="dcterms:W3CDTF">2010-02-26T10:01:00Z</dcterms:created>
  <dcterms:modified xsi:type="dcterms:W3CDTF">2023-03-22T07:34:00Z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2023-03-22T07:18:59Z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0d125ab4-4da2-42f3-b7a7-e4192da1bfed</vt:lpwstr>
  </property>
  <property fmtid="{D5CDD505-2E9C-101B-9397-08002B2CF9AE}" pid="8" name="MSIP_Label_5b58b62f-6f94-46bd-8089-18e64b0a9abb_ContentBits">
    <vt:lpwstr>0</vt:lpwstr>
  </property>
</Properties>
</file>