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CAD6" w14:textId="1F95F3D7" w:rsidR="00312BED" w:rsidRDefault="00911846" w:rsidP="00A3536A">
      <w:pPr>
        <w:pStyle w:val="ListParagraph"/>
        <w:spacing w:line="480" w:lineRule="auto"/>
        <w:ind w:left="0"/>
        <w:rPr>
          <w:rFonts w:ascii="Lato" w:hAnsi="Lato"/>
        </w:rPr>
      </w:pPr>
      <w:r>
        <w:rPr>
          <w:rFonts w:ascii="Lato" w:hAnsi="Lato"/>
        </w:rPr>
        <w:t xml:space="preserve">For this activity I started by defining the max number of characters allowed.  I then changed the </w:t>
      </w:r>
      <w:proofErr w:type="spellStart"/>
      <w:r>
        <w:rPr>
          <w:rFonts w:ascii="Lato" w:hAnsi="Lato"/>
        </w:rPr>
        <w:t>user_input</w:t>
      </w:r>
      <w:proofErr w:type="spellEnd"/>
      <w:r>
        <w:rPr>
          <w:rFonts w:ascii="Lato" w:hAnsi="Lato"/>
        </w:rPr>
        <w:t xml:space="preserve"> variable to use </w:t>
      </w:r>
      <w:proofErr w:type="spellStart"/>
      <w:r>
        <w:rPr>
          <w:rFonts w:ascii="Lato" w:hAnsi="Lato"/>
        </w:rPr>
        <w:t>num_of_chars</w:t>
      </w:r>
      <w:proofErr w:type="spellEnd"/>
      <w:r>
        <w:rPr>
          <w:rFonts w:ascii="Lato" w:hAnsi="Lato"/>
        </w:rPr>
        <w:t xml:space="preserve">.  To prevent buffer overflow, I used information found on </w:t>
      </w:r>
      <w:sdt>
        <w:sdtPr>
          <w:rPr>
            <w:rFonts w:ascii="Lato" w:hAnsi="Lato"/>
          </w:rPr>
          <w:id w:val="-1836368563"/>
          <w:citation/>
        </w:sdtPr>
        <w:sdtContent>
          <w:r>
            <w:rPr>
              <w:rFonts w:ascii="Lato" w:hAnsi="Lato"/>
            </w:rPr>
            <w:fldChar w:fldCharType="begin"/>
          </w:r>
          <w:r>
            <w:rPr>
              <w:rFonts w:ascii="Lato" w:hAnsi="Lato"/>
            </w:rPr>
            <w:instrText xml:space="preserve"> CITATION Inc23 \l 1033 </w:instrText>
          </w:r>
          <w:r>
            <w:rPr>
              <w:rFonts w:ascii="Lato" w:hAnsi="Lato"/>
            </w:rPr>
            <w:fldChar w:fldCharType="separate"/>
          </w:r>
          <w:r w:rsidRPr="00911846">
            <w:rPr>
              <w:rFonts w:ascii="Lato" w:hAnsi="Lato"/>
              <w:noProof/>
            </w:rPr>
            <w:t>(IncludeHelp, 2023)</w:t>
          </w:r>
          <w:r>
            <w:rPr>
              <w:rFonts w:ascii="Lato" w:hAnsi="Lato"/>
            </w:rPr>
            <w:fldChar w:fldCharType="end"/>
          </w:r>
        </w:sdtContent>
      </w:sdt>
      <w:r>
        <w:rPr>
          <w:rFonts w:ascii="Lato" w:hAnsi="Lato"/>
        </w:rPr>
        <w:t xml:space="preserve"> to use the </w:t>
      </w:r>
      <w:proofErr w:type="spellStart"/>
      <w:proofErr w:type="gramStart"/>
      <w:r>
        <w:rPr>
          <w:rFonts w:ascii="Lato" w:hAnsi="Lato"/>
        </w:rPr>
        <w:t>cin.getline</w:t>
      </w:r>
      <w:proofErr w:type="spellEnd"/>
      <w:proofErr w:type="gramEnd"/>
      <w:r>
        <w:rPr>
          <w:rFonts w:ascii="Lato" w:hAnsi="Lato"/>
        </w:rPr>
        <w:t xml:space="preserve">() function so that only a specified number of characters will be written to the variable given.  Again, I used </w:t>
      </w:r>
      <w:proofErr w:type="spellStart"/>
      <w:r>
        <w:rPr>
          <w:rFonts w:ascii="Lato" w:hAnsi="Lato"/>
        </w:rPr>
        <w:t>num_of_chars</w:t>
      </w:r>
      <w:proofErr w:type="spellEnd"/>
      <w:r>
        <w:rPr>
          <w:rFonts w:ascii="Lato" w:hAnsi="Lato"/>
        </w:rPr>
        <w:t xml:space="preserve"> to specify the </w:t>
      </w:r>
      <w:r w:rsidR="005A6021">
        <w:rPr>
          <w:rFonts w:ascii="Lato" w:hAnsi="Lato"/>
        </w:rPr>
        <w:t xml:space="preserve">maximum number of characters allowed.  I then used the </w:t>
      </w:r>
      <w:proofErr w:type="spellStart"/>
      <w:proofErr w:type="gramStart"/>
      <w:r w:rsidR="005A6021">
        <w:rPr>
          <w:rFonts w:ascii="Lato" w:hAnsi="Lato"/>
        </w:rPr>
        <w:t>cin.fails</w:t>
      </w:r>
      <w:proofErr w:type="spellEnd"/>
      <w:proofErr w:type="gramEnd"/>
      <w:r w:rsidR="005A6021">
        <w:rPr>
          <w:rFonts w:ascii="Lato" w:hAnsi="Lato"/>
        </w:rPr>
        <w:t xml:space="preserve">() function to determine if more than 20 characters are being passed to </w:t>
      </w:r>
      <w:proofErr w:type="spellStart"/>
      <w:r w:rsidR="005A6021">
        <w:rPr>
          <w:rFonts w:ascii="Lato" w:hAnsi="Lato"/>
        </w:rPr>
        <w:t>user_input</w:t>
      </w:r>
      <w:proofErr w:type="spellEnd"/>
      <w:r w:rsidR="005A6021">
        <w:rPr>
          <w:rFonts w:ascii="Lato" w:hAnsi="Lato"/>
        </w:rPr>
        <w:t>, if so, it will display a message about the possibility of buffer overflow.  The screenshot below shows my manual input and both python scripts being run, for the script that exploits buffer overflow it can be seen the logic built into the application prevents the overflow.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277CD5" w14:paraId="390578B0" w14:textId="77777777" w:rsidTr="00277CD5">
        <w:tc>
          <w:tcPr>
            <w:tcW w:w="10070" w:type="dxa"/>
          </w:tcPr>
          <w:p w14:paraId="64E7B0C1" w14:textId="20D6658A" w:rsidR="00277CD5" w:rsidRDefault="00277CD5" w:rsidP="00A3536A">
            <w:pPr>
              <w:pStyle w:val="ListParagraph"/>
              <w:spacing w:line="480" w:lineRule="auto"/>
              <w:ind w:left="0"/>
              <w:rPr>
                <w:rFonts w:ascii="Lato" w:hAnsi="Lato"/>
              </w:rPr>
            </w:pPr>
            <w:r>
              <w:rPr>
                <w:rFonts w:ascii="Lato" w:hAnsi="Lato"/>
                <w:noProof/>
              </w:rPr>
              <w:drawing>
                <wp:anchor distT="0" distB="0" distL="114300" distR="114300" simplePos="0" relativeHeight="251659264" behindDoc="0" locked="0" layoutInCell="1" allowOverlap="1" wp14:anchorId="140966CD" wp14:editId="405E3AA8">
                  <wp:simplePos x="0" y="0"/>
                  <wp:positionH relativeFrom="margin">
                    <wp:posOffset>-65405</wp:posOffset>
                  </wp:positionH>
                  <wp:positionV relativeFrom="paragraph">
                    <wp:posOffset>182201</wp:posOffset>
                  </wp:positionV>
                  <wp:extent cx="7358380" cy="2208530"/>
                  <wp:effectExtent l="0" t="0" r="0" b="1270"/>
                  <wp:wrapSquare wrapText="bothSides"/>
                  <wp:docPr id="13160038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03852"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358380" cy="2208530"/>
                          </a:xfrm>
                          <a:prstGeom prst="rect">
                            <a:avLst/>
                          </a:prstGeom>
                        </pic:spPr>
                      </pic:pic>
                    </a:graphicData>
                  </a:graphic>
                  <wp14:sizeRelH relativeFrom="page">
                    <wp14:pctWidth>0</wp14:pctWidth>
                  </wp14:sizeRelH>
                  <wp14:sizeRelV relativeFrom="page">
                    <wp14:pctHeight>0</wp14:pctHeight>
                  </wp14:sizeRelV>
                </wp:anchor>
              </w:drawing>
            </w:r>
          </w:p>
          <w:p w14:paraId="4D4DB429" w14:textId="5EC75A0C" w:rsidR="00277CD5" w:rsidRDefault="00277CD5" w:rsidP="00A3536A">
            <w:pPr>
              <w:pStyle w:val="ListParagraph"/>
              <w:spacing w:line="480" w:lineRule="auto"/>
              <w:ind w:left="0"/>
              <w:rPr>
                <w:rFonts w:ascii="Lato" w:hAnsi="Lato"/>
              </w:rPr>
            </w:pPr>
          </w:p>
        </w:tc>
      </w:tr>
    </w:tbl>
    <w:p w14:paraId="439A6209" w14:textId="514E6BA4" w:rsidR="005A6021" w:rsidRDefault="005A6021" w:rsidP="00A3536A">
      <w:pPr>
        <w:pStyle w:val="ListParagraph"/>
        <w:spacing w:line="480" w:lineRule="auto"/>
        <w:ind w:left="0"/>
        <w:rPr>
          <w:rFonts w:ascii="Lato" w:hAnsi="Lato"/>
        </w:rPr>
      </w:pPr>
    </w:p>
    <w:p w14:paraId="3D95C76F" w14:textId="673D78FC" w:rsidR="005A6021" w:rsidRDefault="005A6021" w:rsidP="00A3536A">
      <w:pPr>
        <w:pStyle w:val="ListParagraph"/>
        <w:spacing w:line="480" w:lineRule="auto"/>
        <w:ind w:left="0"/>
        <w:rPr>
          <w:rFonts w:ascii="Lato" w:hAnsi="Lato"/>
        </w:rPr>
      </w:pPr>
    </w:p>
    <w:p w14:paraId="3A5F82D5" w14:textId="77777777" w:rsidR="005A6021" w:rsidRDefault="005A6021" w:rsidP="00A3536A">
      <w:pPr>
        <w:pStyle w:val="ListParagraph"/>
        <w:spacing w:line="480" w:lineRule="auto"/>
        <w:ind w:left="0"/>
        <w:rPr>
          <w:rFonts w:ascii="Lato" w:hAnsi="Lato"/>
        </w:rPr>
      </w:pPr>
    </w:p>
    <w:p w14:paraId="71B6C53E" w14:textId="77777777" w:rsidR="005A6021" w:rsidRDefault="005A6021" w:rsidP="00A3536A">
      <w:pPr>
        <w:pStyle w:val="ListParagraph"/>
        <w:spacing w:line="480" w:lineRule="auto"/>
        <w:ind w:left="0"/>
        <w:rPr>
          <w:rFonts w:ascii="Lato" w:hAnsi="Lato"/>
        </w:rPr>
      </w:pPr>
    </w:p>
    <w:p w14:paraId="729CD26C" w14:textId="77777777" w:rsidR="005A6021" w:rsidRDefault="005A6021" w:rsidP="00A3536A">
      <w:pPr>
        <w:pStyle w:val="ListParagraph"/>
        <w:spacing w:line="480" w:lineRule="auto"/>
        <w:ind w:left="0"/>
        <w:rPr>
          <w:rFonts w:ascii="Lato" w:hAnsi="Lato"/>
        </w:rPr>
      </w:pPr>
    </w:p>
    <w:p w14:paraId="375063E3" w14:textId="77777777" w:rsidR="005A6021" w:rsidRDefault="005A6021" w:rsidP="00A3536A">
      <w:pPr>
        <w:pStyle w:val="ListParagraph"/>
        <w:spacing w:line="480" w:lineRule="auto"/>
        <w:ind w:left="0"/>
        <w:rPr>
          <w:rFonts w:ascii="Lato" w:hAnsi="Lato"/>
        </w:rPr>
      </w:pPr>
    </w:p>
    <w:p w14:paraId="5B25A20B" w14:textId="77777777" w:rsidR="005A6021" w:rsidRDefault="005A6021" w:rsidP="00A3536A">
      <w:pPr>
        <w:pStyle w:val="ListParagraph"/>
        <w:spacing w:line="480" w:lineRule="auto"/>
        <w:ind w:left="0"/>
        <w:rPr>
          <w:rFonts w:ascii="Lato" w:hAnsi="Lato"/>
        </w:rPr>
      </w:pPr>
    </w:p>
    <w:sdt>
      <w:sdtPr>
        <w:id w:val="-340847533"/>
        <w:docPartObj>
          <w:docPartGallery w:val="Bibliographies"/>
          <w:docPartUnique/>
        </w:docPartObj>
      </w:sdtPr>
      <w:sdtEndPr>
        <w:rPr>
          <w:rFonts w:ascii="Calibri" w:eastAsia="Calibri" w:hAnsi="Calibri" w:cs="Times New Roman"/>
          <w:b w:val="0"/>
          <w:bCs w:val="0"/>
          <w:color w:val="auto"/>
          <w:sz w:val="24"/>
          <w:szCs w:val="24"/>
          <w:lang w:bidi="ar-SA"/>
        </w:rPr>
      </w:sdtEndPr>
      <w:sdtContent>
        <w:p w14:paraId="19F1D4EF" w14:textId="764CA810" w:rsidR="005A6021" w:rsidRPr="005A6021" w:rsidRDefault="005A6021" w:rsidP="005A6021">
          <w:pPr>
            <w:pStyle w:val="Heading1"/>
            <w:jc w:val="center"/>
            <w:rPr>
              <w:color w:val="auto"/>
            </w:rPr>
          </w:pPr>
          <w:r w:rsidRPr="005A6021">
            <w:rPr>
              <w:color w:val="auto"/>
            </w:rPr>
            <w:t>Bibliography</w:t>
          </w:r>
        </w:p>
        <w:sdt>
          <w:sdtPr>
            <w:id w:val="111145805"/>
            <w:bibliography/>
          </w:sdtPr>
          <w:sdtContent>
            <w:p w14:paraId="6EF79E80" w14:textId="77777777" w:rsidR="005A6021" w:rsidRDefault="005A6021" w:rsidP="005A6021">
              <w:pPr>
                <w:pStyle w:val="Bibliography"/>
                <w:ind w:left="720" w:hanging="720"/>
                <w:rPr>
                  <w:noProof/>
                </w:rPr>
              </w:pPr>
              <w:r>
                <w:fldChar w:fldCharType="begin"/>
              </w:r>
              <w:r>
                <w:instrText xml:space="preserve"> BIBLIOGRAPHY </w:instrText>
              </w:r>
              <w:r>
                <w:fldChar w:fldCharType="separate"/>
              </w:r>
              <w:r>
                <w:rPr>
                  <w:noProof/>
                </w:rPr>
                <w:t xml:space="preserve">IncludeHelp. (2023, Mar 01). </w:t>
              </w:r>
              <w:r>
                <w:rPr>
                  <w:i/>
                  <w:iCs/>
                  <w:noProof/>
                </w:rPr>
                <w:t xml:space="preserve">C++ program to read string using cin.getline() </w:t>
              </w:r>
              <w:r>
                <w:rPr>
                  <w:noProof/>
                </w:rPr>
                <w:t>. Retrieved from includehelp.com: https://www.includehelp.com/cpp-programs/cpp-program-to-read-string-using-cin-getline.aspx</w:t>
              </w:r>
            </w:p>
            <w:p w14:paraId="6D8291BD" w14:textId="23A46F40" w:rsidR="005A6021" w:rsidRDefault="005A6021" w:rsidP="005A6021">
              <w:r>
                <w:rPr>
                  <w:b/>
                  <w:bCs/>
                  <w:noProof/>
                </w:rPr>
                <w:fldChar w:fldCharType="end"/>
              </w:r>
            </w:p>
          </w:sdtContent>
        </w:sdt>
      </w:sdtContent>
    </w:sdt>
    <w:p w14:paraId="51006F6B" w14:textId="77777777" w:rsidR="005A6021" w:rsidRPr="00D71D8A" w:rsidRDefault="005A6021" w:rsidP="005A6021">
      <w:pPr>
        <w:pStyle w:val="ListParagraph"/>
        <w:spacing w:line="480" w:lineRule="auto"/>
        <w:ind w:left="0"/>
        <w:jc w:val="center"/>
        <w:rPr>
          <w:rFonts w:ascii="Lato" w:hAnsi="Lato"/>
        </w:rPr>
      </w:pPr>
    </w:p>
    <w:sectPr w:rsidR="005A6021" w:rsidRPr="00D71D8A" w:rsidSect="00B12DBC">
      <w:headerReference w:type="even" r:id="rId9"/>
      <w:headerReference w:type="default" r:id="rId10"/>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923B" w14:textId="77777777" w:rsidR="00233695" w:rsidRDefault="00233695" w:rsidP="004C2CAD">
      <w:r>
        <w:separator/>
      </w:r>
    </w:p>
  </w:endnote>
  <w:endnote w:type="continuationSeparator" w:id="0">
    <w:p w14:paraId="7EB7A197" w14:textId="77777777" w:rsidR="00233695" w:rsidRDefault="00233695"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DA34" w14:textId="77777777" w:rsidR="00233695" w:rsidRDefault="00233695" w:rsidP="004C2CAD">
      <w:r>
        <w:separator/>
      </w:r>
    </w:p>
  </w:footnote>
  <w:footnote w:type="continuationSeparator" w:id="0">
    <w:p w14:paraId="79033631" w14:textId="77777777" w:rsidR="00233695" w:rsidRDefault="00233695"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4084E1E8"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DB4CA9"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4C602651"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1FAAC413" w14:textId="77777777" w:rsidR="00312BED" w:rsidRDefault="00016B9A" w:rsidP="0034083C">
    <w:pPr>
      <w:pStyle w:val="Header"/>
      <w:ind w:right="360"/>
    </w:pPr>
    <w:r>
      <w:rPr>
        <w:noProof/>
      </w:rPr>
      <mc:AlternateContent>
        <mc:Choice Requires="wps">
          <w:drawing>
            <wp:anchor distT="0" distB="0" distL="114300" distR="114300" simplePos="0" relativeHeight="251661312" behindDoc="0" locked="0" layoutInCell="1" allowOverlap="1" wp14:anchorId="165F1270" wp14:editId="3E768BAC">
              <wp:simplePos x="0" y="0"/>
              <wp:positionH relativeFrom="column">
                <wp:posOffset>-224073</wp:posOffset>
              </wp:positionH>
              <wp:positionV relativeFrom="paragraph">
                <wp:posOffset>-76049</wp:posOffset>
              </wp:positionV>
              <wp:extent cx="2507810" cy="274320"/>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2507810" cy="274320"/>
                      </a:xfrm>
                      <a:prstGeom prst="rect">
                        <a:avLst/>
                      </a:prstGeom>
                      <a:noFill/>
                      <a:ln w="6350">
                        <a:noFill/>
                      </a:ln>
                    </wps:spPr>
                    <wps:txbx>
                      <w:txbxContent>
                        <w:p w14:paraId="3E600B03" w14:textId="329C90B1"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911846">
                            <w:rPr>
                              <w:rFonts w:ascii="Lato" w:hAnsi="Lato"/>
                              <w:color w:val="404040" w:themeColor="text1" w:themeTint="BF"/>
                              <w:sz w:val="22"/>
                              <w:szCs w:val="22"/>
                            </w:rPr>
                            <w:t xml:space="preserve"> 2-3 Activity:  Buffer Overflow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F1270" id="_x0000_t202" coordsize="21600,21600" o:spt="202" path="m,l,21600r21600,l21600,xe">
              <v:stroke joinstyle="miter"/>
              <v:path gradientshapeok="t" o:connecttype="rect"/>
            </v:shapetype>
            <v:shape id="Text Box 2" o:spid="_x0000_s1026" type="#_x0000_t202" style="position:absolute;margin-left:-17.65pt;margin-top:-6pt;width:197.4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he0GAIAACwEAAAOAAAAZHJzL2Uyb0RvYy54bWysU11v2yAUfZ+0/4B4X2ynSdNacaqsVaZJ&#13;&#10;UVspnfpMMMSWMJcBiZ39+l2w86FuT9Ne4MK93I9zDvOHrlHkIKyrQRc0G6WUCM2hrPWuoD/eVl/u&#13;&#10;KHGe6ZIp0KKgR+How+Lzp3lrcjGGClQpLMEk2uWtKWjlvcmTxPFKNMyNwAiNTgm2YR6PdpeUlrWY&#13;&#10;vVHJOE1vkxZsaSxw4RzePvVOuoj5pRTcv0jphCeqoNibj6uN6zasyWLO8p1lpqr50Ab7hy4aVmss&#13;&#10;ek71xDwje1v/kaqpuQUH0o84NAlIWXMRZ8BpsvTDNJuKGRFnQXCcOcPk/l9a/nzYmFdLfPcVOiQw&#13;&#10;ANIalzu8DPN00jZhx04J+hHC4xk20XnC8XI8TWd3Gbo4+sazyc044ppcXhvr/DcBDQlGQS3SEtFi&#13;&#10;h7XzWBFDTyGhmIZVrVSkRmnSFvT2ZprGB2cPvlAaH156DZbvtt0wwBbKI85loafcGb6qsfiaOf/K&#13;&#10;LHKM/aJu/QsuUgEWgcGipAL762/3IR6hRy8lLWqmoO7nnllBifqukZT7bDIJIouHyXSGOBB77dle&#13;&#10;e/S+eQSUZYY/xPBohnivTqa00LyjvJehKrqY5li7oP5kPvpeyfg9uFguYxDKyjC/1hvDQ+oAZ4D2&#13;&#10;rXtn1gz4e2TuGU7qYvkHGvrYnojl3oOsI0cB4B7VAXeUZKRu+D5B89fnGHX55IvfAAAA//8DAFBL&#13;&#10;AwQUAAYACAAAACEA3j2ucOQAAAAPAQAADwAAAGRycy9kb3ducmV2LnhtbExPy07DMBC8I/EP1iJx&#13;&#10;a52HUpU0TlUFVUgIDi299ObEbhLVXofYbQNfz3KCy2pWOzuPYj1Zw6569L1DAfE8AqaxcarHVsDh&#13;&#10;YztbAvNBopLGoRbwpT2sy/u7QubK3XCnr/vQMhJBn0sBXQhDzrlvOm2ln7tBI91ObrQy0Dq2XI3y&#13;&#10;RuLW8CSKFtzKHsmhk4OuOt2c9xcr4LXavstdndjlt6le3k6b4fNwzIR4fJieVzQ2K2BBT+HvA347&#13;&#10;UH4oKVjtLqg8MwJmaZYSlUCcUDNipNnTAlhNIE6AlwX/36P8AQAA//8DAFBLAQItABQABgAIAAAA&#13;&#10;IQC2gziS/gAAAOEBAAATAAAAAAAAAAAAAAAAAAAAAABbQ29udGVudF9UeXBlc10ueG1sUEsBAi0A&#13;&#10;FAAGAAgAAAAhADj9If/WAAAAlAEAAAsAAAAAAAAAAAAAAAAALwEAAF9yZWxzLy5yZWxzUEsBAi0A&#13;&#10;FAAGAAgAAAAhAEzCF7QYAgAALAQAAA4AAAAAAAAAAAAAAAAALgIAAGRycy9lMm9Eb2MueG1sUEsB&#13;&#10;Ai0AFAAGAAgAAAAhAN49rnDkAAAADwEAAA8AAAAAAAAAAAAAAAAAcgQAAGRycy9kb3ducmV2Lnht&#13;&#10;bFBLBQYAAAAABAAEAPMAAACDBQAAAAA=&#13;&#10;" filled="f" stroked="f" strokeweight=".5pt">
              <v:textbox>
                <w:txbxContent>
                  <w:p w14:paraId="3E600B03" w14:textId="329C90B1"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911846">
                      <w:rPr>
                        <w:rFonts w:ascii="Lato" w:hAnsi="Lato"/>
                        <w:color w:val="404040" w:themeColor="text1" w:themeTint="BF"/>
                        <w:sz w:val="22"/>
                        <w:szCs w:val="22"/>
                      </w:rPr>
                      <w:t xml:space="preserve"> 2-3 Activity:  Buffer Overflow</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709BCD" wp14:editId="4C15CB0F">
              <wp:simplePos x="0" y="0"/>
              <wp:positionH relativeFrom="column">
                <wp:posOffset>-219503</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7B6AE272"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09BCD" id="_x0000_s1027" type="#_x0000_t202" style="position:absolute;margin-left:-17.3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HGFwIAADMEAAAOAAAAZHJzL2Uyb0RvYy54bWysU11v2yAUfZ+0/4B4X2wnabtZcaqsVaZJ&#13;&#10;UVspnfpMMMSWgMuAxM5+/S44X+r2NO0FX3y/zznM7nutyF4434KpaDHKKRGGQ92abUV/vC4/fabE&#13;&#10;B2ZqpsCIih6Ep/fzjx9mnS3FGBpQtXAEixhfdraiTQi2zDLPG6GZH4EVBp0SnGYBr26b1Y51WF2r&#13;&#10;bJznt1kHrrYOuPAe/z4OTjpP9aUUPDxL6UUgqqI4W0inS+cmntl8xsqtY7Zp+XEM9g9TaNYabHou&#13;&#10;9cgCIzvX/lFKt9yBBxlGHHQGUrZcpB1wmyJ/t826YVakXRAcb88w+f9Xlj/t1/bFkdB/hR4JjIB0&#13;&#10;1pcef8Z9eul0/OKkBP0I4eEMm+gD4TGpmE7yHF0cfeO76WSccM0u2db58E2AJtGoqENaElpsv/IB&#13;&#10;O2LoKSQ2M7BslUrUKEO6it5ObvKUcPZghjKYeJk1WqHf9KStr/bYQH3A9RwMzHvLly3OsGI+vDCH&#13;&#10;VOPYKN/wjIdUgL3gaFHSgPv1t/8xHhlALyUdSqei/ueOOUGJ+m6Qmy/FdBq1li7TmzuEg7hrz+ba&#13;&#10;Y3b6AVCdBT4Uy5MZ44M6mdKBfkOVL2JXdDHDsXdFw8l8CIOg8ZVwsVikIFSXZWFl1pbH0hHViPBr&#13;&#10;/8acPdIQkMAnOImMle/YGGIHPha7ALJNVEWcB1SP8KMyE4PHVxSlf31PUZe3Pv8NAAD//wMAUEsD&#13;&#10;BBQABgAIAAAAIQD2HQnZ5AAAAA4BAAAPAAAAZHJzL2Rvd25yZXYueG1sTE9NT8JAEL2b+B82Y+IN&#13;&#10;ttYWSemWkBpiYuQAcuE27Q5tw37U7gLVX+9y0stkJu/N+8iXo1bsQoPrrBHwNI2Akamt7EwjYP+5&#13;&#10;nsyBOY9GorKGBHyTg2Vxf5djJu3VbOmy8w0LIsZlKKD1vs84d3VLGt3U9mQCdrSDRh/OoeFywGsQ&#13;&#10;14rHUTTjGjsTHFrsqWypPu3OWsB7ud7gtor1/EeVbx/HVf+1P6RCPD6Mr4swVgtgnkb/9wG3DiE/&#13;&#10;FCFYZc9GOqYETJ6TWaCGJYlSYDdGkibAKgHxC/Ai5/9rFL8AAAD//wMAUEsBAi0AFAAGAAgAAAAh&#13;&#10;ALaDOJL+AAAA4QEAABMAAAAAAAAAAAAAAAAAAAAAAFtDb250ZW50X1R5cGVzXS54bWxQSwECLQAU&#13;&#10;AAYACAAAACEAOP0h/9YAAACUAQAACwAAAAAAAAAAAAAAAAAvAQAAX3JlbHMvLnJlbHNQSwECLQAU&#13;&#10;AAYACAAAACEALeIxxhcCAAAzBAAADgAAAAAAAAAAAAAAAAAuAgAAZHJzL2Uyb0RvYy54bWxQSwEC&#13;&#10;LQAUAAYACAAAACEA9h0J2eQAAAAOAQAADwAAAAAAAAAAAAAAAABxBAAAZHJzL2Rvd25yZXYueG1s&#13;&#10;UEsFBgAAAAAEAAQA8wAAAIIFAAAAAA==&#13;&#10;" filled="f" stroked="f" strokeweight=".5pt">
              <v:textbox>
                <w:txbxContent>
                  <w:p w14:paraId="7B6AE272"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B1BD224" wp14:editId="7559AB28">
              <wp:simplePos x="0" y="0"/>
              <wp:positionH relativeFrom="leftMargi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A690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pt,-20.25pt" to="594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Bns9JM4gAAABABAAAPAAAAZHJzL2Rvd25yZXYueG1sTI9BT8MwDIXvSPyHyEjctmQDRtU1&#13;&#10;ndAQl93YCohb1pimonFKk23l3+NJSHCx5Gf7+X3FavSdOOIQ20AaZlMFAqkOtqVGQ7V7mmQgYjJk&#13;&#10;TRcINXxjhFV5eVGY3IYTPeNxmxrBJhRzo8Gl1OdSxtqhN3EaeiSefYTBm8Tt0Eg7mBOb+07OlVpI&#13;&#10;b1riD870uHZYf24PXkNy1dv7vVObuXPVevNlu1fZvGh9fTU+Lrk8LEEkHNPfBZwZOD+UHGwfDmSj&#13;&#10;6DTcLJgnaZjcqjsQ54VZlrG0/5VkWcj/IOUPAAAA//8DAFBLAQItABQABgAIAAAAIQC2gziS/gAA&#13;&#10;AOEBAAATAAAAAAAAAAAAAAAAAAAAAABbQ29udGVudF9UeXBlc10ueG1sUEsBAi0AFAAGAAgAAAAh&#13;&#10;ADj9If/WAAAAlAEAAAsAAAAAAAAAAAAAAAAALwEAAF9yZWxzLy5yZWxzUEsBAi0AFAAGAAgAAAAh&#13;&#10;AHgAgK3YAQAAGQQAAA4AAAAAAAAAAAAAAAAALgIAAGRycy9lMm9Eb2MueG1sUEsBAi0AFAAGAAgA&#13;&#10;AAAhAGez0kziAAAAEAEAAA8AAAAAAAAAAAAAAAAAMgQAAGRycy9kb3ducmV2LnhtbFBLBQYAAAAA&#13;&#10;BAAEAPMAAABBBQAAAAA=&#13;&#10;" strokecolor="#404040 [2429]" strokeweight="1pt">
              <v:stroke joinstyle="miter"/>
              <w10:wrap anchorx="margin"/>
            </v:line>
          </w:pict>
        </mc:Fallback>
      </mc:AlternateContent>
    </w:r>
    <w:r w:rsidR="0034083C">
      <w:rPr>
        <w:noProof/>
      </w:rPr>
      <mc:AlternateContent>
        <mc:Choice Requires="wps">
          <w:drawing>
            <wp:anchor distT="0" distB="0" distL="114300" distR="114300" simplePos="0" relativeHeight="251664384" behindDoc="0" locked="0" layoutInCell="1" allowOverlap="1" wp14:anchorId="0C0815F2" wp14:editId="2D3E947F">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57EA69AE"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911846">
                            <w:rPr>
                              <w:rFonts w:ascii="Lato" w:hAnsi="Lato"/>
                              <w:noProof/>
                              <w:color w:val="404040" w:themeColor="text1" w:themeTint="BF"/>
                              <w:sz w:val="22"/>
                              <w:szCs w:val="22"/>
                            </w:rPr>
                            <w:t>March 8,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815F2" id="Text Box 3" o:spid="_x0000_s1028"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IzaGw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bYxXGONdR7HM/BwLy3fNliD0/M&#13;&#10;h1fmkGpsG+UbXnCRCrAWHCxKGnC//nYf45EB9FLSoXQq6n9umROUqO8GubkbTyZRa+kwub5BOIi7&#13;&#10;9KwvPWarHwDVOcaPYnkyY3xQR1M60O+o8kWsii5mONauaDiaD2EQNP4SLhaLFITqsiw8mZXlMXVE&#13;&#10;NSL81r8zZw80BCTwGY4iY+UHNobYgY/FNoBsE1UR5wHVA/yozMTg4RdF6V+eU9T5r89/AwAA//8D&#13;&#10;AFBLAwQUAAYACAAAACEAfgi9uecAAAAQAQAADwAAAGRycy9kb3ducmV2LnhtbEyPy07DMBBF90j8&#13;&#10;gzVI7FqnLekjjVNVQRUSgkVLN+wm8TSJiO0Qu23g6xlWsBlpXvfek24G04oL9b5xVsFkHIEgWzrd&#13;&#10;2ErB8W03WoLwAa3G1llS8EUeNtntTYqJdle7p8shVIJFrE9QQR1Cl0jpy5oM+rHryPLu5HqDgdu+&#13;&#10;krrHK4ubVk6jaC4NNpYdauwor6n8OJyNgud894r7YmqW323+9HLadp/H91ip+7vhcc1luwYRaAh/&#13;&#10;H/DLwPkh42CFO1vtRatgNo8YKCgYrRYxCL5YsCuIgifxwwxklsr/INkPAAAA//8DAFBLAQItABQA&#13;&#10;BgAIAAAAIQC2gziS/gAAAOEBAAATAAAAAAAAAAAAAAAAAAAAAABbQ29udGVudF9UeXBlc10ueG1s&#13;&#10;UEsBAi0AFAAGAAgAAAAhADj9If/WAAAAlAEAAAsAAAAAAAAAAAAAAAAALwEAAF9yZWxzLy5yZWxz&#13;&#10;UEsBAi0AFAAGAAgAAAAhADrUjNobAgAAMwQAAA4AAAAAAAAAAAAAAAAALgIAAGRycy9lMm9Eb2Mu&#13;&#10;eG1sUEsBAi0AFAAGAAgAAAAhAH4IvbnnAAAAEAEAAA8AAAAAAAAAAAAAAAAAdQQAAGRycy9kb3du&#13;&#10;cmV2LnhtbFBLBQYAAAAABAAEAPMAAACJBQAAAAA=&#13;&#10;" filled="f" stroked="f" strokeweight=".5pt">
              <v:textbox>
                <w:txbxContent>
                  <w:p w14:paraId="57EA69AE"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911846">
                      <w:rPr>
                        <w:rFonts w:ascii="Lato" w:hAnsi="Lato"/>
                        <w:noProof/>
                        <w:color w:val="404040" w:themeColor="text1" w:themeTint="BF"/>
                        <w:sz w:val="22"/>
                        <w:szCs w:val="22"/>
                      </w:rPr>
                      <w:t>March 8,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59264" behindDoc="0" locked="0" layoutInCell="1" allowOverlap="1" wp14:anchorId="54D38CB9" wp14:editId="52CA8513">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30B8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7530CDCA"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46"/>
    <w:rsid w:val="00016B9A"/>
    <w:rsid w:val="00083123"/>
    <w:rsid w:val="00105D7A"/>
    <w:rsid w:val="001750DC"/>
    <w:rsid w:val="00233695"/>
    <w:rsid w:val="0024108F"/>
    <w:rsid w:val="00265CB3"/>
    <w:rsid w:val="00275D10"/>
    <w:rsid w:val="00277CD5"/>
    <w:rsid w:val="00296808"/>
    <w:rsid w:val="002A63E2"/>
    <w:rsid w:val="002B1AB4"/>
    <w:rsid w:val="002E263E"/>
    <w:rsid w:val="002F1BBA"/>
    <w:rsid w:val="00304C37"/>
    <w:rsid w:val="00305E5C"/>
    <w:rsid w:val="003072BC"/>
    <w:rsid w:val="00312BED"/>
    <w:rsid w:val="0032367C"/>
    <w:rsid w:val="00326FF0"/>
    <w:rsid w:val="0034083C"/>
    <w:rsid w:val="00353592"/>
    <w:rsid w:val="00370E68"/>
    <w:rsid w:val="00392FC2"/>
    <w:rsid w:val="00413E4B"/>
    <w:rsid w:val="00471F4E"/>
    <w:rsid w:val="00474B52"/>
    <w:rsid w:val="004A113D"/>
    <w:rsid w:val="004A3EF1"/>
    <w:rsid w:val="004B3DBA"/>
    <w:rsid w:val="004C2CAD"/>
    <w:rsid w:val="004C498E"/>
    <w:rsid w:val="004F0EA9"/>
    <w:rsid w:val="0050066A"/>
    <w:rsid w:val="00584C84"/>
    <w:rsid w:val="005A6021"/>
    <w:rsid w:val="005D06D7"/>
    <w:rsid w:val="005E5DFE"/>
    <w:rsid w:val="005F24C0"/>
    <w:rsid w:val="005F2CE5"/>
    <w:rsid w:val="00601A27"/>
    <w:rsid w:val="0061032D"/>
    <w:rsid w:val="00653BF6"/>
    <w:rsid w:val="0065482B"/>
    <w:rsid w:val="00664DA5"/>
    <w:rsid w:val="006A3CE5"/>
    <w:rsid w:val="006A7E8F"/>
    <w:rsid w:val="006B705B"/>
    <w:rsid w:val="006C5461"/>
    <w:rsid w:val="006F3346"/>
    <w:rsid w:val="0070314F"/>
    <w:rsid w:val="00764A25"/>
    <w:rsid w:val="007A62B9"/>
    <w:rsid w:val="007B1E93"/>
    <w:rsid w:val="007D28F5"/>
    <w:rsid w:val="007D76BA"/>
    <w:rsid w:val="008111A7"/>
    <w:rsid w:val="008310A6"/>
    <w:rsid w:val="008A7C9D"/>
    <w:rsid w:val="008B1E56"/>
    <w:rsid w:val="008D3154"/>
    <w:rsid w:val="008D3694"/>
    <w:rsid w:val="008E39EB"/>
    <w:rsid w:val="008F12B2"/>
    <w:rsid w:val="00911846"/>
    <w:rsid w:val="00917113"/>
    <w:rsid w:val="00920707"/>
    <w:rsid w:val="00921BC0"/>
    <w:rsid w:val="009506E1"/>
    <w:rsid w:val="009A0F6A"/>
    <w:rsid w:val="009A696E"/>
    <w:rsid w:val="00A3536A"/>
    <w:rsid w:val="00A45974"/>
    <w:rsid w:val="00A53333"/>
    <w:rsid w:val="00A573E5"/>
    <w:rsid w:val="00A94AA2"/>
    <w:rsid w:val="00AD118A"/>
    <w:rsid w:val="00AE4682"/>
    <w:rsid w:val="00B0564D"/>
    <w:rsid w:val="00B12827"/>
    <w:rsid w:val="00B12DBC"/>
    <w:rsid w:val="00B33EB2"/>
    <w:rsid w:val="00B3678D"/>
    <w:rsid w:val="00BA4CCB"/>
    <w:rsid w:val="00BE470B"/>
    <w:rsid w:val="00BF2014"/>
    <w:rsid w:val="00BF4C12"/>
    <w:rsid w:val="00C41A2A"/>
    <w:rsid w:val="00C43653"/>
    <w:rsid w:val="00C45068"/>
    <w:rsid w:val="00C56309"/>
    <w:rsid w:val="00C9508B"/>
    <w:rsid w:val="00CC0323"/>
    <w:rsid w:val="00CF7909"/>
    <w:rsid w:val="00D023E4"/>
    <w:rsid w:val="00D378CE"/>
    <w:rsid w:val="00D47E58"/>
    <w:rsid w:val="00D50969"/>
    <w:rsid w:val="00D54FB8"/>
    <w:rsid w:val="00D71D8A"/>
    <w:rsid w:val="00DB0706"/>
    <w:rsid w:val="00E10366"/>
    <w:rsid w:val="00E214E6"/>
    <w:rsid w:val="00E37C2B"/>
    <w:rsid w:val="00E562AB"/>
    <w:rsid w:val="00E65109"/>
    <w:rsid w:val="00E9210D"/>
    <w:rsid w:val="00EA02CA"/>
    <w:rsid w:val="00EB6CC2"/>
    <w:rsid w:val="00EC0B0C"/>
    <w:rsid w:val="00F32F38"/>
    <w:rsid w:val="00F36329"/>
    <w:rsid w:val="00F42655"/>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8AD"/>
  <w15:chartTrackingRefBased/>
  <w15:docId w15:val="{6DA6272B-5963-B84C-A499-E4107BE5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A602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 w:type="character" w:customStyle="1" w:styleId="Heading1Char">
    <w:name w:val="Heading 1 Char"/>
    <w:basedOn w:val="DefaultParagraphFont"/>
    <w:link w:val="Heading1"/>
    <w:uiPriority w:val="9"/>
    <w:rsid w:val="005A602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A6021"/>
  </w:style>
  <w:style w:type="table" w:styleId="TableGrid">
    <w:name w:val="Table Grid"/>
    <w:basedOn w:val="TableNormal"/>
    <w:uiPriority w:val="39"/>
    <w:rsid w:val="00277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21387015">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561409207">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19763664">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405%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Inc23</b:Tag>
    <b:SourceType>InternetSite</b:SourceType>
    <b:Guid>{4DE11955-5A90-8346-8A50-3329415F15AC}</b:Guid>
    <b:Title>C++ program to read string using cin.getline() </b:Title>
    <b:Year>2023</b:Year>
    <b:Author>
      <b:Author>
        <b:Corporate>IncludeHelp</b:Corporate>
      </b:Author>
    </b:Author>
    <b:InternetSiteTitle>includehelp.com</b:InternetSiteTitle>
    <b:URL>https://www.includehelp.com/cpp-programs/cpp-program-to-read-string-using-cin-getline.aspx</b:URL>
    <b:Month>Mar</b:Month>
    <b:Day>01</b:Day>
    <b:RefOrder>1</b:RefOrder>
  </b:Source>
</b:Sources>
</file>

<file path=customXml/itemProps1.xml><?xml version="1.0" encoding="utf-8"?>
<ds:datastoreItem xmlns:ds="http://schemas.openxmlformats.org/officeDocument/2006/customXml" ds:itemID="{B1D557FF-5842-5649-8709-BF160607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CS-405 TEMPLATE.dotx</Template>
  <TotalTime>14</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2</cp:revision>
  <cp:lastPrinted>2023-01-27T08:57:00Z</cp:lastPrinted>
  <dcterms:created xsi:type="dcterms:W3CDTF">2023-03-09T00:14:00Z</dcterms:created>
  <dcterms:modified xsi:type="dcterms:W3CDTF">2023-03-09T00:34:00Z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