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102F9" w14:textId="31590599" w:rsidR="000348B7" w:rsidRPr="000231EC" w:rsidRDefault="000348B7" w:rsidP="000231EC">
      <w:pPr>
        <w:tabs>
          <w:tab w:val="num" w:pos="720"/>
        </w:tabs>
        <w:spacing w:line="276" w:lineRule="auto"/>
        <w:ind w:left="720" w:hanging="360"/>
        <w:rPr>
          <w:rFonts w:ascii="Lato" w:hAnsi="Lato"/>
        </w:rPr>
      </w:pPr>
      <w:r w:rsidRPr="000231EC">
        <w:rPr>
          <w:rFonts w:ascii="Lato" w:hAnsi="Lato"/>
        </w:rPr>
        <w:t>Aadhaar Data Leak</w:t>
      </w:r>
    </w:p>
    <w:p w14:paraId="792DD98D" w14:textId="7BDFCC2F" w:rsidR="000231EC" w:rsidRPr="000231EC" w:rsidRDefault="000231EC" w:rsidP="000231EC">
      <w:pPr>
        <w:tabs>
          <w:tab w:val="num" w:pos="720"/>
        </w:tabs>
        <w:spacing w:line="276" w:lineRule="auto"/>
        <w:ind w:left="720" w:hanging="360"/>
        <w:rPr>
          <w:rFonts w:ascii="Lato" w:hAnsi="Lato"/>
        </w:rPr>
      </w:pPr>
      <w:r w:rsidRPr="000231EC">
        <w:rPr>
          <w:rFonts w:ascii="Lato" w:hAnsi="Lato"/>
        </w:rPr>
        <w:t>March 2018</w:t>
      </w:r>
    </w:p>
    <w:p w14:paraId="17E5081E" w14:textId="012BB67B" w:rsidR="000231EC" w:rsidRPr="000231EC" w:rsidRDefault="000231EC" w:rsidP="000231EC">
      <w:pPr>
        <w:pStyle w:val="ListParagraph"/>
        <w:numPr>
          <w:ilvl w:val="1"/>
          <w:numId w:val="3"/>
        </w:numPr>
        <w:tabs>
          <w:tab w:val="num" w:pos="720"/>
        </w:tabs>
        <w:spacing w:line="276" w:lineRule="auto"/>
        <w:rPr>
          <w:rFonts w:ascii="Lato" w:hAnsi="Lato"/>
        </w:rPr>
      </w:pPr>
      <w:r w:rsidRPr="000231EC">
        <w:rPr>
          <w:rFonts w:ascii="Lato" w:hAnsi="Lato"/>
        </w:rPr>
        <w:t xml:space="preserve">billion records of Indian citizens were exposed to the </w:t>
      </w:r>
      <w:proofErr w:type="gramStart"/>
      <w:r w:rsidRPr="000231EC">
        <w:rPr>
          <w:rFonts w:ascii="Lato" w:hAnsi="Lato"/>
        </w:rPr>
        <w:t>internet</w:t>
      </w:r>
      <w:proofErr w:type="gramEnd"/>
    </w:p>
    <w:p w14:paraId="4FD6DEBC" w14:textId="77777777" w:rsidR="000231EC" w:rsidRDefault="000231EC" w:rsidP="000231EC">
      <w:pPr>
        <w:tabs>
          <w:tab w:val="num" w:pos="720"/>
        </w:tabs>
        <w:spacing w:line="276" w:lineRule="auto"/>
        <w:ind w:left="360"/>
        <w:rPr>
          <w:rFonts w:ascii="Lato" w:hAnsi="Lato"/>
        </w:rPr>
      </w:pPr>
    </w:p>
    <w:p w14:paraId="2F6E5904" w14:textId="19FB7588" w:rsidR="000231EC" w:rsidRDefault="000231EC" w:rsidP="000231EC">
      <w:pPr>
        <w:tabs>
          <w:tab w:val="num" w:pos="720"/>
        </w:tabs>
        <w:spacing w:line="276" w:lineRule="auto"/>
        <w:ind w:left="360"/>
        <w:rPr>
          <w:rFonts w:ascii="Lato" w:hAnsi="Lato"/>
        </w:rPr>
      </w:pPr>
      <w:r>
        <w:rPr>
          <w:rFonts w:ascii="Lato" w:hAnsi="Lato"/>
        </w:rPr>
        <w:t xml:space="preserve">The breach took place on a database known as Aadhaar, the Indian government’s identity and biometric database.  89% of all Indian citizens have their information stored in this database.  The data breach took place when a state-owned utility company allowed anyone to download private information on all Aadhaar holders, exposing their names, their unique 12-digit identity numbers, and information about services they are connected to.  </w:t>
      </w:r>
    </w:p>
    <w:p w14:paraId="388D1329" w14:textId="77777777" w:rsidR="000231EC" w:rsidRDefault="000231EC" w:rsidP="000231EC">
      <w:pPr>
        <w:tabs>
          <w:tab w:val="num" w:pos="720"/>
        </w:tabs>
        <w:spacing w:line="276" w:lineRule="auto"/>
        <w:ind w:left="360"/>
        <w:rPr>
          <w:rFonts w:ascii="Lato" w:hAnsi="Lato"/>
        </w:rPr>
      </w:pPr>
    </w:p>
    <w:p w14:paraId="7A0A7772" w14:textId="42C81FAF" w:rsidR="000231EC" w:rsidRDefault="003A7448" w:rsidP="000231EC">
      <w:pPr>
        <w:tabs>
          <w:tab w:val="num" w:pos="720"/>
        </w:tabs>
        <w:spacing w:line="276" w:lineRule="auto"/>
        <w:ind w:left="360"/>
        <w:rPr>
          <w:rFonts w:ascii="Lato" w:hAnsi="Lato"/>
        </w:rPr>
      </w:pPr>
      <w:r>
        <w:rPr>
          <w:rFonts w:ascii="Lato" w:hAnsi="Lato"/>
        </w:rPr>
        <w:t>The type of data breach was stolen information and the government was not a victim of cyber-attacks.  It was only after the data was made available to the public was data stolen and anyone with a computer and very little computer skills could have downloaded the data.</w:t>
      </w:r>
    </w:p>
    <w:p w14:paraId="14BF38D6" w14:textId="77777777" w:rsidR="003A7448" w:rsidRDefault="003A7448" w:rsidP="000231EC">
      <w:pPr>
        <w:tabs>
          <w:tab w:val="num" w:pos="720"/>
        </w:tabs>
        <w:spacing w:line="276" w:lineRule="auto"/>
        <w:ind w:left="360"/>
        <w:rPr>
          <w:rFonts w:ascii="Lato" w:hAnsi="Lato"/>
        </w:rPr>
      </w:pPr>
    </w:p>
    <w:p w14:paraId="5F7BEEB8" w14:textId="27DC3F25" w:rsidR="003A7448" w:rsidRDefault="003A7448" w:rsidP="000231EC">
      <w:pPr>
        <w:tabs>
          <w:tab w:val="num" w:pos="720"/>
        </w:tabs>
        <w:spacing w:line="276" w:lineRule="auto"/>
        <w:ind w:left="360"/>
        <w:rPr>
          <w:rFonts w:ascii="Lato" w:hAnsi="Lato"/>
        </w:rPr>
      </w:pPr>
      <w:r>
        <w:rPr>
          <w:rFonts w:ascii="Lato" w:hAnsi="Lato"/>
        </w:rPr>
        <w:t xml:space="preserve">The immediate threat was the personal information of all Indian citizens was accessible including name, address, phone numbers, email addresses, biometric data, consumer number, banking information, and services they were part of.  Indian authorities did nothing for weeks to fix the flaw, so they found out the potential threats.  Stolen information was being sold on </w:t>
      </w:r>
      <w:proofErr w:type="spellStart"/>
      <w:r>
        <w:rPr>
          <w:rFonts w:ascii="Lato" w:hAnsi="Lato"/>
        </w:rPr>
        <w:t>WhatsUp</w:t>
      </w:r>
      <w:proofErr w:type="spellEnd"/>
      <w:r>
        <w:rPr>
          <w:rFonts w:ascii="Lato" w:hAnsi="Lato"/>
        </w:rPr>
        <w:t xml:space="preserve"> for as low as $8</w:t>
      </w:r>
      <w:r w:rsidR="009034CF">
        <w:rPr>
          <w:rFonts w:ascii="Lato" w:hAnsi="Lato"/>
        </w:rPr>
        <w:t>.  Their initial resolution was to pull the affected endpoint offline.</w:t>
      </w:r>
    </w:p>
    <w:p w14:paraId="1293CB13" w14:textId="77777777" w:rsidR="009034CF" w:rsidRDefault="009034CF" w:rsidP="000231EC">
      <w:pPr>
        <w:tabs>
          <w:tab w:val="num" w:pos="720"/>
        </w:tabs>
        <w:spacing w:line="276" w:lineRule="auto"/>
        <w:ind w:left="360"/>
        <w:rPr>
          <w:rFonts w:ascii="Lato" w:hAnsi="Lato"/>
        </w:rPr>
      </w:pPr>
    </w:p>
    <w:p w14:paraId="667859A6" w14:textId="2F19375B" w:rsidR="009034CF" w:rsidRDefault="009034CF" w:rsidP="000231EC">
      <w:pPr>
        <w:tabs>
          <w:tab w:val="num" w:pos="720"/>
        </w:tabs>
        <w:spacing w:line="276" w:lineRule="auto"/>
        <w:ind w:left="360"/>
        <w:rPr>
          <w:rFonts w:ascii="Lato" w:hAnsi="Lato"/>
        </w:rPr>
      </w:pPr>
      <w:r>
        <w:rPr>
          <w:rFonts w:ascii="Lato" w:hAnsi="Lato"/>
        </w:rPr>
        <w:t xml:space="preserve">There is an endless list of policies that could have been implemented that could have prevented the data breach.  The first thing they could have done was to implement </w:t>
      </w:r>
      <w:r w:rsidR="00A103E1">
        <w:rPr>
          <w:rFonts w:ascii="Lato" w:hAnsi="Lato"/>
        </w:rPr>
        <w:t xml:space="preserve">app </w:t>
      </w:r>
      <w:r>
        <w:rPr>
          <w:rFonts w:ascii="Lato" w:hAnsi="Lato"/>
        </w:rPr>
        <w:t>security policies to secure the API, Pentest policies may have discovered the dat</w:t>
      </w:r>
      <w:r w:rsidR="00A103E1">
        <w:rPr>
          <w:rFonts w:ascii="Lato" w:hAnsi="Lato"/>
        </w:rPr>
        <w:t>a, vulnerability scanning policies, and authorization policies such as least privileges.</w:t>
      </w:r>
    </w:p>
    <w:p w14:paraId="7F2577B2" w14:textId="77777777" w:rsidR="00A103E1" w:rsidRDefault="00A103E1" w:rsidP="000231EC">
      <w:pPr>
        <w:tabs>
          <w:tab w:val="num" w:pos="720"/>
        </w:tabs>
        <w:spacing w:line="276" w:lineRule="auto"/>
        <w:ind w:left="360"/>
        <w:rPr>
          <w:rFonts w:ascii="Lato" w:hAnsi="Lato"/>
        </w:rPr>
      </w:pPr>
    </w:p>
    <w:p w14:paraId="20E99278" w14:textId="6F1EC873" w:rsidR="00A103E1" w:rsidRDefault="00A103E1" w:rsidP="000231EC">
      <w:pPr>
        <w:tabs>
          <w:tab w:val="num" w:pos="720"/>
        </w:tabs>
        <w:spacing w:line="276" w:lineRule="auto"/>
        <w:ind w:left="360"/>
        <w:rPr>
          <w:rFonts w:ascii="Lato" w:hAnsi="Lato"/>
        </w:rPr>
      </w:pPr>
      <w:r>
        <w:rPr>
          <w:rFonts w:ascii="Lato" w:hAnsi="Lato"/>
        </w:rPr>
        <w:t>Had the government agency practiced industry standards for security, created and adhered to security policies the breach may never happened.  The government agency in charge of the database denied the breach happened and even went to the extremes of trying to prosecute a reporter for breaking the news after it was discovered citizen information was available for purchase.</w:t>
      </w:r>
    </w:p>
    <w:p w14:paraId="1EEBD22A" w14:textId="77777777" w:rsidR="00A103E1" w:rsidRDefault="00A103E1" w:rsidP="000231EC">
      <w:pPr>
        <w:tabs>
          <w:tab w:val="num" w:pos="720"/>
        </w:tabs>
        <w:spacing w:line="276" w:lineRule="auto"/>
        <w:ind w:left="360"/>
        <w:rPr>
          <w:rFonts w:ascii="Lato" w:hAnsi="Lato"/>
        </w:rPr>
      </w:pPr>
    </w:p>
    <w:p w14:paraId="516E0C0C" w14:textId="5567C01A" w:rsidR="00A103E1" w:rsidRDefault="00A103E1" w:rsidP="000231EC">
      <w:pPr>
        <w:tabs>
          <w:tab w:val="num" w:pos="720"/>
        </w:tabs>
        <w:spacing w:line="276" w:lineRule="auto"/>
        <w:ind w:left="360"/>
        <w:rPr>
          <w:rFonts w:ascii="Lato" w:hAnsi="Lato"/>
        </w:rPr>
      </w:pPr>
      <w:r>
        <w:rPr>
          <w:rFonts w:ascii="Lato" w:hAnsi="Lato"/>
        </w:rPr>
        <w:t xml:space="preserve">Authentication – </w:t>
      </w:r>
      <w:r w:rsidR="00D74905">
        <w:rPr>
          <w:rFonts w:ascii="Lato" w:hAnsi="Lato"/>
        </w:rPr>
        <w:t xml:space="preserve">Is part of “User identity and access management solutions” in </w:t>
      </w:r>
      <w:proofErr w:type="spellStart"/>
      <w:r w:rsidR="00D74905">
        <w:rPr>
          <w:rFonts w:ascii="Lato" w:hAnsi="Lato"/>
        </w:rPr>
        <w:t>DiD</w:t>
      </w:r>
      <w:proofErr w:type="spellEnd"/>
      <w:r w:rsidR="00D74905">
        <w:rPr>
          <w:rFonts w:ascii="Lato" w:hAnsi="Lato"/>
        </w:rPr>
        <w:t xml:space="preserve"> where a user is required to enter a private username and password to verify their identity and then as an additional layer of security multi-factor authentication, single sign-on, or lifecycle management can be used to increase security.</w:t>
      </w:r>
    </w:p>
    <w:p w14:paraId="55049672" w14:textId="77777777" w:rsidR="00D74905" w:rsidRDefault="00D74905" w:rsidP="000231EC">
      <w:pPr>
        <w:tabs>
          <w:tab w:val="num" w:pos="720"/>
        </w:tabs>
        <w:spacing w:line="276" w:lineRule="auto"/>
        <w:ind w:left="360"/>
        <w:rPr>
          <w:rFonts w:ascii="Lato" w:hAnsi="Lato"/>
        </w:rPr>
      </w:pPr>
    </w:p>
    <w:p w14:paraId="780C7723" w14:textId="51F55120" w:rsidR="00D74905" w:rsidRDefault="00D74905" w:rsidP="000231EC">
      <w:pPr>
        <w:tabs>
          <w:tab w:val="num" w:pos="720"/>
        </w:tabs>
        <w:spacing w:line="276" w:lineRule="auto"/>
        <w:ind w:left="360"/>
        <w:rPr>
          <w:rFonts w:ascii="Lato" w:hAnsi="Lato"/>
        </w:rPr>
      </w:pPr>
      <w:r>
        <w:rPr>
          <w:rFonts w:ascii="Lato" w:hAnsi="Lato"/>
        </w:rPr>
        <w:t xml:space="preserve">Authorization – Method of determining whether a user should have access to sensitive data.  It is most often paired with authentication and is part of access control which is under physical security in the </w:t>
      </w:r>
      <w:proofErr w:type="spellStart"/>
      <w:r>
        <w:rPr>
          <w:rFonts w:ascii="Lato" w:hAnsi="Lato"/>
        </w:rPr>
        <w:t>DiD</w:t>
      </w:r>
      <w:proofErr w:type="spellEnd"/>
      <w:r>
        <w:rPr>
          <w:rFonts w:ascii="Lato" w:hAnsi="Lato"/>
        </w:rPr>
        <w:t>.</w:t>
      </w:r>
    </w:p>
    <w:p w14:paraId="779F8C2C" w14:textId="77777777" w:rsidR="00D74905" w:rsidRDefault="00D74905" w:rsidP="000231EC">
      <w:pPr>
        <w:tabs>
          <w:tab w:val="num" w:pos="720"/>
        </w:tabs>
        <w:spacing w:line="276" w:lineRule="auto"/>
        <w:ind w:left="360"/>
        <w:rPr>
          <w:rFonts w:ascii="Lato" w:hAnsi="Lato"/>
        </w:rPr>
      </w:pPr>
    </w:p>
    <w:p w14:paraId="01668997" w14:textId="66D91DEA" w:rsidR="00D74905" w:rsidRDefault="0058589C" w:rsidP="000231EC">
      <w:pPr>
        <w:tabs>
          <w:tab w:val="num" w:pos="720"/>
        </w:tabs>
        <w:spacing w:line="276" w:lineRule="auto"/>
        <w:ind w:left="360"/>
        <w:rPr>
          <w:rFonts w:ascii="Lato" w:hAnsi="Lato"/>
        </w:rPr>
      </w:pPr>
      <w:r>
        <w:rPr>
          <w:rFonts w:ascii="Lato" w:hAnsi="Lato"/>
        </w:rPr>
        <w:lastRenderedPageBreak/>
        <w:t>Accounting – It logs sessions statistics and usage information and is used for authorization control, trends, and resource utilization.  It could be used in threat assessment by analyzing potential risky habits or practices by users.</w:t>
      </w:r>
    </w:p>
    <w:p w14:paraId="47B34C2D" w14:textId="77777777" w:rsidR="0058589C" w:rsidRDefault="0058589C" w:rsidP="000231EC">
      <w:pPr>
        <w:tabs>
          <w:tab w:val="num" w:pos="720"/>
        </w:tabs>
        <w:spacing w:line="276" w:lineRule="auto"/>
        <w:ind w:left="360"/>
        <w:rPr>
          <w:rFonts w:ascii="Lato" w:hAnsi="Lato"/>
        </w:rPr>
      </w:pPr>
    </w:p>
    <w:p w14:paraId="527B65E6" w14:textId="6D494135" w:rsidR="00312BED" w:rsidRPr="00D71D8A" w:rsidRDefault="0058589C" w:rsidP="006B1FAD">
      <w:pPr>
        <w:tabs>
          <w:tab w:val="num" w:pos="720"/>
        </w:tabs>
        <w:spacing w:line="276" w:lineRule="auto"/>
        <w:ind w:left="360"/>
        <w:rPr>
          <w:rFonts w:ascii="Lato" w:hAnsi="Lato"/>
        </w:rPr>
      </w:pPr>
      <w:r>
        <w:rPr>
          <w:rFonts w:ascii="Lato" w:hAnsi="Lato"/>
        </w:rPr>
        <w:t xml:space="preserve">Defense in depth – By practicing Defense in Depth and implementing multiple layers of security, the </w:t>
      </w:r>
      <w:r w:rsidR="006B1FAD">
        <w:rPr>
          <w:rFonts w:ascii="Lato" w:hAnsi="Lato"/>
        </w:rPr>
        <w:t>potential for attack is decreased.  Actively following and enforcing policies as well as being proactive in testing instead of reactive.</w:t>
      </w:r>
    </w:p>
    <w:sectPr w:rsidR="00312BED" w:rsidRPr="00D71D8A" w:rsidSect="00B12DBC">
      <w:headerReference w:type="even" r:id="rId8"/>
      <w:headerReference w:type="default" r:id="rId9"/>
      <w:pgSz w:w="12240" w:h="15840"/>
      <w:pgMar w:top="1152" w:right="1080" w:bottom="806" w:left="1080" w:header="57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A6BD0" w14:textId="77777777" w:rsidR="00A40A45" w:rsidRDefault="00A40A45" w:rsidP="004C2CAD">
      <w:r>
        <w:separator/>
      </w:r>
    </w:p>
  </w:endnote>
  <w:endnote w:type="continuationSeparator" w:id="0">
    <w:p w14:paraId="155296A5" w14:textId="77777777" w:rsidR="00A40A45" w:rsidRDefault="00A40A45" w:rsidP="004C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05E7C" w14:textId="77777777" w:rsidR="00A40A45" w:rsidRDefault="00A40A45" w:rsidP="004C2CAD">
      <w:r>
        <w:separator/>
      </w:r>
    </w:p>
  </w:footnote>
  <w:footnote w:type="continuationSeparator" w:id="0">
    <w:p w14:paraId="3A67A47C" w14:textId="77777777" w:rsidR="00A40A45" w:rsidRDefault="00A40A45" w:rsidP="004C2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660936"/>
      <w:docPartObj>
        <w:docPartGallery w:val="Page Numbers (Top of Page)"/>
        <w:docPartUnique/>
      </w:docPartObj>
    </w:sdtPr>
    <w:sdtContent>
      <w:p w14:paraId="07200E99" w14:textId="77777777" w:rsidR="0034083C" w:rsidRDefault="0034083C" w:rsidP="00EB72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DCBCE6" w14:textId="77777777" w:rsidR="00312BED" w:rsidRDefault="00312BED" w:rsidP="003408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Lato" w:hAnsi="Lato"/>
        <w:color w:val="404040" w:themeColor="text1" w:themeTint="BF"/>
        <w:sz w:val="22"/>
        <w:szCs w:val="22"/>
      </w:rPr>
      <w:id w:val="-1487554543"/>
      <w:docPartObj>
        <w:docPartGallery w:val="Page Numbers (Top of Page)"/>
        <w:docPartUnique/>
      </w:docPartObj>
    </w:sdtPr>
    <w:sdtContent>
      <w:p w14:paraId="39EB9E20" w14:textId="77777777" w:rsidR="0034083C" w:rsidRPr="00653BF6" w:rsidRDefault="0034083C" w:rsidP="003072BC">
        <w:pPr>
          <w:pStyle w:val="Header"/>
          <w:framePr w:wrap="none" w:vAnchor="text" w:hAnchor="page" w:x="11311" w:y="-314"/>
          <w:rPr>
            <w:rStyle w:val="PageNumber"/>
            <w:rFonts w:ascii="Lato" w:hAnsi="Lato"/>
            <w:color w:val="404040" w:themeColor="text1" w:themeTint="BF"/>
            <w:sz w:val="22"/>
            <w:szCs w:val="22"/>
          </w:rPr>
        </w:pPr>
        <w:r w:rsidRPr="00653BF6">
          <w:rPr>
            <w:rStyle w:val="PageNumber"/>
            <w:rFonts w:ascii="Lato" w:hAnsi="Lato"/>
            <w:color w:val="404040" w:themeColor="text1" w:themeTint="BF"/>
            <w:sz w:val="22"/>
            <w:szCs w:val="22"/>
          </w:rPr>
          <w:fldChar w:fldCharType="begin"/>
        </w:r>
        <w:r w:rsidRPr="00653BF6">
          <w:rPr>
            <w:rStyle w:val="PageNumber"/>
            <w:rFonts w:ascii="Lato" w:hAnsi="Lato"/>
            <w:color w:val="404040" w:themeColor="text1" w:themeTint="BF"/>
            <w:sz w:val="22"/>
            <w:szCs w:val="22"/>
          </w:rPr>
          <w:instrText xml:space="preserve"> PAGE </w:instrText>
        </w:r>
        <w:r w:rsidRPr="00653BF6">
          <w:rPr>
            <w:rStyle w:val="PageNumber"/>
            <w:rFonts w:ascii="Lato" w:hAnsi="Lato"/>
            <w:color w:val="404040" w:themeColor="text1" w:themeTint="BF"/>
            <w:sz w:val="22"/>
            <w:szCs w:val="22"/>
          </w:rPr>
          <w:fldChar w:fldCharType="separate"/>
        </w:r>
        <w:r w:rsidRPr="00653BF6">
          <w:rPr>
            <w:rStyle w:val="PageNumber"/>
            <w:rFonts w:ascii="Lato" w:hAnsi="Lato"/>
            <w:noProof/>
            <w:color w:val="404040" w:themeColor="text1" w:themeTint="BF"/>
            <w:sz w:val="22"/>
            <w:szCs w:val="22"/>
          </w:rPr>
          <w:t>2</w:t>
        </w:r>
        <w:r w:rsidRPr="00653BF6">
          <w:rPr>
            <w:rStyle w:val="PageNumber"/>
            <w:rFonts w:ascii="Lato" w:hAnsi="Lato"/>
            <w:color w:val="404040" w:themeColor="text1" w:themeTint="BF"/>
            <w:sz w:val="22"/>
            <w:szCs w:val="22"/>
          </w:rPr>
          <w:fldChar w:fldCharType="end"/>
        </w:r>
      </w:p>
    </w:sdtContent>
  </w:sdt>
  <w:p w14:paraId="1F1DF6C9" w14:textId="77777777" w:rsidR="00312BED" w:rsidRDefault="00016B9A" w:rsidP="0034083C">
    <w:pPr>
      <w:pStyle w:val="Header"/>
      <w:ind w:right="360"/>
    </w:pPr>
    <w:r>
      <w:rPr>
        <w:noProof/>
      </w:rPr>
      <mc:AlternateContent>
        <mc:Choice Requires="wps">
          <w:drawing>
            <wp:anchor distT="0" distB="0" distL="114300" distR="114300" simplePos="0" relativeHeight="251661312" behindDoc="0" locked="0" layoutInCell="1" allowOverlap="1" wp14:anchorId="23D44FC6" wp14:editId="5B7B0644">
              <wp:simplePos x="0" y="0"/>
              <wp:positionH relativeFrom="column">
                <wp:posOffset>-224074</wp:posOffset>
              </wp:positionH>
              <wp:positionV relativeFrom="paragraph">
                <wp:posOffset>-76049</wp:posOffset>
              </wp:positionV>
              <wp:extent cx="3123445" cy="274320"/>
              <wp:effectExtent l="0" t="0" r="0" b="0"/>
              <wp:wrapNone/>
              <wp:docPr id="1506200893" name="Text Box 2"/>
              <wp:cNvGraphicFramePr/>
              <a:graphic xmlns:a="http://schemas.openxmlformats.org/drawingml/2006/main">
                <a:graphicData uri="http://schemas.microsoft.com/office/word/2010/wordprocessingShape">
                  <wps:wsp>
                    <wps:cNvSpPr txBox="1"/>
                    <wps:spPr>
                      <a:xfrm>
                        <a:off x="0" y="0"/>
                        <a:ext cx="3123445" cy="274320"/>
                      </a:xfrm>
                      <a:prstGeom prst="rect">
                        <a:avLst/>
                      </a:prstGeom>
                      <a:noFill/>
                      <a:ln w="6350">
                        <a:noFill/>
                      </a:ln>
                    </wps:spPr>
                    <wps:txbx>
                      <w:txbxContent>
                        <w:p w14:paraId="4A41DEA8" w14:textId="6BF62F13"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w:t>
                          </w:r>
                          <w:r w:rsidR="00016B9A">
                            <w:rPr>
                              <w:rFonts w:ascii="Lato" w:hAnsi="Lato"/>
                              <w:color w:val="404040" w:themeColor="text1" w:themeTint="BF"/>
                              <w:sz w:val="22"/>
                              <w:szCs w:val="22"/>
                            </w:rPr>
                            <w:t>-405</w:t>
                          </w:r>
                          <w:r w:rsidR="000348B7">
                            <w:rPr>
                              <w:rFonts w:ascii="Lato" w:hAnsi="Lato"/>
                              <w:color w:val="404040" w:themeColor="text1" w:themeTint="BF"/>
                              <w:sz w:val="22"/>
                              <w:szCs w:val="22"/>
                            </w:rPr>
                            <w:t xml:space="preserve"> 5-1 Case Study: Triple A and </w:t>
                          </w:r>
                          <w:proofErr w:type="spellStart"/>
                          <w:r w:rsidR="000348B7">
                            <w:rPr>
                              <w:rFonts w:ascii="Lato" w:hAnsi="Lato"/>
                              <w:color w:val="404040" w:themeColor="text1" w:themeTint="BF"/>
                              <w:sz w:val="22"/>
                              <w:szCs w:val="22"/>
                            </w:rPr>
                            <w:t>DiD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D44FC6" id="_x0000_t202" coordsize="21600,21600" o:spt="202" path="m,l,21600r21600,l21600,xe">
              <v:stroke joinstyle="miter"/>
              <v:path gradientshapeok="t" o:connecttype="rect"/>
            </v:shapetype>
            <v:shape id="Text Box 2" o:spid="_x0000_s1026" type="#_x0000_t202" style="position:absolute;margin-left:-17.65pt;margin-top:-6pt;width:245.9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" filled="f" stroked="f" strokeweight=".5pt">
              <v:textbox>
                <w:txbxContent>
                  <w:p w14:paraId="4A41DEA8" w14:textId="6BF62F13"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w:t>
                    </w:r>
                    <w:r w:rsidR="00016B9A">
                      <w:rPr>
                        <w:rFonts w:ascii="Lato" w:hAnsi="Lato"/>
                        <w:color w:val="404040" w:themeColor="text1" w:themeTint="BF"/>
                        <w:sz w:val="22"/>
                        <w:szCs w:val="22"/>
                      </w:rPr>
                      <w:t>-405</w:t>
                    </w:r>
                    <w:r w:rsidR="000348B7">
                      <w:rPr>
                        <w:rFonts w:ascii="Lato" w:hAnsi="Lato"/>
                        <w:color w:val="404040" w:themeColor="text1" w:themeTint="BF"/>
                        <w:sz w:val="22"/>
                        <w:szCs w:val="22"/>
                      </w:rPr>
                      <w:t xml:space="preserve"> 5-1 Case Study: Triple A and </w:t>
                    </w:r>
                    <w:proofErr w:type="spellStart"/>
                    <w:r w:rsidR="000348B7">
                      <w:rPr>
                        <w:rFonts w:ascii="Lato" w:hAnsi="Lato"/>
                        <w:color w:val="404040" w:themeColor="text1" w:themeTint="BF"/>
                        <w:sz w:val="22"/>
                        <w:szCs w:val="22"/>
                      </w:rPr>
                      <w:t>DiD</w:t>
                    </w:r>
                    <w:proofErr w:type="spell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8D02138" wp14:editId="039711C0">
              <wp:simplePos x="0" y="0"/>
              <wp:positionH relativeFrom="column">
                <wp:posOffset>-219503</wp:posOffset>
              </wp:positionH>
              <wp:positionV relativeFrom="paragraph">
                <wp:posOffset>-257175</wp:posOffset>
              </wp:positionV>
              <wp:extent cx="1143000" cy="274320"/>
              <wp:effectExtent l="0" t="0" r="0" b="0"/>
              <wp:wrapNone/>
              <wp:docPr id="1425095311" name="Text Box 2"/>
              <wp:cNvGraphicFramePr/>
              <a:graphic xmlns:a="http://schemas.openxmlformats.org/drawingml/2006/main">
                <a:graphicData uri="http://schemas.microsoft.com/office/word/2010/wordprocessingShape">
                  <wps:wsp>
                    <wps:cNvSpPr txBox="1"/>
                    <wps:spPr>
                      <a:xfrm>
                        <a:off x="0" y="0"/>
                        <a:ext cx="1143000" cy="274320"/>
                      </a:xfrm>
                      <a:prstGeom prst="rect">
                        <a:avLst/>
                      </a:prstGeom>
                      <a:noFill/>
                      <a:ln w="6350">
                        <a:noFill/>
                      </a:ln>
                    </wps:spPr>
                    <wps:txbx>
                      <w:txbxContent>
                        <w:p w14:paraId="2CDEBFED"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D02138" id="_x0000_s1027" type="#_x0000_t202" style="position:absolute;margin-left:-17.3pt;margin-top:-20.25pt;width:90pt;height:2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" filled="f" stroked="f" strokeweight=".5pt">
              <v:textbox>
                <w:txbxContent>
                  <w:p w14:paraId="2CDEBFED"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590B343" wp14:editId="2B39FA3E">
              <wp:simplePos x="0" y="0"/>
              <wp:positionH relativeFrom="leftMargin">
                <wp:posOffset>228600</wp:posOffset>
              </wp:positionH>
              <wp:positionV relativeFrom="paragraph">
                <wp:posOffset>-257175</wp:posOffset>
              </wp:positionV>
              <wp:extent cx="7315200" cy="0"/>
              <wp:effectExtent l="0" t="0" r="12700" b="12700"/>
              <wp:wrapNone/>
              <wp:docPr id="16808935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D6164"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8pt,-20.25pt" to="594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" strokecolor="#404040 [2429]" strokeweight="1pt">
              <v:stroke joinstyle="miter"/>
              <w10:wrap anchorx="margin"/>
            </v:line>
          </w:pict>
        </mc:Fallback>
      </mc:AlternateContent>
    </w:r>
    <w:r w:rsidR="0034083C">
      <w:rPr>
        <w:noProof/>
      </w:rPr>
      <mc:AlternateContent>
        <mc:Choice Requires="wps">
          <w:drawing>
            <wp:anchor distT="0" distB="0" distL="114300" distR="114300" simplePos="0" relativeHeight="251664384" behindDoc="0" locked="0" layoutInCell="1" allowOverlap="1" wp14:anchorId="6A41DB63" wp14:editId="7B8A4E03">
              <wp:simplePos x="0" y="0"/>
              <wp:positionH relativeFrom="margin">
                <wp:posOffset>2286000</wp:posOffset>
              </wp:positionH>
              <wp:positionV relativeFrom="margin">
                <wp:posOffset>-619125</wp:posOffset>
              </wp:positionV>
              <wp:extent cx="2286000" cy="274320"/>
              <wp:effectExtent l="0" t="0" r="0" b="0"/>
              <wp:wrapSquare wrapText="bothSides"/>
              <wp:docPr id="621684654" name="Text Box 3"/>
              <wp:cNvGraphicFramePr/>
              <a:graphic xmlns:a="http://schemas.openxmlformats.org/drawingml/2006/main">
                <a:graphicData uri="http://schemas.microsoft.com/office/word/2010/wordprocessingShape">
                  <wps:wsp>
                    <wps:cNvSpPr txBox="1"/>
                    <wps:spPr>
                      <a:xfrm>
                        <a:off x="0" y="0"/>
                        <a:ext cx="2286000" cy="274320"/>
                      </a:xfrm>
                      <a:prstGeom prst="rect">
                        <a:avLst/>
                      </a:prstGeom>
                      <a:noFill/>
                      <a:ln w="6350">
                        <a:noFill/>
                      </a:ln>
                    </wps:spPr>
                    <wps:txbx>
                      <w:txbxContent>
                        <w:p w14:paraId="587D4899"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0348B7">
                            <w:rPr>
                              <w:rFonts w:ascii="Lato" w:hAnsi="Lato"/>
                              <w:noProof/>
                              <w:color w:val="404040" w:themeColor="text1" w:themeTint="BF"/>
                              <w:sz w:val="22"/>
                              <w:szCs w:val="22"/>
                            </w:rPr>
                            <w:t>March 21, 2023</w:t>
                          </w:r>
                          <w:r w:rsidRPr="00653BF6">
                            <w:rPr>
                              <w:rFonts w:ascii="Lato" w:hAnsi="Lato"/>
                              <w:color w:val="404040" w:themeColor="text1" w:themeTint="BF"/>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1DB63" id="Text Box 3" o:spid="_x0000_s1028" type="#_x0000_t202" style="position:absolute;margin-left:180pt;margin-top:-48.75pt;width:180pt;height:2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" filled="f" stroked="f" strokeweight=".5pt">
              <v:textbox>
                <w:txbxContent>
                  <w:p w14:paraId="587D4899"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0348B7">
                      <w:rPr>
                        <w:rFonts w:ascii="Lato" w:hAnsi="Lato"/>
                        <w:noProof/>
                        <w:color w:val="404040" w:themeColor="text1" w:themeTint="BF"/>
                        <w:sz w:val="22"/>
                        <w:szCs w:val="22"/>
                      </w:rPr>
                      <w:t>March 21, 2023</w:t>
                    </w:r>
                    <w:r w:rsidRPr="00653BF6">
                      <w:rPr>
                        <w:rFonts w:ascii="Lato" w:hAnsi="Lato"/>
                        <w:color w:val="404040" w:themeColor="text1" w:themeTint="BF"/>
                        <w:sz w:val="22"/>
                        <w:szCs w:val="22"/>
                      </w:rPr>
                      <w:fldChar w:fldCharType="end"/>
                    </w:r>
                  </w:p>
                </w:txbxContent>
              </v:textbox>
              <w10:wrap type="square" anchorx="margin" anchory="margin"/>
            </v:shape>
          </w:pict>
        </mc:Fallback>
      </mc:AlternateContent>
    </w:r>
    <w:r w:rsidR="00312BED">
      <w:rPr>
        <w:noProof/>
      </w:rPr>
      <mc:AlternateContent>
        <mc:Choice Requires="wps">
          <w:drawing>
            <wp:anchor distT="0" distB="0" distL="114300" distR="114300" simplePos="0" relativeHeight="251659264" behindDoc="0" locked="0" layoutInCell="1" allowOverlap="1" wp14:anchorId="03DFBC42" wp14:editId="3945EA7F">
              <wp:simplePos x="0" y="0"/>
              <wp:positionH relativeFrom="column">
                <wp:posOffset>-224790</wp:posOffset>
              </wp:positionH>
              <wp:positionV relativeFrom="paragraph">
                <wp:posOffset>-457200</wp:posOffset>
              </wp:positionV>
              <wp:extent cx="7315200" cy="0"/>
              <wp:effectExtent l="0" t="0" r="12700" b="12700"/>
              <wp:wrapNone/>
              <wp:docPr id="14458172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BE2B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6pt" to="558.3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" strokecolor="#404040 [2429]" strokeweight="1pt">
              <v:stroke joinstyle="miter"/>
            </v:line>
          </w:pict>
        </mc:Fallback>
      </mc:AlternateContent>
    </w:r>
  </w:p>
  <w:p w14:paraId="5B914998" w14:textId="77777777" w:rsidR="008111A7" w:rsidRPr="00312BED" w:rsidRDefault="008111A7" w:rsidP="00312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943"/>
    <w:multiLevelType w:val="multilevel"/>
    <w:tmpl w:val="B8C8420C"/>
    <w:lvl w:ilvl="0">
      <w:start w:val="1"/>
      <w:numFmt w:val="decimal"/>
      <w:lvlText w:val="%1"/>
      <w:lvlJc w:val="left"/>
      <w:pPr>
        <w:ind w:left="380" w:hanging="380"/>
      </w:pPr>
      <w:rPr>
        <w:rFonts w:hint="default"/>
      </w:rPr>
    </w:lvl>
    <w:lvl w:ilvl="1">
      <w:start w:val="1"/>
      <w:numFmt w:val="decimal"/>
      <w:lvlText w:val="%1.%2"/>
      <w:lvlJc w:val="left"/>
      <w:pPr>
        <w:ind w:left="740" w:hanging="3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8343B"/>
    <w:multiLevelType w:val="multilevel"/>
    <w:tmpl w:val="078E2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466317">
    <w:abstractNumId w:val="1"/>
  </w:num>
  <w:num w:numId="2" w16cid:durableId="1516110354">
    <w:abstractNumId w:val="2"/>
  </w:num>
  <w:num w:numId="3" w16cid:durableId="156313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B7"/>
    <w:rsid w:val="00016B9A"/>
    <w:rsid w:val="000231EC"/>
    <w:rsid w:val="000348B7"/>
    <w:rsid w:val="00083123"/>
    <w:rsid w:val="00105D7A"/>
    <w:rsid w:val="001750DC"/>
    <w:rsid w:val="002409BC"/>
    <w:rsid w:val="0024108F"/>
    <w:rsid w:val="00265CB3"/>
    <w:rsid w:val="00275D10"/>
    <w:rsid w:val="00296808"/>
    <w:rsid w:val="002A63E2"/>
    <w:rsid w:val="002B1AB4"/>
    <w:rsid w:val="002E263E"/>
    <w:rsid w:val="002F1BBA"/>
    <w:rsid w:val="00304C37"/>
    <w:rsid w:val="00305E5C"/>
    <w:rsid w:val="003072BC"/>
    <w:rsid w:val="00312BED"/>
    <w:rsid w:val="0032367C"/>
    <w:rsid w:val="00326FF0"/>
    <w:rsid w:val="0034083C"/>
    <w:rsid w:val="00353592"/>
    <w:rsid w:val="00370E68"/>
    <w:rsid w:val="00392FC2"/>
    <w:rsid w:val="003A7448"/>
    <w:rsid w:val="00413E4B"/>
    <w:rsid w:val="00471F4E"/>
    <w:rsid w:val="00474B52"/>
    <w:rsid w:val="004A113D"/>
    <w:rsid w:val="004A3EF1"/>
    <w:rsid w:val="004B3DBA"/>
    <w:rsid w:val="004C2CAD"/>
    <w:rsid w:val="004C498E"/>
    <w:rsid w:val="004F0EA9"/>
    <w:rsid w:val="0050066A"/>
    <w:rsid w:val="00584C84"/>
    <w:rsid w:val="0058589C"/>
    <w:rsid w:val="005D06D7"/>
    <w:rsid w:val="005E5DFE"/>
    <w:rsid w:val="005F24C0"/>
    <w:rsid w:val="005F2CE5"/>
    <w:rsid w:val="00601A27"/>
    <w:rsid w:val="0061032D"/>
    <w:rsid w:val="00653BF6"/>
    <w:rsid w:val="0065482B"/>
    <w:rsid w:val="00664DA5"/>
    <w:rsid w:val="006A3CE5"/>
    <w:rsid w:val="006A7E8F"/>
    <w:rsid w:val="006B1FAD"/>
    <w:rsid w:val="006B705B"/>
    <w:rsid w:val="006C5461"/>
    <w:rsid w:val="006F3346"/>
    <w:rsid w:val="0070314F"/>
    <w:rsid w:val="00764A25"/>
    <w:rsid w:val="007A62B9"/>
    <w:rsid w:val="007B1E93"/>
    <w:rsid w:val="007D28F5"/>
    <w:rsid w:val="007D76BA"/>
    <w:rsid w:val="008111A7"/>
    <w:rsid w:val="008310A6"/>
    <w:rsid w:val="008A7C9D"/>
    <w:rsid w:val="008B1E56"/>
    <w:rsid w:val="008D3154"/>
    <w:rsid w:val="008D3694"/>
    <w:rsid w:val="008E39EB"/>
    <w:rsid w:val="008F12B2"/>
    <w:rsid w:val="009034CF"/>
    <w:rsid w:val="00917113"/>
    <w:rsid w:val="00920707"/>
    <w:rsid w:val="00921BC0"/>
    <w:rsid w:val="009506E1"/>
    <w:rsid w:val="009A0F6A"/>
    <w:rsid w:val="009A696E"/>
    <w:rsid w:val="00A103E1"/>
    <w:rsid w:val="00A3536A"/>
    <w:rsid w:val="00A40A45"/>
    <w:rsid w:val="00A45974"/>
    <w:rsid w:val="00A53333"/>
    <w:rsid w:val="00A573E5"/>
    <w:rsid w:val="00A94AA2"/>
    <w:rsid w:val="00AD118A"/>
    <w:rsid w:val="00AE4682"/>
    <w:rsid w:val="00B0564D"/>
    <w:rsid w:val="00B12827"/>
    <w:rsid w:val="00B12DBC"/>
    <w:rsid w:val="00B33EB2"/>
    <w:rsid w:val="00B3678D"/>
    <w:rsid w:val="00BA4CCB"/>
    <w:rsid w:val="00BE470B"/>
    <w:rsid w:val="00BF2014"/>
    <w:rsid w:val="00BF4C12"/>
    <w:rsid w:val="00C41A2A"/>
    <w:rsid w:val="00C43653"/>
    <w:rsid w:val="00C45068"/>
    <w:rsid w:val="00C56309"/>
    <w:rsid w:val="00C9508B"/>
    <w:rsid w:val="00CC0323"/>
    <w:rsid w:val="00CF7909"/>
    <w:rsid w:val="00D023E4"/>
    <w:rsid w:val="00D378CE"/>
    <w:rsid w:val="00D47E58"/>
    <w:rsid w:val="00D50969"/>
    <w:rsid w:val="00D54FB8"/>
    <w:rsid w:val="00D71D8A"/>
    <w:rsid w:val="00D74905"/>
    <w:rsid w:val="00DB0706"/>
    <w:rsid w:val="00E10366"/>
    <w:rsid w:val="00E214E6"/>
    <w:rsid w:val="00E37C2B"/>
    <w:rsid w:val="00E562AB"/>
    <w:rsid w:val="00E65109"/>
    <w:rsid w:val="00E9210D"/>
    <w:rsid w:val="00EA02CA"/>
    <w:rsid w:val="00EB6CC2"/>
    <w:rsid w:val="00EC0B0C"/>
    <w:rsid w:val="00F32F38"/>
    <w:rsid w:val="00F36329"/>
    <w:rsid w:val="00F42655"/>
    <w:rsid w:val="00F64EEE"/>
    <w:rsid w:val="00FA5FDD"/>
    <w:rsid w:val="00FD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C5914"/>
  <w15:chartTrackingRefBased/>
  <w15:docId w15:val="{3B2E8652-1B0E-6B4E-8DE4-164A76E5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paragraph" w:styleId="Header">
    <w:name w:val="header"/>
    <w:basedOn w:val="Normal"/>
    <w:link w:val="HeaderChar"/>
    <w:uiPriority w:val="99"/>
    <w:unhideWhenUsed/>
    <w:rsid w:val="004C2CAD"/>
    <w:pPr>
      <w:tabs>
        <w:tab w:val="center" w:pos="4680"/>
        <w:tab w:val="right" w:pos="9360"/>
      </w:tabs>
    </w:pPr>
  </w:style>
  <w:style w:type="character" w:customStyle="1" w:styleId="HeaderChar">
    <w:name w:val="Header Char"/>
    <w:link w:val="Header"/>
    <w:uiPriority w:val="99"/>
    <w:rsid w:val="004C2CAD"/>
    <w:rPr>
      <w:sz w:val="24"/>
      <w:szCs w:val="24"/>
    </w:rPr>
  </w:style>
  <w:style w:type="paragraph" w:styleId="Footer">
    <w:name w:val="footer"/>
    <w:basedOn w:val="Normal"/>
    <w:link w:val="FooterChar"/>
    <w:uiPriority w:val="99"/>
    <w:unhideWhenUsed/>
    <w:rsid w:val="004C2CAD"/>
    <w:pPr>
      <w:tabs>
        <w:tab w:val="center" w:pos="4680"/>
        <w:tab w:val="right" w:pos="9360"/>
      </w:tabs>
    </w:pPr>
  </w:style>
  <w:style w:type="character" w:customStyle="1" w:styleId="FooterChar">
    <w:name w:val="Footer Char"/>
    <w:link w:val="Footer"/>
    <w:uiPriority w:val="99"/>
    <w:rsid w:val="004C2CAD"/>
    <w:rPr>
      <w:sz w:val="24"/>
      <w:szCs w:val="24"/>
    </w:rPr>
  </w:style>
  <w:style w:type="paragraph" w:styleId="NoSpacing">
    <w:name w:val="No Spacing"/>
    <w:uiPriority w:val="1"/>
    <w:qFormat/>
    <w:rsid w:val="004C2CAD"/>
    <w:rPr>
      <w:rFonts w:eastAsia="DengXian"/>
      <w:sz w:val="22"/>
      <w:szCs w:val="22"/>
      <w:lang w:eastAsia="zh-CN"/>
    </w:rPr>
  </w:style>
  <w:style w:type="character" w:styleId="PageNumber">
    <w:name w:val="page number"/>
    <w:basedOn w:val="DefaultParagraphFont"/>
    <w:uiPriority w:val="99"/>
    <w:semiHidden/>
    <w:unhideWhenUsed/>
    <w:rsid w:val="00340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29">
      <w:bodyDiv w:val="1"/>
      <w:marLeft w:val="0"/>
      <w:marRight w:val="0"/>
      <w:marTop w:val="0"/>
      <w:marBottom w:val="0"/>
      <w:divBdr>
        <w:top w:val="none" w:sz="0" w:space="0" w:color="auto"/>
        <w:left w:val="none" w:sz="0" w:space="0" w:color="auto"/>
        <w:bottom w:val="none" w:sz="0" w:space="0" w:color="auto"/>
        <w:right w:val="none" w:sz="0" w:space="0" w:color="auto"/>
      </w:divBdr>
    </w:div>
    <w:div w:id="32653611">
      <w:bodyDiv w:val="1"/>
      <w:marLeft w:val="0"/>
      <w:marRight w:val="0"/>
      <w:marTop w:val="0"/>
      <w:marBottom w:val="0"/>
      <w:divBdr>
        <w:top w:val="none" w:sz="0" w:space="0" w:color="auto"/>
        <w:left w:val="none" w:sz="0" w:space="0" w:color="auto"/>
        <w:bottom w:val="none" w:sz="0" w:space="0" w:color="auto"/>
        <w:right w:val="none" w:sz="0" w:space="0" w:color="auto"/>
      </w:divBdr>
    </w:div>
    <w:div w:id="106240186">
      <w:bodyDiv w:val="1"/>
      <w:marLeft w:val="0"/>
      <w:marRight w:val="0"/>
      <w:marTop w:val="0"/>
      <w:marBottom w:val="0"/>
      <w:divBdr>
        <w:top w:val="none" w:sz="0" w:space="0" w:color="auto"/>
        <w:left w:val="none" w:sz="0" w:space="0" w:color="auto"/>
        <w:bottom w:val="none" w:sz="0" w:space="0" w:color="auto"/>
        <w:right w:val="none" w:sz="0" w:space="0" w:color="auto"/>
      </w:divBdr>
    </w:div>
    <w:div w:id="139541394">
      <w:bodyDiv w:val="1"/>
      <w:marLeft w:val="0"/>
      <w:marRight w:val="0"/>
      <w:marTop w:val="0"/>
      <w:marBottom w:val="0"/>
      <w:divBdr>
        <w:top w:val="none" w:sz="0" w:space="0" w:color="auto"/>
        <w:left w:val="none" w:sz="0" w:space="0" w:color="auto"/>
        <w:bottom w:val="none" w:sz="0" w:space="0" w:color="auto"/>
        <w:right w:val="none" w:sz="0" w:space="0" w:color="auto"/>
      </w:divBdr>
    </w:div>
    <w:div w:id="158664151">
      <w:bodyDiv w:val="1"/>
      <w:marLeft w:val="0"/>
      <w:marRight w:val="0"/>
      <w:marTop w:val="0"/>
      <w:marBottom w:val="0"/>
      <w:divBdr>
        <w:top w:val="none" w:sz="0" w:space="0" w:color="auto"/>
        <w:left w:val="none" w:sz="0" w:space="0" w:color="auto"/>
        <w:bottom w:val="none" w:sz="0" w:space="0" w:color="auto"/>
        <w:right w:val="none" w:sz="0" w:space="0" w:color="auto"/>
      </w:divBdr>
    </w:div>
    <w:div w:id="209147142">
      <w:bodyDiv w:val="1"/>
      <w:marLeft w:val="0"/>
      <w:marRight w:val="0"/>
      <w:marTop w:val="0"/>
      <w:marBottom w:val="0"/>
      <w:divBdr>
        <w:top w:val="none" w:sz="0" w:space="0" w:color="auto"/>
        <w:left w:val="none" w:sz="0" w:space="0" w:color="auto"/>
        <w:bottom w:val="none" w:sz="0" w:space="0" w:color="auto"/>
        <w:right w:val="none" w:sz="0" w:space="0" w:color="auto"/>
      </w:divBdr>
    </w:div>
    <w:div w:id="250282555">
      <w:bodyDiv w:val="1"/>
      <w:marLeft w:val="0"/>
      <w:marRight w:val="0"/>
      <w:marTop w:val="0"/>
      <w:marBottom w:val="0"/>
      <w:divBdr>
        <w:top w:val="none" w:sz="0" w:space="0" w:color="auto"/>
        <w:left w:val="none" w:sz="0" w:space="0" w:color="auto"/>
        <w:bottom w:val="none" w:sz="0" w:space="0" w:color="auto"/>
        <w:right w:val="none" w:sz="0" w:space="0" w:color="auto"/>
      </w:divBdr>
    </w:div>
    <w:div w:id="336689665">
      <w:bodyDiv w:val="1"/>
      <w:marLeft w:val="0"/>
      <w:marRight w:val="0"/>
      <w:marTop w:val="0"/>
      <w:marBottom w:val="0"/>
      <w:divBdr>
        <w:top w:val="none" w:sz="0" w:space="0" w:color="auto"/>
        <w:left w:val="none" w:sz="0" w:space="0" w:color="auto"/>
        <w:bottom w:val="none" w:sz="0" w:space="0" w:color="auto"/>
        <w:right w:val="none" w:sz="0" w:space="0" w:color="auto"/>
      </w:divBdr>
    </w:div>
    <w:div w:id="414788267">
      <w:bodyDiv w:val="1"/>
      <w:marLeft w:val="0"/>
      <w:marRight w:val="0"/>
      <w:marTop w:val="0"/>
      <w:marBottom w:val="0"/>
      <w:divBdr>
        <w:top w:val="none" w:sz="0" w:space="0" w:color="auto"/>
        <w:left w:val="none" w:sz="0" w:space="0" w:color="auto"/>
        <w:bottom w:val="none" w:sz="0" w:space="0" w:color="auto"/>
        <w:right w:val="none" w:sz="0" w:space="0" w:color="auto"/>
      </w:divBdr>
    </w:div>
    <w:div w:id="527181680">
      <w:bodyDiv w:val="1"/>
      <w:marLeft w:val="0"/>
      <w:marRight w:val="0"/>
      <w:marTop w:val="0"/>
      <w:marBottom w:val="0"/>
      <w:divBdr>
        <w:top w:val="none" w:sz="0" w:space="0" w:color="auto"/>
        <w:left w:val="none" w:sz="0" w:space="0" w:color="auto"/>
        <w:bottom w:val="none" w:sz="0" w:space="0" w:color="auto"/>
        <w:right w:val="none" w:sz="0" w:space="0" w:color="auto"/>
      </w:divBdr>
    </w:div>
    <w:div w:id="626593029">
      <w:bodyDiv w:val="1"/>
      <w:marLeft w:val="0"/>
      <w:marRight w:val="0"/>
      <w:marTop w:val="0"/>
      <w:marBottom w:val="0"/>
      <w:divBdr>
        <w:top w:val="none" w:sz="0" w:space="0" w:color="auto"/>
        <w:left w:val="none" w:sz="0" w:space="0" w:color="auto"/>
        <w:bottom w:val="none" w:sz="0" w:space="0" w:color="auto"/>
        <w:right w:val="none" w:sz="0" w:space="0" w:color="auto"/>
      </w:divBdr>
    </w:div>
    <w:div w:id="702487980">
      <w:bodyDiv w:val="1"/>
      <w:marLeft w:val="0"/>
      <w:marRight w:val="0"/>
      <w:marTop w:val="0"/>
      <w:marBottom w:val="0"/>
      <w:divBdr>
        <w:top w:val="none" w:sz="0" w:space="0" w:color="auto"/>
        <w:left w:val="none" w:sz="0" w:space="0" w:color="auto"/>
        <w:bottom w:val="none" w:sz="0" w:space="0" w:color="auto"/>
        <w:right w:val="none" w:sz="0" w:space="0" w:color="auto"/>
      </w:divBdr>
    </w:div>
    <w:div w:id="749502251">
      <w:bodyDiv w:val="1"/>
      <w:marLeft w:val="0"/>
      <w:marRight w:val="0"/>
      <w:marTop w:val="0"/>
      <w:marBottom w:val="0"/>
      <w:divBdr>
        <w:top w:val="none" w:sz="0" w:space="0" w:color="auto"/>
        <w:left w:val="none" w:sz="0" w:space="0" w:color="auto"/>
        <w:bottom w:val="none" w:sz="0" w:space="0" w:color="auto"/>
        <w:right w:val="none" w:sz="0" w:space="0" w:color="auto"/>
      </w:divBdr>
    </w:div>
    <w:div w:id="754976014">
      <w:bodyDiv w:val="1"/>
      <w:marLeft w:val="0"/>
      <w:marRight w:val="0"/>
      <w:marTop w:val="0"/>
      <w:marBottom w:val="0"/>
      <w:divBdr>
        <w:top w:val="none" w:sz="0" w:space="0" w:color="auto"/>
        <w:left w:val="none" w:sz="0" w:space="0" w:color="auto"/>
        <w:bottom w:val="none" w:sz="0" w:space="0" w:color="auto"/>
        <w:right w:val="none" w:sz="0" w:space="0" w:color="auto"/>
      </w:divBdr>
    </w:div>
    <w:div w:id="805708524">
      <w:bodyDiv w:val="1"/>
      <w:marLeft w:val="0"/>
      <w:marRight w:val="0"/>
      <w:marTop w:val="0"/>
      <w:marBottom w:val="0"/>
      <w:divBdr>
        <w:top w:val="none" w:sz="0" w:space="0" w:color="auto"/>
        <w:left w:val="none" w:sz="0" w:space="0" w:color="auto"/>
        <w:bottom w:val="none" w:sz="0" w:space="0" w:color="auto"/>
        <w:right w:val="none" w:sz="0" w:space="0" w:color="auto"/>
      </w:divBdr>
    </w:div>
    <w:div w:id="834564272">
      <w:bodyDiv w:val="1"/>
      <w:marLeft w:val="0"/>
      <w:marRight w:val="0"/>
      <w:marTop w:val="0"/>
      <w:marBottom w:val="0"/>
      <w:divBdr>
        <w:top w:val="none" w:sz="0" w:space="0" w:color="auto"/>
        <w:left w:val="none" w:sz="0" w:space="0" w:color="auto"/>
        <w:bottom w:val="none" w:sz="0" w:space="0" w:color="auto"/>
        <w:right w:val="none" w:sz="0" w:space="0" w:color="auto"/>
      </w:divBdr>
    </w:div>
    <w:div w:id="893391985">
      <w:bodyDiv w:val="1"/>
      <w:marLeft w:val="0"/>
      <w:marRight w:val="0"/>
      <w:marTop w:val="0"/>
      <w:marBottom w:val="0"/>
      <w:divBdr>
        <w:top w:val="none" w:sz="0" w:space="0" w:color="auto"/>
        <w:left w:val="none" w:sz="0" w:space="0" w:color="auto"/>
        <w:bottom w:val="none" w:sz="0" w:space="0" w:color="auto"/>
        <w:right w:val="none" w:sz="0" w:space="0" w:color="auto"/>
      </w:divBdr>
    </w:div>
    <w:div w:id="904610185">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54574996">
      <w:bodyDiv w:val="1"/>
      <w:marLeft w:val="0"/>
      <w:marRight w:val="0"/>
      <w:marTop w:val="0"/>
      <w:marBottom w:val="0"/>
      <w:divBdr>
        <w:top w:val="none" w:sz="0" w:space="0" w:color="auto"/>
        <w:left w:val="none" w:sz="0" w:space="0" w:color="auto"/>
        <w:bottom w:val="none" w:sz="0" w:space="0" w:color="auto"/>
        <w:right w:val="none" w:sz="0" w:space="0" w:color="auto"/>
      </w:divBdr>
    </w:div>
    <w:div w:id="135491724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664623673">
      <w:bodyDiv w:val="1"/>
      <w:marLeft w:val="0"/>
      <w:marRight w:val="0"/>
      <w:marTop w:val="0"/>
      <w:marBottom w:val="0"/>
      <w:divBdr>
        <w:top w:val="none" w:sz="0" w:space="0" w:color="auto"/>
        <w:left w:val="none" w:sz="0" w:space="0" w:color="auto"/>
        <w:bottom w:val="none" w:sz="0" w:space="0" w:color="auto"/>
        <w:right w:val="none" w:sz="0" w:space="0" w:color="auto"/>
      </w:divBdr>
    </w:div>
    <w:div w:id="1846046670">
      <w:bodyDiv w:val="1"/>
      <w:marLeft w:val="0"/>
      <w:marRight w:val="0"/>
      <w:marTop w:val="0"/>
      <w:marBottom w:val="0"/>
      <w:divBdr>
        <w:top w:val="none" w:sz="0" w:space="0" w:color="auto"/>
        <w:left w:val="none" w:sz="0" w:space="0" w:color="auto"/>
        <w:bottom w:val="none" w:sz="0" w:space="0" w:color="auto"/>
        <w:right w:val="none" w:sz="0" w:space="0" w:color="auto"/>
      </w:divBdr>
    </w:div>
    <w:div w:id="189152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DOCUMENT%20TEMPLATES/CS-405%20TEMPLATE.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Eli19</b:Tag>
    <b:SourceType>InternetSite</b:SourceType>
    <b:Guid>{9E6F63F3-760E-794C-8B28-0918303ACB9F}</b:Guid>
    <b:Title>AI Is Not Similar To Human Intelligence. Thinking So Could Be Dangerous</b:Title>
    <b:Year>2019</b:Year>
    <b:Author>
      <b:Author>
        <b:NameList>
          <b:Person>
            <b:Last>Fernandez</b:Last>
            <b:First>Elizabeth</b:First>
          </b:Person>
        </b:NameList>
      </b:Author>
    </b:Author>
    <b:InternetSiteTitle>Forbes</b:InternetSiteTitle>
    <b:URL>https://www.forbes.com/sites/fernandezelizabeth/2019/11/30/ai-is-not-similar-to-human-intelligence-thinking-so-could-be-dangerous/?sh=5fad60af6c22</b:URL>
    <b:Month>November</b:Month>
    <b:Day>30</b:Day>
    <b:RefOrder>1</b:RefOrder>
  </b:Source>
  <b:Source>
    <b:Tag>SAS</b:Tag>
    <b:SourceType>InternetSite</b:SourceType>
    <b:Guid>{F5A8AC22-1BFB-A943-B77C-AA358ADD5076}</b:Guid>
    <b:Author>
      <b:Author>
        <b:NameList>
          <b:Person>
            <b:Last>Insights</b:Last>
            <b:First>SAS</b:First>
          </b:Person>
        </b:NameList>
      </b:Author>
    </b:Author>
    <b:Title>Artificial Neural Networks What they are &amp; why they matter</b:Title>
    <b:InternetSiteTitle>sas.com</b:InternetSiteTitle>
    <b:URL>https://www.sas.com/en_us/insights/analytics/neural-networks.html</b:URL>
    <b:RefOrder>2</b:RefOrder>
  </b:Source>
  <b:Source>
    <b:Tag>Jam22</b:Tag>
    <b:SourceType>InternetSite</b:SourceType>
    <b:Guid>{6BA87058-E163-FA44-9F03-27255C4EA080}</b:Guid>
    <b:Author>
      <b:Author>
        <b:NameList>
          <b:Person>
            <b:Last>Kessinger</b:Last>
            <b:First>James</b:First>
          </b:Person>
        </b:NameList>
      </b:Author>
    </b:Author>
    <b:Title>AI in Social Media Marketing: How Artificial Intelligence is Transforming the Practice</b:Title>
    <b:InternetSiteTitle>Hushly</b:InternetSiteTitle>
    <b:URL>https://www.hushly.com/blog/ai-in-social-media-marketing/</b:URL>
    <b:Year>2022</b:Year>
    <b:Month>06</b:Month>
    <b:Day>07</b:Day>
    <b:RefOrder>6</b:RefOrder>
  </b:Source>
  <b:Source>
    <b:Tag>Tea</b:Tag>
    <b:SourceType>InternetSite</b:SourceType>
    <b:Guid>{9D48CE39-BC28-B440-83C5-13AB5C185267}</b:Guid>
    <b:Author>
      <b:Author>
        <b:Corporate>Visier Team</b:Corporate>
      </b:Author>
    </b:Author>
    <b:Title>What the GDPR Shows Us About the Future of AI Regulation</b:Title>
    <b:InternetSiteTitle>visier</b:InternetSiteTitle>
    <b:URL>https://www.visier.com/blog/what-the-gdpr-shows-us-about-the-future-of-ai-regulation/#:~:text=Under%20GDPR%20regulations%2C%20AI%20systems,training%2C%20validation%2C%20and%20testing.</b:URL>
    <b:RefOrder>3</b:RefOrder>
  </b:Source>
  <b:Source>
    <b:Tag>Bra</b:Tag>
    <b:SourceType>InternetSite</b:SourceType>
    <b:Guid>{5A4EEFCA-2ED1-E64B-A3C7-CDAF5C4D9FAD}</b:Guid>
    <b:Author>
      <b:Author>
        <b:NameList>
          <b:Person>
            <b:Last>Medairy</b:Last>
            <b:First>Brad</b:First>
          </b:Person>
        </b:NameList>
      </b:Author>
    </b:Author>
    <b:Title>4 WAYS TO PRESERVE PRIVACY IN ARTIFICIAL INTELLIGENCE</b:Title>
    <b:InternetSiteTitle>Booz Allen Hamilton</b:InternetSiteTitle>
    <b:URL>https://www.boozallen.com/s/solution/four-ways-to-preserve-privacy-in-ai.html</b:URL>
    <b:RefOrder>4</b:RefOrder>
  </b:Source>
  <b:Source>
    <b:Tag>Rac18</b:Tag>
    <b:SourceType>Report</b:SourceType>
    <b:Guid>{9EBD2C32-F65B-3041-98DB-2A9FB2A127F5}</b:Guid>
    <b:Title>The Role of Differential Privacy in GDPR Compliance</b:Title>
    <b:URL>https://cpb-us-w2.wpmucdn.com/sites.gatech.edu/dist/c/679/files/2018/09/GDPR_DiffPrivacy.pdf</b:URL>
    <b:Year>2018</b:Year>
    <b:Publisher>Georgia Institute of Technology</b:Publisher>
    <b:Author>
      <b:Author>
        <b:NameList>
          <b:Person>
            <b:Last>Rachel Cummings</b:Last>
            <b:First>Deven</b:First>
            <b:Middle>Desai</b:Middle>
          </b:Person>
        </b:NameList>
      </b:Author>
    </b:Author>
    <b:RefOrder>5</b:RefOrder>
  </b:Source>
</b:Sources>
</file>

<file path=customXml/itemProps1.xml><?xml version="1.0" encoding="utf-8"?>
<ds:datastoreItem xmlns:ds="http://schemas.openxmlformats.org/officeDocument/2006/customXml" ds:itemID="{4A0D7B93-7E67-8D47-AF66-2BD20720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CS-405 TEMPLATE.dotx</Template>
  <TotalTime>62</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Wallace</dc:creator>
  <cp:keywords/>
  <dc:description/>
  <cp:lastModifiedBy>Wallace, Eric</cp:lastModifiedBy>
  <cp:revision>1</cp:revision>
  <cp:lastPrinted>2023-01-27T08:57:00Z</cp:lastPrinted>
  <dcterms:created xsi:type="dcterms:W3CDTF">2023-03-21T08:48:00Z</dcterms:created>
  <dcterms:modified xsi:type="dcterms:W3CDTF">2023-03-21T10:23:00Z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