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68F37" w14:textId="134CFDCE" w:rsidR="00593561" w:rsidRPr="00D8223D" w:rsidRDefault="00593561" w:rsidP="00593561">
      <w:pPr>
        <w:spacing w:line="240" w:lineRule="auto"/>
        <w:jc w:val="both"/>
        <w:rPr>
          <w:rStyle w:val="Strong"/>
          <w:rFonts w:ascii="Times New Roman" w:eastAsia="Times New Roman" w:hAnsi="Times New Roman" w:cs="Times New Roman"/>
          <w:color w:val="000000" w:themeColor="text1"/>
        </w:rPr>
      </w:pPr>
      <w:r w:rsidRPr="00D8223D">
        <w:rPr>
          <w:rFonts w:ascii="Times New Roman" w:hAnsi="Times New Roman" w:cs="Times New Roman"/>
          <w:lang w:eastAsia="ko-KR"/>
        </w:rPr>
        <w:t>Dr</w:t>
      </w:r>
      <w:r>
        <w:rPr>
          <w:rFonts w:ascii="Times New Roman" w:hAnsi="Times New Roman" w:cs="Times New Roman"/>
          <w:lang w:eastAsia="ko-KR"/>
        </w:rPr>
        <w:t xml:space="preserve">s. Margulies, Smallwood and </w:t>
      </w:r>
      <w:proofErr w:type="spellStart"/>
      <w:r>
        <w:rPr>
          <w:rFonts w:ascii="Times New Roman" w:hAnsi="Times New Roman" w:cs="Times New Roman"/>
          <w:lang w:eastAsia="ko-KR"/>
        </w:rPr>
        <w:t>Keilholz</w:t>
      </w:r>
      <w:proofErr w:type="spellEnd"/>
      <w:r w:rsidRPr="00082A0B" w:rsidDel="00082A0B">
        <w:rPr>
          <w:rFonts w:ascii="Times New Roman" w:hAnsi="Times New Roman" w:cs="Times New Roman"/>
          <w:lang w:eastAsia="ko-KR"/>
        </w:rPr>
        <w:t xml:space="preserve"> </w:t>
      </w:r>
    </w:p>
    <w:p w14:paraId="01DD61E3" w14:textId="77EA8340" w:rsidR="00C10005" w:rsidRPr="00F35D9E" w:rsidRDefault="00593561" w:rsidP="00593561">
      <w:pPr>
        <w:spacing w:line="240" w:lineRule="auto"/>
        <w:jc w:val="both"/>
        <w:rPr>
          <w:rFonts w:ascii="Times New Roman" w:eastAsia="Times New Roman" w:hAnsi="Times New Roman" w:cs="Times New Roman"/>
        </w:rPr>
      </w:pPr>
      <w:r>
        <w:rPr>
          <w:rFonts w:ascii="Times New Roman" w:eastAsia="Times New Roman" w:hAnsi="Times New Roman" w:cs="Times New Roman"/>
          <w:shd w:val="clear" w:color="auto" w:fill="FFFFFF"/>
        </w:rPr>
        <w:t xml:space="preserve">Special-Issue-Editors </w:t>
      </w:r>
      <w:proofErr w:type="spellStart"/>
      <w:r>
        <w:rPr>
          <w:rFonts w:ascii="Times New Roman" w:eastAsia="Times New Roman" w:hAnsi="Times New Roman" w:cs="Times New Roman"/>
          <w:shd w:val="clear" w:color="auto" w:fill="FFFFFF"/>
        </w:rPr>
        <w:t>NeuroImage</w:t>
      </w:r>
      <w:proofErr w:type="spellEnd"/>
      <w:r>
        <w:rPr>
          <w:rFonts w:ascii="Times New Roman" w:eastAsia="Times New Roman" w:hAnsi="Times New Roman" w:cs="Times New Roman"/>
          <w:shd w:val="clear" w:color="auto" w:fill="FFFFFF"/>
        </w:rPr>
        <w:t xml:space="preserve">, </w:t>
      </w:r>
    </w:p>
    <w:p w14:paraId="32C31C68" w14:textId="7ABA14E6" w:rsidR="00E5175D" w:rsidRDefault="00E5175D" w:rsidP="00593561">
      <w:pPr>
        <w:spacing w:line="240" w:lineRule="auto"/>
        <w:jc w:val="both"/>
        <w:rPr>
          <w:rFonts w:ascii="Times New Roman" w:hAnsi="Times New Roman" w:cs="Times New Roman"/>
          <w:lang w:eastAsia="ko-KR"/>
        </w:rPr>
      </w:pPr>
    </w:p>
    <w:p w14:paraId="4FC0B610" w14:textId="77777777" w:rsidR="00593561" w:rsidRPr="00D8223D" w:rsidRDefault="00593561" w:rsidP="00593561">
      <w:pPr>
        <w:spacing w:line="240" w:lineRule="auto"/>
        <w:jc w:val="both"/>
        <w:rPr>
          <w:rFonts w:ascii="Times New Roman" w:hAnsi="Times New Roman" w:cs="Times New Roman"/>
          <w:lang w:eastAsia="ko-KR"/>
        </w:rPr>
      </w:pPr>
    </w:p>
    <w:p w14:paraId="2F23A5D9" w14:textId="5CDEB75A" w:rsidR="00C10005" w:rsidRPr="00D8223D" w:rsidRDefault="00593561" w:rsidP="00593561">
      <w:pPr>
        <w:spacing w:line="240" w:lineRule="auto"/>
        <w:jc w:val="both"/>
        <w:outlineLvl w:val="0"/>
        <w:rPr>
          <w:rFonts w:ascii="Times New Roman" w:hAnsi="Times New Roman" w:cs="Times New Roman"/>
          <w:lang w:eastAsia="ko-KR"/>
        </w:rPr>
      </w:pPr>
      <w:r>
        <w:rPr>
          <w:rFonts w:ascii="Times New Roman" w:hAnsi="Times New Roman" w:cs="Times New Roman"/>
          <w:lang w:eastAsia="ko-KR"/>
        </w:rPr>
        <w:t>Cambridge</w:t>
      </w:r>
      <w:r w:rsidR="00C10005" w:rsidRPr="00D8223D">
        <w:rPr>
          <w:rFonts w:ascii="Times New Roman" w:hAnsi="Times New Roman" w:cs="Times New Roman"/>
          <w:lang w:eastAsia="ko-KR"/>
        </w:rPr>
        <w:t xml:space="preserve">, </w:t>
      </w:r>
      <w:r w:rsidR="00C10005" w:rsidRPr="00D8223D">
        <w:rPr>
          <w:rFonts w:ascii="Times New Roman" w:hAnsi="Times New Roman" w:cs="Times New Roman"/>
          <w:lang w:eastAsia="ko-KR"/>
        </w:rPr>
        <w:fldChar w:fldCharType="begin"/>
      </w:r>
      <w:r w:rsidR="00C10005" w:rsidRPr="00D8223D">
        <w:rPr>
          <w:rFonts w:ascii="Times New Roman" w:hAnsi="Times New Roman" w:cs="Times New Roman"/>
          <w:lang w:eastAsia="ko-KR"/>
        </w:rPr>
        <w:instrText xml:space="preserve"> DATE \@ "MMMM d, yyyy" </w:instrText>
      </w:r>
      <w:r w:rsidR="00C10005" w:rsidRPr="00D8223D">
        <w:rPr>
          <w:rFonts w:ascii="Times New Roman" w:hAnsi="Times New Roman" w:cs="Times New Roman"/>
          <w:lang w:eastAsia="ko-KR"/>
        </w:rPr>
        <w:fldChar w:fldCharType="separate"/>
      </w:r>
      <w:r>
        <w:rPr>
          <w:rFonts w:ascii="Times New Roman" w:hAnsi="Times New Roman" w:cs="Times New Roman"/>
          <w:noProof/>
          <w:lang w:eastAsia="ko-KR"/>
        </w:rPr>
        <w:t>February 27, 2020</w:t>
      </w:r>
      <w:r w:rsidR="00C10005" w:rsidRPr="00D8223D">
        <w:rPr>
          <w:rFonts w:ascii="Times New Roman" w:hAnsi="Times New Roman" w:cs="Times New Roman"/>
          <w:lang w:eastAsia="ko-KR"/>
        </w:rPr>
        <w:fldChar w:fldCharType="end"/>
      </w:r>
    </w:p>
    <w:p w14:paraId="4DDB3A22" w14:textId="77777777" w:rsidR="003147DA" w:rsidRPr="00D8223D" w:rsidRDefault="003147DA" w:rsidP="00593561">
      <w:pPr>
        <w:spacing w:line="240" w:lineRule="auto"/>
        <w:jc w:val="both"/>
        <w:rPr>
          <w:rFonts w:ascii="Times New Roman" w:hAnsi="Times New Roman" w:cs="Times New Roman"/>
          <w:lang w:eastAsia="ko-KR"/>
        </w:rPr>
      </w:pPr>
    </w:p>
    <w:p w14:paraId="059E51D9" w14:textId="711F0391" w:rsidR="00C10005" w:rsidRPr="00D8223D" w:rsidRDefault="00C10005" w:rsidP="00593561">
      <w:pPr>
        <w:spacing w:line="240" w:lineRule="auto"/>
        <w:jc w:val="both"/>
        <w:rPr>
          <w:rStyle w:val="Strong"/>
          <w:rFonts w:ascii="Times New Roman" w:eastAsia="Times New Roman" w:hAnsi="Times New Roman" w:cs="Times New Roman"/>
          <w:color w:val="000000" w:themeColor="text1"/>
        </w:rPr>
      </w:pPr>
      <w:r w:rsidRPr="00D8223D">
        <w:rPr>
          <w:rFonts w:ascii="Times New Roman" w:hAnsi="Times New Roman" w:cs="Times New Roman"/>
          <w:lang w:eastAsia="ko-KR"/>
        </w:rPr>
        <w:t>Dear Dr</w:t>
      </w:r>
      <w:r w:rsidR="00593561">
        <w:rPr>
          <w:rFonts w:ascii="Times New Roman" w:hAnsi="Times New Roman" w:cs="Times New Roman"/>
          <w:lang w:eastAsia="ko-KR"/>
        </w:rPr>
        <w:t>s. Margulies</w:t>
      </w:r>
      <w:bookmarkStart w:id="0" w:name="_GoBack"/>
      <w:bookmarkEnd w:id="0"/>
      <w:r w:rsidR="00593561">
        <w:rPr>
          <w:rFonts w:ascii="Times New Roman" w:hAnsi="Times New Roman" w:cs="Times New Roman"/>
          <w:lang w:eastAsia="ko-KR"/>
        </w:rPr>
        <w:t xml:space="preserve">, Smallwood and </w:t>
      </w:r>
      <w:proofErr w:type="spellStart"/>
      <w:r w:rsidR="00593561">
        <w:rPr>
          <w:rFonts w:ascii="Times New Roman" w:hAnsi="Times New Roman" w:cs="Times New Roman"/>
          <w:lang w:eastAsia="ko-KR"/>
        </w:rPr>
        <w:t>Keilholz</w:t>
      </w:r>
      <w:proofErr w:type="spellEnd"/>
      <w:r w:rsidR="00082A0B" w:rsidRPr="00082A0B" w:rsidDel="00082A0B">
        <w:rPr>
          <w:rFonts w:ascii="Times New Roman" w:hAnsi="Times New Roman" w:cs="Times New Roman"/>
          <w:lang w:eastAsia="ko-KR"/>
        </w:rPr>
        <w:t xml:space="preserve"> </w:t>
      </w:r>
    </w:p>
    <w:p w14:paraId="00000002" w14:textId="514ABDF5" w:rsidR="00D8653E" w:rsidRPr="00D8223D" w:rsidRDefault="00D8653E" w:rsidP="00593561">
      <w:pPr>
        <w:spacing w:line="240" w:lineRule="auto"/>
        <w:jc w:val="both"/>
        <w:rPr>
          <w:rFonts w:ascii="Times New Roman" w:eastAsia="Calibri" w:hAnsi="Times New Roman" w:cs="Times New Roman"/>
        </w:rPr>
      </w:pPr>
    </w:p>
    <w:p w14:paraId="00000003" w14:textId="1C881253" w:rsidR="00D8653E" w:rsidRPr="00D8223D" w:rsidRDefault="00AE3FE1" w:rsidP="00593561">
      <w:pPr>
        <w:spacing w:line="240" w:lineRule="auto"/>
        <w:jc w:val="both"/>
        <w:rPr>
          <w:rFonts w:ascii="Times New Roman" w:eastAsia="Calibri" w:hAnsi="Times New Roman" w:cs="Times New Roman"/>
        </w:rPr>
      </w:pPr>
      <w:r w:rsidRPr="00D8223D">
        <w:rPr>
          <w:rFonts w:ascii="Times New Roman" w:eastAsia="Calibri" w:hAnsi="Times New Roman" w:cs="Times New Roman"/>
        </w:rPr>
        <w:t xml:space="preserve">We </w:t>
      </w:r>
      <w:r w:rsidR="00C10005" w:rsidRPr="00D8223D">
        <w:rPr>
          <w:rFonts w:ascii="Times New Roman" w:eastAsia="Calibri" w:hAnsi="Times New Roman" w:cs="Times New Roman"/>
        </w:rPr>
        <w:t>would like</w:t>
      </w:r>
      <w:r w:rsidRPr="00D8223D">
        <w:rPr>
          <w:rFonts w:ascii="Times New Roman" w:eastAsia="Calibri" w:hAnsi="Times New Roman" w:cs="Times New Roman"/>
        </w:rPr>
        <w:t xml:space="preserve"> to submit our manuscript </w:t>
      </w:r>
      <w:r w:rsidRPr="00D8223D">
        <w:rPr>
          <w:rFonts w:ascii="Times New Roman" w:eastAsia="Calibri" w:hAnsi="Times New Roman" w:cs="Times New Roman"/>
          <w:i/>
        </w:rPr>
        <w:t>“</w:t>
      </w:r>
      <w:r w:rsidR="00593561">
        <w:rPr>
          <w:rFonts w:ascii="Times New Roman" w:eastAsia="Calibri" w:hAnsi="Times New Roman" w:cs="Times New Roman"/>
        </w:rPr>
        <w:t>Dispersion of functional gradients across the lifespan</w:t>
      </w:r>
      <w:r w:rsidRPr="00D8223D">
        <w:rPr>
          <w:rFonts w:ascii="Times New Roman" w:eastAsia="Calibri" w:hAnsi="Times New Roman" w:cs="Times New Roman"/>
          <w:i/>
        </w:rPr>
        <w:t>”</w:t>
      </w:r>
      <w:r w:rsidRPr="00D8223D">
        <w:rPr>
          <w:rFonts w:ascii="Times New Roman" w:eastAsia="Calibri" w:hAnsi="Times New Roman" w:cs="Times New Roman"/>
        </w:rPr>
        <w:t xml:space="preserve"> </w:t>
      </w:r>
      <w:r w:rsidR="005C17A3" w:rsidRPr="00D8223D">
        <w:rPr>
          <w:rFonts w:ascii="Times New Roman" w:eastAsia="Calibri" w:hAnsi="Times New Roman" w:cs="Times New Roman"/>
        </w:rPr>
        <w:t>by Bethlehem,</w:t>
      </w:r>
      <w:r w:rsidR="00593561">
        <w:rPr>
          <w:rFonts w:ascii="Times New Roman" w:eastAsia="Calibri" w:hAnsi="Times New Roman" w:cs="Times New Roman"/>
        </w:rPr>
        <w:t xml:space="preserve"> </w:t>
      </w:r>
      <w:proofErr w:type="spellStart"/>
      <w:r w:rsidR="00593561">
        <w:rPr>
          <w:rFonts w:ascii="Times New Roman" w:eastAsia="Calibri" w:hAnsi="Times New Roman" w:cs="Times New Roman"/>
        </w:rPr>
        <w:t>Paquola</w:t>
      </w:r>
      <w:proofErr w:type="spellEnd"/>
      <w:r w:rsidR="005C17A3" w:rsidRPr="00D8223D">
        <w:rPr>
          <w:rFonts w:ascii="Times New Roman" w:eastAsia="Calibri" w:hAnsi="Times New Roman" w:cs="Times New Roman"/>
        </w:rPr>
        <w:t xml:space="preserve"> et al. </w:t>
      </w:r>
      <w:r w:rsidRPr="00D8223D">
        <w:rPr>
          <w:rFonts w:ascii="Times New Roman" w:eastAsia="Calibri" w:hAnsi="Times New Roman" w:cs="Times New Roman"/>
        </w:rPr>
        <w:t xml:space="preserve">for publication in </w:t>
      </w:r>
      <w:r w:rsidR="00593561">
        <w:rPr>
          <w:rFonts w:ascii="Times New Roman" w:eastAsia="Calibri" w:hAnsi="Times New Roman" w:cs="Times New Roman"/>
        </w:rPr>
        <w:t xml:space="preserve">the </w:t>
      </w:r>
      <w:proofErr w:type="spellStart"/>
      <w:r w:rsidR="00593561">
        <w:rPr>
          <w:rFonts w:ascii="Times New Roman" w:eastAsia="Calibri" w:hAnsi="Times New Roman" w:cs="Times New Roman"/>
          <w:i/>
        </w:rPr>
        <w:t>NeuroImage</w:t>
      </w:r>
      <w:proofErr w:type="spellEnd"/>
      <w:r w:rsidR="00593561">
        <w:rPr>
          <w:rFonts w:ascii="Times New Roman" w:eastAsia="Calibri" w:hAnsi="Times New Roman" w:cs="Times New Roman"/>
          <w:i/>
        </w:rPr>
        <w:t xml:space="preserve"> special issue: Gradients in brain </w:t>
      </w:r>
      <w:proofErr w:type="spellStart"/>
      <w:r w:rsidR="00593561">
        <w:rPr>
          <w:rFonts w:ascii="Times New Roman" w:eastAsia="Calibri" w:hAnsi="Times New Roman" w:cs="Times New Roman"/>
          <w:i/>
        </w:rPr>
        <w:t>organisation</w:t>
      </w:r>
      <w:proofErr w:type="spellEnd"/>
      <w:r w:rsidRPr="00D8223D">
        <w:rPr>
          <w:rFonts w:ascii="Times New Roman" w:eastAsia="Calibri" w:hAnsi="Times New Roman" w:cs="Times New Roman"/>
        </w:rPr>
        <w:t xml:space="preserve">. </w:t>
      </w:r>
    </w:p>
    <w:p w14:paraId="00000004" w14:textId="77777777" w:rsidR="00D8653E" w:rsidRPr="00D8223D" w:rsidRDefault="00D8653E" w:rsidP="00593561">
      <w:pPr>
        <w:spacing w:line="240" w:lineRule="auto"/>
        <w:jc w:val="both"/>
        <w:rPr>
          <w:rFonts w:ascii="Times New Roman" w:eastAsia="Calibri" w:hAnsi="Times New Roman" w:cs="Times New Roman"/>
        </w:rPr>
      </w:pPr>
    </w:p>
    <w:p w14:paraId="619FA25F" w14:textId="1D805CC7" w:rsidR="00593561" w:rsidRDefault="00593561" w:rsidP="00593561">
      <w:pPr>
        <w:spacing w:after="200" w:line="240" w:lineRule="auto"/>
        <w:jc w:val="both"/>
        <w:rPr>
          <w:rFonts w:ascii="Times New Roman" w:hAnsi="Times New Roman" w:cs="Times New Roman"/>
        </w:rPr>
      </w:pPr>
      <w:r w:rsidRPr="00593561">
        <w:rPr>
          <w:rFonts w:ascii="Times New Roman" w:hAnsi="Times New Roman" w:cs="Times New Roman"/>
        </w:rPr>
        <w:t xml:space="preserve">Ageing is commonly associated with changes to segregation and integration of functional brain networks, but, in isolation, current network-based approaches struggle to elucidate changes across the many axes of functional </w:t>
      </w:r>
      <w:proofErr w:type="spellStart"/>
      <w:r w:rsidRPr="00593561">
        <w:rPr>
          <w:rFonts w:ascii="Times New Roman" w:hAnsi="Times New Roman" w:cs="Times New Roman"/>
        </w:rPr>
        <w:t>organisation</w:t>
      </w:r>
      <w:proofErr w:type="spellEnd"/>
      <w:r w:rsidRPr="00593561">
        <w:rPr>
          <w:rFonts w:ascii="Times New Roman" w:hAnsi="Times New Roman" w:cs="Times New Roman"/>
        </w:rPr>
        <w:t xml:space="preserve">. </w:t>
      </w:r>
      <w:r>
        <w:rPr>
          <w:rFonts w:ascii="Times New Roman" w:hAnsi="Times New Roman" w:cs="Times New Roman"/>
        </w:rPr>
        <w:t>In the present manuscript we utilized gradient connectivity mapping to characterize lifespan differences in functional topolog</w:t>
      </w:r>
      <w:r w:rsidR="00A61933">
        <w:rPr>
          <w:rFonts w:ascii="Times New Roman" w:hAnsi="Times New Roman" w:cs="Times New Roman"/>
        </w:rPr>
        <w:t>y in the Cambridge Centre for Ageing Neuroscience cohort (n=643)</w:t>
      </w:r>
      <w:r>
        <w:rPr>
          <w:rFonts w:ascii="Times New Roman" w:hAnsi="Times New Roman" w:cs="Times New Roman"/>
        </w:rPr>
        <w:t>.</w:t>
      </w:r>
      <w:r w:rsidR="00A61933">
        <w:rPr>
          <w:rFonts w:ascii="Times New Roman" w:hAnsi="Times New Roman" w:cs="Times New Roman"/>
        </w:rPr>
        <w:t xml:space="preserve"> Building on</w:t>
      </w:r>
      <w:r>
        <w:rPr>
          <w:rFonts w:ascii="Times New Roman" w:hAnsi="Times New Roman" w:cs="Times New Roman"/>
        </w:rPr>
        <w:t xml:space="preserve"> the </w:t>
      </w:r>
      <w:r w:rsidR="00A61933">
        <w:rPr>
          <w:rFonts w:ascii="Times New Roman" w:hAnsi="Times New Roman" w:cs="Times New Roman"/>
        </w:rPr>
        <w:t>existing</w:t>
      </w:r>
      <w:r>
        <w:rPr>
          <w:rFonts w:ascii="Times New Roman" w:hAnsi="Times New Roman" w:cs="Times New Roman"/>
        </w:rPr>
        <w:t xml:space="preserve"> gradient framework we further propose </w:t>
      </w:r>
      <w:r w:rsidR="00A61933">
        <w:rPr>
          <w:rFonts w:ascii="Times New Roman" w:hAnsi="Times New Roman" w:cs="Times New Roman"/>
        </w:rPr>
        <w:t xml:space="preserve">an extension towards multi-dimensional connectivity space. Quantifying lifespan differences in this multi-dimensional space allowed us to capture </w:t>
      </w:r>
      <w:proofErr w:type="spellStart"/>
      <w:r w:rsidR="00A61933">
        <w:rPr>
          <w:rFonts w:ascii="Times New Roman" w:hAnsi="Times New Roman" w:cs="Times New Roman"/>
        </w:rPr>
        <w:t>behaviourally</w:t>
      </w:r>
      <w:proofErr w:type="spellEnd"/>
      <w:r w:rsidR="00A61933">
        <w:rPr>
          <w:rFonts w:ascii="Times New Roman" w:hAnsi="Times New Roman" w:cs="Times New Roman"/>
        </w:rPr>
        <w:t xml:space="preserve"> relevant and network specific differences. Specifically, w</w:t>
      </w:r>
      <w:r w:rsidRPr="00593561">
        <w:rPr>
          <w:rFonts w:ascii="Times New Roman" w:hAnsi="Times New Roman" w:cs="Times New Roman"/>
        </w:rPr>
        <w:t xml:space="preserve">e detected a strong shift of the visual network across the lifespan from an extreme to a more central position in the 3D gradient space. In contrast, the dispersion distance of </w:t>
      </w:r>
      <w:proofErr w:type="spellStart"/>
      <w:r w:rsidRPr="00593561">
        <w:rPr>
          <w:rFonts w:ascii="Times New Roman" w:hAnsi="Times New Roman" w:cs="Times New Roman"/>
        </w:rPr>
        <w:t>transmodal</w:t>
      </w:r>
      <w:proofErr w:type="spellEnd"/>
      <w:r w:rsidRPr="00593561">
        <w:rPr>
          <w:rFonts w:ascii="Times New Roman" w:hAnsi="Times New Roman" w:cs="Times New Roman"/>
        </w:rPr>
        <w:t xml:space="preserve"> communities (dorsal attention, ventral attention, frontoparietal and default mode) did not change. However, these communities were increasingly dispersed with increasing age, reflecting more dissimilar functional connectivity profiles within each community. Increasing dispersion of frontoparietal and ventral attention networks, in particular, was associated negatively with cognition, measured by fluid intelligence. By using a technique that explicitly captures the ordering of functional systems in a multi-dimensional hierarchical framework, we identified behaviorally-relevant age-related differences of within and between network </w:t>
      </w:r>
      <w:proofErr w:type="spellStart"/>
      <w:r w:rsidRPr="00593561">
        <w:rPr>
          <w:rFonts w:ascii="Times New Roman" w:hAnsi="Times New Roman" w:cs="Times New Roman"/>
        </w:rPr>
        <w:t>organisation</w:t>
      </w:r>
      <w:proofErr w:type="spellEnd"/>
      <w:r w:rsidRPr="00593561">
        <w:rPr>
          <w:rFonts w:ascii="Times New Roman" w:hAnsi="Times New Roman" w:cs="Times New Roman"/>
        </w:rPr>
        <w:t xml:space="preserve">. </w:t>
      </w:r>
    </w:p>
    <w:p w14:paraId="10A3C83E" w14:textId="3567B310" w:rsidR="00A61933" w:rsidRDefault="00A61933" w:rsidP="00593561">
      <w:pPr>
        <w:spacing w:after="200" w:line="240" w:lineRule="auto"/>
        <w:jc w:val="both"/>
        <w:rPr>
          <w:rFonts w:ascii="Times New Roman" w:hAnsi="Times New Roman" w:cs="Times New Roman"/>
        </w:rPr>
      </w:pPr>
      <w:r>
        <w:rPr>
          <w:rFonts w:ascii="Times New Roman" w:hAnsi="Times New Roman" w:cs="Times New Roman"/>
        </w:rPr>
        <w:t xml:space="preserve">We believe this work to be of broad relevance to the neuroimaging community as it not only shows how gradient topology varies across the lifespan it also outlines a novel way of quantifying multidimensional connectivity changes. Given its focus on using gradient analyses as a cornerstone of our analyses and methods we believe this work to be of particular interested for the special issue on </w:t>
      </w:r>
      <w:r w:rsidRPr="00A61933">
        <w:rPr>
          <w:rFonts w:ascii="Times New Roman" w:hAnsi="Times New Roman" w:cs="Times New Roman"/>
          <w:i/>
        </w:rPr>
        <w:t>gradients</w:t>
      </w:r>
      <w:r>
        <w:rPr>
          <w:rFonts w:ascii="Times New Roman" w:hAnsi="Times New Roman" w:cs="Times New Roman"/>
          <w:i/>
        </w:rPr>
        <w:t xml:space="preserve"> in brain organization</w:t>
      </w:r>
      <w:r>
        <w:rPr>
          <w:rFonts w:ascii="Times New Roman" w:hAnsi="Times New Roman" w:cs="Times New Roman"/>
        </w:rPr>
        <w:t xml:space="preserve">. </w:t>
      </w:r>
    </w:p>
    <w:p w14:paraId="245509F0" w14:textId="2529F80C" w:rsidR="00A61933" w:rsidRPr="00A61933" w:rsidRDefault="00A61933" w:rsidP="00593561">
      <w:pPr>
        <w:spacing w:after="200" w:line="240" w:lineRule="auto"/>
        <w:jc w:val="both"/>
        <w:rPr>
          <w:rFonts w:ascii="Times New Roman" w:hAnsi="Times New Roman" w:cs="Times New Roman"/>
        </w:rPr>
      </w:pPr>
      <w:r>
        <w:rPr>
          <w:rFonts w:ascii="Times New Roman" w:hAnsi="Times New Roman" w:cs="Times New Roman"/>
        </w:rPr>
        <w:t xml:space="preserve">We confirm this work is not under consideration elsewhere and as </w:t>
      </w:r>
      <w:proofErr w:type="gramStart"/>
      <w:r>
        <w:rPr>
          <w:rFonts w:ascii="Times New Roman" w:hAnsi="Times New Roman" w:cs="Times New Roman"/>
        </w:rPr>
        <w:t>always</w:t>
      </w:r>
      <w:proofErr w:type="gramEnd"/>
      <w:r>
        <w:rPr>
          <w:rFonts w:ascii="Times New Roman" w:hAnsi="Times New Roman" w:cs="Times New Roman"/>
        </w:rPr>
        <w:t xml:space="preserve"> we provide full transparency on our analyses by sharing all code and data used in the project on GitHub.</w:t>
      </w:r>
    </w:p>
    <w:p w14:paraId="0000000C" w14:textId="77777777" w:rsidR="00D8653E" w:rsidRPr="00D8223D" w:rsidRDefault="00D8653E" w:rsidP="00593561">
      <w:pPr>
        <w:spacing w:line="240" w:lineRule="auto"/>
        <w:jc w:val="both"/>
        <w:rPr>
          <w:rFonts w:ascii="Times New Roman" w:eastAsia="Calibri" w:hAnsi="Times New Roman" w:cs="Times New Roman"/>
        </w:rPr>
      </w:pPr>
    </w:p>
    <w:p w14:paraId="0000000D" w14:textId="32CF2B2F" w:rsidR="00D8653E" w:rsidRDefault="00AE3FE1" w:rsidP="00593561">
      <w:pPr>
        <w:spacing w:line="240" w:lineRule="auto"/>
        <w:jc w:val="both"/>
        <w:rPr>
          <w:rFonts w:ascii="Times New Roman" w:eastAsia="Calibri" w:hAnsi="Times New Roman" w:cs="Times New Roman"/>
        </w:rPr>
      </w:pPr>
      <w:r w:rsidRPr="00D8223D">
        <w:rPr>
          <w:rFonts w:ascii="Times New Roman" w:eastAsia="Calibri" w:hAnsi="Times New Roman" w:cs="Times New Roman"/>
        </w:rPr>
        <w:t>Yours sincerely,</w:t>
      </w:r>
    </w:p>
    <w:p w14:paraId="50B88722" w14:textId="5225141E" w:rsidR="00593561" w:rsidRDefault="00593561" w:rsidP="00593561">
      <w:pPr>
        <w:spacing w:line="240" w:lineRule="auto"/>
        <w:jc w:val="both"/>
        <w:rPr>
          <w:rFonts w:ascii="Times New Roman" w:eastAsia="Calibri" w:hAnsi="Times New Roman" w:cs="Times New Roman"/>
        </w:rPr>
      </w:pPr>
    </w:p>
    <w:p w14:paraId="7381AAE5" w14:textId="77777777" w:rsidR="00593561" w:rsidRPr="00D8223D" w:rsidRDefault="00593561" w:rsidP="00593561">
      <w:pPr>
        <w:spacing w:line="240" w:lineRule="auto"/>
        <w:jc w:val="both"/>
        <w:rPr>
          <w:rFonts w:ascii="Times New Roman" w:eastAsia="Calibri" w:hAnsi="Times New Roman" w:cs="Times New Roman"/>
        </w:rPr>
      </w:pPr>
    </w:p>
    <w:p w14:paraId="0000000E" w14:textId="3DDC2DE3" w:rsidR="00D8653E" w:rsidRPr="00D8223D" w:rsidRDefault="00AE3FE1" w:rsidP="00593561">
      <w:pPr>
        <w:spacing w:line="240" w:lineRule="auto"/>
        <w:jc w:val="both"/>
        <w:rPr>
          <w:rFonts w:ascii="Times New Roman" w:eastAsia="Calibri" w:hAnsi="Times New Roman" w:cs="Times New Roman"/>
        </w:rPr>
      </w:pPr>
      <w:r w:rsidRPr="00D8223D">
        <w:rPr>
          <w:rFonts w:ascii="Times New Roman" w:eastAsia="Calibri" w:hAnsi="Times New Roman" w:cs="Times New Roman"/>
        </w:rPr>
        <w:t>Drs. Richard A.I. Bethlehem</w:t>
      </w:r>
      <w:r w:rsidR="005C17A3" w:rsidRPr="00D8223D">
        <w:rPr>
          <w:rFonts w:ascii="Times New Roman" w:eastAsia="Calibri" w:hAnsi="Times New Roman" w:cs="Times New Roman"/>
        </w:rPr>
        <w:t>,</w:t>
      </w:r>
      <w:r w:rsidR="00593561" w:rsidRPr="00593561">
        <w:rPr>
          <w:rFonts w:ascii="Times New Roman" w:eastAsia="Calibri" w:hAnsi="Times New Roman" w:cs="Times New Roman"/>
        </w:rPr>
        <w:t xml:space="preserve"> </w:t>
      </w:r>
      <w:r w:rsidR="00593561" w:rsidRPr="00D8223D">
        <w:rPr>
          <w:rFonts w:ascii="Times New Roman" w:eastAsia="Calibri" w:hAnsi="Times New Roman" w:cs="Times New Roman"/>
        </w:rPr>
        <w:t xml:space="preserve">Casey </w:t>
      </w:r>
      <w:proofErr w:type="spellStart"/>
      <w:r w:rsidR="00593561" w:rsidRPr="00D8223D">
        <w:rPr>
          <w:rFonts w:ascii="Times New Roman" w:eastAsia="Calibri" w:hAnsi="Times New Roman" w:cs="Times New Roman"/>
        </w:rPr>
        <w:t>Paquola</w:t>
      </w:r>
      <w:proofErr w:type="spellEnd"/>
      <w:r w:rsidR="00593561" w:rsidRPr="00D8223D">
        <w:rPr>
          <w:rFonts w:ascii="Times New Roman" w:eastAsia="Calibri" w:hAnsi="Times New Roman" w:cs="Times New Roman"/>
        </w:rPr>
        <w:t>,</w:t>
      </w:r>
      <w:r w:rsidR="005C17A3" w:rsidRPr="00D8223D">
        <w:rPr>
          <w:rFonts w:ascii="Times New Roman" w:eastAsia="Calibri" w:hAnsi="Times New Roman" w:cs="Times New Roman"/>
        </w:rPr>
        <w:t xml:space="preserve"> Boris Bernhardt &amp; </w:t>
      </w:r>
      <w:r w:rsidR="00593561">
        <w:rPr>
          <w:rFonts w:ascii="Times New Roman" w:eastAsia="Calibri" w:hAnsi="Times New Roman" w:cs="Times New Roman"/>
        </w:rPr>
        <w:t xml:space="preserve">Kamen </w:t>
      </w:r>
      <w:proofErr w:type="spellStart"/>
      <w:r w:rsidR="00593561">
        <w:rPr>
          <w:rFonts w:ascii="Times New Roman" w:eastAsia="Calibri" w:hAnsi="Times New Roman" w:cs="Times New Roman"/>
        </w:rPr>
        <w:t>Tsvetanov</w:t>
      </w:r>
      <w:proofErr w:type="spellEnd"/>
      <w:r w:rsidRPr="00D8223D">
        <w:rPr>
          <w:rFonts w:ascii="Times New Roman" w:eastAsia="Calibri" w:hAnsi="Times New Roman" w:cs="Times New Roman"/>
        </w:rPr>
        <w:t xml:space="preserve">               </w:t>
      </w:r>
    </w:p>
    <w:p w14:paraId="00000010" w14:textId="77777777" w:rsidR="00D8653E" w:rsidRPr="00D8223D" w:rsidRDefault="00D8653E" w:rsidP="00593561">
      <w:pPr>
        <w:spacing w:line="240" w:lineRule="auto"/>
        <w:jc w:val="both"/>
        <w:rPr>
          <w:rFonts w:ascii="Times New Roman" w:eastAsia="Calibri" w:hAnsi="Times New Roman" w:cs="Times New Roman"/>
        </w:rPr>
      </w:pPr>
    </w:p>
    <w:sectPr w:rsidR="00D8653E" w:rsidRPr="00D822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53E"/>
    <w:rsid w:val="0003377E"/>
    <w:rsid w:val="00082A0B"/>
    <w:rsid w:val="001A42C6"/>
    <w:rsid w:val="001C34B7"/>
    <w:rsid w:val="003147DA"/>
    <w:rsid w:val="003C0C46"/>
    <w:rsid w:val="004F5151"/>
    <w:rsid w:val="00593561"/>
    <w:rsid w:val="005C17A3"/>
    <w:rsid w:val="005D0D6C"/>
    <w:rsid w:val="0062701B"/>
    <w:rsid w:val="008B0064"/>
    <w:rsid w:val="009400B0"/>
    <w:rsid w:val="00A61933"/>
    <w:rsid w:val="00A74727"/>
    <w:rsid w:val="00AE3FE1"/>
    <w:rsid w:val="00B075A9"/>
    <w:rsid w:val="00B446EE"/>
    <w:rsid w:val="00BC3260"/>
    <w:rsid w:val="00C10005"/>
    <w:rsid w:val="00C41999"/>
    <w:rsid w:val="00CB77B3"/>
    <w:rsid w:val="00CD057D"/>
    <w:rsid w:val="00D8223D"/>
    <w:rsid w:val="00D8653E"/>
    <w:rsid w:val="00E5175D"/>
    <w:rsid w:val="00E6293B"/>
    <w:rsid w:val="00F35D9E"/>
    <w:rsid w:val="00FE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00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B77B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77B3"/>
    <w:rPr>
      <w:rFonts w:ascii="Times New Roman" w:hAnsi="Times New Roman" w:cs="Times New Roman"/>
      <w:sz w:val="18"/>
      <w:szCs w:val="18"/>
    </w:rPr>
  </w:style>
  <w:style w:type="character" w:styleId="Strong">
    <w:name w:val="Strong"/>
    <w:basedOn w:val="DefaultParagraphFont"/>
    <w:uiPriority w:val="22"/>
    <w:qFormat/>
    <w:rsid w:val="00C10005"/>
    <w:rPr>
      <w:b/>
      <w:bCs/>
    </w:rPr>
  </w:style>
  <w:style w:type="character" w:styleId="CommentReference">
    <w:name w:val="annotation reference"/>
    <w:basedOn w:val="DefaultParagraphFont"/>
    <w:uiPriority w:val="99"/>
    <w:semiHidden/>
    <w:unhideWhenUsed/>
    <w:rsid w:val="00CD057D"/>
    <w:rPr>
      <w:sz w:val="18"/>
      <w:szCs w:val="18"/>
    </w:rPr>
  </w:style>
  <w:style w:type="paragraph" w:styleId="CommentText">
    <w:name w:val="annotation text"/>
    <w:basedOn w:val="Normal"/>
    <w:link w:val="CommentTextChar"/>
    <w:uiPriority w:val="99"/>
    <w:semiHidden/>
    <w:unhideWhenUsed/>
    <w:rsid w:val="00CD057D"/>
    <w:pPr>
      <w:spacing w:line="240" w:lineRule="auto"/>
    </w:pPr>
    <w:rPr>
      <w:sz w:val="24"/>
      <w:szCs w:val="24"/>
    </w:rPr>
  </w:style>
  <w:style w:type="character" w:customStyle="1" w:styleId="CommentTextChar">
    <w:name w:val="Comment Text Char"/>
    <w:basedOn w:val="DefaultParagraphFont"/>
    <w:link w:val="CommentText"/>
    <w:uiPriority w:val="99"/>
    <w:semiHidden/>
    <w:rsid w:val="00CD057D"/>
    <w:rPr>
      <w:sz w:val="24"/>
      <w:szCs w:val="24"/>
    </w:rPr>
  </w:style>
  <w:style w:type="paragraph" w:styleId="CommentSubject">
    <w:name w:val="annotation subject"/>
    <w:basedOn w:val="CommentText"/>
    <w:next w:val="CommentText"/>
    <w:link w:val="CommentSubjectChar"/>
    <w:uiPriority w:val="99"/>
    <w:semiHidden/>
    <w:unhideWhenUsed/>
    <w:rsid w:val="00CD057D"/>
    <w:rPr>
      <w:b/>
      <w:bCs/>
      <w:sz w:val="20"/>
      <w:szCs w:val="20"/>
    </w:rPr>
  </w:style>
  <w:style w:type="character" w:customStyle="1" w:styleId="CommentSubjectChar">
    <w:name w:val="Comment Subject Char"/>
    <w:basedOn w:val="CommentTextChar"/>
    <w:link w:val="CommentSubject"/>
    <w:uiPriority w:val="99"/>
    <w:semiHidden/>
    <w:rsid w:val="00CD05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525244">
      <w:bodyDiv w:val="1"/>
      <w:marLeft w:val="0"/>
      <w:marRight w:val="0"/>
      <w:marTop w:val="0"/>
      <w:marBottom w:val="0"/>
      <w:divBdr>
        <w:top w:val="none" w:sz="0" w:space="0" w:color="auto"/>
        <w:left w:val="none" w:sz="0" w:space="0" w:color="auto"/>
        <w:bottom w:val="none" w:sz="0" w:space="0" w:color="auto"/>
        <w:right w:val="none" w:sz="0" w:space="0" w:color="auto"/>
      </w:divBdr>
      <w:divsChild>
        <w:div w:id="380247294">
          <w:marLeft w:val="0"/>
          <w:marRight w:val="0"/>
          <w:marTop w:val="0"/>
          <w:marBottom w:val="0"/>
          <w:divBdr>
            <w:top w:val="none" w:sz="0" w:space="0" w:color="auto"/>
            <w:left w:val="none" w:sz="0" w:space="0" w:color="auto"/>
            <w:bottom w:val="none" w:sz="0" w:space="0" w:color="auto"/>
            <w:right w:val="none" w:sz="0" w:space="0" w:color="auto"/>
          </w:divBdr>
          <w:divsChild>
            <w:div w:id="69011610">
              <w:marLeft w:val="0"/>
              <w:marRight w:val="0"/>
              <w:marTop w:val="0"/>
              <w:marBottom w:val="0"/>
              <w:divBdr>
                <w:top w:val="none" w:sz="0" w:space="0" w:color="auto"/>
                <w:left w:val="none" w:sz="0" w:space="0" w:color="auto"/>
                <w:bottom w:val="none" w:sz="0" w:space="0" w:color="auto"/>
                <w:right w:val="none" w:sz="0" w:space="0" w:color="auto"/>
              </w:divBdr>
              <w:divsChild>
                <w:div w:id="6173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2019-08-19T12:18:00Z</cp:lastPrinted>
  <dcterms:created xsi:type="dcterms:W3CDTF">2020-02-27T17:50:00Z</dcterms:created>
  <dcterms:modified xsi:type="dcterms:W3CDTF">2020-02-27T20:39:00Z</dcterms:modified>
</cp:coreProperties>
</file>