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21BC" w14:textId="1449C6B6" w:rsidR="000437E9" w:rsidRPr="000437E9" w:rsidRDefault="000437E9" w:rsidP="000437E9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3649A7">
        <w:rPr>
          <w:rFonts w:ascii="Arial" w:hAnsi="Arial" w:cs="Arial"/>
          <w:b/>
          <w:bCs/>
          <w:sz w:val="22"/>
          <w:szCs w:val="22"/>
          <w:u w:val="single"/>
        </w:rPr>
        <w:t>Dataset 1: The Iris Dataset:</w:t>
      </w:r>
    </w:p>
    <w:p w14:paraId="4ADE1443" w14:textId="0EE366DF" w:rsidR="000437E9" w:rsidRDefault="000437E9" w:rsidP="000437E9">
      <w:pPr>
        <w:jc w:val="both"/>
        <w:rPr>
          <w:rFonts w:ascii="Arial" w:hAnsi="Arial" w:cs="Arial"/>
          <w:sz w:val="22"/>
          <w:szCs w:val="22"/>
        </w:rPr>
      </w:pPr>
    </w:p>
    <w:p w14:paraId="6D147157" w14:textId="573BC6DF" w:rsidR="005C0A7D" w:rsidRDefault="000437E9" w:rsidP="005C0A7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Iris Dataset contains data regarding the petal and sepal length of three different species of the Iris flower (</w:t>
      </w:r>
      <w:r w:rsidRPr="00AC5ED1">
        <w:rPr>
          <w:rFonts w:ascii="Arial" w:hAnsi="Arial" w:cs="Arial"/>
          <w:sz w:val="22"/>
          <w:szCs w:val="22"/>
        </w:rPr>
        <w:t>Setosa, Versicolour, and Virginica), stored in a 150x4 numpy.ndarray</w:t>
      </w:r>
      <w:r>
        <w:rPr>
          <w:rFonts w:ascii="Arial" w:hAnsi="Arial" w:cs="Arial"/>
          <w:sz w:val="22"/>
          <w:szCs w:val="22"/>
        </w:rPr>
        <w:t>. By obtaining the first five rows of the dataset, we can see that there are no NaN values. This is confirmed by obtaining a concise summary of the dataframe by using the info function.</w:t>
      </w:r>
      <w:r w:rsidR="00EA6FC8">
        <w:rPr>
          <w:rFonts w:ascii="Arial" w:hAnsi="Arial" w:cs="Arial"/>
          <w:sz w:val="22"/>
          <w:szCs w:val="22"/>
        </w:rPr>
        <w:t xml:space="preserve"> </w:t>
      </w:r>
      <w:r w:rsidR="005C0A7D">
        <w:rPr>
          <w:rFonts w:ascii="Arial" w:hAnsi="Arial" w:cs="Arial"/>
          <w:sz w:val="22"/>
          <w:szCs w:val="22"/>
        </w:rPr>
        <w:t>Following the initial data analysis, we standardised the data which has the goal of rescaling the data to achieve a mean value of 0 and a standard deviation value of 1 for each feature. We had shuffled the data and split it into train and test categories with the ratio 80:20 respectively and created the labels (x_train, x_test, y_train and y_test).</w:t>
      </w:r>
    </w:p>
    <w:p w14:paraId="64A53273" w14:textId="77777777" w:rsidR="000437E9" w:rsidRDefault="000437E9" w:rsidP="00D62CDF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24D352E6" w14:textId="77777777" w:rsidR="000437E9" w:rsidRDefault="000437E9" w:rsidP="000437E9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917EFB">
        <w:rPr>
          <w:rFonts w:ascii="Arial" w:hAnsi="Arial" w:cs="Arial"/>
          <w:b/>
          <w:bCs/>
          <w:sz w:val="22"/>
          <w:szCs w:val="22"/>
          <w:u w:val="single"/>
        </w:rPr>
        <w:t xml:space="preserve">Dataset 2: Voting Dataset: </w:t>
      </w:r>
    </w:p>
    <w:p w14:paraId="6B1485ED" w14:textId="0BE47C66" w:rsidR="000437E9" w:rsidRPr="000437E9" w:rsidRDefault="000437E9" w:rsidP="00D62CDF">
      <w:pPr>
        <w:jc w:val="both"/>
        <w:rPr>
          <w:rFonts w:ascii="Arial" w:hAnsi="Arial" w:cs="Arial"/>
          <w:sz w:val="22"/>
          <w:szCs w:val="22"/>
        </w:rPr>
      </w:pPr>
    </w:p>
    <w:p w14:paraId="18CB5147" w14:textId="2D707ADB" w:rsidR="000437E9" w:rsidRDefault="000F0892" w:rsidP="00D62CD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Voting Dataset contains data regarding the </w:t>
      </w:r>
      <w:r w:rsidR="00725FA6">
        <w:rPr>
          <w:rFonts w:ascii="Arial" w:hAnsi="Arial" w:cs="Arial"/>
          <w:sz w:val="22"/>
          <w:szCs w:val="22"/>
        </w:rPr>
        <w:t xml:space="preserve">votes from democrats and republicans on </w:t>
      </w:r>
      <w:r w:rsidR="00D94DCE">
        <w:rPr>
          <w:rFonts w:ascii="Arial" w:hAnsi="Arial" w:cs="Arial"/>
          <w:sz w:val="22"/>
          <w:szCs w:val="22"/>
        </w:rPr>
        <w:t xml:space="preserve">16 different topics. Each column is supposed to have 435 </w:t>
      </w:r>
      <w:r w:rsidR="005F6269">
        <w:rPr>
          <w:rFonts w:ascii="Arial" w:hAnsi="Arial" w:cs="Arial"/>
          <w:sz w:val="22"/>
          <w:szCs w:val="22"/>
        </w:rPr>
        <w:t>entries,</w:t>
      </w:r>
      <w:r w:rsidR="00D94DCE">
        <w:rPr>
          <w:rFonts w:ascii="Arial" w:hAnsi="Arial" w:cs="Arial"/>
          <w:sz w:val="22"/>
          <w:szCs w:val="22"/>
        </w:rPr>
        <w:t xml:space="preserve"> but some columns appear to contain less entries which indicates the presence of NaN values. </w:t>
      </w:r>
      <w:r w:rsidR="005E0303">
        <w:rPr>
          <w:rFonts w:ascii="Arial" w:hAnsi="Arial" w:cs="Arial"/>
          <w:sz w:val="22"/>
          <w:szCs w:val="22"/>
        </w:rPr>
        <w:t>To solve this, we dropped the observations with NaN values.</w:t>
      </w:r>
      <w:r w:rsidR="00EE3239">
        <w:rPr>
          <w:rFonts w:ascii="Arial" w:hAnsi="Arial" w:cs="Arial"/>
          <w:sz w:val="22"/>
          <w:szCs w:val="22"/>
        </w:rPr>
        <w:t xml:space="preserve"> </w:t>
      </w:r>
      <w:r w:rsidR="008967B3">
        <w:rPr>
          <w:rFonts w:ascii="Arial" w:hAnsi="Arial" w:cs="Arial"/>
          <w:sz w:val="22"/>
          <w:szCs w:val="22"/>
        </w:rPr>
        <w:t>Furthermore</w:t>
      </w:r>
      <w:r w:rsidR="00492FD3">
        <w:rPr>
          <w:rFonts w:ascii="Arial" w:hAnsi="Arial" w:cs="Arial"/>
          <w:sz w:val="22"/>
          <w:szCs w:val="22"/>
        </w:rPr>
        <w:t>,</w:t>
      </w:r>
      <w:r w:rsidR="008967B3">
        <w:rPr>
          <w:rFonts w:ascii="Arial" w:hAnsi="Arial" w:cs="Arial"/>
          <w:sz w:val="22"/>
          <w:szCs w:val="22"/>
        </w:rPr>
        <w:t xml:space="preserve"> we sampled 100 random observations to comply with the exercise’s </w:t>
      </w:r>
      <w:r w:rsidR="008967B3" w:rsidRPr="00492FD3">
        <w:rPr>
          <w:rFonts w:ascii="Arial" w:hAnsi="Arial" w:cs="Arial"/>
          <w:sz w:val="22"/>
          <w:szCs w:val="22"/>
        </w:rPr>
        <w:t>guide</w:t>
      </w:r>
      <w:r w:rsidR="00492FD3" w:rsidRPr="00492FD3">
        <w:rPr>
          <w:rFonts w:ascii="Arial" w:hAnsi="Arial" w:cs="Arial"/>
          <w:sz w:val="22"/>
          <w:szCs w:val="22"/>
        </w:rPr>
        <w:t xml:space="preserve">. </w:t>
      </w:r>
      <w:r w:rsidR="00EE3239" w:rsidRPr="00492FD3">
        <w:rPr>
          <w:rFonts w:ascii="Arial" w:hAnsi="Arial" w:cs="Arial"/>
          <w:sz w:val="22"/>
          <w:szCs w:val="22"/>
        </w:rPr>
        <w:t>We</w:t>
      </w:r>
      <w:r w:rsidR="00EE3239">
        <w:rPr>
          <w:rFonts w:ascii="Arial" w:hAnsi="Arial" w:cs="Arial"/>
          <w:sz w:val="22"/>
          <w:szCs w:val="22"/>
        </w:rPr>
        <w:t xml:space="preserve"> also converted text categorical features into real numbers by using the Ordinal Encoder class.</w:t>
      </w:r>
      <w:r w:rsidR="00650B96">
        <w:rPr>
          <w:rFonts w:ascii="Arial" w:hAnsi="Arial" w:cs="Arial"/>
          <w:sz w:val="22"/>
          <w:szCs w:val="22"/>
        </w:rPr>
        <w:t xml:space="preserve"> </w:t>
      </w:r>
      <w:r w:rsidR="005F6269">
        <w:rPr>
          <w:rFonts w:ascii="Arial" w:hAnsi="Arial" w:cs="Arial"/>
          <w:sz w:val="22"/>
          <w:szCs w:val="22"/>
        </w:rPr>
        <w:t>We abstain from scaling this dataset because of its binary nature</w:t>
      </w:r>
      <w:r w:rsidR="00F706DF">
        <w:rPr>
          <w:rFonts w:ascii="Arial" w:hAnsi="Arial" w:cs="Arial"/>
          <w:sz w:val="22"/>
          <w:szCs w:val="22"/>
        </w:rPr>
        <w:t xml:space="preserve">. </w:t>
      </w:r>
      <w:r w:rsidR="00EB28F8">
        <w:rPr>
          <w:rFonts w:ascii="Arial" w:hAnsi="Arial" w:cs="Arial"/>
          <w:sz w:val="22"/>
          <w:szCs w:val="22"/>
        </w:rPr>
        <w:t>The data is shuffled and split it into train and test categories with the ratio 80:20 respectively and</w:t>
      </w:r>
      <w:r w:rsidR="002B27E4">
        <w:rPr>
          <w:rFonts w:ascii="Arial" w:hAnsi="Arial" w:cs="Arial"/>
          <w:sz w:val="22"/>
          <w:szCs w:val="22"/>
        </w:rPr>
        <w:t xml:space="preserve"> </w:t>
      </w:r>
      <w:r w:rsidR="00EB28F8">
        <w:rPr>
          <w:rFonts w:ascii="Arial" w:hAnsi="Arial" w:cs="Arial"/>
          <w:sz w:val="22"/>
          <w:szCs w:val="22"/>
        </w:rPr>
        <w:t>the labels (x_train, x_test, y_train and y_test)</w:t>
      </w:r>
      <w:r w:rsidR="002B27E4">
        <w:rPr>
          <w:rFonts w:ascii="Arial" w:hAnsi="Arial" w:cs="Arial"/>
          <w:sz w:val="22"/>
          <w:szCs w:val="22"/>
        </w:rPr>
        <w:t xml:space="preserve"> are created. </w:t>
      </w:r>
    </w:p>
    <w:p w14:paraId="6BA07497" w14:textId="1335B2CA" w:rsidR="000437E9" w:rsidRDefault="000437E9" w:rsidP="00D62CDF">
      <w:pPr>
        <w:jc w:val="both"/>
        <w:rPr>
          <w:rFonts w:ascii="Arial" w:hAnsi="Arial" w:cs="Arial"/>
          <w:sz w:val="22"/>
          <w:szCs w:val="22"/>
        </w:rPr>
      </w:pPr>
    </w:p>
    <w:p w14:paraId="0E18A230" w14:textId="47AE34AA" w:rsidR="004D2174" w:rsidRPr="001E4C5F" w:rsidRDefault="00AB37AD" w:rsidP="00D62CDF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Observations of the c</w:t>
      </w:r>
      <w:r w:rsidR="004D2174" w:rsidRPr="001E4C5F">
        <w:rPr>
          <w:rFonts w:ascii="Arial" w:hAnsi="Arial" w:cs="Arial"/>
          <w:b/>
          <w:bCs/>
          <w:sz w:val="22"/>
          <w:szCs w:val="22"/>
          <w:u w:val="single"/>
        </w:rPr>
        <w:t>ompariso</w:t>
      </w:r>
      <w:r w:rsidR="00342F76">
        <w:rPr>
          <w:rFonts w:ascii="Arial" w:hAnsi="Arial" w:cs="Arial"/>
          <w:b/>
          <w:bCs/>
          <w:sz w:val="22"/>
          <w:szCs w:val="22"/>
          <w:u w:val="single"/>
        </w:rPr>
        <w:t>ns</w:t>
      </w:r>
      <w:r w:rsidR="004D2174" w:rsidRPr="001E4C5F">
        <w:rPr>
          <w:rFonts w:ascii="Arial" w:hAnsi="Arial" w:cs="Arial"/>
          <w:b/>
          <w:bCs/>
          <w:sz w:val="22"/>
          <w:szCs w:val="22"/>
          <w:u w:val="single"/>
        </w:rPr>
        <w:t>:</w:t>
      </w:r>
    </w:p>
    <w:p w14:paraId="21AEB429" w14:textId="01273667" w:rsidR="004D2174" w:rsidRDefault="004D2174" w:rsidP="00D62CDF">
      <w:pPr>
        <w:jc w:val="both"/>
        <w:rPr>
          <w:rFonts w:ascii="Arial" w:hAnsi="Arial" w:cs="Arial"/>
          <w:sz w:val="22"/>
          <w:szCs w:val="22"/>
        </w:rPr>
      </w:pPr>
    </w:p>
    <w:p w14:paraId="0044626A" w14:textId="05AFEB9A" w:rsidR="00342F76" w:rsidRDefault="00342F76" w:rsidP="00D62CDF">
      <w:pPr>
        <w:jc w:val="both"/>
        <w:rPr>
          <w:rFonts w:ascii="Arial" w:hAnsi="Arial" w:cs="Arial"/>
          <w:sz w:val="22"/>
          <w:szCs w:val="22"/>
        </w:rPr>
      </w:pPr>
      <w:r w:rsidRPr="002419C1">
        <w:rPr>
          <w:rFonts w:ascii="Arial" w:hAnsi="Arial" w:cs="Arial"/>
          <w:b/>
          <w:bCs/>
          <w:sz w:val="22"/>
          <w:szCs w:val="22"/>
        </w:rPr>
        <w:t>Iris dataset:</w:t>
      </w:r>
    </w:p>
    <w:p w14:paraId="2F3E2948" w14:textId="77777777" w:rsidR="006D7269" w:rsidRDefault="006D7269" w:rsidP="006D7269">
      <w:pPr>
        <w:jc w:val="center"/>
        <w:rPr>
          <w:rFonts w:ascii="Times New Roman" w:eastAsia="Times New Roman" w:hAnsi="Times New Roman" w:cs="Times New Roman"/>
          <w:lang w:val="ca-ES" w:eastAsia="ca-ES"/>
        </w:rPr>
      </w:pPr>
      <w:r w:rsidRPr="006D726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7F87DD9" wp14:editId="595097FE">
            <wp:extent cx="2651760" cy="2310147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53" cy="231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9A09" w14:textId="576094ED" w:rsidR="005B7A65" w:rsidRPr="006D7269" w:rsidRDefault="007D588F" w:rsidP="006D7269">
      <w:pPr>
        <w:jc w:val="both"/>
        <w:rPr>
          <w:rFonts w:ascii="Times New Roman" w:eastAsia="Times New Roman" w:hAnsi="Times New Roman" w:cs="Times New Roman"/>
          <w:lang w:val="ca-ES" w:eastAsia="ca-ES"/>
        </w:rPr>
      </w:pPr>
      <w:r>
        <w:rPr>
          <w:rFonts w:ascii="Arial" w:hAnsi="Arial" w:cs="Arial"/>
          <w:sz w:val="22"/>
          <w:szCs w:val="22"/>
        </w:rPr>
        <w:t>The</w:t>
      </w:r>
      <w:r w:rsidR="006172B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relationship between NBC and Logistic Regression </w:t>
      </w:r>
      <w:r w:rsidR="006172BA">
        <w:rPr>
          <w:rFonts w:ascii="Arial" w:hAnsi="Arial" w:cs="Arial"/>
          <w:sz w:val="22"/>
          <w:szCs w:val="22"/>
        </w:rPr>
        <w:t>meets our predictions:</w:t>
      </w:r>
      <w:r w:rsidR="00AC160F">
        <w:rPr>
          <w:rFonts w:ascii="Arial" w:hAnsi="Arial" w:cs="Arial"/>
          <w:sz w:val="22"/>
          <w:szCs w:val="22"/>
        </w:rPr>
        <w:t xml:space="preserve"> </w:t>
      </w:r>
      <w:r w:rsidR="00162101">
        <w:rPr>
          <w:rFonts w:ascii="Arial" w:hAnsi="Arial" w:cs="Arial"/>
          <w:sz w:val="22"/>
          <w:szCs w:val="22"/>
        </w:rPr>
        <w:t xml:space="preserve">the </w:t>
      </w:r>
      <w:r w:rsidR="0095437C">
        <w:rPr>
          <w:rFonts w:ascii="Arial" w:hAnsi="Arial" w:cs="Arial"/>
          <w:sz w:val="22"/>
          <w:szCs w:val="22"/>
        </w:rPr>
        <w:t xml:space="preserve">naïve bayes classifier initial has a higher asymptotic error which quickly falls and generally coincides with the performance of the </w:t>
      </w:r>
      <w:r w:rsidR="00162101">
        <w:rPr>
          <w:rFonts w:ascii="Arial" w:hAnsi="Arial" w:cs="Arial"/>
          <w:sz w:val="22"/>
          <w:szCs w:val="22"/>
        </w:rPr>
        <w:t>logistic regression algorithm</w:t>
      </w:r>
      <w:r w:rsidR="0095437C">
        <w:rPr>
          <w:rFonts w:ascii="Arial" w:hAnsi="Arial" w:cs="Arial"/>
          <w:sz w:val="22"/>
          <w:szCs w:val="22"/>
        </w:rPr>
        <w:t xml:space="preserve">. At smaller datasets, the logistic regression algorithm’s performance </w:t>
      </w:r>
      <w:r w:rsidR="00AC4CA1">
        <w:rPr>
          <w:rFonts w:ascii="Arial" w:hAnsi="Arial" w:cs="Arial"/>
          <w:sz w:val="22"/>
          <w:szCs w:val="22"/>
        </w:rPr>
        <w:t>sometimes d</w:t>
      </w:r>
      <w:r w:rsidR="00B3674B">
        <w:rPr>
          <w:rFonts w:ascii="Arial" w:hAnsi="Arial" w:cs="Arial"/>
          <w:sz w:val="22"/>
          <w:szCs w:val="22"/>
        </w:rPr>
        <w:t>oes not</w:t>
      </w:r>
      <w:r w:rsidR="00E32FFA">
        <w:rPr>
          <w:rFonts w:ascii="Arial" w:hAnsi="Arial" w:cs="Arial"/>
          <w:sz w:val="22"/>
          <w:szCs w:val="22"/>
        </w:rPr>
        <w:t xml:space="preserve"> </w:t>
      </w:r>
      <w:r w:rsidR="004D5CA2">
        <w:rPr>
          <w:rFonts w:ascii="Arial" w:hAnsi="Arial" w:cs="Arial"/>
          <w:sz w:val="22"/>
          <w:szCs w:val="22"/>
        </w:rPr>
        <w:t>meet the performance of the naïve bayes classifier which could be because the logistic regression performs much better in larger datasets</w:t>
      </w:r>
      <w:r w:rsidR="00AD6CC8">
        <w:rPr>
          <w:rFonts w:ascii="Arial" w:hAnsi="Arial" w:cs="Arial"/>
          <w:sz w:val="22"/>
          <w:szCs w:val="22"/>
        </w:rPr>
        <w:t>.</w:t>
      </w:r>
    </w:p>
    <w:p w14:paraId="403E284D" w14:textId="4DCEFE70" w:rsidR="00AD3352" w:rsidRDefault="00AD3352" w:rsidP="00D62CDF">
      <w:pPr>
        <w:jc w:val="both"/>
        <w:rPr>
          <w:rFonts w:ascii="Arial" w:hAnsi="Arial" w:cs="Arial"/>
          <w:sz w:val="22"/>
          <w:szCs w:val="22"/>
        </w:rPr>
      </w:pPr>
    </w:p>
    <w:p w14:paraId="1903E7A1" w14:textId="45D9D644" w:rsidR="002419C1" w:rsidRDefault="002419C1" w:rsidP="00D62CDF">
      <w:pPr>
        <w:jc w:val="both"/>
        <w:rPr>
          <w:rFonts w:ascii="Arial" w:hAnsi="Arial" w:cs="Arial"/>
          <w:sz w:val="22"/>
          <w:szCs w:val="22"/>
        </w:rPr>
      </w:pPr>
    </w:p>
    <w:p w14:paraId="50FDD32E" w14:textId="77777777" w:rsidR="002419C1" w:rsidRDefault="002419C1" w:rsidP="00D62CDF">
      <w:pPr>
        <w:jc w:val="both"/>
        <w:rPr>
          <w:rFonts w:ascii="Arial" w:hAnsi="Arial" w:cs="Arial"/>
          <w:sz w:val="22"/>
          <w:szCs w:val="22"/>
        </w:rPr>
      </w:pPr>
    </w:p>
    <w:p w14:paraId="3F17D056" w14:textId="48EE193C" w:rsidR="00AD3352" w:rsidRDefault="00AD3352" w:rsidP="00D62CDF">
      <w:pPr>
        <w:jc w:val="both"/>
        <w:rPr>
          <w:rFonts w:ascii="Arial" w:hAnsi="Arial" w:cs="Arial"/>
          <w:sz w:val="22"/>
          <w:szCs w:val="22"/>
        </w:rPr>
      </w:pPr>
    </w:p>
    <w:p w14:paraId="714AE5AA" w14:textId="6159A6EA" w:rsidR="006D7269" w:rsidRDefault="006D7269" w:rsidP="00D62CDF">
      <w:pPr>
        <w:jc w:val="both"/>
        <w:rPr>
          <w:rFonts w:ascii="Arial" w:hAnsi="Arial" w:cs="Arial"/>
          <w:sz w:val="22"/>
          <w:szCs w:val="22"/>
        </w:rPr>
      </w:pPr>
    </w:p>
    <w:p w14:paraId="47653819" w14:textId="1125EFCD" w:rsidR="006D7269" w:rsidRDefault="006D7269" w:rsidP="00D62CDF">
      <w:pPr>
        <w:jc w:val="both"/>
        <w:rPr>
          <w:rFonts w:ascii="Arial" w:hAnsi="Arial" w:cs="Arial"/>
          <w:sz w:val="22"/>
          <w:szCs w:val="22"/>
        </w:rPr>
      </w:pPr>
    </w:p>
    <w:p w14:paraId="776D4158" w14:textId="3570BDD0" w:rsidR="006D7269" w:rsidRDefault="006D7269" w:rsidP="00D62CDF">
      <w:pPr>
        <w:jc w:val="both"/>
        <w:rPr>
          <w:rFonts w:ascii="Arial" w:hAnsi="Arial" w:cs="Arial"/>
          <w:sz w:val="22"/>
          <w:szCs w:val="22"/>
        </w:rPr>
      </w:pPr>
    </w:p>
    <w:p w14:paraId="60BC51A8" w14:textId="339577B1" w:rsidR="006D7269" w:rsidRDefault="006D7269" w:rsidP="00D62CDF">
      <w:pPr>
        <w:jc w:val="both"/>
        <w:rPr>
          <w:rFonts w:ascii="Arial" w:hAnsi="Arial" w:cs="Arial"/>
          <w:sz w:val="22"/>
          <w:szCs w:val="22"/>
        </w:rPr>
      </w:pPr>
    </w:p>
    <w:p w14:paraId="081D9D17" w14:textId="77777777" w:rsidR="006D7269" w:rsidRDefault="006D7269" w:rsidP="00D62CDF">
      <w:pPr>
        <w:jc w:val="both"/>
        <w:rPr>
          <w:rFonts w:ascii="Arial" w:hAnsi="Arial" w:cs="Arial"/>
          <w:sz w:val="22"/>
          <w:szCs w:val="22"/>
        </w:rPr>
      </w:pPr>
    </w:p>
    <w:p w14:paraId="7220AD4F" w14:textId="379FB14C" w:rsidR="0055761E" w:rsidRDefault="00AD3352" w:rsidP="00D62CDF">
      <w:pPr>
        <w:jc w:val="both"/>
        <w:rPr>
          <w:rFonts w:ascii="Arial" w:hAnsi="Arial" w:cs="Arial"/>
          <w:sz w:val="22"/>
          <w:szCs w:val="22"/>
        </w:rPr>
      </w:pPr>
      <w:r w:rsidRPr="002419C1">
        <w:rPr>
          <w:rFonts w:ascii="Arial" w:hAnsi="Arial" w:cs="Arial"/>
          <w:b/>
          <w:bCs/>
          <w:sz w:val="22"/>
          <w:szCs w:val="22"/>
        </w:rPr>
        <w:lastRenderedPageBreak/>
        <w:t>Voting dataset:</w:t>
      </w:r>
    </w:p>
    <w:p w14:paraId="65C30FC3" w14:textId="0961CC8D" w:rsidR="00AD3352" w:rsidRDefault="006D7269" w:rsidP="006D7269">
      <w:pPr>
        <w:jc w:val="center"/>
        <w:rPr>
          <w:rFonts w:ascii="Times New Roman" w:eastAsia="Times New Roman" w:hAnsi="Times New Roman" w:cs="Times New Roman"/>
          <w:lang w:val="ca-ES" w:eastAsia="ca-ES"/>
        </w:rPr>
      </w:pPr>
      <w:r w:rsidRPr="006D726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D0909DA" wp14:editId="48D50119">
            <wp:extent cx="3131008" cy="2712036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72" cy="272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EE14" w14:textId="77777777" w:rsidR="006D7269" w:rsidRPr="006D7269" w:rsidRDefault="006D7269" w:rsidP="006D7269">
      <w:pPr>
        <w:jc w:val="center"/>
        <w:rPr>
          <w:rFonts w:ascii="Times New Roman" w:eastAsia="Times New Roman" w:hAnsi="Times New Roman" w:cs="Times New Roman"/>
          <w:lang w:val="ca-ES" w:eastAsia="ca-ES"/>
        </w:rPr>
      </w:pPr>
    </w:p>
    <w:p w14:paraId="01DB9605" w14:textId="19BD86C1" w:rsidR="007B1754" w:rsidRDefault="007B1754" w:rsidP="00D62CD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logistic regression algorithm has a higher asymptotic error but the naïve bayes classifier quickly converges to a higher asymptotic error. Therefore, as the proportion of training data used increases, the naïve bayes classifier falls in performance and is overtaken by the discrimination logistic regression.</w:t>
      </w:r>
    </w:p>
    <w:p w14:paraId="42CDA3D9" w14:textId="6613945C" w:rsidR="00CE7A9C" w:rsidRDefault="00CE7A9C" w:rsidP="005B7A65">
      <w:pPr>
        <w:jc w:val="both"/>
        <w:rPr>
          <w:rFonts w:ascii="Arial" w:hAnsi="Arial" w:cs="Arial"/>
          <w:sz w:val="22"/>
          <w:szCs w:val="22"/>
        </w:rPr>
      </w:pPr>
    </w:p>
    <w:p w14:paraId="182F6B62" w14:textId="75B0C785" w:rsidR="00CE7A9C" w:rsidRDefault="00CE7A9C" w:rsidP="005B7A6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Both graphs also illustrate that the naïve bayes generative model reaches its asymptotic error at a much faster rate than the discriminative model when using logarithmic data, as we have done. </w:t>
      </w:r>
    </w:p>
    <w:p w14:paraId="660BA449" w14:textId="77777777" w:rsidR="00CE7A9C" w:rsidRPr="005B7A65" w:rsidRDefault="00CE7A9C" w:rsidP="005B7A65">
      <w:pPr>
        <w:jc w:val="both"/>
        <w:rPr>
          <w:rFonts w:ascii="Arial" w:hAnsi="Arial" w:cs="Arial"/>
          <w:sz w:val="22"/>
          <w:szCs w:val="22"/>
        </w:rPr>
      </w:pPr>
    </w:p>
    <w:p w14:paraId="0F48EA0D" w14:textId="77777777" w:rsidR="005B7A65" w:rsidRDefault="005B7A65" w:rsidP="00D62CDF">
      <w:pPr>
        <w:jc w:val="both"/>
        <w:rPr>
          <w:rFonts w:ascii="Arial" w:hAnsi="Arial" w:cs="Arial"/>
          <w:sz w:val="22"/>
          <w:szCs w:val="22"/>
        </w:rPr>
      </w:pPr>
    </w:p>
    <w:p w14:paraId="6D409AC8" w14:textId="627ED3C7" w:rsidR="00E41074" w:rsidRDefault="00E41074" w:rsidP="00D62CDF">
      <w:pPr>
        <w:jc w:val="both"/>
        <w:rPr>
          <w:rFonts w:ascii="Arial" w:hAnsi="Arial" w:cs="Arial"/>
          <w:sz w:val="22"/>
          <w:szCs w:val="22"/>
        </w:rPr>
      </w:pPr>
    </w:p>
    <w:p w14:paraId="368F7380" w14:textId="384ED928" w:rsidR="00E41074" w:rsidRDefault="00E41074" w:rsidP="00D62CDF">
      <w:pPr>
        <w:jc w:val="both"/>
        <w:rPr>
          <w:rFonts w:ascii="Arial" w:hAnsi="Arial" w:cs="Arial"/>
          <w:sz w:val="22"/>
          <w:szCs w:val="22"/>
        </w:rPr>
      </w:pPr>
    </w:p>
    <w:p w14:paraId="43ED9D56" w14:textId="404D1AD4" w:rsidR="00E41074" w:rsidRDefault="00E41074" w:rsidP="00D62CDF">
      <w:pPr>
        <w:jc w:val="both"/>
        <w:rPr>
          <w:rFonts w:ascii="Arial" w:hAnsi="Arial" w:cs="Arial"/>
          <w:sz w:val="22"/>
          <w:szCs w:val="22"/>
        </w:rPr>
      </w:pPr>
    </w:p>
    <w:p w14:paraId="690B0C5B" w14:textId="4D44CE1E" w:rsidR="00917EFB" w:rsidRDefault="00917EFB" w:rsidP="00D62CDF">
      <w:pPr>
        <w:jc w:val="both"/>
        <w:rPr>
          <w:rFonts w:ascii="Arial" w:hAnsi="Arial" w:cs="Arial"/>
          <w:sz w:val="22"/>
          <w:szCs w:val="22"/>
        </w:rPr>
      </w:pPr>
    </w:p>
    <w:p w14:paraId="63A42B37" w14:textId="2C1AC069" w:rsidR="00B569B8" w:rsidRDefault="00B569B8" w:rsidP="00D62CDF">
      <w:pPr>
        <w:jc w:val="both"/>
        <w:rPr>
          <w:rFonts w:ascii="Arial" w:hAnsi="Arial" w:cs="Arial"/>
          <w:sz w:val="22"/>
          <w:szCs w:val="22"/>
        </w:rPr>
      </w:pPr>
    </w:p>
    <w:p w14:paraId="19545769" w14:textId="53AA13C3" w:rsidR="00B569B8" w:rsidRDefault="00B569B8" w:rsidP="00D62CDF">
      <w:pPr>
        <w:jc w:val="both"/>
        <w:rPr>
          <w:rFonts w:ascii="Arial" w:hAnsi="Arial" w:cs="Arial"/>
          <w:sz w:val="22"/>
          <w:szCs w:val="22"/>
        </w:rPr>
      </w:pPr>
    </w:p>
    <w:p w14:paraId="3EC4F7A8" w14:textId="255DBD60" w:rsidR="00B569B8" w:rsidRDefault="00B569B8" w:rsidP="00D62CDF">
      <w:pPr>
        <w:jc w:val="both"/>
        <w:rPr>
          <w:rFonts w:ascii="Arial" w:hAnsi="Arial" w:cs="Arial"/>
          <w:sz w:val="22"/>
          <w:szCs w:val="22"/>
        </w:rPr>
      </w:pPr>
    </w:p>
    <w:p w14:paraId="1836E172" w14:textId="0C739687" w:rsidR="00B569B8" w:rsidRDefault="00B569B8" w:rsidP="00D62CDF">
      <w:pPr>
        <w:jc w:val="both"/>
        <w:rPr>
          <w:rFonts w:ascii="Arial" w:hAnsi="Arial" w:cs="Arial"/>
          <w:sz w:val="22"/>
          <w:szCs w:val="22"/>
        </w:rPr>
      </w:pPr>
    </w:p>
    <w:p w14:paraId="496270CA" w14:textId="608DD49D" w:rsidR="00B569B8" w:rsidRDefault="00B569B8" w:rsidP="00D62CDF">
      <w:pPr>
        <w:jc w:val="both"/>
        <w:rPr>
          <w:rFonts w:ascii="Arial" w:hAnsi="Arial" w:cs="Arial"/>
          <w:sz w:val="22"/>
          <w:szCs w:val="22"/>
        </w:rPr>
      </w:pPr>
    </w:p>
    <w:p w14:paraId="3C228611" w14:textId="137E1DC2" w:rsidR="00B569B8" w:rsidRDefault="00B569B8" w:rsidP="00D62CDF">
      <w:pPr>
        <w:jc w:val="both"/>
        <w:rPr>
          <w:rFonts w:ascii="Arial" w:hAnsi="Arial" w:cs="Arial"/>
          <w:sz w:val="22"/>
          <w:szCs w:val="22"/>
        </w:rPr>
      </w:pPr>
    </w:p>
    <w:p w14:paraId="68485E4F" w14:textId="77777777" w:rsidR="00B569B8" w:rsidRDefault="00B569B8" w:rsidP="00D62CDF">
      <w:pPr>
        <w:jc w:val="both"/>
        <w:rPr>
          <w:rFonts w:ascii="Arial" w:hAnsi="Arial" w:cs="Arial"/>
          <w:sz w:val="22"/>
          <w:szCs w:val="22"/>
        </w:rPr>
      </w:pPr>
    </w:p>
    <w:p w14:paraId="7CDAA661" w14:textId="6B2DDBB6" w:rsidR="00917EFB" w:rsidRDefault="00917EFB" w:rsidP="00D62CDF">
      <w:pPr>
        <w:jc w:val="both"/>
        <w:rPr>
          <w:rFonts w:ascii="Arial" w:hAnsi="Arial" w:cs="Arial"/>
          <w:sz w:val="22"/>
          <w:szCs w:val="22"/>
        </w:rPr>
      </w:pPr>
    </w:p>
    <w:p w14:paraId="047D9FF0" w14:textId="77777777" w:rsidR="00B569B8" w:rsidRDefault="00B569B8" w:rsidP="00D62CDF">
      <w:pPr>
        <w:jc w:val="both"/>
        <w:rPr>
          <w:rFonts w:ascii="Arial" w:hAnsi="Arial" w:cs="Arial"/>
          <w:sz w:val="22"/>
          <w:szCs w:val="22"/>
        </w:rPr>
      </w:pPr>
    </w:p>
    <w:p w14:paraId="3198B75E" w14:textId="4ABF4C31" w:rsidR="00C572F7" w:rsidRDefault="00C572F7" w:rsidP="00D62CDF">
      <w:pPr>
        <w:jc w:val="both"/>
        <w:rPr>
          <w:rFonts w:ascii="Arial" w:hAnsi="Arial" w:cs="Arial"/>
          <w:sz w:val="22"/>
          <w:szCs w:val="22"/>
        </w:rPr>
      </w:pPr>
    </w:p>
    <w:p w14:paraId="76CA2E18" w14:textId="455741BC" w:rsidR="00832CF5" w:rsidRDefault="00832CF5" w:rsidP="00832CF5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2CDD6C6A" w14:textId="4594F0A1" w:rsidR="00832CF5" w:rsidRDefault="00832CF5" w:rsidP="00832CF5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7DE02D52" w14:textId="1C37A504" w:rsidR="00832CF5" w:rsidRDefault="00832CF5" w:rsidP="00832CF5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1DC2589B" w14:textId="77777777" w:rsidR="00832CF5" w:rsidRPr="00832CF5" w:rsidRDefault="00832CF5" w:rsidP="00832CF5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27DAD2BD" w14:textId="77777777" w:rsidR="00C572F7" w:rsidRPr="00C572F7" w:rsidRDefault="00C572F7" w:rsidP="00D62CDF">
      <w:pPr>
        <w:jc w:val="both"/>
        <w:rPr>
          <w:rFonts w:ascii="Arial" w:hAnsi="Arial" w:cs="Arial"/>
          <w:sz w:val="22"/>
          <w:szCs w:val="22"/>
        </w:rPr>
      </w:pPr>
    </w:p>
    <w:sectPr w:rsidR="00C572F7" w:rsidRPr="00C572F7" w:rsidSect="004B44A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17"/>
    <w:rsid w:val="000437E9"/>
    <w:rsid w:val="000F0892"/>
    <w:rsid w:val="00123E21"/>
    <w:rsid w:val="00130256"/>
    <w:rsid w:val="00134356"/>
    <w:rsid w:val="00162101"/>
    <w:rsid w:val="001852F3"/>
    <w:rsid w:val="001C20DB"/>
    <w:rsid w:val="001E4C5F"/>
    <w:rsid w:val="00201519"/>
    <w:rsid w:val="002419C1"/>
    <w:rsid w:val="0027746C"/>
    <w:rsid w:val="00294AB7"/>
    <w:rsid w:val="002A604D"/>
    <w:rsid w:val="002B27E4"/>
    <w:rsid w:val="002E0127"/>
    <w:rsid w:val="003038DA"/>
    <w:rsid w:val="00342F76"/>
    <w:rsid w:val="00357F99"/>
    <w:rsid w:val="003649A7"/>
    <w:rsid w:val="00376478"/>
    <w:rsid w:val="00386412"/>
    <w:rsid w:val="003A2B45"/>
    <w:rsid w:val="003A5517"/>
    <w:rsid w:val="003A65EF"/>
    <w:rsid w:val="003B473F"/>
    <w:rsid w:val="003D28FC"/>
    <w:rsid w:val="003D3060"/>
    <w:rsid w:val="003E43A2"/>
    <w:rsid w:val="0040049B"/>
    <w:rsid w:val="00425C8C"/>
    <w:rsid w:val="004369F4"/>
    <w:rsid w:val="004619B4"/>
    <w:rsid w:val="00492FD3"/>
    <w:rsid w:val="004A4778"/>
    <w:rsid w:val="004A7393"/>
    <w:rsid w:val="004B44A1"/>
    <w:rsid w:val="004D2174"/>
    <w:rsid w:val="004D5CA2"/>
    <w:rsid w:val="0055761E"/>
    <w:rsid w:val="0057571E"/>
    <w:rsid w:val="00577E78"/>
    <w:rsid w:val="0058408C"/>
    <w:rsid w:val="005A2ECC"/>
    <w:rsid w:val="005B7A65"/>
    <w:rsid w:val="005C0A7D"/>
    <w:rsid w:val="005C0B30"/>
    <w:rsid w:val="005C48A5"/>
    <w:rsid w:val="005E0303"/>
    <w:rsid w:val="005F6269"/>
    <w:rsid w:val="00600703"/>
    <w:rsid w:val="006172BA"/>
    <w:rsid w:val="00650B96"/>
    <w:rsid w:val="006851D4"/>
    <w:rsid w:val="006A61C8"/>
    <w:rsid w:val="006D6CF4"/>
    <w:rsid w:val="006D7269"/>
    <w:rsid w:val="00725FA6"/>
    <w:rsid w:val="00727294"/>
    <w:rsid w:val="00767D06"/>
    <w:rsid w:val="00782279"/>
    <w:rsid w:val="007B1754"/>
    <w:rsid w:val="007D588F"/>
    <w:rsid w:val="00800033"/>
    <w:rsid w:val="00803932"/>
    <w:rsid w:val="008253E6"/>
    <w:rsid w:val="00832CF5"/>
    <w:rsid w:val="008517E2"/>
    <w:rsid w:val="00867BEC"/>
    <w:rsid w:val="00874E78"/>
    <w:rsid w:val="008932D4"/>
    <w:rsid w:val="008967B3"/>
    <w:rsid w:val="008A160D"/>
    <w:rsid w:val="008B396A"/>
    <w:rsid w:val="008F1D75"/>
    <w:rsid w:val="008F5B92"/>
    <w:rsid w:val="0091543F"/>
    <w:rsid w:val="00917EFB"/>
    <w:rsid w:val="00927A73"/>
    <w:rsid w:val="0095437C"/>
    <w:rsid w:val="00987538"/>
    <w:rsid w:val="009C72F7"/>
    <w:rsid w:val="009E2089"/>
    <w:rsid w:val="009E5602"/>
    <w:rsid w:val="00A25CA8"/>
    <w:rsid w:val="00A869E4"/>
    <w:rsid w:val="00AA65A2"/>
    <w:rsid w:val="00AB37AD"/>
    <w:rsid w:val="00AC160F"/>
    <w:rsid w:val="00AC4CA1"/>
    <w:rsid w:val="00AC5ED1"/>
    <w:rsid w:val="00AD3352"/>
    <w:rsid w:val="00AD6CC8"/>
    <w:rsid w:val="00AF2D38"/>
    <w:rsid w:val="00B01F72"/>
    <w:rsid w:val="00B07CD6"/>
    <w:rsid w:val="00B30A02"/>
    <w:rsid w:val="00B35E06"/>
    <w:rsid w:val="00B3674B"/>
    <w:rsid w:val="00B569B8"/>
    <w:rsid w:val="00B96DB9"/>
    <w:rsid w:val="00C572F7"/>
    <w:rsid w:val="00CC07A2"/>
    <w:rsid w:val="00CC6565"/>
    <w:rsid w:val="00CE5517"/>
    <w:rsid w:val="00CE7A9C"/>
    <w:rsid w:val="00CF6FE0"/>
    <w:rsid w:val="00D13A4E"/>
    <w:rsid w:val="00D21CEE"/>
    <w:rsid w:val="00D62CDF"/>
    <w:rsid w:val="00D94DCE"/>
    <w:rsid w:val="00DA6775"/>
    <w:rsid w:val="00DC6165"/>
    <w:rsid w:val="00DD7D78"/>
    <w:rsid w:val="00DF16C6"/>
    <w:rsid w:val="00E15EB1"/>
    <w:rsid w:val="00E32FFA"/>
    <w:rsid w:val="00E41074"/>
    <w:rsid w:val="00EA6FC8"/>
    <w:rsid w:val="00EB28F8"/>
    <w:rsid w:val="00EE2138"/>
    <w:rsid w:val="00EE3239"/>
    <w:rsid w:val="00F501AB"/>
    <w:rsid w:val="00F63D5D"/>
    <w:rsid w:val="00F706DF"/>
    <w:rsid w:val="00F94B72"/>
    <w:rsid w:val="00FA587C"/>
    <w:rsid w:val="00FE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B927F"/>
  <w14:defaultImageDpi w14:val="32767"/>
  <w15:chartTrackingRefBased/>
  <w15:docId w15:val="{2F6AA132-8FDE-654D-B696-A71ADE87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1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Lletraperdefectedelpargraf"/>
    <w:rsid w:val="00F50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2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Bains</dc:creator>
  <cp:keywords/>
  <dc:description/>
  <cp:lastModifiedBy>Josep Cunquero Orts</cp:lastModifiedBy>
  <cp:revision>124</cp:revision>
  <dcterms:created xsi:type="dcterms:W3CDTF">2022-11-12T11:37:00Z</dcterms:created>
  <dcterms:modified xsi:type="dcterms:W3CDTF">2022-12-04T19:25:00Z</dcterms:modified>
</cp:coreProperties>
</file>