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E8D9" w14:textId="10FDEE69" w:rsidR="00376624" w:rsidRDefault="00AE6AE4" w:rsidP="00376624">
      <w:pPr>
        <w:pStyle w:val="Title"/>
        <w:rPr>
          <w:color w:val="2F5496" w:themeColor="accent1" w:themeShade="BF"/>
          <w:sz w:val="32"/>
          <w:szCs w:val="32"/>
          <w:lang w:val="en-US"/>
        </w:rPr>
      </w:pPr>
      <w:proofErr w:type="spellStart"/>
      <w:r>
        <w:rPr>
          <w:lang w:val="en-US"/>
        </w:rPr>
        <w:t>My</w:t>
      </w:r>
      <w:r w:rsidR="00376624">
        <w:rPr>
          <w:lang w:val="en-US"/>
        </w:rPr>
        <w:t>Exo</w:t>
      </w:r>
      <w:r w:rsidR="00F21C36">
        <w:rPr>
          <w:lang w:val="en-US"/>
        </w:rPr>
        <w:t>M</w:t>
      </w:r>
      <w:r w:rsidR="00376624">
        <w:rPr>
          <w:lang w:val="en-US"/>
        </w:rPr>
        <w:t>y</w:t>
      </w:r>
      <w:proofErr w:type="spellEnd"/>
      <w:r w:rsidR="00376624">
        <w:rPr>
          <w:lang w:val="en-US"/>
        </w:rPr>
        <w:t xml:space="preserve"> project</w:t>
      </w:r>
      <w:r w:rsidR="00F21C36">
        <w:rPr>
          <w:lang w:val="en-US"/>
        </w:rPr>
        <w:t xml:space="preserve"> 2021</w:t>
      </w:r>
    </w:p>
    <w:p w14:paraId="762045EC" w14:textId="2B914566" w:rsidR="00376624" w:rsidRDefault="00F21C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0" w:name="_Hlk68343327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7D5E3E" wp14:editId="2DD9D94A">
            <wp:simplePos x="0" y="0"/>
            <wp:positionH relativeFrom="column">
              <wp:posOffset>647065</wp:posOffset>
            </wp:positionH>
            <wp:positionV relativeFrom="paragraph">
              <wp:posOffset>1557655</wp:posOffset>
            </wp:positionV>
            <wp:extent cx="4304030" cy="2421255"/>
            <wp:effectExtent l="7937" t="0" r="9208" b="9207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040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624">
        <w:rPr>
          <w:lang w:val="en-US"/>
        </w:rPr>
        <w:br w:type="page"/>
      </w:r>
    </w:p>
    <w:p w14:paraId="6C2FCBEB" w14:textId="4FE196FD" w:rsidR="008C7B71" w:rsidRDefault="008C7B71" w:rsidP="008C7B71">
      <w:pPr>
        <w:pStyle w:val="Heading1"/>
      </w:pPr>
      <w:r>
        <w:lastRenderedPageBreak/>
        <w:t>Introduction</w:t>
      </w:r>
    </w:p>
    <w:p w14:paraId="7CC23AFA" w14:textId="076FAD34" w:rsidR="005C2A45" w:rsidRDefault="008C7B71" w:rsidP="005C2A45">
      <w:pPr>
        <w:pStyle w:val="Heading1"/>
      </w:pPr>
      <w:r w:rsidRPr="008C7B71">
        <w:t>Topics</w:t>
      </w:r>
    </w:p>
    <w:p w14:paraId="1ECBC338" w14:textId="20D5F6FE" w:rsidR="00C67EBC" w:rsidRDefault="00C67EBC" w:rsidP="00EE03B6">
      <w:pPr>
        <w:pStyle w:val="Heading2"/>
      </w:pPr>
      <w:r>
        <w:t>Way of working</w:t>
      </w:r>
    </w:p>
    <w:p w14:paraId="2D3B5678" w14:textId="77777777" w:rsidR="00C67EBC" w:rsidRDefault="00C67EBC" w:rsidP="00C67EBC">
      <w:pPr>
        <w:pStyle w:val="ListParagraph"/>
        <w:numPr>
          <w:ilvl w:val="0"/>
          <w:numId w:val="10"/>
        </w:numPr>
        <w:rPr>
          <w:lang w:val="en-US"/>
        </w:rPr>
      </w:pPr>
      <w:r w:rsidRPr="00C67EBC">
        <w:rPr>
          <w:lang w:val="en-US"/>
        </w:rPr>
        <w:t>Connect to the RPi using SSH</w:t>
      </w:r>
    </w:p>
    <w:p w14:paraId="1B72D8BA" w14:textId="23E518D7" w:rsidR="00C67EBC" w:rsidRDefault="00C67EBC" w:rsidP="00315E65">
      <w:pPr>
        <w:pStyle w:val="ListParagraph"/>
        <w:numPr>
          <w:ilvl w:val="0"/>
          <w:numId w:val="10"/>
        </w:numPr>
        <w:rPr>
          <w:lang w:val="en-US"/>
        </w:rPr>
      </w:pPr>
      <w:r w:rsidRPr="00C67EBC">
        <w:rPr>
          <w:lang w:val="en-US"/>
        </w:rPr>
        <w:t xml:space="preserve">Use </w:t>
      </w:r>
      <w:proofErr w:type="spellStart"/>
      <w:r w:rsidRPr="0021735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sh</w:t>
      </w:r>
      <w:proofErr w:type="spellEnd"/>
      <w:r w:rsidRPr="0021735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~/ExoMy_Software/docker/run_exomy.sh -d</w:t>
      </w:r>
      <w:r w:rsidRPr="00C67EBC">
        <w:rPr>
          <w:lang w:val="en-US"/>
        </w:rPr>
        <w:t xml:space="preserve"> to</w:t>
      </w:r>
      <w:r>
        <w:rPr>
          <w:lang w:val="en-US"/>
        </w:rPr>
        <w:t xml:space="preserve"> start the </w:t>
      </w:r>
      <w:proofErr w:type="spellStart"/>
      <w:r>
        <w:rPr>
          <w:lang w:val="en-US"/>
        </w:rPr>
        <w:t>ExoMy</w:t>
      </w:r>
      <w:proofErr w:type="spellEnd"/>
      <w:r>
        <w:rPr>
          <w:lang w:val="en-US"/>
        </w:rPr>
        <w:t xml:space="preserve"> docker container for development. This will </w:t>
      </w:r>
      <w:r w:rsidR="00315E65">
        <w:rPr>
          <w:lang w:val="en-US"/>
        </w:rPr>
        <w:t xml:space="preserve">map the docker container folder </w:t>
      </w:r>
      <w:r w:rsidR="00315E65" w:rsidRPr="00C67EBC">
        <w:rPr>
          <w:lang w:val="en-US"/>
        </w:rPr>
        <w:t>/root/</w:t>
      </w:r>
      <w:proofErr w:type="spellStart"/>
      <w:r w:rsidR="00315E65" w:rsidRPr="00C67EBC">
        <w:rPr>
          <w:lang w:val="en-US"/>
        </w:rPr>
        <w:t>exomy_ws</w:t>
      </w:r>
      <w:proofErr w:type="spellEnd"/>
      <w:r w:rsidR="00315E65" w:rsidRPr="00C67EBC">
        <w:rPr>
          <w:lang w:val="en-US"/>
        </w:rPr>
        <w:t>/</w:t>
      </w:r>
      <w:proofErr w:type="spellStart"/>
      <w:r w:rsidR="00315E65" w:rsidRPr="00C67EBC">
        <w:rPr>
          <w:lang w:val="en-US"/>
        </w:rPr>
        <w:t>src</w:t>
      </w:r>
      <w:proofErr w:type="spellEnd"/>
      <w:r w:rsidR="00315E65" w:rsidRPr="00C67EBC">
        <w:rPr>
          <w:lang w:val="en-US"/>
        </w:rPr>
        <w:t>/</w:t>
      </w:r>
      <w:proofErr w:type="spellStart"/>
      <w:r w:rsidR="00315E65" w:rsidRPr="00C67EBC">
        <w:rPr>
          <w:lang w:val="en-US"/>
        </w:rPr>
        <w:t>exomy</w:t>
      </w:r>
      <w:proofErr w:type="spellEnd"/>
      <w:r w:rsidR="00315E65">
        <w:rPr>
          <w:lang w:val="en-US"/>
        </w:rPr>
        <w:t xml:space="preserve">  which contains the </w:t>
      </w:r>
      <w:proofErr w:type="spellStart"/>
      <w:r w:rsidR="00315E65">
        <w:rPr>
          <w:lang w:val="en-US"/>
        </w:rPr>
        <w:t>ExoMy</w:t>
      </w:r>
      <w:proofErr w:type="spellEnd"/>
      <w:r w:rsidR="00315E65">
        <w:rPr>
          <w:lang w:val="en-US"/>
        </w:rPr>
        <w:t xml:space="preserve"> scripts to </w:t>
      </w:r>
      <w:r w:rsidRPr="00C67EBC">
        <w:rPr>
          <w:lang w:val="en-US"/>
        </w:rPr>
        <w:t>/home/pi/</w:t>
      </w:r>
      <w:proofErr w:type="spellStart"/>
      <w:r w:rsidRPr="00C67EBC">
        <w:rPr>
          <w:lang w:val="en-US"/>
        </w:rPr>
        <w:t>ExoMy_Software</w:t>
      </w:r>
      <w:proofErr w:type="spellEnd"/>
      <w:r>
        <w:rPr>
          <w:lang w:val="en-US"/>
        </w:rPr>
        <w:t xml:space="preserve">. </w:t>
      </w:r>
      <w:r w:rsidR="00315E65">
        <w:rPr>
          <w:lang w:val="en-US"/>
        </w:rPr>
        <w:t>This is done by the run_exomy.sh script by using the ‘-v’ (volume) option with the docker run command.</w:t>
      </w:r>
    </w:p>
    <w:p w14:paraId="26F6A54E" w14:textId="6B5AAFEE" w:rsidR="00315E65" w:rsidRDefault="00D7749E" w:rsidP="00315E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 the host computer open</w:t>
      </w:r>
      <w:r w:rsidR="00315E65">
        <w:rPr>
          <w:lang w:val="en-US"/>
        </w:rPr>
        <w:t xml:space="preserve"> FileZilla and connect to the RPi using port 22 for SFTP (SSH FTP). This way files can be tra</w:t>
      </w:r>
      <w:r>
        <w:rPr>
          <w:lang w:val="en-US"/>
        </w:rPr>
        <w:t>n</w:t>
      </w:r>
      <w:r w:rsidR="00315E65">
        <w:rPr>
          <w:lang w:val="en-US"/>
        </w:rPr>
        <w:t xml:space="preserve">sferred between the host computer and </w:t>
      </w:r>
      <w:r w:rsidR="00315E65" w:rsidRPr="00C67EBC">
        <w:rPr>
          <w:lang w:val="en-US"/>
        </w:rPr>
        <w:t>/home/pi/</w:t>
      </w:r>
      <w:proofErr w:type="spellStart"/>
      <w:r w:rsidR="00315E65" w:rsidRPr="00C67EBC">
        <w:rPr>
          <w:lang w:val="en-US"/>
        </w:rPr>
        <w:t>ExoMy_Software</w:t>
      </w:r>
      <w:proofErr w:type="spellEnd"/>
      <w:r w:rsidR="00315E65">
        <w:rPr>
          <w:lang w:val="en-US"/>
        </w:rPr>
        <w:t xml:space="preserve">. Because this folder is mapped to the </w:t>
      </w:r>
      <w:proofErr w:type="spellStart"/>
      <w:r w:rsidR="00315E65">
        <w:rPr>
          <w:lang w:val="en-US"/>
        </w:rPr>
        <w:t>ExoMy</w:t>
      </w:r>
      <w:proofErr w:type="spellEnd"/>
      <w:r w:rsidR="00315E65">
        <w:rPr>
          <w:lang w:val="en-US"/>
        </w:rPr>
        <w:t xml:space="preserve"> docker folder </w:t>
      </w:r>
      <w:r w:rsidR="00315E65" w:rsidRPr="00C67EBC">
        <w:rPr>
          <w:lang w:val="en-US"/>
        </w:rPr>
        <w:t>/root/</w:t>
      </w:r>
      <w:proofErr w:type="spellStart"/>
      <w:r w:rsidR="00315E65" w:rsidRPr="00C67EBC">
        <w:rPr>
          <w:lang w:val="en-US"/>
        </w:rPr>
        <w:t>exomy_ws</w:t>
      </w:r>
      <w:proofErr w:type="spellEnd"/>
      <w:r w:rsidR="00315E65" w:rsidRPr="00C67EBC">
        <w:rPr>
          <w:lang w:val="en-US"/>
        </w:rPr>
        <w:t>/</w:t>
      </w:r>
      <w:proofErr w:type="spellStart"/>
      <w:r w:rsidR="00315E65" w:rsidRPr="00C67EBC">
        <w:rPr>
          <w:lang w:val="en-US"/>
        </w:rPr>
        <w:t>src</w:t>
      </w:r>
      <w:proofErr w:type="spellEnd"/>
      <w:r w:rsidR="00315E65" w:rsidRPr="00C67EBC">
        <w:rPr>
          <w:lang w:val="en-US"/>
        </w:rPr>
        <w:t>/</w:t>
      </w:r>
      <w:proofErr w:type="spellStart"/>
      <w:r w:rsidR="00315E65" w:rsidRPr="00C67EBC">
        <w:rPr>
          <w:lang w:val="en-US"/>
        </w:rPr>
        <w:t>exomy</w:t>
      </w:r>
      <w:proofErr w:type="spellEnd"/>
      <w:r w:rsidR="00315E65">
        <w:rPr>
          <w:lang w:val="en-US"/>
        </w:rPr>
        <w:t xml:space="preserve">  any change will have immediate effect on the running container.</w:t>
      </w:r>
      <w:r>
        <w:rPr>
          <w:lang w:val="en-US"/>
        </w:rPr>
        <w:t xml:space="preserve"> </w:t>
      </w:r>
      <w:r w:rsidR="00520BC4">
        <w:rPr>
          <w:lang w:val="en-US"/>
        </w:rPr>
        <w:t xml:space="preserve">This way the changes </w:t>
      </w:r>
      <w:r>
        <w:rPr>
          <w:lang w:val="en-US"/>
        </w:rPr>
        <w:t>will be permanent and not lost when the container is stopped.</w:t>
      </w:r>
    </w:p>
    <w:p w14:paraId="6258E805" w14:textId="50BAE3C1" w:rsidR="00315E65" w:rsidRDefault="00315E65" w:rsidP="00315E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When changing something in the GUI Web Interface, </w:t>
      </w:r>
      <w:r w:rsidR="00D7749E">
        <w:rPr>
          <w:lang w:val="en-US"/>
        </w:rPr>
        <w:t xml:space="preserve">like the index.html or style.css, </w:t>
      </w:r>
      <w:r>
        <w:rPr>
          <w:lang w:val="en-US"/>
        </w:rPr>
        <w:t xml:space="preserve">it </w:t>
      </w:r>
      <w:r w:rsidR="00D7749E">
        <w:rPr>
          <w:lang w:val="en-US"/>
        </w:rPr>
        <w:t xml:space="preserve">can be </w:t>
      </w:r>
      <w:r>
        <w:rPr>
          <w:lang w:val="en-US"/>
        </w:rPr>
        <w:t>necessary to delete the history of the browser at the host computer before the changes can be seen!</w:t>
      </w:r>
    </w:p>
    <w:p w14:paraId="755862DC" w14:textId="4C625DD2" w:rsidR="00807E6E" w:rsidRPr="00807E6E" w:rsidRDefault="00F91369" w:rsidP="00392C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After logging in to the RPi one can run the </w:t>
      </w:r>
      <w:r w:rsidR="00392C1B">
        <w:rPr>
          <w:lang w:val="en-US"/>
        </w:rPr>
        <w:t xml:space="preserve">docker </w:t>
      </w:r>
      <w:proofErr w:type="spellStart"/>
      <w:r w:rsidR="00392C1B">
        <w:rPr>
          <w:lang w:val="en-US"/>
        </w:rPr>
        <w:t>exomy</w:t>
      </w:r>
      <w:r w:rsidR="00FA398F">
        <w:rPr>
          <w:lang w:val="en-US"/>
        </w:rPr>
        <w:t>_devel</w:t>
      </w:r>
      <w:proofErr w:type="spellEnd"/>
      <w:r w:rsidR="00392C1B">
        <w:rPr>
          <w:lang w:val="en-US"/>
        </w:rPr>
        <w:t xml:space="preserve"> container for development with:</w:t>
      </w:r>
      <w:r w:rsidR="00392C1B">
        <w:rPr>
          <w:lang w:val="en-US"/>
        </w:rPr>
        <w:br/>
      </w:r>
      <w:proofErr w:type="spellStart"/>
      <w:r w:rsidR="00392C1B" w:rsidRPr="00807E6E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sh</w:t>
      </w:r>
      <w:proofErr w:type="spellEnd"/>
      <w:r w:rsidR="00392C1B" w:rsidRPr="00807E6E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</w:t>
      </w:r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~/ExoMy_Software/docker/run_exomy.sh -d</w:t>
      </w:r>
      <w:r w:rsidR="00807E6E" w:rsidRPr="00807E6E">
        <w:rPr>
          <w:lang w:val="en-US"/>
        </w:rPr>
        <w:t xml:space="preserve"> </w:t>
      </w:r>
      <w:r w:rsidR="00807E6E">
        <w:rPr>
          <w:lang w:val="en-US"/>
        </w:rPr>
        <w:t xml:space="preserve">: starts the </w:t>
      </w:r>
      <w:proofErr w:type="spellStart"/>
      <w:r w:rsidR="00807E6E">
        <w:rPr>
          <w:lang w:val="en-US"/>
        </w:rPr>
        <w:t>exomy_devel</w:t>
      </w:r>
      <w:proofErr w:type="spellEnd"/>
      <w:r w:rsidR="00807E6E">
        <w:rPr>
          <w:lang w:val="en-US"/>
        </w:rPr>
        <w:t xml:space="preserve"> container</w:t>
      </w:r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br/>
      </w:r>
      <w:r w:rsidR="00392C1B">
        <w:rPr>
          <w:lang w:val="en-US"/>
        </w:rPr>
        <w:t>And then in sequence:</w:t>
      </w:r>
      <w:r w:rsidR="00392C1B" w:rsidRPr="00392C1B">
        <w:rPr>
          <w:lang w:val="en-US"/>
        </w:rPr>
        <w:br/>
      </w:r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source /opt/</w:t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ros</w:t>
      </w:r>
      <w:proofErr w:type="spellEnd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/melodic/</w:t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setup.bash</w:t>
      </w:r>
      <w:proofErr w:type="spellEnd"/>
      <w:r w:rsidR="00807E6E" w:rsidRPr="00807E6E">
        <w:rPr>
          <w:lang w:val="en-US"/>
        </w:rPr>
        <w:t xml:space="preserve"> </w:t>
      </w:r>
      <w:r w:rsidR="00807E6E">
        <w:rPr>
          <w:lang w:val="en-US"/>
        </w:rPr>
        <w:t xml:space="preserve">: </w:t>
      </w:r>
      <w:r w:rsidR="00807E6E" w:rsidRPr="00807E6E">
        <w:rPr>
          <w:lang w:val="en-US"/>
        </w:rPr>
        <w:t xml:space="preserve">does some catkin setup </w:t>
      </w:r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br/>
        <w:t>cd /root/</w:t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exomy_ws</w:t>
      </w:r>
      <w:proofErr w:type="spellEnd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br/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catkin_make</w:t>
      </w:r>
      <w:proofErr w:type="spellEnd"/>
      <w:r w:rsidR="00807E6E" w:rsidRPr="00807E6E">
        <w:rPr>
          <w:lang w:val="en-US"/>
        </w:rPr>
        <w:t xml:space="preserve"> </w:t>
      </w:r>
      <w:r w:rsidR="00807E6E">
        <w:rPr>
          <w:lang w:val="en-US"/>
        </w:rPr>
        <w:t>: builds all ROS packages</w:t>
      </w:r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br/>
        <w:t xml:space="preserve">http-server </w:t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src</w:t>
      </w:r>
      <w:proofErr w:type="spellEnd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/</w:t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exomy</w:t>
      </w:r>
      <w:proofErr w:type="spellEnd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/</w:t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gui</w:t>
      </w:r>
      <w:proofErr w:type="spellEnd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-p 8000 &amp;</w:t>
      </w:r>
      <w:r w:rsidR="00807E6E" w:rsidRPr="00807E6E">
        <w:rPr>
          <w:lang w:val="en-US"/>
        </w:rPr>
        <w:t xml:space="preserve"> </w:t>
      </w:r>
      <w:r w:rsidR="00807E6E">
        <w:rPr>
          <w:lang w:val="en-US"/>
        </w:rPr>
        <w:t>: starts the web server</w:t>
      </w:r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br/>
        <w:t xml:space="preserve">source </w:t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devel</w:t>
      </w:r>
      <w:proofErr w:type="spellEnd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/</w:t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setup.bash</w:t>
      </w:r>
      <w:proofErr w:type="spellEnd"/>
      <w:r w:rsidR="00807E6E" w:rsidRPr="00807E6E">
        <w:rPr>
          <w:lang w:val="en-US"/>
        </w:rPr>
        <w:t xml:space="preserve"> </w:t>
      </w:r>
      <w:r w:rsidR="00807E6E">
        <w:rPr>
          <w:lang w:val="en-US"/>
        </w:rPr>
        <w:t xml:space="preserve">: </w:t>
      </w:r>
      <w:r w:rsidR="00807E6E" w:rsidRPr="00807E6E">
        <w:rPr>
          <w:lang w:val="en-US"/>
        </w:rPr>
        <w:t>does some catkin setup</w:t>
      </w:r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br/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roslaunch</w:t>
      </w:r>
      <w:proofErr w:type="spellEnd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</w:t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exomy</w:t>
      </w:r>
      <w:proofErr w:type="spellEnd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</w:t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exomy.launch</w:t>
      </w:r>
      <w:proofErr w:type="spellEnd"/>
      <w:r w:rsidR="00807E6E" w:rsidRPr="00807E6E">
        <w:rPr>
          <w:lang w:val="en-US"/>
        </w:rPr>
        <w:t xml:space="preserve"> </w:t>
      </w:r>
      <w:r w:rsidR="00807E6E">
        <w:rPr>
          <w:lang w:val="en-US"/>
        </w:rPr>
        <w:t xml:space="preserve">: starts the ROS nodes as specified in </w:t>
      </w:r>
      <w:proofErr w:type="spellStart"/>
      <w:r w:rsidR="00807E6E">
        <w:rPr>
          <w:lang w:val="en-US"/>
        </w:rPr>
        <w:t>exomy.launch</w:t>
      </w:r>
      <w:proofErr w:type="spellEnd"/>
      <w:r w:rsidR="00807E6E">
        <w:rPr>
          <w:lang w:val="en-US"/>
        </w:rPr>
        <w:t xml:space="preserve"> </w:t>
      </w:r>
      <w:r w:rsidR="00807E6E">
        <w:rPr>
          <w:rFonts w:ascii="Courier New" w:hAnsi="Courier New" w:cs="Courier New"/>
          <w:sz w:val="20"/>
          <w:szCs w:val="20"/>
          <w:shd w:val="clear" w:color="auto" w:fill="FAFAFA"/>
        </w:rPr>
        <w:t xml:space="preserve"> </w:t>
      </w:r>
    </w:p>
    <w:p w14:paraId="4C53F73C" w14:textId="355E1500" w:rsidR="00392C1B" w:rsidRDefault="00392C1B" w:rsidP="00392C1B">
      <w:pPr>
        <w:pStyle w:val="ListParagraph"/>
        <w:numPr>
          <w:ilvl w:val="0"/>
          <w:numId w:val="10"/>
        </w:numPr>
        <w:rPr>
          <w:lang w:val="en-US"/>
        </w:rPr>
      </w:pPr>
      <w:r w:rsidRPr="00392C1B">
        <w:rPr>
          <w:lang w:val="en-US"/>
        </w:rPr>
        <w:t>Whe</w:t>
      </w:r>
      <w:r>
        <w:rPr>
          <w:lang w:val="en-US"/>
        </w:rPr>
        <w:t xml:space="preserve">n a python script is changed it is required to quit ROS and to issue </w:t>
      </w:r>
      <w:proofErr w:type="spellStart"/>
      <w:r>
        <w:rPr>
          <w:lang w:val="en-US"/>
        </w:rPr>
        <w:t>roslaunch</w:t>
      </w:r>
      <w:proofErr w:type="spellEnd"/>
      <w:r>
        <w:rPr>
          <w:lang w:val="en-US"/>
        </w:rPr>
        <w:t xml:space="preserve"> again.</w:t>
      </w:r>
    </w:p>
    <w:p w14:paraId="3F720078" w14:textId="650DF850" w:rsidR="00646953" w:rsidRPr="00392C1B" w:rsidRDefault="00646953" w:rsidP="00392C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docker/run_exomy.sh one can see that all docker containers are based on the same image named ‘</w:t>
      </w:r>
      <w:proofErr w:type="spellStart"/>
      <w:r>
        <w:rPr>
          <w:lang w:val="en-US"/>
        </w:rPr>
        <w:t>exomy</w:t>
      </w:r>
      <w:proofErr w:type="spellEnd"/>
      <w:r>
        <w:rPr>
          <w:lang w:val="en-US"/>
        </w:rPr>
        <w:t>’.</w:t>
      </w:r>
    </w:p>
    <w:p w14:paraId="59EB904B" w14:textId="1502A733" w:rsidR="00217355" w:rsidRDefault="00217355" w:rsidP="00217355">
      <w:pPr>
        <w:pStyle w:val="Heading2"/>
      </w:pPr>
      <w:r>
        <w:t xml:space="preserve">Changes to </w:t>
      </w:r>
      <w:proofErr w:type="spellStart"/>
      <w:r>
        <w:t>ExoMy</w:t>
      </w:r>
      <w:proofErr w:type="spellEnd"/>
      <w:r>
        <w:t xml:space="preserve"> source code</w:t>
      </w:r>
    </w:p>
    <w:p w14:paraId="0219C85A" w14:textId="5439C39D" w:rsidR="003B7548" w:rsidRPr="00217355" w:rsidRDefault="003B7548" w:rsidP="003B754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646953">
        <w:rPr>
          <w:lang w:val="en-US"/>
        </w:rPr>
        <w:t>gui</w:t>
      </w:r>
      <w:proofErr w:type="spellEnd"/>
      <w:r w:rsidR="00646953">
        <w:rPr>
          <w:lang w:val="en-US"/>
        </w:rPr>
        <w:t>/</w:t>
      </w:r>
      <w:r>
        <w:rPr>
          <w:lang w:val="en-US"/>
        </w:rPr>
        <w:t xml:space="preserve">index.html and </w:t>
      </w:r>
      <w:proofErr w:type="spellStart"/>
      <w:r w:rsidR="00646953">
        <w:rPr>
          <w:lang w:val="en-US"/>
        </w:rPr>
        <w:t>gui</w:t>
      </w:r>
      <w:proofErr w:type="spellEnd"/>
      <w:r w:rsidR="00646953">
        <w:rPr>
          <w:lang w:val="en-US"/>
        </w:rPr>
        <w:t>/</w:t>
      </w:r>
      <w:r>
        <w:rPr>
          <w:lang w:val="en-US"/>
        </w:rPr>
        <w:t xml:space="preserve">style.css were adapted to have a bigger video image and to display the published battery voltage  and </w:t>
      </w:r>
      <w:proofErr w:type="spellStart"/>
      <w:r>
        <w:rPr>
          <w:lang w:val="en-US"/>
        </w:rPr>
        <w:t>solarpanel</w:t>
      </w:r>
      <w:proofErr w:type="spellEnd"/>
      <w:r>
        <w:rPr>
          <w:lang w:val="en-US"/>
        </w:rPr>
        <w:t xml:space="preserve"> voltage.</w:t>
      </w:r>
    </w:p>
    <w:p w14:paraId="21D50853" w14:textId="3FF22FC3" w:rsidR="00217355" w:rsidRDefault="00217355" w:rsidP="002173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For I2C the I2C.py script was added. </w:t>
      </w:r>
      <w:r w:rsidR="00DD12B1">
        <w:rPr>
          <w:lang w:val="en-US"/>
        </w:rPr>
        <w:t>This was needed to communicate with the A</w:t>
      </w:r>
      <w:r w:rsidR="00B17003">
        <w:rPr>
          <w:lang w:val="en-US"/>
        </w:rPr>
        <w:t>T</w:t>
      </w:r>
      <w:r w:rsidR="00DD12B1">
        <w:rPr>
          <w:lang w:val="en-US"/>
        </w:rPr>
        <w:t xml:space="preserve">mega328P processor. </w:t>
      </w:r>
      <w:r>
        <w:rPr>
          <w:lang w:val="en-US"/>
        </w:rPr>
        <w:t xml:space="preserve">This script needed </w:t>
      </w:r>
      <w:proofErr w:type="spellStart"/>
      <w:r>
        <w:rPr>
          <w:lang w:val="en-US"/>
        </w:rPr>
        <w:t>smbus</w:t>
      </w:r>
      <w:proofErr w:type="spellEnd"/>
      <w:r>
        <w:rPr>
          <w:lang w:val="en-US"/>
        </w:rPr>
        <w:t xml:space="preserve"> to be installed. Therefore in </w:t>
      </w:r>
      <w:r w:rsidR="003A2CEF">
        <w:rPr>
          <w:lang w:val="en-US"/>
        </w:rPr>
        <w:t>docker/</w:t>
      </w:r>
      <w:proofErr w:type="spellStart"/>
      <w:r w:rsidR="003A2CEF">
        <w:rPr>
          <w:lang w:val="en-US"/>
        </w:rPr>
        <w:t>Dockerfile</w:t>
      </w:r>
      <w:proofErr w:type="spellEnd"/>
      <w:r w:rsidR="003A2CEF">
        <w:rPr>
          <w:lang w:val="en-US"/>
        </w:rPr>
        <w:t xml:space="preserve"> the installation command</w:t>
      </w:r>
      <w:r>
        <w:rPr>
          <w:lang w:val="en-US"/>
        </w:rPr>
        <w:t xml:space="preserve"> </w:t>
      </w:r>
      <w:r w:rsidRPr="0021735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apt-get install python-</w:t>
      </w:r>
      <w:proofErr w:type="spellStart"/>
      <w:r w:rsidRPr="0021735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smbus</w:t>
      </w:r>
      <w:proofErr w:type="spellEnd"/>
      <w:r>
        <w:rPr>
          <w:lang w:val="en-US"/>
        </w:rPr>
        <w:t xml:space="preserve"> </w:t>
      </w:r>
      <w:r w:rsidR="003A2CEF">
        <w:rPr>
          <w:lang w:val="en-US"/>
        </w:rPr>
        <w:t>was added</w:t>
      </w:r>
      <w:r w:rsidR="00346239">
        <w:rPr>
          <w:lang w:val="en-US"/>
        </w:rPr>
        <w:t>.</w:t>
      </w:r>
    </w:p>
    <w:p w14:paraId="3CC71CDB" w14:textId="42910A5F" w:rsidR="00C8406C" w:rsidRDefault="00C8406C" w:rsidP="002173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src/robot_node.py additional code was added to publish the battery voltage and </w:t>
      </w:r>
      <w:proofErr w:type="spellStart"/>
      <w:r>
        <w:rPr>
          <w:lang w:val="en-US"/>
        </w:rPr>
        <w:t>solarpanel</w:t>
      </w:r>
      <w:proofErr w:type="spellEnd"/>
      <w:r>
        <w:rPr>
          <w:lang w:val="en-US"/>
        </w:rPr>
        <w:t xml:space="preserve"> voltage to the ‘</w:t>
      </w:r>
      <w:r w:rsidRPr="00C8406C">
        <w:rPr>
          <w:lang w:val="en-US"/>
        </w:rPr>
        <w:t>/</w:t>
      </w:r>
      <w:proofErr w:type="spellStart"/>
      <w:r w:rsidRPr="00C8406C">
        <w:rPr>
          <w:lang w:val="en-US"/>
        </w:rPr>
        <w:t>battery_voltage</w:t>
      </w:r>
      <w:proofErr w:type="spellEnd"/>
      <w:r>
        <w:rPr>
          <w:lang w:val="en-US"/>
        </w:rPr>
        <w:t xml:space="preserve">’ and </w:t>
      </w:r>
      <w:r w:rsidRPr="00C8406C">
        <w:rPr>
          <w:lang w:val="en-US"/>
        </w:rPr>
        <w:t>'/</w:t>
      </w:r>
      <w:proofErr w:type="spellStart"/>
      <w:r w:rsidRPr="00C8406C">
        <w:rPr>
          <w:lang w:val="en-US"/>
        </w:rPr>
        <w:t>solarpanel_voltage</w:t>
      </w:r>
      <w:proofErr w:type="spellEnd"/>
      <w:r w:rsidRPr="00C8406C">
        <w:rPr>
          <w:lang w:val="en-US"/>
        </w:rPr>
        <w:t>'</w:t>
      </w:r>
      <w:r>
        <w:rPr>
          <w:lang w:val="en-US"/>
        </w:rPr>
        <w:t xml:space="preserve"> topic</w:t>
      </w:r>
      <w:r w:rsidR="00DD12B1">
        <w:rPr>
          <w:lang w:val="en-US"/>
        </w:rPr>
        <w:t xml:space="preserve"> respectively every second.</w:t>
      </w:r>
    </w:p>
    <w:p w14:paraId="62546168" w14:textId="6B2252B4" w:rsidR="00EE03B6" w:rsidRDefault="00EE03B6" w:rsidP="00EE03B6">
      <w:pPr>
        <w:pStyle w:val="Heading2"/>
      </w:pPr>
      <w:r>
        <w:t>Low Power ATmega328</w:t>
      </w:r>
    </w:p>
    <w:p w14:paraId="25A7CA24" w14:textId="4F189B08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 xml:space="preserve">For the </w:t>
      </w:r>
      <w:proofErr w:type="spellStart"/>
      <w:r>
        <w:rPr>
          <w:lang w:val="en-US"/>
        </w:rPr>
        <w:t>MyExomy</w:t>
      </w:r>
      <w:proofErr w:type="spellEnd"/>
      <w:r w:rsidRPr="00EE03B6">
        <w:rPr>
          <w:lang w:val="en-US"/>
        </w:rPr>
        <w:t xml:space="preserve"> project the ATmega328P-PU is used with an alternative bootloader which sets the clock to the 8 MHz internal clock. The new board definition (named 'ATmega328 on a breadboard (8 MHz internal clock)') and bootloader is available in the breadboard-1-6-x folder.</w:t>
      </w:r>
    </w:p>
    <w:p w14:paraId="31029814" w14:textId="124CEBF8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lastRenderedPageBreak/>
        <w:t xml:space="preserve">See </w:t>
      </w:r>
      <w:hyperlink r:id="rId6" w:history="1">
        <w:r w:rsidRPr="00EE03B6">
          <w:rPr>
            <w:rStyle w:val="Hyperlink"/>
            <w:lang w:val="en-US"/>
          </w:rPr>
          <w:t>https://www.arduino.cc/en/Tutorial/BuiltInExamples/ArduinoISP</w:t>
        </w:r>
      </w:hyperlink>
      <w:r w:rsidRPr="00EE03B6">
        <w:rPr>
          <w:lang w:val="en-US"/>
        </w:rPr>
        <w:t xml:space="preserve"> for how to burn a bootloader on one Arduino board using another Arduino board as ISP.</w:t>
      </w:r>
    </w:p>
    <w:p w14:paraId="4B90F84E" w14:textId="77777777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>The 'ATmega328 on a breadboard (8 MHz internal clock)' board is made available to the Arduino IDE by copying the breadboard folder to C:\Program Files (x86)\Arduino\hardware.</w:t>
      </w:r>
    </w:p>
    <w:p w14:paraId="1392954A" w14:textId="3D07E19E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 xml:space="preserve">See </w:t>
      </w:r>
      <w:hyperlink r:id="rId7" w:history="1">
        <w:r w:rsidRPr="00EE03B6">
          <w:rPr>
            <w:rStyle w:val="Hyperlink"/>
            <w:lang w:val="en-US"/>
          </w:rPr>
          <w:t>https://www.arduino.cc/en/Tutorial/BuiltInExamples/ArduinoToBreadboard</w:t>
        </w:r>
      </w:hyperlink>
      <w:r w:rsidRPr="00EE03B6">
        <w:rPr>
          <w:lang w:val="en-US"/>
        </w:rPr>
        <w:t xml:space="preserve"> for a description of how to connect a</w:t>
      </w:r>
      <w:r w:rsidR="008355D5">
        <w:rPr>
          <w:lang w:val="en-US"/>
        </w:rPr>
        <w:t xml:space="preserve">n ATmega328P </w:t>
      </w:r>
      <w:r w:rsidRPr="00EE03B6">
        <w:rPr>
          <w:lang w:val="en-US"/>
        </w:rPr>
        <w:t>on a breadboard and use it.</w:t>
      </w:r>
    </w:p>
    <w:p w14:paraId="4A9619C8" w14:textId="169517B8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 xml:space="preserve">To make the new board available in Visual Studio Code an Atmega328_on_breadboard_8MHz.json file is added to C:\Users\reneb\.platformio\platforms\atmelavr\boards. This json file is created by copying the </w:t>
      </w:r>
      <w:proofErr w:type="spellStart"/>
      <w:r w:rsidRPr="00EE03B6">
        <w:rPr>
          <w:lang w:val="en-US"/>
        </w:rPr>
        <w:t>uno.json</w:t>
      </w:r>
      <w:proofErr w:type="spellEnd"/>
      <w:r w:rsidRPr="00EE03B6">
        <w:rPr>
          <w:lang w:val="en-US"/>
        </w:rPr>
        <w:t xml:space="preserve"> file (which is for the Arduino Uno) and adapted the content with info from boards.txt in breadboard-1-6-x.</w:t>
      </w:r>
    </w:p>
    <w:p w14:paraId="4681735B" w14:textId="2485F547" w:rsidR="00CE0707" w:rsidRPr="00CE0707" w:rsidRDefault="00A87D9B" w:rsidP="007761A6">
      <w:pPr>
        <w:pStyle w:val="Heading2"/>
      </w:pPr>
      <w:r w:rsidRPr="00A87D9B">
        <w:t xml:space="preserve">Start and </w:t>
      </w:r>
      <w:r w:rsidRPr="007761A6">
        <w:t>view</w:t>
      </w:r>
      <w:r w:rsidRPr="00A87D9B">
        <w:t xml:space="preserve"> RTSP stream</w:t>
      </w:r>
    </w:p>
    <w:p w14:paraId="0C7789B7" w14:textId="778107CE" w:rsidR="00A87D9B" w:rsidRPr="005F1A86" w:rsidRDefault="00A87D9B" w:rsidP="005F1A86">
      <w:pPr>
        <w:pStyle w:val="ListParagraph"/>
        <w:numPr>
          <w:ilvl w:val="0"/>
          <w:numId w:val="1"/>
        </w:numPr>
        <w:rPr>
          <w:rFonts w:cstheme="minorHAnsi"/>
          <w:shd w:val="clear" w:color="auto" w:fill="FAFAFA"/>
          <w:lang w:val="en-US"/>
        </w:rPr>
      </w:pPr>
      <w:r w:rsidRPr="005F1A86">
        <w:rPr>
          <w:rFonts w:cstheme="minorHAnsi"/>
          <w:shd w:val="clear" w:color="auto" w:fill="FAFAFA"/>
          <w:lang w:val="en-US"/>
        </w:rPr>
        <w:t>Start RTSP server:</w:t>
      </w:r>
      <w:r w:rsidRPr="005F1A86">
        <w:rPr>
          <w:rFonts w:cstheme="minorHAnsi"/>
          <w:shd w:val="clear" w:color="auto" w:fill="FAFAFA"/>
          <w:lang w:val="en-US"/>
        </w:rPr>
        <w:br/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raspivid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-o - -t 0 -hf -w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1920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-h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1080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-fps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30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| 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cvlc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vvv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stream:///dev/stdin --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sout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'#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rtp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{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sdp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=rtsp://:8554/x}' :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demux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=h264</w:t>
      </w:r>
    </w:p>
    <w:p w14:paraId="2F757609" w14:textId="77777777" w:rsidR="000E6A57" w:rsidRPr="000E6A57" w:rsidRDefault="00A87D9B" w:rsidP="000E6A57">
      <w:pPr>
        <w:pStyle w:val="ListParagraph"/>
        <w:numPr>
          <w:ilvl w:val="0"/>
          <w:numId w:val="1"/>
        </w:numPr>
        <w:rPr>
          <w:rFonts w:cstheme="minorHAnsi"/>
          <w:shd w:val="clear" w:color="auto" w:fill="FAFAFA"/>
          <w:lang w:val="en-US"/>
        </w:rPr>
      </w:pPr>
      <w:r w:rsidRPr="00A87D9B">
        <w:rPr>
          <w:rFonts w:cstheme="minorHAnsi"/>
          <w:shd w:val="clear" w:color="auto" w:fill="FAFAFA"/>
          <w:lang w:val="en-US"/>
        </w:rPr>
        <w:t>View in VLC:</w:t>
      </w:r>
      <w:r>
        <w:rPr>
          <w:rFonts w:cstheme="minorHAnsi"/>
          <w:shd w:val="clear" w:color="auto" w:fill="FAFAFA"/>
          <w:lang w:val="en-US"/>
        </w:rPr>
        <w:br/>
      </w:r>
      <w:r w:rsidRPr="00A87D9B">
        <w:rPr>
          <w:rFonts w:cstheme="minorHAnsi"/>
          <w:lang w:val="en-US"/>
        </w:rPr>
        <w:t>GUI -&gt; Media -&gt; Open Network Stream -&gt; rtsp://192.168.1.170:8554/x</w:t>
      </w:r>
    </w:p>
    <w:p w14:paraId="584A9204" w14:textId="3F420E93" w:rsidR="002212BA" w:rsidRDefault="00A87D9B" w:rsidP="00806AE3">
      <w:pPr>
        <w:ind w:left="360"/>
        <w:rPr>
          <w:rFonts w:cstheme="minorHAnsi"/>
          <w:lang w:val="en-US"/>
        </w:rPr>
      </w:pPr>
      <w:r w:rsidRPr="000E6A57">
        <w:rPr>
          <w:rFonts w:cstheme="minorHAnsi"/>
          <w:lang w:val="en-US"/>
        </w:rPr>
        <w:t xml:space="preserve">Note: it is needed to </w:t>
      </w:r>
      <w:r w:rsidR="001B106E">
        <w:rPr>
          <w:rFonts w:cstheme="minorHAnsi"/>
          <w:lang w:val="en-US"/>
        </w:rPr>
        <w:t>give</w:t>
      </w:r>
      <w:r w:rsidRPr="000E6A57">
        <w:rPr>
          <w:rFonts w:cstheme="minorHAnsi"/>
          <w:lang w:val="en-US"/>
        </w:rPr>
        <w:t xml:space="preserve"> the stream a name, here ‘x’.</w:t>
      </w:r>
    </w:p>
    <w:p w14:paraId="16426D9E" w14:textId="0D740544" w:rsidR="00721743" w:rsidRDefault="00721743" w:rsidP="007761A6">
      <w:pPr>
        <w:pStyle w:val="Heading2"/>
      </w:pPr>
      <w:r>
        <w:t>Power Board</w:t>
      </w:r>
    </w:p>
    <w:p w14:paraId="6EBF8049" w14:textId="14A2176F" w:rsidR="00721743" w:rsidRPr="00721743" w:rsidRDefault="00721743" w:rsidP="00721743">
      <w:pPr>
        <w:rPr>
          <w:lang w:val="en-US"/>
        </w:rPr>
      </w:pPr>
      <w:r>
        <w:rPr>
          <w:lang w:val="en-US"/>
        </w:rPr>
        <w:t>The power board has the following features:</w:t>
      </w:r>
    </w:p>
    <w:p w14:paraId="56ECD76D" w14:textId="32B16096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Provides 5V for the RPi and 6V for the servos and the headlights.</w:t>
      </w:r>
    </w:p>
    <w:p w14:paraId="261C6467" w14:textId="2969B260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Can turn the </w:t>
      </w:r>
      <w:proofErr w:type="spellStart"/>
      <w:r>
        <w:rPr>
          <w:lang w:val="en-US"/>
        </w:rPr>
        <w:t>MyExoMy</w:t>
      </w:r>
      <w:proofErr w:type="spellEnd"/>
      <w:r>
        <w:rPr>
          <w:lang w:val="en-US"/>
        </w:rPr>
        <w:t xml:space="preserve"> into deep sleep mode, consuming only 100 </w:t>
      </w:r>
      <w:proofErr w:type="spellStart"/>
      <w:r>
        <w:rPr>
          <w:lang w:val="en-US"/>
        </w:rPr>
        <w:t>nA.</w:t>
      </w:r>
      <w:proofErr w:type="spellEnd"/>
    </w:p>
    <w:p w14:paraId="27DC4A6B" w14:textId="316E5B90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Can switch on the </w:t>
      </w:r>
      <w:proofErr w:type="spellStart"/>
      <w:r>
        <w:rPr>
          <w:lang w:val="en-US"/>
        </w:rPr>
        <w:t>MyExomy</w:t>
      </w:r>
      <w:proofErr w:type="spellEnd"/>
      <w:r>
        <w:rPr>
          <w:lang w:val="en-US"/>
        </w:rPr>
        <w:t xml:space="preserve"> using an external trigger.</w:t>
      </w:r>
    </w:p>
    <w:p w14:paraId="71BB7C07" w14:textId="5839F354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 a light sensor to turn on the lights when it is dark.</w:t>
      </w:r>
    </w:p>
    <w:p w14:paraId="1726AB92" w14:textId="3A8E4DD9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 a charge connection for the batteries.</w:t>
      </w:r>
    </w:p>
    <w:p w14:paraId="004D52CE" w14:textId="161649BA" w:rsidR="00721743" w:rsidRP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 a trickle charge circuit with voltage protection for the solar panel.</w:t>
      </w:r>
    </w:p>
    <w:p w14:paraId="5D3BCC02" w14:textId="74770D34" w:rsidR="00CE1AC3" w:rsidRDefault="00375F1B" w:rsidP="00721743">
      <w:pPr>
        <w:pStyle w:val="Heading3"/>
      </w:pPr>
      <w:proofErr w:type="spellStart"/>
      <w:r>
        <w:t>EasyEda</w:t>
      </w:r>
      <w:proofErr w:type="spellEnd"/>
    </w:p>
    <w:p w14:paraId="774F788E" w14:textId="210D0EC1" w:rsidR="00375F1B" w:rsidRDefault="00375F1B" w:rsidP="00C3204B">
      <w:pPr>
        <w:pStyle w:val="ListParagraph"/>
        <w:numPr>
          <w:ilvl w:val="0"/>
          <w:numId w:val="6"/>
        </w:numPr>
        <w:rPr>
          <w:lang w:val="en-US"/>
        </w:rPr>
      </w:pPr>
      <w:r w:rsidRPr="00C3204B">
        <w:rPr>
          <w:lang w:val="en-US"/>
        </w:rPr>
        <w:t xml:space="preserve">To work with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for the </w:t>
      </w:r>
      <w:proofErr w:type="spellStart"/>
      <w:r w:rsidRPr="00C3204B">
        <w:rPr>
          <w:lang w:val="en-US"/>
        </w:rPr>
        <w:t>MyExoMy</w:t>
      </w:r>
      <w:proofErr w:type="spellEnd"/>
      <w:r w:rsidRPr="00C3204B">
        <w:rPr>
          <w:lang w:val="en-US"/>
        </w:rPr>
        <w:t xml:space="preserve"> </w:t>
      </w:r>
      <w:proofErr w:type="spellStart"/>
      <w:r w:rsidRPr="00C3204B">
        <w:rPr>
          <w:lang w:val="en-US"/>
        </w:rPr>
        <w:t>projet</w:t>
      </w:r>
      <w:proofErr w:type="spellEnd"/>
      <w:r w:rsidRPr="00C3204B">
        <w:rPr>
          <w:lang w:val="en-US"/>
        </w:rPr>
        <w:t xml:space="preserve"> first change the Data Directory to the corresponding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folder with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-&gt; Setting -&gt; Desktop Edition Setting -&gt; Data Directory. After that with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-&gt; File -&gt; Open Project the </w:t>
      </w:r>
      <w:proofErr w:type="spellStart"/>
      <w:r w:rsidRPr="00C3204B">
        <w:rPr>
          <w:lang w:val="en-US"/>
        </w:rPr>
        <w:t>MyExoMy</w:t>
      </w:r>
      <w:proofErr w:type="spellEnd"/>
      <w:r w:rsidRPr="00C3204B">
        <w:rPr>
          <w:lang w:val="en-US"/>
        </w:rPr>
        <w:t xml:space="preserve">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project can be opened.</w:t>
      </w:r>
    </w:p>
    <w:p w14:paraId="5C0944E4" w14:textId="5E6F1923" w:rsidR="00710F11" w:rsidRDefault="00710F11" w:rsidP="00C320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Switching to another project can be done by setting the Data Directory to a different folder.</w:t>
      </w:r>
    </w:p>
    <w:p w14:paraId="0CFBC806" w14:textId="2102B32D" w:rsidR="00C3204B" w:rsidRDefault="00710F11" w:rsidP="00C320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desired the other projects can be removed from the ‘Opened Projects’ list </w:t>
      </w:r>
      <w:r w:rsidR="00C3204B">
        <w:rPr>
          <w:lang w:val="en-US"/>
        </w:rPr>
        <w:t xml:space="preserve">after </w:t>
      </w:r>
      <w:proofErr w:type="spellStart"/>
      <w:r w:rsidR="00C3204B">
        <w:rPr>
          <w:lang w:val="en-US"/>
        </w:rPr>
        <w:t>EasyEda</w:t>
      </w:r>
      <w:proofErr w:type="spellEnd"/>
      <w:r w:rsidR="00C3204B">
        <w:rPr>
          <w:lang w:val="en-US"/>
        </w:rPr>
        <w:t xml:space="preserve"> -&gt; Login </w:t>
      </w:r>
      <w:r>
        <w:rPr>
          <w:lang w:val="en-US"/>
        </w:rPr>
        <w:t>and then</w:t>
      </w:r>
      <w:r w:rsidR="00C3204B">
        <w:rPr>
          <w:lang w:val="en-US"/>
        </w:rPr>
        <w:t xml:space="preserve"> using </w:t>
      </w:r>
      <w:r>
        <w:rPr>
          <w:lang w:val="en-US"/>
        </w:rPr>
        <w:t>the</w:t>
      </w:r>
      <w:r w:rsidR="00C3204B">
        <w:rPr>
          <w:lang w:val="en-US"/>
        </w:rPr>
        <w:t xml:space="preserve"> right mouse button -&gt; Refresh List. </w:t>
      </w:r>
    </w:p>
    <w:p w14:paraId="139EFA9D" w14:textId="77777777" w:rsidR="00B239ED" w:rsidRDefault="00B239ED" w:rsidP="00B239ED">
      <w:pPr>
        <w:pStyle w:val="Heading3"/>
      </w:pPr>
      <w:proofErr w:type="spellStart"/>
      <w:r>
        <w:t>EasyEda</w:t>
      </w:r>
      <w:proofErr w:type="spellEnd"/>
      <w:r>
        <w:t xml:space="preserve"> PCB settings:</w:t>
      </w:r>
    </w:p>
    <w:p w14:paraId="0BE01294" w14:textId="60774FD9" w:rsidR="00B239ED" w:rsidRDefault="00B239ED" w:rsidP="00B239ED">
      <w:pPr>
        <w:pStyle w:val="ListParagraph"/>
        <w:numPr>
          <w:ilvl w:val="0"/>
          <w:numId w:val="7"/>
        </w:numPr>
      </w:pPr>
      <w:r w:rsidRPr="00B239ED">
        <w:t>The track width is chosen to be 0.</w:t>
      </w:r>
      <w:r w:rsidR="007D61F6">
        <w:rPr>
          <w:lang w:val="en-US"/>
        </w:rPr>
        <w:t>8</w:t>
      </w:r>
      <w:r w:rsidRPr="00B239ED">
        <w:t xml:space="preserve"> mm with a clearance of 0.</w:t>
      </w:r>
      <w:r w:rsidR="00336553">
        <w:rPr>
          <w:lang w:val="en-US"/>
        </w:rPr>
        <w:t>4</w:t>
      </w:r>
      <w:r w:rsidRPr="00B239ED">
        <w:t xml:space="preserve"> mm.</w:t>
      </w:r>
    </w:p>
    <w:p w14:paraId="08A5FEE8" w14:textId="2EF246D2" w:rsidR="00B239ED" w:rsidRPr="00B239ED" w:rsidRDefault="00B239ED" w:rsidP="00B239ED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The copper thickness is chosen to be 2 oz = 2x 1.4 mil = 2x 35 </w:t>
      </w:r>
      <w:proofErr w:type="spellStart"/>
      <w:r w:rsidRPr="00B239ED">
        <w:rPr>
          <w:lang w:val="en-US"/>
        </w:rPr>
        <w:t>μ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= 70 </w:t>
      </w:r>
      <w:proofErr w:type="spellStart"/>
      <w:r w:rsidRPr="00B239ED">
        <w:rPr>
          <w:lang w:val="en-US"/>
        </w:rPr>
        <w:t>μ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. Normally it is 1 oz. 2 oz is chosen to allow more current and for robustness. It cannot be set in </w:t>
      </w:r>
      <w:proofErr w:type="spellStart"/>
      <w:r>
        <w:rPr>
          <w:lang w:val="en-US"/>
        </w:rPr>
        <w:t>EasyEda</w:t>
      </w:r>
      <w:proofErr w:type="spellEnd"/>
      <w:r>
        <w:rPr>
          <w:lang w:val="en-US"/>
        </w:rPr>
        <w:t xml:space="preserve"> but it can be selected when ordering at  JL</w:t>
      </w:r>
      <w:r w:rsidR="00525143">
        <w:rPr>
          <w:lang w:val="en-US"/>
        </w:rPr>
        <w:t>C</w:t>
      </w:r>
      <w:r>
        <w:rPr>
          <w:lang w:val="en-US"/>
        </w:rPr>
        <w:t>PCB.</w:t>
      </w:r>
    </w:p>
    <w:p w14:paraId="40E1A8A2" w14:textId="0FDD6DB1" w:rsidR="00B239ED" w:rsidRPr="00C90316" w:rsidRDefault="00B239ED" w:rsidP="00B239ED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According to </w:t>
      </w:r>
      <w:hyperlink r:id="rId8" w:history="1">
        <w:r w:rsidRPr="00854EE9">
          <w:rPr>
            <w:rStyle w:val="Hyperlink"/>
            <w:lang w:val="en-US"/>
          </w:rPr>
          <w:t>https://www.7pcb.com/trace-width-calculator.php</w:t>
        </w:r>
      </w:hyperlink>
      <w:r>
        <w:rPr>
          <w:lang w:val="en-US"/>
        </w:rPr>
        <w:t xml:space="preserve"> </w:t>
      </w:r>
      <w:r w:rsidR="0092374E">
        <w:rPr>
          <w:lang w:val="en-US"/>
        </w:rPr>
        <w:t>with a track width of 0.</w:t>
      </w:r>
      <w:r w:rsidR="00E91B8D">
        <w:rPr>
          <w:lang w:val="en-US"/>
        </w:rPr>
        <w:t>8</w:t>
      </w:r>
      <w:r w:rsidR="0092374E">
        <w:rPr>
          <w:lang w:val="en-US"/>
        </w:rPr>
        <w:t xml:space="preserve"> mm and a thickness of 2 oz the current can be appr. 3A.</w:t>
      </w:r>
    </w:p>
    <w:p w14:paraId="3CC5E1FD" w14:textId="24AB4CD4" w:rsidR="00C90316" w:rsidRPr="00B239ED" w:rsidRDefault="00C90316" w:rsidP="00B239ED">
      <w:pPr>
        <w:pStyle w:val="ListParagraph"/>
        <w:numPr>
          <w:ilvl w:val="0"/>
          <w:numId w:val="7"/>
        </w:numPr>
      </w:pPr>
      <w:r>
        <w:rPr>
          <w:lang w:val="en-US"/>
        </w:rPr>
        <w:t>Only the battery tracks have a width of 1.27 mm and with 2 oz thickness can carry appr. 5A.</w:t>
      </w:r>
    </w:p>
    <w:p w14:paraId="706FC060" w14:textId="340287E0" w:rsidR="00375F1B" w:rsidRPr="00375F1B" w:rsidRDefault="00375F1B" w:rsidP="00375F1B">
      <w:pPr>
        <w:pStyle w:val="Heading2"/>
      </w:pPr>
      <w:r>
        <w:lastRenderedPageBreak/>
        <w:t>Low Power</w:t>
      </w:r>
    </w:p>
    <w:p w14:paraId="6B18A710" w14:textId="28403E02" w:rsidR="005F1A86" w:rsidRPr="005F1A86" w:rsidRDefault="001746F2" w:rsidP="005F1A86">
      <w:pPr>
        <w:rPr>
          <w:lang w:val="en-US"/>
        </w:rPr>
      </w:pPr>
      <w:r>
        <w:rPr>
          <w:lang w:val="en-US"/>
        </w:rPr>
        <w:t xml:space="preserve">The Raspberry Pi can be put in low power </w:t>
      </w:r>
      <w:r w:rsidR="007655FB">
        <w:rPr>
          <w:lang w:val="en-US"/>
        </w:rPr>
        <w:t>by</w:t>
      </w:r>
      <w:r>
        <w:rPr>
          <w:lang w:val="en-US"/>
        </w:rPr>
        <w:t xml:space="preserve"> </w:t>
      </w:r>
      <w:r w:rsidR="007655FB">
        <w:rPr>
          <w:lang w:val="en-US"/>
        </w:rPr>
        <w:t>i</w:t>
      </w:r>
      <w:r>
        <w:rPr>
          <w:lang w:val="en-US"/>
        </w:rPr>
        <w:t>ssuing a ‘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halt’. The power of the </w:t>
      </w:r>
      <w:proofErr w:type="spellStart"/>
      <w:r>
        <w:rPr>
          <w:lang w:val="en-US"/>
        </w:rPr>
        <w:t>Raspberrt</w:t>
      </w:r>
      <w:proofErr w:type="spellEnd"/>
      <w:r>
        <w:rPr>
          <w:lang w:val="en-US"/>
        </w:rPr>
        <w:t xml:space="preserve"> Pi 4</w:t>
      </w:r>
      <w:r w:rsidR="007655FB">
        <w:rPr>
          <w:lang w:val="en-US"/>
        </w:rPr>
        <w:t xml:space="preserve"> model </w:t>
      </w:r>
      <w:r>
        <w:rPr>
          <w:lang w:val="en-US"/>
        </w:rPr>
        <w:t xml:space="preserve">B board </w:t>
      </w:r>
      <w:r w:rsidR="007655FB">
        <w:rPr>
          <w:lang w:val="en-US"/>
        </w:rPr>
        <w:t xml:space="preserve">will go from appr. 700 mA to appr. 16 mA in low power. For this to work </w:t>
      </w:r>
      <w:r w:rsidR="00293B98">
        <w:rPr>
          <w:lang w:val="en-US"/>
        </w:rPr>
        <w:t xml:space="preserve"> the EEPROM bootloader configuration has to be adapted.</w:t>
      </w:r>
    </w:p>
    <w:p w14:paraId="3E091F45" w14:textId="1A01A248" w:rsidR="002212BA" w:rsidRDefault="00806AE3" w:rsidP="005F1A86">
      <w:pPr>
        <w:pStyle w:val="Heading3"/>
        <w:rPr>
          <w:color w:val="FF0000"/>
        </w:rPr>
      </w:pPr>
      <w:r>
        <w:t xml:space="preserve">Default EEPROM </w:t>
      </w:r>
      <w:r w:rsidR="00E626A8">
        <w:t xml:space="preserve">bootloader configuration </w:t>
      </w:r>
      <w:r>
        <w:t>settings</w:t>
      </w:r>
      <w:r w:rsidR="00E626A8">
        <w:t xml:space="preserve">, low power settings in </w:t>
      </w:r>
      <w:r w:rsidR="00E626A8" w:rsidRPr="00E626A8">
        <w:rPr>
          <w:color w:val="FF0000"/>
        </w:rPr>
        <w:t>red</w:t>
      </w:r>
    </w:p>
    <w:p w14:paraId="4BBB6CD6" w14:textId="24249330" w:rsidR="007F23F5" w:rsidRPr="007F23F5" w:rsidRDefault="007F23F5" w:rsidP="007F23F5">
      <w:pPr>
        <w:rPr>
          <w:lang w:val="en-US"/>
        </w:rPr>
      </w:pPr>
      <w:r>
        <w:rPr>
          <w:lang w:val="en-US"/>
        </w:rPr>
        <w:t xml:space="preserve">See also </w:t>
      </w:r>
      <w:hyperlink r:id="rId9" w:history="1">
        <w:r w:rsidRPr="00293B98">
          <w:rPr>
            <w:rStyle w:val="Hyperlink"/>
            <w:lang w:val="en-US"/>
          </w:rPr>
          <w:t>https://www.raspberrypi.org/documentation/hardware/raspberrypi/bcm2711_bootloader_config.md</w:t>
        </w:r>
      </w:hyperlink>
    </w:p>
    <w:p w14:paraId="7F016B83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BOOT_UART=0</w:t>
      </w:r>
    </w:p>
    <w:p w14:paraId="74866B6F" w14:textId="57500AA5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WAKE_ON_GPIO=1</w:t>
      </w:r>
      <w:r w:rsidR="00E626A8">
        <w:rPr>
          <w:rFonts w:cstheme="minorHAnsi"/>
          <w:lang w:val="en-US"/>
        </w:rPr>
        <w:t xml:space="preserve"> </w:t>
      </w:r>
      <w:r w:rsidR="00E626A8" w:rsidRPr="00E626A8">
        <w:rPr>
          <w:rFonts w:cstheme="minorHAnsi"/>
          <w:color w:val="FF0000"/>
          <w:lang w:val="en-US"/>
        </w:rPr>
        <w:t>-&gt; 0</w:t>
      </w:r>
    </w:p>
    <w:p w14:paraId="63D4826C" w14:textId="1A628398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POWER_OFF_ON_HALT=0</w:t>
      </w:r>
      <w:r w:rsidR="00E626A8">
        <w:rPr>
          <w:rFonts w:cstheme="minorHAnsi"/>
          <w:lang w:val="en-US"/>
        </w:rPr>
        <w:t xml:space="preserve"> </w:t>
      </w:r>
      <w:r w:rsidR="00E626A8" w:rsidRPr="00E626A8">
        <w:rPr>
          <w:rFonts w:cstheme="minorHAnsi"/>
          <w:color w:val="FF0000"/>
          <w:lang w:val="en-US"/>
        </w:rPr>
        <w:t>-&gt; 1</w:t>
      </w:r>
    </w:p>
    <w:p w14:paraId="6A9C683C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DHCP_TIMEOUT=45000</w:t>
      </w:r>
    </w:p>
    <w:p w14:paraId="0D57C16F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DHCP_REQ_TIMEOUT=4000</w:t>
      </w:r>
    </w:p>
    <w:p w14:paraId="7AA4678F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TFTP_FILE_TIMEOUT=30000</w:t>
      </w:r>
    </w:p>
    <w:p w14:paraId="1025C78C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ENABLE_SELF_UPDATE=1</w:t>
      </w:r>
    </w:p>
    <w:p w14:paraId="1464FD3C" w14:textId="200130D9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DISABLE_HDMI=0</w:t>
      </w:r>
      <w:r w:rsidR="00B713F7">
        <w:rPr>
          <w:rFonts w:cstheme="minorHAnsi"/>
          <w:lang w:val="en-US"/>
        </w:rPr>
        <w:t xml:space="preserve"> </w:t>
      </w:r>
      <w:r w:rsidR="00B713F7" w:rsidRPr="00B713F7">
        <w:rPr>
          <w:rFonts w:cstheme="minorHAnsi"/>
          <w:color w:val="FF0000"/>
          <w:lang w:val="en-US"/>
        </w:rPr>
        <w:t>(can be set to 1 if H</w:t>
      </w:r>
      <w:r w:rsidR="008552FE">
        <w:rPr>
          <w:rFonts w:cstheme="minorHAnsi"/>
          <w:color w:val="FF0000"/>
          <w:lang w:val="en-US"/>
        </w:rPr>
        <w:t>D</w:t>
      </w:r>
      <w:r w:rsidR="00B713F7" w:rsidRPr="00B713F7">
        <w:rPr>
          <w:rFonts w:cstheme="minorHAnsi"/>
          <w:color w:val="FF0000"/>
          <w:lang w:val="en-US"/>
        </w:rPr>
        <w:t>MI is not used, makes no difference for low power though)</w:t>
      </w:r>
    </w:p>
    <w:p w14:paraId="5286DD87" w14:textId="77777777" w:rsidR="007F23F5" w:rsidRDefault="002212BA" w:rsidP="007F23F5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BOOT_ORDER=0xf41</w:t>
      </w:r>
    </w:p>
    <w:p w14:paraId="3EB0C3B0" w14:textId="21316204" w:rsidR="00806AE3" w:rsidRPr="007F23F5" w:rsidRDefault="007F23F5" w:rsidP="007F23F5">
      <w:pPr>
        <w:ind w:left="360"/>
        <w:rPr>
          <w:rFonts w:cstheme="minorHAnsi"/>
          <w:lang w:val="en-US"/>
        </w:rPr>
      </w:pPr>
      <w:r>
        <w:rPr>
          <w:rFonts w:cstheme="minorHAnsi"/>
          <w:shd w:val="clear" w:color="auto" w:fill="FAFAFA"/>
          <w:lang w:val="en-US"/>
        </w:rPr>
        <w:t xml:space="preserve">To view: </w:t>
      </w:r>
      <w:proofErr w:type="spellStart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rpi</w:t>
      </w:r>
      <w:proofErr w:type="spellEnd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-</w:t>
      </w:r>
      <w:proofErr w:type="spellStart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eeprom</w:t>
      </w:r>
      <w:proofErr w:type="spellEnd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-config</w:t>
      </w:r>
      <w:r>
        <w:rPr>
          <w:rFonts w:cstheme="minorHAnsi"/>
          <w:lang w:val="en-US"/>
        </w:rPr>
        <w:br/>
      </w:r>
      <w:r w:rsidR="00806AE3">
        <w:rPr>
          <w:rFonts w:cstheme="minorHAnsi"/>
          <w:shd w:val="clear" w:color="auto" w:fill="FAFAFA"/>
          <w:lang w:val="en-US"/>
        </w:rPr>
        <w:t xml:space="preserve">To edit: </w:t>
      </w:r>
      <w:proofErr w:type="spellStart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sudo</w:t>
      </w:r>
      <w:proofErr w:type="spellEnd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-E </w:t>
      </w:r>
      <w:proofErr w:type="spellStart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rpi</w:t>
      </w:r>
      <w:proofErr w:type="spellEnd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-</w:t>
      </w:r>
      <w:proofErr w:type="spellStart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eeprom</w:t>
      </w:r>
      <w:proofErr w:type="spellEnd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-config </w:t>
      </w:r>
      <w:r w:rsid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–</w:t>
      </w:r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edit</w:t>
      </w:r>
    </w:p>
    <w:p w14:paraId="3EF2B7D2" w14:textId="7A8A1E36" w:rsidR="00F713A5" w:rsidRPr="00F713A5" w:rsidRDefault="00F713A5" w:rsidP="002212BA">
      <w:pPr>
        <w:ind w:left="360"/>
        <w:rPr>
          <w:rFonts w:cstheme="minorHAnsi"/>
          <w:lang w:val="en-US"/>
        </w:rPr>
      </w:pPr>
      <w:r w:rsidRPr="00F713A5">
        <w:rPr>
          <w:rFonts w:cstheme="minorHAnsi"/>
          <w:lang w:val="en-US"/>
        </w:rPr>
        <w:t xml:space="preserve">After editing, whether you </w:t>
      </w:r>
      <w:r>
        <w:rPr>
          <w:rFonts w:cstheme="minorHAnsi"/>
          <w:lang w:val="en-US"/>
        </w:rPr>
        <w:t>cha</w:t>
      </w:r>
      <w:r w:rsidRPr="00F713A5">
        <w:rPr>
          <w:rFonts w:cstheme="minorHAnsi"/>
          <w:lang w:val="en-US"/>
        </w:rPr>
        <w:t>nged anything or not, always issu</w:t>
      </w:r>
      <w:r>
        <w:rPr>
          <w:rFonts w:cstheme="minorHAnsi"/>
          <w:lang w:val="en-US"/>
        </w:rPr>
        <w:t>e</w:t>
      </w:r>
      <w:r w:rsidRPr="00F713A5">
        <w:rPr>
          <w:rFonts w:cstheme="minorHAnsi"/>
          <w:lang w:val="en-US"/>
        </w:rPr>
        <w:t xml:space="preserve"> a </w:t>
      </w:r>
      <w:proofErr w:type="spellStart"/>
      <w:r w:rsidRP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sudo</w:t>
      </w:r>
      <w:proofErr w:type="spellEnd"/>
      <w:r w:rsidRP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reboot</w:t>
      </w:r>
      <w:r w:rsidRPr="008B0BCF">
        <w:rPr>
          <w:rFonts w:cstheme="minorHAnsi"/>
          <w:lang w:val="en-US"/>
        </w:rPr>
        <w:t xml:space="preserve">, otherwise </w:t>
      </w:r>
      <w:r w:rsidR="008B0BCF">
        <w:rPr>
          <w:rFonts w:cstheme="minorHAnsi"/>
          <w:lang w:val="en-US"/>
        </w:rPr>
        <w:t>the setting</w:t>
      </w:r>
      <w:r w:rsidRPr="008B0BCF">
        <w:rPr>
          <w:rFonts w:cstheme="minorHAnsi"/>
          <w:lang w:val="en-US"/>
        </w:rPr>
        <w:t xml:space="preserve"> does no</w:t>
      </w:r>
      <w:r w:rsidR="008B0BCF">
        <w:rPr>
          <w:rFonts w:cstheme="minorHAnsi"/>
          <w:lang w:val="en-US"/>
        </w:rPr>
        <w:t>t seem to have any effect.</w:t>
      </w:r>
    </w:p>
    <w:p w14:paraId="3DB98887" w14:textId="1E9396F7" w:rsidR="002212BA" w:rsidRDefault="00093809" w:rsidP="00093809">
      <w:pPr>
        <w:pStyle w:val="Heading1"/>
        <w:rPr>
          <w:shd w:val="clear" w:color="auto" w:fill="FAFAFA"/>
        </w:rPr>
      </w:pPr>
      <w:r>
        <w:rPr>
          <w:shd w:val="clear" w:color="auto" w:fill="FAFAFA"/>
        </w:rPr>
        <w:t>Measurements</w:t>
      </w:r>
    </w:p>
    <w:p w14:paraId="1F134EE9" w14:textId="4029CDE6" w:rsidR="00093809" w:rsidRDefault="00093809" w:rsidP="00093809">
      <w:pPr>
        <w:pStyle w:val="Heading2"/>
      </w:pPr>
      <w:r>
        <w:t xml:space="preserve">Power consumption, </w:t>
      </w:r>
      <w:proofErr w:type="spellStart"/>
      <w:r>
        <w:t>measer</w:t>
      </w:r>
      <w:r w:rsidR="0032442C">
        <w:t>e</w:t>
      </w:r>
      <w:r>
        <w:t>d</w:t>
      </w:r>
      <w:proofErr w:type="spellEnd"/>
      <w:r>
        <w:t xml:space="preserve"> with battery voltage = 6.0V</w:t>
      </w:r>
    </w:p>
    <w:p w14:paraId="481F7A3A" w14:textId="5AC40DBA" w:rsidR="00093809" w:rsidRDefault="00093809" w:rsidP="000938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Fully operational, standing still: appr. 0.90 A</w:t>
      </w:r>
    </w:p>
    <w:p w14:paraId="67030604" w14:textId="60CBA997" w:rsidR="00093809" w:rsidRDefault="00093809" w:rsidP="000938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Fully operational, standing still + lights on: appr.  1.35 A</w:t>
      </w:r>
    </w:p>
    <w:p w14:paraId="3ABCCDAC" w14:textId="6F6CEDDA" w:rsidR="00093809" w:rsidRDefault="00093809" w:rsidP="000938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Fully operational, driving and steering: appr. 1.5 .. 2.0 A</w:t>
      </w:r>
    </w:p>
    <w:p w14:paraId="32E10724" w14:textId="7A9C08A8" w:rsidR="00093809" w:rsidRDefault="00093809" w:rsidP="000938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Fully operational, driving and steering, lights on: appr. 2.0 .. 2.5 A</w:t>
      </w:r>
    </w:p>
    <w:p w14:paraId="4F04FF0E" w14:textId="6E778A12" w:rsidR="007C5C7C" w:rsidRDefault="007C5C7C" w:rsidP="007C5C7C">
      <w:pPr>
        <w:pStyle w:val="Heading1"/>
      </w:pPr>
      <w:r>
        <w:t>Useful links</w:t>
      </w:r>
    </w:p>
    <w:p w14:paraId="477D8F03" w14:textId="07E288F0" w:rsidR="009C0057" w:rsidRDefault="009C0057" w:rsidP="007C5C7C">
      <w:pPr>
        <w:rPr>
          <w:lang w:val="en-US"/>
        </w:rPr>
      </w:pPr>
      <w:hyperlink r:id="rId10" w:history="1">
        <w:r w:rsidRPr="009C0057">
          <w:rPr>
            <w:rStyle w:val="Hyperlink"/>
            <w:lang w:val="en-US"/>
          </w:rPr>
          <w:t>https://github.com/esa-prl/ExoMy/wiki</w:t>
        </w:r>
      </w:hyperlink>
    </w:p>
    <w:p w14:paraId="2355A7AB" w14:textId="2EDEF18E" w:rsidR="009C0057" w:rsidRDefault="009C0057" w:rsidP="007C5C7C">
      <w:pPr>
        <w:rPr>
          <w:lang w:val="en-US"/>
        </w:rPr>
      </w:pPr>
      <w:hyperlink r:id="rId11" w:history="1">
        <w:r w:rsidRPr="00074815">
          <w:rPr>
            <w:rStyle w:val="Hyperlink"/>
            <w:lang w:val="en-US"/>
          </w:rPr>
          <w:t>https://github.com/esa-prl/ExoMy_Software</w:t>
        </w:r>
      </w:hyperlink>
    </w:p>
    <w:p w14:paraId="65FDCC6A" w14:textId="27CCD1FD" w:rsidR="007C5C7C" w:rsidRDefault="009C0057" w:rsidP="007C5C7C">
      <w:pPr>
        <w:rPr>
          <w:lang w:val="en-US"/>
        </w:rPr>
      </w:pPr>
      <w:hyperlink r:id="rId12" w:history="1">
        <w:r w:rsidRPr="00074815">
          <w:rPr>
            <w:rStyle w:val="Hyperlink"/>
            <w:lang w:val="en-US"/>
          </w:rPr>
          <w:t>https://msadowski.github.io/ros-web-tutorial-pt1/</w:t>
        </w:r>
      </w:hyperlink>
    </w:p>
    <w:p w14:paraId="22F89F67" w14:textId="04C7A2C3" w:rsidR="007C5C7C" w:rsidRPr="007C5C7C" w:rsidRDefault="009C0057" w:rsidP="007C5C7C">
      <w:pPr>
        <w:rPr>
          <w:lang w:val="en-US"/>
        </w:rPr>
      </w:pPr>
      <w:hyperlink r:id="rId13" w:history="1">
        <w:r w:rsidR="007C5C7C" w:rsidRPr="009C0057">
          <w:rPr>
            <w:rStyle w:val="Hyperlink"/>
            <w:lang w:val="en-US"/>
          </w:rPr>
          <w:t>https://www.clearpathrobotics.com/assets/guides/kinetic/ros/Practical%20Example.html</w:t>
        </w:r>
      </w:hyperlink>
    </w:p>
    <w:p w14:paraId="4F33CE46" w14:textId="77777777" w:rsidR="00093809" w:rsidRPr="00093809" w:rsidRDefault="00093809" w:rsidP="00093809">
      <w:pPr>
        <w:rPr>
          <w:lang w:val="en-US"/>
        </w:rPr>
      </w:pPr>
    </w:p>
    <w:sectPr w:rsidR="00093809" w:rsidRPr="00093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192"/>
    <w:multiLevelType w:val="hybridMultilevel"/>
    <w:tmpl w:val="B35685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2C20"/>
    <w:multiLevelType w:val="hybridMultilevel"/>
    <w:tmpl w:val="D7AEB3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0549D"/>
    <w:multiLevelType w:val="hybridMultilevel"/>
    <w:tmpl w:val="A8149E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42323"/>
    <w:multiLevelType w:val="hybridMultilevel"/>
    <w:tmpl w:val="755EF3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C4C97"/>
    <w:multiLevelType w:val="hybridMultilevel"/>
    <w:tmpl w:val="1EF4B8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32A44"/>
    <w:multiLevelType w:val="multilevel"/>
    <w:tmpl w:val="630E79A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34480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7006E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327F88"/>
    <w:multiLevelType w:val="hybridMultilevel"/>
    <w:tmpl w:val="A1E670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734B6"/>
    <w:multiLevelType w:val="hybridMultilevel"/>
    <w:tmpl w:val="F2AE92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F08D7"/>
    <w:multiLevelType w:val="hybridMultilevel"/>
    <w:tmpl w:val="93A219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91"/>
    <w:rsid w:val="00093809"/>
    <w:rsid w:val="000E6A57"/>
    <w:rsid w:val="001746F2"/>
    <w:rsid w:val="001B106E"/>
    <w:rsid w:val="00217355"/>
    <w:rsid w:val="002212BA"/>
    <w:rsid w:val="00270DF3"/>
    <w:rsid w:val="00293B98"/>
    <w:rsid w:val="002F7291"/>
    <w:rsid w:val="00315E65"/>
    <w:rsid w:val="0032442C"/>
    <w:rsid w:val="00336553"/>
    <w:rsid w:val="00346239"/>
    <w:rsid w:val="0036371D"/>
    <w:rsid w:val="00375F1B"/>
    <w:rsid w:val="00376624"/>
    <w:rsid w:val="00392C1B"/>
    <w:rsid w:val="003A2CEF"/>
    <w:rsid w:val="003B7548"/>
    <w:rsid w:val="003F43F2"/>
    <w:rsid w:val="00520BC4"/>
    <w:rsid w:val="00525143"/>
    <w:rsid w:val="005C2A45"/>
    <w:rsid w:val="005F1A86"/>
    <w:rsid w:val="00646953"/>
    <w:rsid w:val="006D0D74"/>
    <w:rsid w:val="00710F11"/>
    <w:rsid w:val="00721743"/>
    <w:rsid w:val="007655FB"/>
    <w:rsid w:val="007761A6"/>
    <w:rsid w:val="007C5C7C"/>
    <w:rsid w:val="007D61F6"/>
    <w:rsid w:val="007F23F5"/>
    <w:rsid w:val="00806AE3"/>
    <w:rsid w:val="00807E6E"/>
    <w:rsid w:val="008355D5"/>
    <w:rsid w:val="008552FE"/>
    <w:rsid w:val="008A5044"/>
    <w:rsid w:val="008B0BCF"/>
    <w:rsid w:val="008C7B71"/>
    <w:rsid w:val="0092374E"/>
    <w:rsid w:val="009C0057"/>
    <w:rsid w:val="00A77E05"/>
    <w:rsid w:val="00A87D9B"/>
    <w:rsid w:val="00AE52DA"/>
    <w:rsid w:val="00AE6AE4"/>
    <w:rsid w:val="00B17003"/>
    <w:rsid w:val="00B239ED"/>
    <w:rsid w:val="00B713F7"/>
    <w:rsid w:val="00C14D77"/>
    <w:rsid w:val="00C3204B"/>
    <w:rsid w:val="00C560AA"/>
    <w:rsid w:val="00C67EBC"/>
    <w:rsid w:val="00C8406C"/>
    <w:rsid w:val="00C90316"/>
    <w:rsid w:val="00C92858"/>
    <w:rsid w:val="00CE0707"/>
    <w:rsid w:val="00CE1AC3"/>
    <w:rsid w:val="00D5775C"/>
    <w:rsid w:val="00D7749E"/>
    <w:rsid w:val="00DD12B1"/>
    <w:rsid w:val="00DE67B9"/>
    <w:rsid w:val="00E626A8"/>
    <w:rsid w:val="00E91B8D"/>
    <w:rsid w:val="00EE03B6"/>
    <w:rsid w:val="00F21C36"/>
    <w:rsid w:val="00F40DAF"/>
    <w:rsid w:val="00F713A5"/>
    <w:rsid w:val="00F83142"/>
    <w:rsid w:val="00F91369"/>
    <w:rsid w:val="00FA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48928"/>
  <w15:chartTrackingRefBased/>
  <w15:docId w15:val="{5552BE07-C7A6-4456-8A42-BB3FBFB8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B7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1A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1A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1A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1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87D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61A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C7B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761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76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93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75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E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E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7pcb.com/trace-width-calculator.php" TargetMode="External"/><Relationship Id="rId13" Type="http://schemas.openxmlformats.org/officeDocument/2006/relationships/hyperlink" Target="https://www.clearpathrobotics.com/assets/guides/kinetic/ros/Practical%20Examp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BuiltInExamples/ArduinoToBreadboard" TargetMode="External"/><Relationship Id="rId12" Type="http://schemas.openxmlformats.org/officeDocument/2006/relationships/hyperlink" Target="https://msadowski.github.io/ros-web-tutorial-pt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BuiltInExamples/ArduinoISP" TargetMode="External"/><Relationship Id="rId11" Type="http://schemas.openxmlformats.org/officeDocument/2006/relationships/hyperlink" Target="https://github.com/esa-prl/ExoMy_Software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github.com/esa-prl/ExoMy/wi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cumentation/hardware/raspberrypi/bcm2711_bootloader_config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Bakx,René R.P.M.</dc:creator>
  <cp:keywords/>
  <dc:description/>
  <cp:lastModifiedBy>Bakx,René R.P.M.</cp:lastModifiedBy>
  <cp:revision>53</cp:revision>
  <dcterms:created xsi:type="dcterms:W3CDTF">2021-04-02T08:02:00Z</dcterms:created>
  <dcterms:modified xsi:type="dcterms:W3CDTF">2021-05-04T23:34:00Z</dcterms:modified>
</cp:coreProperties>
</file>