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4A997D88" w:rsidR="007515F6" w:rsidRDefault="007515F6" w:rsidP="007515F6">
      <w:pPr>
        <w:pStyle w:val="Caption"/>
      </w:pPr>
      <w:r>
        <w:t xml:space="preserve">Figure </w:t>
      </w:r>
      <w:fldSimple w:instr=" SEQ Figure \* ARABIC ">
        <w:r w:rsidR="0007552C">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3F814E9E" w:rsidR="00401DF2" w:rsidRDefault="007515F6" w:rsidP="007515F6">
      <w:pPr>
        <w:pStyle w:val="Caption"/>
        <w:rPr>
          <w:lang w:val="en-US"/>
        </w:rPr>
      </w:pPr>
      <w:r>
        <w:t xml:space="preserve">Figure </w:t>
      </w:r>
      <w:fldSimple w:instr=" SEQ Figure \* ARABIC ">
        <w:r w:rsidR="0007552C">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137293417"/>
      <w:r>
        <w:t>Wifi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Wifi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y is put into Ultra Low Power mode in which it consumes appr. 1</w:t>
      </w:r>
      <w:r w:rsidR="00110C06">
        <w:rPr>
          <w:rFonts w:cstheme="minorHAnsi"/>
          <w:lang w:val="en-US"/>
        </w:rPr>
        <w:t>20</w:t>
      </w:r>
      <w:r w:rsidR="00240C53">
        <w:rPr>
          <w:rFonts w:cstheme="minorHAnsi"/>
          <w:lang w:val="en-US"/>
        </w:rPr>
        <w:t xml:space="preserve">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r w:rsidR="0018737F">
        <w:rPr>
          <w:lang w:val="en-US"/>
        </w:rPr>
        <w:t>J</w:t>
      </w:r>
      <w:r w:rsidR="007A1A3F">
        <w:rPr>
          <w:lang w:val="en-US"/>
        </w:rPr>
        <w:t>ammy</w:t>
      </w:r>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openssh-server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Dektop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The performance seems to be better than with the RealVNC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libcamera library, which is the successor of  </w:t>
      </w:r>
      <w:r w:rsidR="003B69B3" w:rsidRPr="003B69B3">
        <w:rPr>
          <w:lang w:val="en-US"/>
        </w:rPr>
        <w:t>VideoCore utilities, such as raspistill</w:t>
      </w:r>
      <w:r w:rsidR="003B69B3">
        <w:rPr>
          <w:lang w:val="en-US"/>
        </w:rPr>
        <w:t xml:space="preserve"> and raspivid.</w:t>
      </w:r>
      <w:r w:rsidR="00233859">
        <w:rPr>
          <w:lang w:val="en-US"/>
        </w:rPr>
        <w:t xml:space="preserve"> However, under Ubuntu 22.04 </w:t>
      </w:r>
      <w:r w:rsidR="0055722E">
        <w:rPr>
          <w:lang w:val="en-US"/>
        </w:rPr>
        <w:t xml:space="preserve">the </w:t>
      </w:r>
      <w:r w:rsidR="00233859">
        <w:rPr>
          <w:lang w:val="en-US"/>
        </w:rPr>
        <w:t xml:space="preserve">libcamera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raspi-config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create the /dev/video0 device representing the camera and enabling the gpu by adding:</w:t>
      </w:r>
      <w:r w:rsidR="00975818">
        <w:rPr>
          <w:lang w:val="en-US"/>
        </w:rPr>
        <w:br/>
      </w:r>
      <w:r w:rsidR="00975818" w:rsidRPr="00D529F3">
        <w:rPr>
          <w:rFonts w:ascii="Courier New" w:hAnsi="Courier New" w:cs="Courier New"/>
          <w:sz w:val="20"/>
          <w:szCs w:val="20"/>
          <w:highlight w:val="lightGray"/>
          <w:shd w:val="clear" w:color="auto" w:fill="FAFAFA"/>
        </w:rPr>
        <w:t>start_x=1</w:t>
      </w:r>
      <w:r w:rsidR="00975818" w:rsidRPr="00D529F3">
        <w:rPr>
          <w:rFonts w:ascii="Courier New" w:hAnsi="Courier New" w:cs="Courier New"/>
          <w:sz w:val="20"/>
          <w:szCs w:val="20"/>
          <w:highlight w:val="lightGray"/>
          <w:shd w:val="clear" w:color="auto" w:fill="FAFAFA"/>
        </w:rPr>
        <w:br/>
        <w:t>gpu_mem=128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mmal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r w:rsidRPr="001B6840">
        <w:rPr>
          <w:rFonts w:ascii="Courier New" w:hAnsi="Courier New" w:cs="Courier New"/>
          <w:sz w:val="20"/>
          <w:szCs w:val="20"/>
          <w:highlight w:val="lightGray"/>
          <w:shd w:val="clear" w:color="auto" w:fill="FAFAFA"/>
        </w:rPr>
        <w:t>sudo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0024086D" w:rsidRPr="0024086D">
        <w:rPr>
          <w:rFonts w:ascii="Cambria" w:hAnsi="Cambria"/>
        </w:rPr>
        <w:t>reate a file called 99-i2c.rules in directory /etc/udev/rules.d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16ACD8BB" w:rsidR="0079502C" w:rsidRDefault="0079502C" w:rsidP="00C76150">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=on,i2c_</w:t>
      </w:r>
      <w:r>
        <w:rPr>
          <w:rFonts w:ascii="Courier New" w:hAnsi="Courier New" w:cs="Courier New"/>
          <w:sz w:val="20"/>
          <w:szCs w:val="20"/>
          <w:highlight w:val="lightGray"/>
          <w:shd w:val="clear" w:color="auto" w:fill="FAFAFA"/>
          <w:lang w:val="en-US"/>
        </w:rPr>
        <w:t>arm_</w:t>
      </w:r>
      <w:r w:rsidRPr="0079502C">
        <w:rPr>
          <w:rFonts w:ascii="Courier New" w:hAnsi="Courier New" w:cs="Courier New"/>
          <w:sz w:val="20"/>
          <w:szCs w:val="20"/>
          <w:highlight w:val="lightGray"/>
          <w:shd w:val="clear" w:color="auto" w:fill="FAFAFA"/>
        </w:rPr>
        <w:t>baudrate=32000</w:t>
      </w:r>
      <w:r w:rsidRPr="003E7392">
        <w:rPr>
          <w:rFonts w:ascii="Cambria" w:hAnsi="Cambria"/>
        </w:rPr>
        <w:t xml:space="preserve"> </w:t>
      </w:r>
      <w:r>
        <w:rPr>
          <w:rFonts w:ascii="Cambria" w:hAnsi="Cambria"/>
        </w:rPr>
        <w:t>at</w:t>
      </w:r>
      <w:r w:rsidRPr="003E7392">
        <w:rPr>
          <w:rFonts w:ascii="Cambria" w:hAnsi="Cambria"/>
        </w:rPr>
        <w:t xml:space="preserve"> the end of /boot/config.txt.</w:t>
      </w:r>
      <w:r>
        <w:rPr>
          <w:rFonts w:ascii="Cambria" w:hAnsi="Cambria"/>
        </w:rPr>
        <w:t xml:space="preserve"> The last part sets the i2c speed to 32 kbit/s. The default baudrate is 100 kbit/s which seems to be too fast for the Arduino; when using this baudrate an occasional ‘</w:t>
      </w:r>
      <w:r w:rsidRPr="00816DDD">
        <w:rPr>
          <w:rFonts w:ascii="Cambria" w:hAnsi="Cambria"/>
        </w:rPr>
        <w:t>[Errno 5] Input/output error</w:t>
      </w:r>
      <w:r>
        <w:rPr>
          <w:rFonts w:ascii="Cambria" w:hAnsi="Cambria"/>
        </w:rPr>
        <w:t>’ is observed when executing the Python</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1EA50DCF" w:rsidR="00CC4366" w:rsidRDefault="00CC4366" w:rsidP="00CC4366">
      <w:pPr>
        <w:pStyle w:val="ListParagraph"/>
        <w:numPr>
          <w:ilvl w:val="0"/>
          <w:numId w:val="32"/>
        </w:numPr>
        <w:rPr>
          <w:lang w:val="en-US"/>
        </w:rPr>
      </w:pPr>
      <w:r>
        <w:rPr>
          <w:lang w:val="en-US"/>
        </w:rPr>
        <w:lastRenderedPageBreak/>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r w:rsidR="00EB6C8F" w:rsidRPr="00E4411E">
        <w:rPr>
          <w:rFonts w:ascii="Courier New" w:hAnsi="Courier New" w:cs="Courier New"/>
          <w:sz w:val="20"/>
          <w:szCs w:val="20"/>
          <w:highlight w:val="lightGray"/>
          <w:shd w:val="clear" w:color="auto" w:fill="FAFAFA"/>
        </w:rPr>
        <w:t>dtparam=audio=on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09A5EFD5" w14:textId="213743FE" w:rsidR="00D6392E" w:rsidRPr="00D6392E"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lastRenderedPageBreak/>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BDCA679" w14:textId="2CA9301E" w:rsidR="00175140" w:rsidRPr="00C24368" w:rsidRDefault="00EF14BE" w:rsidP="00C24368">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r w:rsidR="00800E23">
        <w:rPr>
          <w:lang w:val="en-US"/>
        </w:rPr>
        <w:t xml:space="preserve"> After a network change, it can be that the ‘</w:t>
      </w:r>
      <w:r w:rsidR="00800E23" w:rsidRPr="00800E23">
        <w:rPr>
          <w:lang w:val="en-US"/>
        </w:rPr>
        <w:t>ERR_CONNECTION_REFUSED</w:t>
      </w:r>
      <w:r w:rsidR="00800E23">
        <w:rPr>
          <w:lang w:val="en-US"/>
        </w:rPr>
        <w:t xml:space="preserve">’ error is displayed. </w:t>
      </w:r>
      <w:r w:rsidR="00800E23" w:rsidRPr="00800E23">
        <w:rPr>
          <w:lang w:val="en-US"/>
        </w:rPr>
        <w:t xml:space="preserve">It’s possible that </w:t>
      </w:r>
      <w:r w:rsidR="00800E23">
        <w:rPr>
          <w:lang w:val="en-US"/>
        </w:rPr>
        <w:t>the</w:t>
      </w:r>
      <w:r w:rsidR="00800E23" w:rsidRPr="00800E23">
        <w:rPr>
          <w:lang w:val="en-US"/>
        </w:rPr>
        <w:t xml:space="preserve"> browser stores an outdated cache of the problematic website</w:t>
      </w:r>
      <w:r w:rsidR="00800E23">
        <w:rPr>
          <w:lang w:val="en-US"/>
        </w:rPr>
        <w:t xml:space="preserve">, </w:t>
      </w:r>
      <w:r w:rsidR="00800E23" w:rsidRPr="00800E23">
        <w:rPr>
          <w:lang w:val="en-US"/>
        </w:rPr>
        <w:t>triggering the ERR_CONNECTION_REFUSED error. Clearing the browser cache will force your browser to fully reload the website’s data, updating the cache to its latest version.</w:t>
      </w:r>
      <w:r w:rsidR="00175140" w:rsidRPr="00C24368">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2A88CAAC" w:rsidR="00846CCB" w:rsidRDefault="00846CCB" w:rsidP="00093809">
      <w:pPr>
        <w:pStyle w:val="Heading1"/>
        <w:rPr>
          <w:shd w:val="clear" w:color="auto" w:fill="FAFAFA"/>
        </w:rPr>
      </w:pPr>
      <w:bookmarkStart w:id="65" w:name="_Toc137293457"/>
      <w:r>
        <w:rPr>
          <w:shd w:val="clear" w:color="auto" w:fill="FAFAFA"/>
        </w:rPr>
        <w:t xml:space="preserve">ROS2 </w:t>
      </w:r>
      <w:r w:rsidR="0007552C">
        <w:rPr>
          <w:shd w:val="clear" w:color="auto" w:fill="FAFAFA"/>
        </w:rPr>
        <w:t>nodes</w:t>
      </w:r>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21672453" w:rsidR="00846CCB" w:rsidRDefault="0007552C" w:rsidP="00846CCB">
      <w:pPr>
        <w:rPr>
          <w:lang w:val="en-US"/>
        </w:rPr>
      </w:pPr>
      <w:r>
        <w:rPr>
          <w:noProof/>
        </w:rPr>
        <mc:AlternateContent>
          <mc:Choice Requires="wps">
            <w:drawing>
              <wp:anchor distT="0" distB="0" distL="114300" distR="114300" simplePos="0" relativeHeight="251698176" behindDoc="0" locked="0" layoutInCell="1" allowOverlap="1" wp14:anchorId="2BEE86F7" wp14:editId="51583586">
                <wp:simplePos x="0" y="0"/>
                <wp:positionH relativeFrom="column">
                  <wp:posOffset>0</wp:posOffset>
                </wp:positionH>
                <wp:positionV relativeFrom="paragraph">
                  <wp:posOffset>3346450</wp:posOffset>
                </wp:positionV>
                <wp:extent cx="57270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86F7" id="Text Box 13" o:spid="_x0000_s1039" type="#_x0000_t202" style="position:absolute;margin-left:0;margin-top:263.5pt;width:45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5YGwIAAEAEAAAOAAAAZHJzL2Uyb0RvYy54bWysU8Fu2zAMvQ/YPwi6L05SJB2M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Tm7nd6O5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CdhH5YGwIAAEAEAAAOAAAAAAAAAAAAAAAAAC4CAABkcnMvZTJvRG9jLnhtbFBLAQIt&#10;ABQABgAIAAAAIQCrnsaF3wAAAAgBAAAPAAAAAAAAAAAAAAAAAHUEAABkcnMvZG93bnJldi54bWxQ&#10;SwUGAAAAAAQABADzAAAAgQUAAAAA&#10;" stroked="f">
                <v:textbox style="mso-fit-shape-to-text:t" inset="0,0,0,0">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Pr="00E03C29"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3DB98887" w14:textId="63E02E72" w:rsidR="002212BA" w:rsidRDefault="00093809" w:rsidP="00093809">
      <w:pPr>
        <w:pStyle w:val="Heading1"/>
        <w:rPr>
          <w:shd w:val="clear" w:color="auto" w:fill="FAFAFA"/>
        </w:rPr>
      </w:pPr>
      <w:r>
        <w:rPr>
          <w:shd w:val="clear" w:color="auto" w:fill="FAFAFA"/>
        </w:rPr>
        <w:lastRenderedPageBreak/>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3C3C" w14:textId="77777777" w:rsidR="00EE7C83" w:rsidRDefault="00EE7C83" w:rsidP="00860EE3">
      <w:pPr>
        <w:spacing w:after="0" w:line="240" w:lineRule="auto"/>
      </w:pPr>
      <w:r>
        <w:separator/>
      </w:r>
    </w:p>
  </w:endnote>
  <w:endnote w:type="continuationSeparator" w:id="0">
    <w:p w14:paraId="3C3AB84C" w14:textId="77777777" w:rsidR="00EE7C83" w:rsidRDefault="00EE7C8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4F72A" w14:textId="77777777" w:rsidR="00EE7C83" w:rsidRDefault="00EE7C83" w:rsidP="00860EE3">
      <w:pPr>
        <w:spacing w:after="0" w:line="240" w:lineRule="auto"/>
      </w:pPr>
      <w:r>
        <w:separator/>
      </w:r>
    </w:p>
  </w:footnote>
  <w:footnote w:type="continuationSeparator" w:id="0">
    <w:p w14:paraId="189E0768" w14:textId="77777777" w:rsidR="00EE7C83" w:rsidRDefault="00EE7C8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24A7"/>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C08F9"/>
    <w:rsid w:val="009D73E6"/>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059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B64FE"/>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204B"/>
    <w:rsid w:val="00C328DC"/>
    <w:rsid w:val="00C40371"/>
    <w:rsid w:val="00C50A67"/>
    <w:rsid w:val="00C51B31"/>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E7C83"/>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10027</Words>
  <Characters>57159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768</cp:revision>
  <dcterms:created xsi:type="dcterms:W3CDTF">2021-04-02T08:02:00Z</dcterms:created>
  <dcterms:modified xsi:type="dcterms:W3CDTF">2023-07-08T08:43:00Z</dcterms:modified>
</cp:coreProperties>
</file>