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Directions: Brainstorm best way to visually show this data to help the community/farmer/donor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6vsc7t6cv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🌱 1. Community Readiness Overview (Readiness Survey)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Help donors and Roots Africa staff quickly see which communities are ready for support.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Visuals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 with community locations colored by </w:t>
      </w:r>
      <w:r w:rsidDel="00000000" w:rsidR="00000000" w:rsidRPr="00000000">
        <w:rPr>
          <w:i w:val="1"/>
          <w:rtl w:val="0"/>
        </w:rPr>
        <w:t xml:space="preserve">Total Readiness Score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Bar chart</w:t>
      </w:r>
      <w:r w:rsidDel="00000000" w:rsidR="00000000" w:rsidRPr="00000000">
        <w:rPr>
          <w:rtl w:val="0"/>
        </w:rPr>
        <w:t xml:space="preserve"> comparing </w:t>
      </w:r>
      <w:r w:rsidDel="00000000" w:rsidR="00000000" w:rsidRPr="00000000">
        <w:rPr>
          <w:i w:val="1"/>
          <w:rtl w:val="0"/>
        </w:rPr>
        <w:t xml:space="preserve">Readiness Subscores</w:t>
      </w:r>
      <w:r w:rsidDel="00000000" w:rsidR="00000000" w:rsidRPr="00000000">
        <w:rPr>
          <w:rtl w:val="0"/>
        </w:rPr>
        <w:t xml:space="preserve"> (mindset, leadership, participation, etc.)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</w:t>
      </w:r>
      <w:r w:rsidDel="00000000" w:rsidR="00000000" w:rsidRPr="00000000">
        <w:rPr>
          <w:rtl w:val="0"/>
        </w:rPr>
        <w:t xml:space="preserve"> by Region/District to drill down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Color-coded engagement status</w:t>
      </w:r>
      <w:r w:rsidDel="00000000" w:rsidR="00000000" w:rsidRPr="00000000">
        <w:rPr>
          <w:rtl w:val="0"/>
        </w:rPr>
        <w:t xml:space="preserve"> (e.g., Highly Ready = Green)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jj4md0ptl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🧑‍🌾 2. Household Priorities &amp; Challenges (Household Survey)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Help Roots Africa identify recurring household needs and tailor interventions.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Visuals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Word cloud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i w:val="1"/>
          <w:rtl w:val="0"/>
        </w:rPr>
        <w:t xml:space="preserve">Biggest Farming Challenges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Stacked bar chart</w:t>
      </w:r>
      <w:r w:rsidDel="00000000" w:rsidR="00000000" w:rsidRPr="00000000">
        <w:rPr>
          <w:rtl w:val="0"/>
        </w:rPr>
        <w:t xml:space="preserve"> showing top 3 </w:t>
      </w:r>
      <w:r w:rsidDel="00000000" w:rsidR="00000000" w:rsidRPr="00000000">
        <w:rPr>
          <w:i w:val="1"/>
          <w:rtl w:val="0"/>
        </w:rPr>
        <w:t xml:space="preserve">Household Priorities</w:t>
      </w:r>
      <w:r w:rsidDel="00000000" w:rsidR="00000000" w:rsidRPr="00000000">
        <w:rPr>
          <w:rtl w:val="0"/>
        </w:rPr>
        <w:t xml:space="preserve"> by region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Pie chart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i w:val="1"/>
          <w:rtl w:val="0"/>
        </w:rPr>
        <w:t xml:space="preserve">Sales Channels</w:t>
      </w:r>
      <w:r w:rsidDel="00000000" w:rsidR="00000000" w:rsidRPr="00000000">
        <w:rPr>
          <w:rtl w:val="0"/>
        </w:rPr>
        <w:t xml:space="preserve"> used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Bar chart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i w:val="1"/>
          <w:rtl w:val="0"/>
        </w:rPr>
        <w:t xml:space="preserve">Training Interests</w:t>
      </w:r>
      <w:r w:rsidDel="00000000" w:rsidR="00000000" w:rsidRPr="00000000">
        <w:rPr>
          <w:rtl w:val="0"/>
        </w:rPr>
        <w:t xml:space="preserve"> (e.g., Climate-smart agriculture)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 showing households with poor </w:t>
      </w:r>
      <w:r w:rsidDel="00000000" w:rsidR="00000000" w:rsidRPr="00000000">
        <w:rPr>
          <w:i w:val="1"/>
          <w:rtl w:val="0"/>
        </w:rPr>
        <w:t xml:space="preserve">Living Satisfaction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1r8e9yht6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💧 3. Community Resources &amp; Gaps (Resource Mapping)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Show infrastructure strengths and gaps for investment or collaboration.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Visuals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 with GPS points and icons for </w:t>
      </w:r>
      <w:r w:rsidDel="00000000" w:rsidR="00000000" w:rsidRPr="00000000">
        <w:rPr>
          <w:i w:val="1"/>
          <w:rtl w:val="0"/>
        </w:rPr>
        <w:t xml:space="preserve">Storage Facilities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Water Sources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Transportation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Radar chart</w:t>
      </w:r>
      <w:r w:rsidDel="00000000" w:rsidR="00000000" w:rsidRPr="00000000">
        <w:rPr>
          <w:rtl w:val="0"/>
        </w:rPr>
        <w:t xml:space="preserve"> comparing </w:t>
      </w:r>
      <w:r w:rsidDel="00000000" w:rsidR="00000000" w:rsidRPr="00000000">
        <w:rPr>
          <w:i w:val="1"/>
          <w:rtl w:val="0"/>
        </w:rPr>
        <w:t xml:space="preserve">Top Strengths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i w:val="1"/>
          <w:rtl w:val="0"/>
        </w:rPr>
        <w:t xml:space="preserve">Top Barriers</w:t>
      </w:r>
      <w:r w:rsidDel="00000000" w:rsidR="00000000" w:rsidRPr="00000000">
        <w:rPr>
          <w:rtl w:val="0"/>
        </w:rPr>
        <w:t xml:space="preserve"> per community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Bar chart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i w:val="1"/>
          <w:rtl w:val="0"/>
        </w:rPr>
        <w:t xml:space="preserve">Partnership Needs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Toggle filters</w:t>
      </w:r>
      <w:r w:rsidDel="00000000" w:rsidR="00000000" w:rsidRPr="00000000">
        <w:rPr>
          <w:rtl w:val="0"/>
        </w:rPr>
        <w:t xml:space="preserve"> for Infrastructure Type or Community Group Interest (Yes/No)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edswszhko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4. Maturity vs. Readiness Comparison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Help Roots Africa see which communities are both </w:t>
      </w:r>
      <w:r w:rsidDel="00000000" w:rsidR="00000000" w:rsidRPr="00000000">
        <w:rPr>
          <w:i w:val="1"/>
          <w:rtl w:val="0"/>
        </w:rPr>
        <w:t xml:space="preserve">ready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mature</w:t>
      </w:r>
      <w:r w:rsidDel="00000000" w:rsidR="00000000" w:rsidRPr="00000000">
        <w:rPr>
          <w:rtl w:val="0"/>
        </w:rPr>
        <w:t xml:space="preserve"> for scaling.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Visuals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Scatter plot</w:t>
      </w:r>
      <w:r w:rsidDel="00000000" w:rsidR="00000000" w:rsidRPr="00000000">
        <w:rPr>
          <w:rtl w:val="0"/>
        </w:rPr>
        <w:t xml:space="preserve">: X = </w:t>
      </w:r>
      <w:r w:rsidDel="00000000" w:rsidR="00000000" w:rsidRPr="00000000">
        <w:rPr>
          <w:i w:val="1"/>
          <w:rtl w:val="0"/>
        </w:rPr>
        <w:t xml:space="preserve">Total Readiness Score</w:t>
      </w:r>
      <w:r w:rsidDel="00000000" w:rsidR="00000000" w:rsidRPr="00000000">
        <w:rPr>
          <w:rtl w:val="0"/>
        </w:rPr>
        <w:t xml:space="preserve">, Y = </w:t>
      </w:r>
      <w:r w:rsidDel="00000000" w:rsidR="00000000" w:rsidRPr="00000000">
        <w:rPr>
          <w:i w:val="1"/>
          <w:rtl w:val="0"/>
        </w:rPr>
        <w:t xml:space="preserve">Maturity Score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high-high (ideal) vs low-low (needs foundational support)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Bar chart</w:t>
      </w:r>
      <w:r w:rsidDel="00000000" w:rsidR="00000000" w:rsidRPr="00000000">
        <w:rPr>
          <w:rtl w:val="0"/>
        </w:rPr>
        <w:t xml:space="preserve"> comparing </w:t>
      </w:r>
      <w:r w:rsidDel="00000000" w:rsidR="00000000" w:rsidRPr="00000000">
        <w:rPr>
          <w:i w:val="1"/>
          <w:rtl w:val="0"/>
        </w:rPr>
        <w:t xml:space="preserve">Maturity Descriptions</w:t>
      </w:r>
      <w:r w:rsidDel="00000000" w:rsidR="00000000" w:rsidRPr="00000000">
        <w:rPr>
          <w:rtl w:val="0"/>
        </w:rPr>
        <w:t xml:space="preserve"> across regions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Filters</w:t>
      </w:r>
      <w:r w:rsidDel="00000000" w:rsidR="00000000" w:rsidRPr="00000000">
        <w:rPr>
          <w:rtl w:val="0"/>
        </w:rPr>
        <w:t xml:space="preserve"> by district/region/community stage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ohjsslr2za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🤝 5. Donor Transparency Dashboard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Help donors see impact and track needs across communities.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Visuals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map</w:t>
      </w:r>
      <w:r w:rsidDel="00000000" w:rsidR="00000000" w:rsidRPr="00000000">
        <w:rPr>
          <w:rtl w:val="0"/>
        </w:rPr>
        <w:t xml:space="preserve"> linking: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Readiness score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Maturity level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Resource availability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Timeline view</w:t>
      </w:r>
      <w:r w:rsidDel="00000000" w:rsidR="00000000" w:rsidRPr="00000000">
        <w:rPr>
          <w:rtl w:val="0"/>
        </w:rPr>
        <w:t xml:space="preserve"> of surveys conducted per region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Exportable summaries</w:t>
      </w:r>
      <w:r w:rsidDel="00000000" w:rsidR="00000000" w:rsidRPr="00000000">
        <w:rPr>
          <w:rtl w:val="0"/>
        </w:rPr>
        <w:t xml:space="preserve"> of top training requests, barriers, and needs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