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024" w:rsidRDefault="001E28B6" w:rsidP="001E28B6">
      <w:pPr>
        <w:jc w:val="center"/>
        <w:rPr>
          <w:rFonts w:ascii="Times New Roman" w:hAnsi="Times New Roman" w:cs="Times New Roman"/>
          <w:sz w:val="44"/>
          <w:szCs w:val="44"/>
        </w:rPr>
      </w:pPr>
      <w:r w:rsidRPr="001E28B6">
        <w:rPr>
          <w:rFonts w:ascii="Times New Roman" w:hAnsi="Times New Roman" w:cs="Times New Roman"/>
          <w:sz w:val="44"/>
          <w:szCs w:val="44"/>
        </w:rPr>
        <w:t>CMSC</w:t>
      </w:r>
      <w:r>
        <w:rPr>
          <w:rFonts w:ascii="Times New Roman" w:hAnsi="Times New Roman" w:cs="Times New Roman"/>
          <w:sz w:val="44"/>
          <w:szCs w:val="44"/>
        </w:rPr>
        <w:t>-</w:t>
      </w:r>
      <w:r w:rsidRPr="001E28B6">
        <w:rPr>
          <w:rFonts w:ascii="Times New Roman" w:hAnsi="Times New Roman" w:cs="Times New Roman"/>
          <w:sz w:val="44"/>
          <w:szCs w:val="44"/>
        </w:rPr>
        <w:t>312 Operating System Simulator</w:t>
      </w:r>
    </w:p>
    <w:p w:rsidR="001E28B6" w:rsidRDefault="001E28B6" w:rsidP="001E28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>User Guide</w:t>
      </w:r>
    </w:p>
    <w:p w:rsid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</w:p>
    <w:p w:rsidR="001E28B6" w:rsidRDefault="001E28B6" w:rsidP="001E28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28B6" w:rsidRDefault="001E28B6" w:rsidP="001E28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28B6" w:rsidRDefault="001E28B6" w:rsidP="001E28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Devin Alexander </w:t>
      </w:r>
      <w:r w:rsidRPr="001E28B6">
        <w:rPr>
          <w:rFonts w:ascii="Times New Roman" w:hAnsi="Times New Roman" w:cs="Times New Roman"/>
          <w:sz w:val="24"/>
          <w:szCs w:val="24"/>
        </w:rPr>
        <w:t>V00819003</w:t>
      </w:r>
    </w:p>
    <w:p w:rsidR="001E28B6" w:rsidRDefault="001E28B6" w:rsidP="001E28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Reid Barden </w:t>
      </w:r>
    </w:p>
    <w:p w:rsidR="001E28B6" w:rsidRDefault="001E28B6" w:rsidP="001E28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Mitas </w:t>
      </w:r>
      <w:r w:rsidRPr="001E28B6">
        <w:rPr>
          <w:rFonts w:ascii="Times New Roman" w:hAnsi="Times New Roman" w:cs="Times New Roman"/>
          <w:sz w:val="24"/>
          <w:szCs w:val="24"/>
        </w:rPr>
        <w:t>V00814570</w:t>
      </w:r>
    </w:p>
    <w:p w:rsidR="001E28B6" w:rsidRDefault="001E28B6" w:rsidP="001E28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28B6" w:rsidRDefault="001E28B6" w:rsidP="001E28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28B6" w:rsidRPr="001E28B6" w:rsidRDefault="001E28B6" w:rsidP="001E28B6">
      <w:pPr>
        <w:rPr>
          <w:rFonts w:ascii="Times New Roman" w:hAnsi="Times New Roman" w:cs="Times New Roman"/>
          <w:b/>
          <w:sz w:val="24"/>
          <w:szCs w:val="24"/>
        </w:rPr>
      </w:pPr>
      <w:r w:rsidRPr="001E28B6">
        <w:rPr>
          <w:rFonts w:ascii="Times New Roman" w:hAnsi="Times New Roman" w:cs="Times New Roman"/>
          <w:b/>
          <w:sz w:val="24"/>
          <w:szCs w:val="24"/>
        </w:rPr>
        <w:t>Running the Simulator</w:t>
      </w:r>
    </w:p>
    <w:p w:rsid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 scheduler </w:t>
      </w:r>
      <w:r w:rsidR="002970FF">
        <w:rPr>
          <w:rFonts w:ascii="Times New Roman" w:hAnsi="Times New Roman" w:cs="Times New Roman"/>
          <w:sz w:val="24"/>
          <w:szCs w:val="24"/>
        </w:rPr>
        <w:t>for the simulator by c</w:t>
      </w:r>
      <w:r>
        <w:rPr>
          <w:rFonts w:ascii="Times New Roman" w:hAnsi="Times New Roman" w:cs="Times New Roman"/>
          <w:sz w:val="24"/>
          <w:szCs w:val="24"/>
        </w:rPr>
        <w:t>lick</w:t>
      </w:r>
      <w:r w:rsidR="002970FF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70FF">
        <w:rPr>
          <w:rFonts w:ascii="Times New Roman" w:hAnsi="Times New Roman" w:cs="Times New Roman"/>
          <w:sz w:val="24"/>
          <w:szCs w:val="24"/>
        </w:rPr>
        <w:t>on the “Select a scheduler” drop down and 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hoose between Round Robin, FCFS, and Priority Scheduling.</w:t>
      </w:r>
    </w:p>
    <w:p w:rsid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Memory –  To use virtual memory, click the box and enter a value for VM size and MM size. Otherwise do not click the “Use Virtual Memory” box.</w:t>
      </w:r>
    </w:p>
    <w:p w:rsid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start the simulation, click the “Start” button beneath the Waiting Queue.</w:t>
      </w:r>
    </w:p>
    <w:p w:rsid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stop the simulation, click the “Stop” button beneath the Waiting Queue. </w:t>
      </w:r>
    </w:p>
    <w:p w:rsid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970FF">
        <w:rPr>
          <w:rFonts w:ascii="Times New Roman" w:hAnsi="Times New Roman" w:cs="Times New Roman"/>
          <w:sz w:val="24"/>
          <w:szCs w:val="24"/>
        </w:rPr>
        <w:t xml:space="preserve">run a command, type one of the commands listed under the Commands section, in the empty box on the bottom left, directly above the “Execution Speed” slider. Then click the “Enter” button. </w:t>
      </w:r>
    </w:p>
    <w:p w:rsidR="001E28B6" w:rsidRDefault="002970FF" w:rsidP="001E2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generate random processes, type the desired number of processes in the box labeled “Number:” and then click the “Generate Random Process” button. </w:t>
      </w:r>
    </w:p>
    <w:p w:rsidR="002970FF" w:rsidRDefault="002970FF" w:rsidP="001E2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step through the code, type the number of steps desired in the “0000” box to the right of the “Execution Speed” slider and click the “Step” button. </w:t>
      </w:r>
    </w:p>
    <w:p w:rsidR="002970FF" w:rsidRDefault="002970FF" w:rsidP="001E28B6">
      <w:pPr>
        <w:rPr>
          <w:rFonts w:ascii="Times New Roman" w:hAnsi="Times New Roman" w:cs="Times New Roman"/>
          <w:sz w:val="24"/>
          <w:szCs w:val="24"/>
        </w:rPr>
      </w:pPr>
    </w:p>
    <w:p w:rsidR="001E28B6" w:rsidRPr="001E28B6" w:rsidRDefault="001E28B6" w:rsidP="001E28B6">
      <w:pPr>
        <w:rPr>
          <w:rFonts w:ascii="Times New Roman" w:hAnsi="Times New Roman" w:cs="Times New Roman"/>
          <w:b/>
          <w:sz w:val="24"/>
          <w:szCs w:val="24"/>
        </w:rPr>
      </w:pPr>
      <w:r w:rsidRPr="001E28B6">
        <w:rPr>
          <w:rFonts w:ascii="Times New Roman" w:hAnsi="Times New Roman" w:cs="Times New Roman"/>
          <w:b/>
          <w:sz w:val="24"/>
          <w:szCs w:val="24"/>
        </w:rPr>
        <w:t>Commands</w:t>
      </w:r>
    </w:p>
    <w:p w:rsidR="001E28B6" w:rsidRP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 w:rsidRPr="001E28B6">
        <w:rPr>
          <w:rFonts w:ascii="Times New Roman" w:hAnsi="Times New Roman" w:cs="Times New Roman"/>
          <w:sz w:val="24"/>
          <w:szCs w:val="24"/>
        </w:rPr>
        <w:t>- PROC - shows all unfinished processes in the system and their information. The process information should include: current process state, amount of CPU time needed to complete, amount of CPU time already used, priority (if relevant), number of I/O requests performed.</w:t>
      </w:r>
    </w:p>
    <w:p w:rsidR="001E28B6" w:rsidRP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 w:rsidRPr="001E28B6">
        <w:rPr>
          <w:rFonts w:ascii="Times New Roman" w:hAnsi="Times New Roman" w:cs="Times New Roman"/>
          <w:sz w:val="24"/>
          <w:szCs w:val="24"/>
        </w:rPr>
        <w:t>- MEM - shows the current usage of memory space.</w:t>
      </w:r>
    </w:p>
    <w:p w:rsidR="001E28B6" w:rsidRP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 w:rsidRPr="001E28B6">
        <w:rPr>
          <w:rFonts w:ascii="Times New Roman" w:hAnsi="Times New Roman" w:cs="Times New Roman"/>
          <w:sz w:val="24"/>
          <w:szCs w:val="24"/>
        </w:rPr>
        <w:lastRenderedPageBreak/>
        <w:t>- LOAD - loads a program or job file into the simulator, and will also include the allocation of the program’s PCB and memory space.</w:t>
      </w:r>
    </w:p>
    <w:p w:rsidR="001E28B6" w:rsidRP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 w:rsidRPr="001E28B6">
        <w:rPr>
          <w:rFonts w:ascii="Times New Roman" w:hAnsi="Times New Roman" w:cs="Times New Roman"/>
          <w:sz w:val="24"/>
          <w:szCs w:val="24"/>
        </w:rPr>
        <w:t>- EXE - lets the simulation run on its own. The user can also specify the number of cycles to run before pausing. If there are no processes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28B6">
        <w:rPr>
          <w:rFonts w:ascii="Times New Roman" w:hAnsi="Times New Roman" w:cs="Times New Roman"/>
          <w:sz w:val="24"/>
          <w:szCs w:val="24"/>
        </w:rPr>
        <w:t>ready queue that are waiting to be scheduled, EXE will return to the command interface.</w:t>
      </w:r>
    </w:p>
    <w:p w:rsidR="001E28B6" w:rsidRP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 w:rsidRPr="001E28B6">
        <w:rPr>
          <w:rFonts w:ascii="Times New Roman" w:hAnsi="Times New Roman" w:cs="Times New Roman"/>
          <w:sz w:val="24"/>
          <w:szCs w:val="24"/>
        </w:rPr>
        <w:t xml:space="preserve">- RESET – allows the user to manually reset the simulator. All unfinished processes are </w:t>
      </w:r>
      <w:r w:rsidRPr="001E28B6">
        <w:rPr>
          <w:rFonts w:ascii="Times New Roman" w:hAnsi="Times New Roman" w:cs="Times New Roman"/>
          <w:sz w:val="24"/>
          <w:szCs w:val="24"/>
        </w:rPr>
        <w:t>terminated,</w:t>
      </w:r>
      <w:r w:rsidRPr="001E28B6">
        <w:rPr>
          <w:rFonts w:ascii="Times New Roman" w:hAnsi="Times New Roman" w:cs="Times New Roman"/>
          <w:sz w:val="24"/>
          <w:szCs w:val="24"/>
        </w:rPr>
        <w:t xml:space="preserve"> and the simulator clock returns to zero.</w:t>
      </w:r>
    </w:p>
    <w:p w:rsidR="001E28B6" w:rsidRP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 w:rsidRPr="001E28B6">
        <w:rPr>
          <w:rFonts w:ascii="Times New Roman" w:hAnsi="Times New Roman" w:cs="Times New Roman"/>
          <w:sz w:val="24"/>
          <w:szCs w:val="24"/>
        </w:rPr>
        <w:t>- EXIT – allows the user to end and exit the simulator.</w:t>
      </w:r>
    </w:p>
    <w:sectPr w:rsidR="001E28B6" w:rsidRPr="001E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B6"/>
    <w:rsid w:val="001E28B6"/>
    <w:rsid w:val="00255024"/>
    <w:rsid w:val="002970FF"/>
    <w:rsid w:val="004F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A233"/>
  <w15:chartTrackingRefBased/>
  <w15:docId w15:val="{4324AA6B-7B41-42A2-98BC-86974263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 Mitas</dc:creator>
  <cp:keywords/>
  <dc:description/>
  <cp:lastModifiedBy>John A Mitas</cp:lastModifiedBy>
  <cp:revision>1</cp:revision>
  <dcterms:created xsi:type="dcterms:W3CDTF">2017-11-29T20:40:00Z</dcterms:created>
  <dcterms:modified xsi:type="dcterms:W3CDTF">2017-11-29T20:59:00Z</dcterms:modified>
</cp:coreProperties>
</file>