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08A5" w14:textId="0CF427B8" w:rsidR="00C00AC3" w:rsidRPr="00C00AC3" w:rsidRDefault="00C00AC3">
      <w:pPr>
        <w:rPr>
          <w:rFonts w:ascii="Cambria" w:hAnsi="Cambria"/>
        </w:rPr>
      </w:pPr>
      <w:r w:rsidRPr="00C00AC3">
        <w:rPr>
          <w:rFonts w:ascii="Cambria" w:hAnsi="Cambria"/>
        </w:rPr>
        <w:t>Week 9</w:t>
      </w:r>
      <w:r>
        <w:rPr>
          <w:rFonts w:ascii="Cambria" w:hAnsi="Cambria"/>
        </w:rPr>
        <w:t xml:space="preserve"> Journal</w:t>
      </w:r>
    </w:p>
    <w:p w14:paraId="4FEC3305" w14:textId="0DA47F1C" w:rsidR="00C00AC3" w:rsidRDefault="00C00AC3" w:rsidP="00C00AC3">
      <w:pPr>
        <w:rPr>
          <w:rFonts w:ascii="Cambria" w:hAnsi="Cambria"/>
        </w:rPr>
      </w:pPr>
      <w:r w:rsidRPr="00C00AC3">
        <w:rPr>
          <w:rFonts w:ascii="Cambria" w:hAnsi="Cambria"/>
        </w:rPr>
        <w:t>What does place opportunity mean to you? What makes a place more (or less) opportune?</w:t>
      </w:r>
    </w:p>
    <w:p w14:paraId="7AAD1C2A" w14:textId="294694FC" w:rsidR="00C00AC3" w:rsidRPr="00C00AC3" w:rsidRDefault="00C00AC3" w:rsidP="00C00AC3">
      <w:pPr>
        <w:rPr>
          <w:rFonts w:ascii="Cambria" w:hAnsi="Cambria"/>
        </w:rPr>
      </w:pPr>
      <w:r>
        <w:rPr>
          <w:rFonts w:ascii="Cambria" w:hAnsi="Cambria"/>
        </w:rPr>
        <w:t>Place opportunity is detrimental in understanding how someone’s life will be determined based on their surrounding environment. Places with more opportunity provide a better quality of life to individuals regardless of income. These better opportunities include the ability of social upward mobility, economic mobility, and the opportunity to access resources such as healthy food options. Essentially, anything that guarantees a better quality of life makes a place more opportune.</w:t>
      </w:r>
    </w:p>
    <w:p w14:paraId="336E2A79" w14:textId="13CE6330" w:rsidR="00C00AC3" w:rsidRDefault="00C00AC3" w:rsidP="00C00AC3">
      <w:pPr>
        <w:rPr>
          <w:rFonts w:ascii="Cambria" w:hAnsi="Cambria"/>
        </w:rPr>
      </w:pPr>
      <w:r w:rsidRPr="00C00AC3">
        <w:rPr>
          <w:rFonts w:ascii="Cambria" w:hAnsi="Cambria"/>
        </w:rPr>
        <w:t>Are there some universal dimensions of place opportunity? Some that are more specific to certain population groups?</w:t>
      </w:r>
    </w:p>
    <w:p w14:paraId="6FBFE188" w14:textId="18A7F736" w:rsidR="00C00AC3" w:rsidRPr="00C00AC3" w:rsidRDefault="00C00AC3" w:rsidP="00C00AC3">
      <w:pPr>
        <w:rPr>
          <w:rFonts w:ascii="Cambria" w:hAnsi="Cambria"/>
        </w:rPr>
      </w:pPr>
      <w:r>
        <w:rPr>
          <w:rFonts w:ascii="Cambria" w:hAnsi="Cambria"/>
        </w:rPr>
        <w:t xml:space="preserve">I think that there are some dimensions of place opportunity that are universal and some that are more specific to certain population groups. In general, I think that place opportunity should be universal in terms of access such as healthcare, healthy food options, and quality education. However, I think that certain population groups need more place opportunities such as specific cultural resources. </w:t>
      </w:r>
    </w:p>
    <w:p w14:paraId="095BDAC1" w14:textId="7EC39CDE" w:rsidR="00C00AC3" w:rsidRDefault="00C00AC3" w:rsidP="00C00AC3">
      <w:pPr>
        <w:rPr>
          <w:rFonts w:ascii="Cambria" w:hAnsi="Cambria"/>
        </w:rPr>
      </w:pPr>
      <w:r w:rsidRPr="00C00AC3">
        <w:rPr>
          <w:rFonts w:ascii="Cambria" w:hAnsi="Cambria"/>
        </w:rPr>
        <w:t xml:space="preserve">What types of practices support opportunity mapping? How can we use the outputs from opportunity mapping </w:t>
      </w:r>
      <w:r w:rsidRPr="00C00AC3">
        <w:rPr>
          <w:rFonts w:ascii="Cambria" w:hAnsi="Cambria"/>
        </w:rPr>
        <w:t>exercises</w:t>
      </w:r>
      <w:r w:rsidRPr="00C00AC3">
        <w:rPr>
          <w:rFonts w:ascii="Cambria" w:hAnsi="Cambria"/>
        </w:rPr>
        <w:t xml:space="preserve"> for deliberation and policy decision-making?</w:t>
      </w:r>
    </w:p>
    <w:p w14:paraId="3165F114" w14:textId="4E8266E9" w:rsidR="00C00AC3" w:rsidRPr="00C00AC3" w:rsidRDefault="00740B30" w:rsidP="00C00AC3">
      <w:pPr>
        <w:rPr>
          <w:rFonts w:ascii="Cambria" w:hAnsi="Cambria"/>
        </w:rPr>
      </w:pPr>
      <w:r>
        <w:rPr>
          <w:rFonts w:ascii="Cambria" w:hAnsi="Cambria"/>
        </w:rPr>
        <w:t>The type of practices that support opportunity mapping are investing in low-income communities and helping people move to different areas. I think that using this information can help show policy makers what is effective and what is not. Showing the effectiveness of certain practices can garner more support. Since money is one of the biggest obstacles that many of these practices may face, showing their effectiveness can help with getting more financial support to support the eradication of these issues.</w:t>
      </w:r>
    </w:p>
    <w:sectPr w:rsidR="00C00AC3" w:rsidRPr="00C0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C3"/>
    <w:rsid w:val="00740B30"/>
    <w:rsid w:val="00A5034C"/>
    <w:rsid w:val="00C0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2D94"/>
  <w15:chartTrackingRefBased/>
  <w15:docId w15:val="{7F78CB3A-2E1A-48F4-8542-7A4977A7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2</cp:revision>
  <dcterms:created xsi:type="dcterms:W3CDTF">2021-04-05T04:38:00Z</dcterms:created>
  <dcterms:modified xsi:type="dcterms:W3CDTF">2021-04-05T04:38:00Z</dcterms:modified>
</cp:coreProperties>
</file>