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3C4429" w14:paraId="05F0EA60" w14:textId="77777777" w:rsidTr="00C214AB">
        <w:trPr>
          <w:trHeight w:val="1218"/>
        </w:trPr>
        <w:tc>
          <w:tcPr>
            <w:tcW w:w="9760" w:type="dxa"/>
            <w:tcBorders>
              <w:top w:val="single" w:sz="1" w:space="0" w:color="2E75B6"/>
              <w:left w:val="single" w:sz="1" w:space="0" w:color="2E75B6"/>
              <w:bottom w:val="single" w:sz="1" w:space="0" w:color="2E75B6"/>
              <w:right w:val="single" w:sz="1" w:space="0" w:color="2E75B6"/>
            </w:tcBorders>
            <w:shd w:val="clear" w:color="auto" w:fill="2E75B6"/>
            <w:tcMar>
              <w:top w:w="220" w:type="dxa"/>
              <w:left w:w="280" w:type="dxa"/>
              <w:bottom w:w="220" w:type="dxa"/>
              <w:right w:w="280" w:type="dxa"/>
            </w:tcMar>
          </w:tcPr>
          <w:p w14:paraId="05F0EA5C" w14:textId="77777777" w:rsidR="003C4429" w:rsidRPr="00A91BD3" w:rsidRDefault="00C959FB" w:rsidP="00F94F17">
            <w:pPr>
              <w:pStyle w:val="Heading1"/>
              <w:spacing w:after="80"/>
              <w:jc w:val="both"/>
              <w:rPr>
                <w:sz w:val="32"/>
                <w:szCs w:val="32"/>
              </w:rPr>
            </w:pPr>
            <w:r w:rsidRPr="00A91BD3">
              <w:t>Sensor Investigation Brief</w:t>
            </w:r>
          </w:p>
          <w:p w14:paraId="05F0EA5D" w14:textId="77777777" w:rsidR="003C4429" w:rsidRPr="00A91BD3" w:rsidRDefault="00C959FB" w:rsidP="00F94F17">
            <w:pPr>
              <w:spacing w:after="60"/>
              <w:jc w:val="both"/>
              <w:rPr>
                <w:sz w:val="20"/>
                <w:szCs w:val="20"/>
              </w:rPr>
            </w:pPr>
            <w:r w:rsidRPr="00A91BD3">
              <w:rPr>
                <w:b/>
                <w:bCs/>
                <w:color w:val="D5E8F0"/>
              </w:rPr>
              <w:t>Test Engineering Assignment  |  COMPSYS 732</w:t>
            </w:r>
          </w:p>
          <w:p w14:paraId="05F0EA5F" w14:textId="653A4A4E" w:rsidR="003C4429" w:rsidRDefault="00C959FB" w:rsidP="00C214AB">
            <w:pPr>
              <w:spacing w:after="40"/>
              <w:jc w:val="both"/>
            </w:pPr>
            <w:r w:rsidRPr="00A91BD3">
              <w:rPr>
                <w:b/>
                <w:bCs/>
                <w:color w:val="D5E8F0"/>
                <w:sz w:val="20"/>
                <w:szCs w:val="20"/>
              </w:rPr>
              <w:t xml:space="preserve">Sensors: </w:t>
            </w:r>
            <w:r w:rsidRPr="00A91BD3">
              <w:rPr>
                <w:color w:val="FFFFFF"/>
                <w:sz w:val="20"/>
                <w:szCs w:val="20"/>
              </w:rPr>
              <w:t>Wheel Odometry  |  2D LiDAR  |  RGB Camera (OAK-D)</w:t>
            </w:r>
          </w:p>
        </w:tc>
      </w:tr>
    </w:tbl>
    <w:p w14:paraId="05F0EA62" w14:textId="77777777" w:rsidR="003C4429" w:rsidRDefault="00C959FB" w:rsidP="00F94F17">
      <w:pPr>
        <w:pStyle w:val="Heading2"/>
        <w:jc w:val="both"/>
      </w:pPr>
      <w:r>
        <w:t>1.  Your Role</w:t>
      </w:r>
    </w:p>
    <w:p w14:paraId="05F0EA63" w14:textId="42356B2C" w:rsidR="003C4429" w:rsidRDefault="00C959FB" w:rsidP="00F94F17">
      <w:pPr>
        <w:spacing w:before="80" w:after="80"/>
        <w:jc w:val="both"/>
      </w:pPr>
      <w:r>
        <w:rPr>
          <w:color w:val="1F1F1F"/>
        </w:rPr>
        <w:t>In the previous five tasks you learned how to communicate with the TurtleBot 4 in simulation</w:t>
      </w:r>
      <w:r w:rsidR="00F94F17">
        <w:rPr>
          <w:color w:val="1F1F1F"/>
        </w:rPr>
        <w:t xml:space="preserve">; </w:t>
      </w:r>
      <w:r>
        <w:rPr>
          <w:color w:val="1F1F1F"/>
        </w:rPr>
        <w:t>exploring ROS 2 topics with CLI tools, visualising sensor data in RViz, and writing Python nodes that read sensor data and command autonomous motion.</w:t>
      </w:r>
    </w:p>
    <w:p w14:paraId="05F0EA65" w14:textId="0A2904C2" w:rsidR="003C4429" w:rsidRDefault="00C959FB" w:rsidP="00F94F17">
      <w:pPr>
        <w:spacing w:before="80" w:after="80"/>
        <w:jc w:val="both"/>
      </w:pPr>
      <w:r>
        <w:rPr>
          <w:color w:val="1F1F1F"/>
        </w:rPr>
        <w:t>You will now apply those skills to the physical robot. Your role is that of a Test Engineer responsible for characterising the performance of three onboard sensors: wheel odometry, 2D LiDAR, and the OAK-D camera. A Test Engineer does not just operate a system</w:t>
      </w:r>
      <w:r w:rsidR="008C0465">
        <w:rPr>
          <w:color w:val="1F1F1F"/>
        </w:rPr>
        <w:t>,</w:t>
      </w:r>
      <w:r>
        <w:rPr>
          <w:color w:val="1F1F1F"/>
        </w:rPr>
        <w:t xml:space="preserve"> they design repeatable experiments, collect quantitative evidence, and draw defensible conclusions about whether a sensor</w:t>
      </w:r>
      <w:r w:rsidR="006F347E">
        <w:rPr>
          <w:color w:val="1F1F1F"/>
        </w:rPr>
        <w:t xml:space="preserve"> or device</w:t>
      </w:r>
      <w:r>
        <w:rPr>
          <w:color w:val="1F1F1F"/>
        </w:rPr>
        <w:t xml:space="preserve"> meets the requirements of reliable operation.</w:t>
      </w:r>
    </w:p>
    <w:p w14:paraId="05F0EA67" w14:textId="5A47AD81" w:rsidR="003C4429" w:rsidRDefault="003B13D2" w:rsidP="00F94F17">
      <w:pPr>
        <w:spacing w:before="80" w:after="80"/>
        <w:jc w:val="both"/>
      </w:pPr>
      <w:r>
        <w:rPr>
          <w:color w:val="1F1F1F"/>
        </w:rPr>
        <w:t>You need to conduct structured experiments on the real TurtleBot 4</w:t>
      </w:r>
      <w:r w:rsidR="00063343">
        <w:rPr>
          <w:color w:val="1F1F1F"/>
        </w:rPr>
        <w:t xml:space="preserve"> in the lab environment (take it as a warehouse)</w:t>
      </w:r>
      <w:r>
        <w:rPr>
          <w:color w:val="1F1F1F"/>
        </w:rPr>
        <w:t>, collect data, and build up a set of results and plots. At the end of the investigation period, you will attend an invigilated report session where you will write up your findings.</w:t>
      </w:r>
    </w:p>
    <w:p w14:paraId="05F0EA68" w14:textId="77777777" w:rsidR="003C4429" w:rsidRDefault="003C4429" w:rsidP="00F94F17">
      <w:pPr>
        <w:spacing w:before="60"/>
        <w:jc w:val="both"/>
      </w:pPr>
    </w:p>
    <w:tbl>
      <w:tblPr>
        <w:tblW w:w="972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C4429" w14:paraId="05F0EA6B" w14:textId="77777777" w:rsidTr="00CB0E76">
        <w:tc>
          <w:tcPr>
            <w:tcW w:w="9720" w:type="dxa"/>
            <w:tcBorders>
              <w:top w:val="single" w:sz="1" w:space="0" w:color="C55A11"/>
              <w:left w:val="single" w:sz="1" w:space="0" w:color="C55A11"/>
              <w:bottom w:val="single" w:sz="1" w:space="0" w:color="C55A11"/>
              <w:right w:val="single" w:sz="1" w:space="0" w:color="C55A11"/>
            </w:tcBorders>
            <w:shd w:val="clear" w:color="auto" w:fill="FCE4D6"/>
            <w:tcMar>
              <w:top w:w="120" w:type="dxa"/>
              <w:left w:w="180" w:type="dxa"/>
              <w:bottom w:w="120" w:type="dxa"/>
              <w:right w:w="180" w:type="dxa"/>
            </w:tcMar>
          </w:tcPr>
          <w:p w14:paraId="05F0EA69" w14:textId="77777777" w:rsidR="003C4429" w:rsidRDefault="00C959FB" w:rsidP="00F94F17">
            <w:pPr>
              <w:spacing w:after="80"/>
              <w:jc w:val="both"/>
            </w:pPr>
            <w:r>
              <w:rPr>
                <w:b/>
                <w:bCs/>
                <w:color w:val="C55A11"/>
              </w:rPr>
              <w:t>Report Note</w:t>
            </w:r>
          </w:p>
          <w:p w14:paraId="05F0EA6A" w14:textId="77777777" w:rsidR="003C4429" w:rsidRDefault="00C959FB" w:rsidP="00F94F17">
            <w:pPr>
              <w:jc w:val="both"/>
            </w:pPr>
            <w:r>
              <w:rPr>
                <w:color w:val="1F1F1F"/>
              </w:rPr>
              <w:t>Your plots, CSV files, and results tables are your evidence. Without them you cannot write the report. Treat your data carefully and save it to multiple locations.</w:t>
            </w:r>
          </w:p>
        </w:tc>
      </w:tr>
    </w:tbl>
    <w:p w14:paraId="05F0EA6C" w14:textId="77777777" w:rsidR="003C4429" w:rsidRDefault="00C959FB" w:rsidP="00F94F17">
      <w:pPr>
        <w:pStyle w:val="Heading2"/>
        <w:jc w:val="both"/>
      </w:pPr>
      <w:r>
        <w:t>2.  Connecting to Your Simulation Skills</w:t>
      </w:r>
    </w:p>
    <w:p w14:paraId="05F0EA6D" w14:textId="4BE6B242" w:rsidR="003C4429" w:rsidRDefault="00C959FB" w:rsidP="00F94F17">
      <w:pPr>
        <w:spacing w:before="80" w:after="80"/>
        <w:jc w:val="both"/>
      </w:pPr>
      <w:r>
        <w:rPr>
          <w:color w:val="1F1F1F"/>
        </w:rPr>
        <w:t>The experiments in this brief are not standalone activities</w:t>
      </w:r>
      <w:r w:rsidR="008E3A70">
        <w:rPr>
          <w:color w:val="1F1F1F"/>
        </w:rPr>
        <w:t>;</w:t>
      </w:r>
      <w:r>
        <w:rPr>
          <w:color w:val="1F1F1F"/>
        </w:rPr>
        <w:t xml:space="preserve"> they are direct extensions of what you built in the five simulation tasks. </w:t>
      </w:r>
    </w:p>
    <w:p w14:paraId="05F0EA87" w14:textId="77777777" w:rsidR="003C4429" w:rsidRDefault="003C4429" w:rsidP="00F94F17">
      <w:pPr>
        <w:spacing w:before="60"/>
        <w:jc w:val="both"/>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3C4429" w14:paraId="05F0EA8A" w14:textId="77777777">
        <w:tc>
          <w:tcPr>
            <w:tcW w:w="926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80" w:type="dxa"/>
              <w:bottom w:w="120" w:type="dxa"/>
              <w:right w:w="180" w:type="dxa"/>
            </w:tcMar>
          </w:tcPr>
          <w:p w14:paraId="05F0EA88" w14:textId="77777777" w:rsidR="003C4429" w:rsidRDefault="00C959FB" w:rsidP="00F94F17">
            <w:pPr>
              <w:spacing w:after="80"/>
              <w:jc w:val="both"/>
            </w:pPr>
            <w:r>
              <w:rPr>
                <w:b/>
                <w:bCs/>
                <w:color w:val="2E75B6"/>
              </w:rPr>
              <w:t>Key difference from simulation</w:t>
            </w:r>
          </w:p>
          <w:p w14:paraId="05F0EA89" w14:textId="77777777" w:rsidR="003C4429" w:rsidRDefault="00C959FB" w:rsidP="00F94F17">
            <w:pPr>
              <w:jc w:val="both"/>
            </w:pPr>
            <w:r>
              <w:rPr>
                <w:color w:val="1F1F1F"/>
              </w:rPr>
              <w:t>When you teleoperate, every run is slightly different. Your test nodes must command identical motion every trial so that differences in sensor readings are due to the sensor, not your driving.</w:t>
            </w:r>
          </w:p>
        </w:tc>
      </w:tr>
    </w:tbl>
    <w:p w14:paraId="05F0EA8B" w14:textId="77777777" w:rsidR="003C4429" w:rsidRDefault="00C959FB" w:rsidP="00F94F17">
      <w:pPr>
        <w:pStyle w:val="Heading2"/>
        <w:jc w:val="both"/>
      </w:pPr>
      <w:r>
        <w:t>3.  Writing Your Test Nodes</w:t>
      </w:r>
    </w:p>
    <w:p w14:paraId="05F0EA8C" w14:textId="0C862D75" w:rsidR="003C4429" w:rsidRDefault="00C959FB" w:rsidP="00F94F17">
      <w:pPr>
        <w:spacing w:before="80" w:after="80"/>
        <w:jc w:val="both"/>
      </w:pPr>
      <w:r>
        <w:rPr>
          <w:color w:val="1F1F1F"/>
        </w:rPr>
        <w:t>Each experiment requires an autonomous test node</w:t>
      </w:r>
      <w:r w:rsidR="008E3A70">
        <w:rPr>
          <w:color w:val="1F1F1F"/>
        </w:rPr>
        <w:t>;</w:t>
      </w:r>
      <w:r>
        <w:rPr>
          <w:color w:val="1F1F1F"/>
        </w:rPr>
        <w:t xml:space="preserve"> a Python ROS 2 node that commands a precise, repeatable motion sequence and stops cleanly at the end. This section assumes you have completed the </w:t>
      </w:r>
      <w:r w:rsidRPr="00672DDC">
        <w:rPr>
          <w:b/>
          <w:bCs/>
          <w:color w:val="1F1F1F"/>
        </w:rPr>
        <w:t>Before You Start setup</w:t>
      </w:r>
      <w:r>
        <w:rPr>
          <w:color w:val="1F1F1F"/>
        </w:rPr>
        <w:t xml:space="preserve"> document</w:t>
      </w:r>
      <w:r w:rsidR="00672DDC">
        <w:rPr>
          <w:color w:val="1F1F1F"/>
        </w:rPr>
        <w:t xml:space="preserve"> in Canvas;</w:t>
      </w:r>
      <w:r>
        <w:rPr>
          <w:color w:val="1F1F1F"/>
        </w:rPr>
        <w:t xml:space="preserve"> if you have not done so, do that first before continuing here.</w:t>
      </w:r>
    </w:p>
    <w:p w14:paraId="05F0EA8D" w14:textId="77777777" w:rsidR="003C4429" w:rsidRDefault="00C959FB" w:rsidP="00F94F17">
      <w:pPr>
        <w:spacing w:before="80" w:after="80"/>
        <w:jc w:val="both"/>
      </w:pPr>
      <w:r>
        <w:rPr>
          <w:color w:val="1F1F1F"/>
        </w:rPr>
        <w:t>The template is already in your package if you completed Task 5. Check first:</w:t>
      </w:r>
    </w:p>
    <w:p w14:paraId="05F0EA8F"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ls ~/ros2_ws/src/tb4_sensor_reader/tb4_sensor_reader/test_node_template.py</w:t>
      </w:r>
    </w:p>
    <w:p w14:paraId="05F0EA90" w14:textId="77777777" w:rsidR="003C4429" w:rsidRDefault="00C959FB" w:rsidP="00F94F17">
      <w:pPr>
        <w:spacing w:before="80" w:after="80"/>
        <w:jc w:val="both"/>
      </w:pPr>
      <w:r>
        <w:rPr>
          <w:color w:val="1F1F1F"/>
        </w:rPr>
        <w:t xml:space="preserve">If the file is listed, skip to the NAMESPACE step below. If not found, copy it in from </w:t>
      </w:r>
      <w:proofErr w:type="spellStart"/>
      <w:r>
        <w:rPr>
          <w:color w:val="1F1F1F"/>
        </w:rPr>
        <w:t>lab_scripts</w:t>
      </w:r>
      <w:proofErr w:type="spellEnd"/>
      <w:r>
        <w:rPr>
          <w:color w:val="1F1F1F"/>
        </w:rPr>
        <w:t>:</w:t>
      </w:r>
    </w:p>
    <w:p w14:paraId="05F0EA91"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cp ~/ros2_ws/src/lab_scripts/test_node_template.py \</w:t>
      </w:r>
    </w:p>
    <w:p w14:paraId="05F0EA92"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 xml:space="preserve">   ~/ros2_ws/src/tb4_sensor_reader/tb4_sensor_reader/test_node_template.py</w:t>
      </w:r>
    </w:p>
    <w:p w14:paraId="05F0EA93" w14:textId="77777777" w:rsidR="003C4429" w:rsidRDefault="00C959FB" w:rsidP="00F94F17">
      <w:pPr>
        <w:spacing w:before="80" w:after="80"/>
        <w:jc w:val="both"/>
      </w:pPr>
      <w:r>
        <w:rPr>
          <w:color w:val="1F1F1F"/>
        </w:rPr>
        <w:t>Verify the copy worked before continuing:</w:t>
      </w:r>
    </w:p>
    <w:p w14:paraId="05F0EA94"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ls ~/ros2_ws/src/tb4_sensor_reader/tb4_sensor_reader/test_node_template.py</w:t>
      </w:r>
    </w:p>
    <w:p w14:paraId="05F0EA95" w14:textId="77777777" w:rsidR="003C4429" w:rsidRDefault="003C4429" w:rsidP="00F94F17">
      <w:pPr>
        <w:spacing w:before="60"/>
        <w:jc w:val="both"/>
      </w:pPr>
    </w:p>
    <w:p w14:paraId="05F0EA96" w14:textId="77777777" w:rsidR="003C4429" w:rsidRDefault="00C959FB" w:rsidP="00F94F17">
      <w:pPr>
        <w:spacing w:before="80" w:after="80"/>
        <w:jc w:val="both"/>
      </w:pPr>
      <w:r>
        <w:rPr>
          <w:color w:val="1F1F1F"/>
        </w:rPr>
        <w:t>The template already has the publisher and subscriber structure wired up, a phase-based control loop running at 10 Hz, and helper functions for driving and stopping. You fill in the TODO sections with your specific motion sequence.</w:t>
      </w:r>
    </w:p>
    <w:p w14:paraId="05F0EA97" w14:textId="77777777" w:rsidR="003C4429" w:rsidRDefault="00C959FB" w:rsidP="00F94F17">
      <w:pPr>
        <w:pBdr>
          <w:bottom w:val="single" w:sz="3" w:space="3" w:color="D5E8F0"/>
        </w:pBdr>
        <w:spacing w:before="180" w:after="80"/>
        <w:jc w:val="both"/>
      </w:pPr>
      <w:r>
        <w:rPr>
          <w:b/>
          <w:bCs/>
          <w:color w:val="1F1F1F"/>
          <w:sz w:val="24"/>
          <w:szCs w:val="24"/>
        </w:rPr>
        <w:lastRenderedPageBreak/>
        <w:t>Calculating motion durations</w:t>
      </w:r>
    </w:p>
    <w:p w14:paraId="05F0EA98" w14:textId="1E4FCAFC" w:rsidR="003C4429" w:rsidRDefault="00C959FB" w:rsidP="00F94F17">
      <w:pPr>
        <w:spacing w:before="80" w:after="80"/>
        <w:jc w:val="both"/>
      </w:pPr>
      <w:r>
        <w:rPr>
          <w:color w:val="1F1F1F"/>
        </w:rPr>
        <w:t xml:space="preserve">Because the robot runs open-loop (no feedback on exact position during the motion), you must calculate how long to apply each command to achieve a target displacement or </w:t>
      </w:r>
      <w:r w:rsidR="00DF0DA0">
        <w:rPr>
          <w:color w:val="1F1F1F"/>
        </w:rPr>
        <w:t>rotation, for example:</w:t>
      </w:r>
    </w:p>
    <w:p w14:paraId="05F0EA99" w14:textId="77777777" w:rsidR="003C4429" w:rsidRDefault="003C4429" w:rsidP="00F94F17">
      <w:pPr>
        <w:spacing w:before="60"/>
        <w:jc w:val="both"/>
      </w:pPr>
    </w:p>
    <w:tbl>
      <w:tblPr>
        <w:tblW w:w="98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4371"/>
        <w:gridCol w:w="3099"/>
      </w:tblGrid>
      <w:tr w:rsidR="003C4429" w14:paraId="05F0EA9D" w14:textId="77777777" w:rsidTr="005F5FF4">
        <w:trPr>
          <w:jc w:val="center"/>
        </w:trPr>
        <w:tc>
          <w:tcPr>
            <w:tcW w:w="242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A9A" w14:textId="77777777" w:rsidR="003C4429" w:rsidRPr="00A91BD3" w:rsidRDefault="00C959FB" w:rsidP="005F5FF4">
            <w:pPr>
              <w:jc w:val="center"/>
              <w:rPr>
                <w:sz w:val="18"/>
                <w:szCs w:val="18"/>
              </w:rPr>
            </w:pPr>
            <w:r w:rsidRPr="00A91BD3">
              <w:rPr>
                <w:b/>
                <w:bCs/>
                <w:color w:val="FFFFFF"/>
                <w:sz w:val="18"/>
                <w:szCs w:val="18"/>
              </w:rPr>
              <w:t>Motion</w:t>
            </w:r>
          </w:p>
        </w:tc>
        <w:tc>
          <w:tcPr>
            <w:tcW w:w="437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A9B" w14:textId="77777777" w:rsidR="003C4429" w:rsidRPr="00A91BD3" w:rsidRDefault="00C959FB" w:rsidP="005F5FF4">
            <w:pPr>
              <w:jc w:val="center"/>
              <w:rPr>
                <w:sz w:val="18"/>
                <w:szCs w:val="18"/>
              </w:rPr>
            </w:pPr>
            <w:r w:rsidRPr="00A91BD3">
              <w:rPr>
                <w:b/>
                <w:bCs/>
                <w:color w:val="FFFFFF"/>
                <w:sz w:val="18"/>
                <w:szCs w:val="18"/>
              </w:rPr>
              <w:t>Formula</w:t>
            </w:r>
          </w:p>
        </w:tc>
        <w:tc>
          <w:tcPr>
            <w:tcW w:w="309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A9C" w14:textId="77777777" w:rsidR="003C4429" w:rsidRPr="00A91BD3" w:rsidRDefault="00C959FB" w:rsidP="00F94F17">
            <w:pPr>
              <w:jc w:val="both"/>
              <w:rPr>
                <w:sz w:val="18"/>
                <w:szCs w:val="18"/>
              </w:rPr>
            </w:pPr>
            <w:r w:rsidRPr="00A91BD3">
              <w:rPr>
                <w:b/>
                <w:bCs/>
                <w:color w:val="FFFFFF"/>
                <w:sz w:val="18"/>
                <w:szCs w:val="18"/>
              </w:rPr>
              <w:t>Example at default speeds</w:t>
            </w:r>
          </w:p>
        </w:tc>
      </w:tr>
      <w:tr w:rsidR="003C4429" w14:paraId="05F0EAA1" w14:textId="77777777" w:rsidTr="005F5FF4">
        <w:trPr>
          <w:jc w:val="center"/>
        </w:trPr>
        <w:tc>
          <w:tcPr>
            <w:tcW w:w="242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9E" w14:textId="77777777" w:rsidR="003C4429" w:rsidRDefault="00C959FB" w:rsidP="00F94F17">
            <w:pPr>
              <w:jc w:val="both"/>
            </w:pPr>
            <w:r>
              <w:rPr>
                <w:color w:val="1F1F1F"/>
              </w:rPr>
              <w:t>Drive straight N metres</w:t>
            </w:r>
          </w:p>
        </w:tc>
        <w:tc>
          <w:tcPr>
            <w:tcW w:w="437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9F" w14:textId="77777777" w:rsidR="003C4429" w:rsidRDefault="00C959FB" w:rsidP="00F94F17">
            <w:pPr>
              <w:jc w:val="both"/>
            </w:pPr>
            <w:r>
              <w:rPr>
                <w:color w:val="1F1F1F"/>
              </w:rPr>
              <w:t>duration = N / FORWARD_SPEED</w:t>
            </w:r>
          </w:p>
        </w:tc>
        <w:tc>
          <w:tcPr>
            <w:tcW w:w="309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A0" w14:textId="77777777" w:rsidR="003C4429" w:rsidRDefault="00C959FB" w:rsidP="00F94F17">
            <w:pPr>
              <w:jc w:val="both"/>
            </w:pPr>
            <w:r>
              <w:rPr>
                <w:color w:val="1F1F1F"/>
              </w:rPr>
              <w:t>1.0 m at 0.2 m/s → 5.0 s</w:t>
            </w:r>
          </w:p>
        </w:tc>
      </w:tr>
      <w:tr w:rsidR="003C4429" w14:paraId="05F0EAA5" w14:textId="77777777" w:rsidTr="005F5FF4">
        <w:trPr>
          <w:jc w:val="center"/>
        </w:trPr>
        <w:tc>
          <w:tcPr>
            <w:tcW w:w="242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A2" w14:textId="77777777" w:rsidR="003C4429" w:rsidRDefault="00C959FB" w:rsidP="00F94F17">
            <w:pPr>
              <w:jc w:val="both"/>
            </w:pPr>
            <w:r>
              <w:rPr>
                <w:color w:val="1F1F1F"/>
              </w:rPr>
              <w:t>Turn N degrees</w:t>
            </w:r>
          </w:p>
        </w:tc>
        <w:tc>
          <w:tcPr>
            <w:tcW w:w="437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A3" w14:textId="77777777" w:rsidR="003C4429" w:rsidRDefault="00C959FB" w:rsidP="00F94F17">
            <w:pPr>
              <w:jc w:val="both"/>
            </w:pPr>
            <w:r>
              <w:rPr>
                <w:color w:val="1F1F1F"/>
              </w:rPr>
              <w:t>duration = (N × π/180) / TURN_SPEED</w:t>
            </w:r>
          </w:p>
        </w:tc>
        <w:tc>
          <w:tcPr>
            <w:tcW w:w="309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A4" w14:textId="77777777" w:rsidR="003C4429" w:rsidRDefault="00C959FB" w:rsidP="00F94F17">
            <w:pPr>
              <w:jc w:val="both"/>
            </w:pPr>
            <w:r>
              <w:rPr>
                <w:color w:val="1F1F1F"/>
              </w:rPr>
              <w:t>90° at 0.5 rad/s → 3.14 s</w:t>
            </w:r>
          </w:p>
        </w:tc>
      </w:tr>
      <w:tr w:rsidR="003C4429" w14:paraId="05F0EAA9" w14:textId="77777777" w:rsidTr="005F5FF4">
        <w:trPr>
          <w:jc w:val="center"/>
        </w:trPr>
        <w:tc>
          <w:tcPr>
            <w:tcW w:w="242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A6" w14:textId="77777777" w:rsidR="003C4429" w:rsidRDefault="00C959FB" w:rsidP="00F94F17">
            <w:pPr>
              <w:jc w:val="both"/>
            </w:pPr>
            <w:r>
              <w:rPr>
                <w:color w:val="1F1F1F"/>
              </w:rPr>
              <w:t>Full 360° rotation</w:t>
            </w:r>
          </w:p>
        </w:tc>
        <w:tc>
          <w:tcPr>
            <w:tcW w:w="437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A7" w14:textId="77777777" w:rsidR="003C4429" w:rsidRDefault="00C959FB" w:rsidP="00F94F17">
            <w:pPr>
              <w:jc w:val="both"/>
            </w:pPr>
            <w:r>
              <w:rPr>
                <w:color w:val="1F1F1F"/>
              </w:rPr>
              <w:t>duration = (2π) / TURN_SPEED</w:t>
            </w:r>
          </w:p>
        </w:tc>
        <w:tc>
          <w:tcPr>
            <w:tcW w:w="309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A8" w14:textId="77777777" w:rsidR="003C4429" w:rsidRDefault="00C959FB" w:rsidP="00F94F17">
            <w:pPr>
              <w:jc w:val="both"/>
            </w:pPr>
            <w:r>
              <w:rPr>
                <w:color w:val="1F1F1F"/>
              </w:rPr>
              <w:t>360° at 0.5 rad/s → 12.57 s</w:t>
            </w:r>
          </w:p>
        </w:tc>
      </w:tr>
    </w:tbl>
    <w:p w14:paraId="05F0EAAA" w14:textId="77777777" w:rsidR="003C4429" w:rsidRDefault="003C4429" w:rsidP="00F94F17">
      <w:pPr>
        <w:spacing w:before="60"/>
        <w:jc w:val="both"/>
      </w:pPr>
    </w:p>
    <w:p w14:paraId="05F0EAAE" w14:textId="77777777" w:rsidR="003C4429" w:rsidRDefault="00C959FB" w:rsidP="00F94F17">
      <w:pPr>
        <w:pBdr>
          <w:bottom w:val="single" w:sz="3" w:space="3" w:color="D5E8F0"/>
        </w:pBdr>
        <w:spacing w:before="180" w:after="80"/>
        <w:jc w:val="both"/>
      </w:pPr>
      <w:r>
        <w:rPr>
          <w:b/>
          <w:bCs/>
          <w:color w:val="1F1F1F"/>
          <w:sz w:val="24"/>
          <w:szCs w:val="24"/>
        </w:rPr>
        <w:t>Adding your node to setup.py</w:t>
      </w:r>
    </w:p>
    <w:p w14:paraId="05F0EAAF" w14:textId="77777777" w:rsidR="003C4429" w:rsidRDefault="00C959FB" w:rsidP="00F94F17">
      <w:pPr>
        <w:spacing w:before="80" w:after="80"/>
        <w:jc w:val="both"/>
      </w:pPr>
      <w:r>
        <w:rPr>
          <w:color w:val="1F1F1F"/>
        </w:rPr>
        <w:t>After copying and editing the template, register it in setup.py and rebuild:</w:t>
      </w:r>
    </w:p>
    <w:p w14:paraId="05F0EAB1"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 xml:space="preserve"># In setup.py </w:t>
      </w:r>
      <w:proofErr w:type="spellStart"/>
      <w:r>
        <w:rPr>
          <w:rFonts w:ascii="Courier New" w:eastAsia="Courier New" w:hAnsi="Courier New" w:cs="Courier New"/>
          <w:color w:val="1F1F1F"/>
          <w:sz w:val="20"/>
          <w:szCs w:val="20"/>
        </w:rPr>
        <w:t>entry_points</w:t>
      </w:r>
      <w:proofErr w:type="spellEnd"/>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console_scripts</w:t>
      </w:r>
      <w:proofErr w:type="spellEnd"/>
      <w:r>
        <w:rPr>
          <w:rFonts w:ascii="Courier New" w:eastAsia="Courier New" w:hAnsi="Courier New" w:cs="Courier New"/>
          <w:color w:val="1F1F1F"/>
          <w:sz w:val="20"/>
          <w:szCs w:val="20"/>
        </w:rPr>
        <w:t>:</w:t>
      </w:r>
    </w:p>
    <w:p w14:paraId="05F0EAB2"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w:t>
      </w:r>
      <w:proofErr w:type="spellStart"/>
      <w:r>
        <w:rPr>
          <w:rFonts w:ascii="Courier New" w:eastAsia="Courier New" w:hAnsi="Courier New" w:cs="Courier New"/>
          <w:color w:val="1F1F1F"/>
          <w:sz w:val="20"/>
          <w:szCs w:val="20"/>
        </w:rPr>
        <w:t>test_node</w:t>
      </w:r>
      <w:proofErr w:type="spellEnd"/>
      <w:r>
        <w:rPr>
          <w:rFonts w:ascii="Courier New" w:eastAsia="Courier New" w:hAnsi="Courier New" w:cs="Courier New"/>
          <w:color w:val="1F1F1F"/>
          <w:sz w:val="20"/>
          <w:szCs w:val="20"/>
        </w:rPr>
        <w:t xml:space="preserve"> = tb4_sensor_reader.test_node_template:main',</w:t>
      </w:r>
    </w:p>
    <w:p w14:paraId="05F0EAB3" w14:textId="73A0A3BA" w:rsidR="003C4429" w:rsidRDefault="00C959FB" w:rsidP="00F94F17">
      <w:pPr>
        <w:spacing w:before="80" w:after="80"/>
        <w:jc w:val="both"/>
      </w:pPr>
      <w:r>
        <w:rPr>
          <w:color w:val="1F1F1F"/>
        </w:rPr>
        <w:t>After any edit to the template, rebuild and source the workspace</w:t>
      </w:r>
      <w:r w:rsidR="00B92D47">
        <w:rPr>
          <w:color w:val="1F1F1F"/>
        </w:rPr>
        <w:t>;</w:t>
      </w:r>
      <w:r>
        <w:rPr>
          <w:color w:val="1F1F1F"/>
        </w:rPr>
        <w:t xml:space="preserve"> this is required every time and in every new terminal:</w:t>
      </w:r>
    </w:p>
    <w:p w14:paraId="05F0EAB4"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 xml:space="preserve">cd ~/ros2_ws &amp;&amp; </w:t>
      </w:r>
      <w:proofErr w:type="spellStart"/>
      <w:r>
        <w:rPr>
          <w:rFonts w:ascii="Courier New" w:eastAsia="Courier New" w:hAnsi="Courier New" w:cs="Courier New"/>
          <w:color w:val="1F1F1F"/>
          <w:sz w:val="20"/>
          <w:szCs w:val="20"/>
        </w:rPr>
        <w:t>colcon</w:t>
      </w:r>
      <w:proofErr w:type="spellEnd"/>
      <w:r>
        <w:rPr>
          <w:rFonts w:ascii="Courier New" w:eastAsia="Courier New" w:hAnsi="Courier New" w:cs="Courier New"/>
          <w:color w:val="1F1F1F"/>
          <w:sz w:val="20"/>
          <w:szCs w:val="20"/>
        </w:rPr>
        <w:t xml:space="preserve"> build --packages-select tb4_sensor_reader &amp;&amp; source ~/ros2_ws/install/</w:t>
      </w:r>
      <w:proofErr w:type="spellStart"/>
      <w:r>
        <w:rPr>
          <w:rFonts w:ascii="Courier New" w:eastAsia="Courier New" w:hAnsi="Courier New" w:cs="Courier New"/>
          <w:color w:val="1F1F1F"/>
          <w:sz w:val="20"/>
          <w:szCs w:val="20"/>
        </w:rPr>
        <w:t>setup.bash</w:t>
      </w:r>
      <w:proofErr w:type="spellEnd"/>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9"/>
      </w:tblGrid>
      <w:tr w:rsidR="003C4429" w14:paraId="05F0EAB8" w14:textId="77777777" w:rsidTr="00293682">
        <w:trPr>
          <w:jc w:val="center"/>
        </w:trPr>
        <w:tc>
          <w:tcPr>
            <w:tcW w:w="10349" w:type="dxa"/>
            <w:tcBorders>
              <w:top w:val="single" w:sz="1" w:space="0" w:color="C55A11"/>
              <w:left w:val="single" w:sz="1" w:space="0" w:color="C55A11"/>
              <w:bottom w:val="single" w:sz="1" w:space="0" w:color="C55A11"/>
              <w:right w:val="single" w:sz="1" w:space="0" w:color="C55A11"/>
            </w:tcBorders>
            <w:shd w:val="clear" w:color="auto" w:fill="FCE4D6"/>
            <w:tcMar>
              <w:top w:w="120" w:type="dxa"/>
              <w:left w:w="180" w:type="dxa"/>
              <w:bottom w:w="120" w:type="dxa"/>
              <w:right w:w="180" w:type="dxa"/>
            </w:tcMar>
          </w:tcPr>
          <w:p w14:paraId="05F0EAB5" w14:textId="77777777" w:rsidR="003C4429" w:rsidRDefault="00C959FB" w:rsidP="00F94F17">
            <w:pPr>
              <w:spacing w:after="80"/>
              <w:jc w:val="both"/>
            </w:pPr>
            <w:r>
              <w:rPr>
                <w:b/>
                <w:bCs/>
                <w:color w:val="C55A11"/>
              </w:rPr>
              <w:t>Phase numbering</w:t>
            </w:r>
          </w:p>
          <w:p w14:paraId="05F0EAB6" w14:textId="5F146875" w:rsidR="003C4429" w:rsidRDefault="00C959FB" w:rsidP="00F94F17">
            <w:pPr>
              <w:spacing w:after="60"/>
              <w:jc w:val="both"/>
            </w:pPr>
            <w:r>
              <w:rPr>
                <w:color w:val="1F1F1F"/>
              </w:rPr>
              <w:t>The template uses a phase counter (</w:t>
            </w:r>
            <w:proofErr w:type="spellStart"/>
            <w:r>
              <w:rPr>
                <w:color w:val="1F1F1F"/>
              </w:rPr>
              <w:t>self.phase</w:t>
            </w:r>
            <w:proofErr w:type="spellEnd"/>
            <w:r>
              <w:rPr>
                <w:color w:val="1F1F1F"/>
              </w:rPr>
              <w:t>) to sequence motion steps. If you remove a phase, renumber all subsequent phases so they are consecutive starting from 0</w:t>
            </w:r>
            <w:r w:rsidR="00293682">
              <w:rPr>
                <w:color w:val="1F1F1F"/>
              </w:rPr>
              <w:t>;</w:t>
            </w:r>
            <w:r>
              <w:rPr>
                <w:color w:val="1F1F1F"/>
              </w:rPr>
              <w:t xml:space="preserve"> otherwise the node will run Phase 0 and then hang waiting for a phase number that never arrives.</w:t>
            </w:r>
          </w:p>
          <w:p w14:paraId="05F0EAB7" w14:textId="6A09C066" w:rsidR="003C4429" w:rsidRDefault="00C959FB" w:rsidP="00F94F17">
            <w:pPr>
              <w:jc w:val="both"/>
            </w:pPr>
            <w:r>
              <w:rPr>
                <w:color w:val="1F1F1F"/>
              </w:rPr>
              <w:t xml:space="preserve">Also: </w:t>
            </w:r>
            <w:r>
              <w:rPr>
                <w:rFonts w:ascii="Courier New" w:eastAsia="Courier New" w:hAnsi="Courier New" w:cs="Courier New"/>
                <w:color w:val="C7254E"/>
                <w:sz w:val="20"/>
                <w:szCs w:val="20"/>
              </w:rPr>
              <w:t>NAMESPACE</w:t>
            </w:r>
            <w:r>
              <w:rPr>
                <w:color w:val="1F1F1F"/>
              </w:rPr>
              <w:t xml:space="preserve"> must be a string in quotes with a forward slash</w:t>
            </w:r>
            <w:r w:rsidR="00293682">
              <w:rPr>
                <w:color w:val="1F1F1F"/>
              </w:rPr>
              <w:t>;</w:t>
            </w:r>
            <w:r>
              <w:rPr>
                <w:color w:val="1F1F1F"/>
              </w:rPr>
              <w:t xml:space="preserve"> e.g. </w:t>
            </w:r>
            <w:r>
              <w:rPr>
                <w:rFonts w:ascii="Courier New" w:eastAsia="Courier New" w:hAnsi="Courier New" w:cs="Courier New"/>
                <w:color w:val="C7254E"/>
                <w:sz w:val="20"/>
                <w:szCs w:val="20"/>
              </w:rPr>
              <w:t>'/T8'</w:t>
            </w:r>
            <w:r>
              <w:rPr>
                <w:color w:val="1F1F1F"/>
              </w:rPr>
              <w:t xml:space="preserve"> not </w:t>
            </w:r>
            <w:r>
              <w:rPr>
                <w:rFonts w:ascii="Courier New" w:eastAsia="Courier New" w:hAnsi="Courier New" w:cs="Courier New"/>
                <w:color w:val="C7254E"/>
                <w:sz w:val="20"/>
                <w:szCs w:val="20"/>
              </w:rPr>
              <w:t>T8</w:t>
            </w:r>
            <w:r>
              <w:rPr>
                <w:color w:val="1F1F1F"/>
              </w:rPr>
              <w:t xml:space="preserve"> or </w:t>
            </w:r>
            <w:r>
              <w:rPr>
                <w:rFonts w:ascii="Courier New" w:eastAsia="Courier New" w:hAnsi="Courier New" w:cs="Courier New"/>
                <w:color w:val="C7254E"/>
                <w:sz w:val="20"/>
                <w:szCs w:val="20"/>
              </w:rPr>
              <w:t>/T8</w:t>
            </w:r>
            <w:r>
              <w:rPr>
                <w:color w:val="1F1F1F"/>
              </w:rPr>
              <w:t>. Incorrect formatting causes a Python error on startup.</w:t>
            </w:r>
          </w:p>
        </w:tc>
      </w:tr>
    </w:tbl>
    <w:p w14:paraId="05F0EABA"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cd ~/ros2_ws</w:t>
      </w:r>
    </w:p>
    <w:p w14:paraId="05F0EABB" w14:textId="77777777" w:rsidR="003C4429" w:rsidRDefault="00C959FB" w:rsidP="00F94F17">
      <w:pPr>
        <w:shd w:val="clear" w:color="auto" w:fill="F2F2F2"/>
        <w:spacing w:before="30" w:after="30"/>
        <w:ind w:left="360"/>
        <w:jc w:val="both"/>
      </w:pPr>
      <w:proofErr w:type="spellStart"/>
      <w:r>
        <w:rPr>
          <w:rFonts w:ascii="Courier New" w:eastAsia="Courier New" w:hAnsi="Courier New" w:cs="Courier New"/>
          <w:color w:val="1F1F1F"/>
          <w:sz w:val="20"/>
          <w:szCs w:val="20"/>
        </w:rPr>
        <w:t>colcon</w:t>
      </w:r>
      <w:proofErr w:type="spellEnd"/>
      <w:r>
        <w:rPr>
          <w:rFonts w:ascii="Courier New" w:eastAsia="Courier New" w:hAnsi="Courier New" w:cs="Courier New"/>
          <w:color w:val="1F1F1F"/>
          <w:sz w:val="20"/>
          <w:szCs w:val="20"/>
        </w:rPr>
        <w:t xml:space="preserve"> build --packages-select tb4_sensor_reader</w:t>
      </w:r>
    </w:p>
    <w:p w14:paraId="05F0EABC"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source ~/ros2_ws/install/</w:t>
      </w:r>
      <w:proofErr w:type="spellStart"/>
      <w:r>
        <w:rPr>
          <w:rFonts w:ascii="Courier New" w:eastAsia="Courier New" w:hAnsi="Courier New" w:cs="Courier New"/>
          <w:color w:val="1F1F1F"/>
          <w:sz w:val="20"/>
          <w:szCs w:val="20"/>
        </w:rPr>
        <w:t>setup.bash</w:t>
      </w:r>
      <w:proofErr w:type="spellEnd"/>
    </w:p>
    <w:p w14:paraId="05F0EABD" w14:textId="77777777" w:rsidR="003C4429" w:rsidRDefault="00C959FB" w:rsidP="00F94F17">
      <w:pPr>
        <w:pBdr>
          <w:bottom w:val="single" w:sz="3" w:space="3" w:color="D5E8F0"/>
        </w:pBdr>
        <w:spacing w:before="180" w:after="80"/>
        <w:jc w:val="both"/>
      </w:pPr>
      <w:r>
        <w:rPr>
          <w:b/>
          <w:bCs/>
          <w:color w:val="1F1F1F"/>
          <w:sz w:val="24"/>
          <w:szCs w:val="24"/>
        </w:rPr>
        <w:t>Running a test node alongside a logger</w:t>
      </w:r>
    </w:p>
    <w:p w14:paraId="05F0EABE" w14:textId="1BF838F3" w:rsidR="003C4429" w:rsidRDefault="00C959FB" w:rsidP="00F94F17">
      <w:pPr>
        <w:spacing w:before="80" w:after="80"/>
        <w:jc w:val="both"/>
      </w:pPr>
      <w:r>
        <w:rPr>
          <w:color w:val="1F1F1F"/>
        </w:rPr>
        <w:t>Most experiments require two terminal tabs running simultaneously</w:t>
      </w:r>
      <w:r w:rsidR="0000210E">
        <w:rPr>
          <w:color w:val="1F1F1F"/>
        </w:rPr>
        <w:t>;</w:t>
      </w:r>
      <w:r>
        <w:rPr>
          <w:color w:val="1F1F1F"/>
        </w:rPr>
        <w:t xml:space="preserve"> one running your test node (which commands motion) and one running the logger script (which records data). Open both tabs before starting, then follow this sequence:</w:t>
      </w:r>
    </w:p>
    <w:p w14:paraId="05F0EABF" w14:textId="77777777" w:rsidR="003C4429" w:rsidRDefault="003C4429" w:rsidP="00F94F17">
      <w:pPr>
        <w:spacing w:before="60"/>
        <w:jc w:val="both"/>
      </w:pPr>
    </w:p>
    <w:p w14:paraId="05F0EAC0" w14:textId="0C7F2CED" w:rsidR="003C4429" w:rsidRDefault="00C959FB" w:rsidP="00F94F17">
      <w:pPr>
        <w:spacing w:before="80" w:after="80"/>
        <w:jc w:val="both"/>
      </w:pPr>
      <w:r>
        <w:rPr>
          <w:color w:val="1F1F1F"/>
        </w:rPr>
        <w:t>1. In Tab 1, start the logger</w:t>
      </w:r>
      <w:r w:rsidR="004A788D">
        <w:rPr>
          <w:color w:val="1F1F1F"/>
        </w:rPr>
        <w:t>;</w:t>
      </w:r>
      <w:r>
        <w:rPr>
          <w:color w:val="1F1F1F"/>
        </w:rPr>
        <w:t xml:space="preserve"> it will print a waiting message and stay open (you have 30 seconds to switch tabs):</w:t>
      </w:r>
    </w:p>
    <w:p w14:paraId="05F0EAC1"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~/ros2_venv/bin/python3 ~/ros2_ws/src/lab_scripts/odom_logger.py --namespace /TXX --mode linear --target 1.0 --duration 30 --trial 1</w:t>
      </w:r>
    </w:p>
    <w:p w14:paraId="05F0EAC2" w14:textId="77777777" w:rsidR="003C4429" w:rsidRDefault="003C4429" w:rsidP="00F94F17">
      <w:pPr>
        <w:spacing w:before="60"/>
        <w:jc w:val="both"/>
      </w:pPr>
    </w:p>
    <w:p w14:paraId="05F0EAC3" w14:textId="77777777" w:rsidR="003C4429" w:rsidRDefault="00C959FB" w:rsidP="00F94F17">
      <w:pPr>
        <w:spacing w:before="80" w:after="80"/>
        <w:jc w:val="both"/>
      </w:pPr>
      <w:r>
        <w:rPr>
          <w:color w:val="1F1F1F"/>
        </w:rPr>
        <w:t>2. Switch to Tab 2 and run the test node immediately after the logger shows its waiting message:</w:t>
      </w:r>
    </w:p>
    <w:p w14:paraId="05F0EAC4"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source ~/ros2_ws/install/</w:t>
      </w:r>
      <w:proofErr w:type="spellStart"/>
      <w:r>
        <w:rPr>
          <w:rFonts w:ascii="Courier New" w:eastAsia="Courier New" w:hAnsi="Courier New" w:cs="Courier New"/>
          <w:color w:val="1F1F1F"/>
          <w:sz w:val="20"/>
          <w:szCs w:val="20"/>
        </w:rPr>
        <w:t>setup.bash</w:t>
      </w:r>
      <w:proofErr w:type="spellEnd"/>
    </w:p>
    <w:p w14:paraId="05F0EAC5"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 xml:space="preserve">ros2 run tb4_sensor_reader </w:t>
      </w:r>
      <w:proofErr w:type="spellStart"/>
      <w:r>
        <w:rPr>
          <w:rFonts w:ascii="Courier New" w:eastAsia="Courier New" w:hAnsi="Courier New" w:cs="Courier New"/>
          <w:color w:val="1F1F1F"/>
          <w:sz w:val="20"/>
          <w:szCs w:val="20"/>
        </w:rPr>
        <w:t>test_node</w:t>
      </w:r>
      <w:proofErr w:type="spellEnd"/>
    </w:p>
    <w:p w14:paraId="05F0EAC6" w14:textId="77777777" w:rsidR="003C4429" w:rsidRDefault="003C4429" w:rsidP="00F94F17">
      <w:pPr>
        <w:spacing w:before="60"/>
        <w:jc w:val="both"/>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9"/>
      </w:tblGrid>
      <w:tr w:rsidR="003C4429" w14:paraId="05F0EACA" w14:textId="77777777" w:rsidTr="008139F1">
        <w:tc>
          <w:tcPr>
            <w:tcW w:w="10169" w:type="dxa"/>
            <w:tcBorders>
              <w:top w:val="single" w:sz="1" w:space="0" w:color="C55A11"/>
              <w:left w:val="single" w:sz="1" w:space="0" w:color="C55A11"/>
              <w:bottom w:val="single" w:sz="1" w:space="0" w:color="C55A11"/>
              <w:right w:val="single" w:sz="1" w:space="0" w:color="C55A11"/>
            </w:tcBorders>
            <w:shd w:val="clear" w:color="auto" w:fill="FCE4D6"/>
            <w:tcMar>
              <w:top w:w="120" w:type="dxa"/>
              <w:left w:w="180" w:type="dxa"/>
              <w:bottom w:w="120" w:type="dxa"/>
              <w:right w:w="180" w:type="dxa"/>
            </w:tcMar>
          </w:tcPr>
          <w:p w14:paraId="05F0EAC7" w14:textId="77777777" w:rsidR="003C4429" w:rsidRDefault="00C959FB" w:rsidP="00F94F17">
            <w:pPr>
              <w:spacing w:after="80"/>
              <w:jc w:val="both"/>
            </w:pPr>
            <w:r>
              <w:rPr>
                <w:b/>
                <w:bCs/>
                <w:color w:val="C55A11"/>
              </w:rPr>
              <w:t>Every new terminal tab needs sourcing</w:t>
            </w:r>
          </w:p>
          <w:p w14:paraId="05F0EAC8" w14:textId="77777777" w:rsidR="003C4429" w:rsidRDefault="00C959FB" w:rsidP="00F94F17">
            <w:pPr>
              <w:spacing w:after="60"/>
              <w:jc w:val="both"/>
            </w:pPr>
            <w:r>
              <w:rPr>
                <w:color w:val="1F1F1F"/>
              </w:rPr>
              <w:t xml:space="preserve">Run </w:t>
            </w:r>
            <w:r>
              <w:rPr>
                <w:rFonts w:ascii="Courier New" w:eastAsia="Courier New" w:hAnsi="Courier New" w:cs="Courier New"/>
                <w:color w:val="C7254E"/>
                <w:sz w:val="20"/>
                <w:szCs w:val="20"/>
              </w:rPr>
              <w:t>source ~/ros2_ws/install/</w:t>
            </w:r>
            <w:proofErr w:type="spellStart"/>
            <w:r>
              <w:rPr>
                <w:rFonts w:ascii="Courier New" w:eastAsia="Courier New" w:hAnsi="Courier New" w:cs="Courier New"/>
                <w:color w:val="C7254E"/>
                <w:sz w:val="20"/>
                <w:szCs w:val="20"/>
              </w:rPr>
              <w:t>setup.bash</w:t>
            </w:r>
            <w:proofErr w:type="spellEnd"/>
            <w:r>
              <w:rPr>
                <w:color w:val="1F1F1F"/>
              </w:rPr>
              <w:t xml:space="preserve"> in every new terminal tab before running ros2 commands. This is not done automatically on the lab PCs. If you see </w:t>
            </w:r>
            <w:r>
              <w:rPr>
                <w:rFonts w:ascii="Courier New" w:eastAsia="Courier New" w:hAnsi="Courier New" w:cs="Courier New"/>
                <w:color w:val="C7254E"/>
                <w:sz w:val="20"/>
                <w:szCs w:val="20"/>
              </w:rPr>
              <w:t>Package not found</w:t>
            </w:r>
            <w:r>
              <w:rPr>
                <w:color w:val="1F1F1F"/>
              </w:rPr>
              <w:t xml:space="preserve"> or </w:t>
            </w:r>
            <w:r>
              <w:rPr>
                <w:rFonts w:ascii="Courier New" w:eastAsia="Courier New" w:hAnsi="Courier New" w:cs="Courier New"/>
                <w:color w:val="C7254E"/>
                <w:sz w:val="20"/>
                <w:szCs w:val="20"/>
              </w:rPr>
              <w:t>No executable found</w:t>
            </w:r>
            <w:r>
              <w:rPr>
                <w:color w:val="1F1F1F"/>
              </w:rPr>
              <w:t>, this is almost always the reason.</w:t>
            </w:r>
          </w:p>
          <w:p w14:paraId="05F0EAC9" w14:textId="77777777" w:rsidR="003C4429" w:rsidRDefault="00C959FB" w:rsidP="00F94F17">
            <w:pPr>
              <w:jc w:val="both"/>
            </w:pPr>
            <w:r>
              <w:rPr>
                <w:color w:val="1F1F1F"/>
              </w:rPr>
              <w:lastRenderedPageBreak/>
              <w:t xml:space="preserve">If you switch to a different lab PC during the session, you must also rebuild first: cd ~/ros2_ws &amp;&amp; </w:t>
            </w:r>
            <w:proofErr w:type="spellStart"/>
            <w:r>
              <w:rPr>
                <w:color w:val="1F1F1F"/>
              </w:rPr>
              <w:t>colcon</w:t>
            </w:r>
            <w:proofErr w:type="spellEnd"/>
            <w:r>
              <w:rPr>
                <w:color w:val="1F1F1F"/>
              </w:rPr>
              <w:t xml:space="preserve"> build --packages-select tb4_sensor_reader &amp;&amp; source ~/ros2_ws/install/</w:t>
            </w:r>
            <w:proofErr w:type="spellStart"/>
            <w:r>
              <w:rPr>
                <w:color w:val="1F1F1F"/>
              </w:rPr>
              <w:t>setup.bash</w:t>
            </w:r>
            <w:proofErr w:type="spellEnd"/>
          </w:p>
        </w:tc>
      </w:tr>
    </w:tbl>
    <w:p w14:paraId="05F0EACB" w14:textId="77777777" w:rsidR="003C4429" w:rsidRDefault="00C959FB" w:rsidP="00F94F17">
      <w:pPr>
        <w:pStyle w:val="Heading2"/>
        <w:jc w:val="both"/>
      </w:pPr>
      <w:r>
        <w:lastRenderedPageBreak/>
        <w:t>4.  Statistical Analysis</w:t>
      </w:r>
    </w:p>
    <w:p w14:paraId="05F0EACC" w14:textId="3FA99A61" w:rsidR="003C4429" w:rsidRDefault="00C959FB" w:rsidP="00F94F17">
      <w:pPr>
        <w:spacing w:before="80" w:after="80"/>
        <w:jc w:val="both"/>
      </w:pPr>
      <w:r>
        <w:rPr>
          <w:color w:val="1F1F1F"/>
        </w:rPr>
        <w:t xml:space="preserve">Observing a single measurement tells you very little. Repeating an experiment multiple times and computing statistics tells you how consistent and accurate the sensor is. </w:t>
      </w:r>
      <w:r w:rsidR="007F1630">
        <w:rPr>
          <w:color w:val="1F1F1F"/>
        </w:rPr>
        <w:t>T</w:t>
      </w:r>
      <w:r>
        <w:rPr>
          <w:color w:val="1F1F1F"/>
        </w:rPr>
        <w:t xml:space="preserve">he following metrics </w:t>
      </w:r>
      <w:r w:rsidR="007F1630">
        <w:rPr>
          <w:color w:val="1F1F1F"/>
        </w:rPr>
        <w:t>are examples that you can use in your report, you are not limited to these:</w:t>
      </w:r>
    </w:p>
    <w:p w14:paraId="05F0EACD" w14:textId="77777777" w:rsidR="003C4429" w:rsidRDefault="003C4429" w:rsidP="00F94F17">
      <w:pPr>
        <w:spacing w:before="60"/>
        <w:jc w:val="both"/>
      </w:pPr>
    </w:p>
    <w:tbl>
      <w:tblPr>
        <w:tblW w:w="10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3600"/>
        <w:gridCol w:w="4569"/>
      </w:tblGrid>
      <w:tr w:rsidR="003C4429" w14:paraId="05F0EAD1" w14:textId="77777777" w:rsidTr="00B91B0C">
        <w:trPr>
          <w:jc w:val="center"/>
        </w:trPr>
        <w:tc>
          <w:tcPr>
            <w:tcW w:w="209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ACE" w14:textId="77777777" w:rsidR="003C4429" w:rsidRPr="00A91BD3" w:rsidRDefault="00C959FB" w:rsidP="00A91BD3">
            <w:pPr>
              <w:jc w:val="center"/>
              <w:rPr>
                <w:sz w:val="18"/>
                <w:szCs w:val="18"/>
              </w:rPr>
            </w:pPr>
            <w:r w:rsidRPr="00A91BD3">
              <w:rPr>
                <w:b/>
                <w:bCs/>
                <w:color w:val="FFFFFF"/>
                <w:sz w:val="18"/>
                <w:szCs w:val="18"/>
              </w:rPr>
              <w:t>Metric</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ACF" w14:textId="77777777" w:rsidR="003C4429" w:rsidRPr="00A91BD3" w:rsidRDefault="00C959FB" w:rsidP="00A91BD3">
            <w:pPr>
              <w:jc w:val="center"/>
              <w:rPr>
                <w:sz w:val="18"/>
                <w:szCs w:val="18"/>
              </w:rPr>
            </w:pPr>
            <w:r w:rsidRPr="00A91BD3">
              <w:rPr>
                <w:b/>
                <w:bCs/>
                <w:color w:val="FFFFFF"/>
                <w:sz w:val="18"/>
                <w:szCs w:val="18"/>
              </w:rPr>
              <w:t>Formula</w:t>
            </w:r>
          </w:p>
        </w:tc>
        <w:tc>
          <w:tcPr>
            <w:tcW w:w="456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AD0" w14:textId="77777777" w:rsidR="003C4429" w:rsidRPr="00A91BD3" w:rsidRDefault="00C959FB" w:rsidP="00A91BD3">
            <w:pPr>
              <w:jc w:val="center"/>
              <w:rPr>
                <w:sz w:val="18"/>
                <w:szCs w:val="18"/>
              </w:rPr>
            </w:pPr>
            <w:r w:rsidRPr="00A91BD3">
              <w:rPr>
                <w:b/>
                <w:bCs/>
                <w:color w:val="FFFFFF"/>
                <w:sz w:val="18"/>
                <w:szCs w:val="18"/>
              </w:rPr>
              <w:t>What it tells you</w:t>
            </w:r>
          </w:p>
        </w:tc>
      </w:tr>
      <w:tr w:rsidR="003C4429" w14:paraId="05F0EAD5" w14:textId="77777777" w:rsidTr="00B91B0C">
        <w:trPr>
          <w:jc w:val="center"/>
        </w:trPr>
        <w:tc>
          <w:tcPr>
            <w:tcW w:w="209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D2" w14:textId="77777777" w:rsidR="003C4429" w:rsidRDefault="00C959FB" w:rsidP="00F94F17">
            <w:pPr>
              <w:jc w:val="both"/>
            </w:pPr>
            <w:r>
              <w:rPr>
                <w:color w:val="1F1F1F"/>
              </w:rPr>
              <w:t>Mean (x̄)</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D3" w14:textId="77777777" w:rsidR="003C4429" w:rsidRDefault="00C959FB" w:rsidP="00F94F17">
            <w:pPr>
              <w:jc w:val="both"/>
            </w:pPr>
            <w:r>
              <w:rPr>
                <w:color w:val="1F1F1F"/>
              </w:rPr>
              <w:t>x̄ = (x₁ + x₂ + ... + xₙ) / n</w:t>
            </w:r>
          </w:p>
        </w:tc>
        <w:tc>
          <w:tcPr>
            <w:tcW w:w="456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D4" w14:textId="24B01294" w:rsidR="003C4429" w:rsidRDefault="00C959FB" w:rsidP="00F94F17">
            <w:pPr>
              <w:jc w:val="both"/>
            </w:pPr>
            <w:r>
              <w:rPr>
                <w:color w:val="1F1F1F"/>
              </w:rPr>
              <w:t>The average result</w:t>
            </w:r>
            <w:r w:rsidR="005B0631">
              <w:rPr>
                <w:color w:val="1F1F1F"/>
              </w:rPr>
              <w:t>;</w:t>
            </w:r>
            <w:r>
              <w:rPr>
                <w:color w:val="1F1F1F"/>
              </w:rPr>
              <w:t xml:space="preserve"> how close the sensor is to truth on average</w:t>
            </w:r>
          </w:p>
        </w:tc>
      </w:tr>
      <w:tr w:rsidR="003C4429" w14:paraId="05F0EAD9" w14:textId="77777777" w:rsidTr="00B91B0C">
        <w:trPr>
          <w:jc w:val="center"/>
        </w:trPr>
        <w:tc>
          <w:tcPr>
            <w:tcW w:w="209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D6" w14:textId="77777777" w:rsidR="003C4429" w:rsidRDefault="00C959FB" w:rsidP="00F94F17">
            <w:pPr>
              <w:jc w:val="both"/>
            </w:pPr>
            <w:r>
              <w:rPr>
                <w:color w:val="1F1F1F"/>
              </w:rPr>
              <w:t>Standard Deviation (σ)</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D7" w14:textId="77777777" w:rsidR="003C4429" w:rsidRDefault="00C959FB" w:rsidP="00F94F17">
            <w:pPr>
              <w:jc w:val="both"/>
            </w:pPr>
            <w:r>
              <w:rPr>
                <w:color w:val="1F1F1F"/>
              </w:rPr>
              <w:t>σ = sqrt( Σ(xᵢ − x̄)² / n )</w:t>
            </w:r>
          </w:p>
        </w:tc>
        <w:tc>
          <w:tcPr>
            <w:tcW w:w="456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D8" w14:textId="30B124B2" w:rsidR="003C4429" w:rsidRDefault="00C959FB" w:rsidP="00F94F17">
            <w:pPr>
              <w:jc w:val="both"/>
            </w:pPr>
            <w:r>
              <w:rPr>
                <w:color w:val="1F1F1F"/>
              </w:rPr>
              <w:t>How consistent the readings are across trials</w:t>
            </w:r>
            <w:r w:rsidR="005B0631">
              <w:rPr>
                <w:color w:val="1F1F1F"/>
              </w:rPr>
              <w:t>;</w:t>
            </w:r>
            <w:r>
              <w:rPr>
                <w:color w:val="1F1F1F"/>
              </w:rPr>
              <w:t xml:space="preserve"> sensor precision</w:t>
            </w:r>
          </w:p>
        </w:tc>
      </w:tr>
      <w:tr w:rsidR="003C4429" w14:paraId="05F0EADD" w14:textId="77777777" w:rsidTr="00B91B0C">
        <w:trPr>
          <w:jc w:val="center"/>
        </w:trPr>
        <w:tc>
          <w:tcPr>
            <w:tcW w:w="209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DA" w14:textId="77777777" w:rsidR="003C4429" w:rsidRDefault="00C959FB" w:rsidP="00F94F17">
            <w:pPr>
              <w:jc w:val="both"/>
            </w:pPr>
            <w:r>
              <w:rPr>
                <w:color w:val="1F1F1F"/>
              </w:rPr>
              <w:t>Error</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DB" w14:textId="77777777" w:rsidR="003C4429" w:rsidRDefault="00C959FB" w:rsidP="00F94F17">
            <w:pPr>
              <w:jc w:val="both"/>
            </w:pPr>
            <w:r>
              <w:rPr>
                <w:color w:val="1F1F1F"/>
              </w:rPr>
              <w:t>error = x̄ − ground truth</w:t>
            </w:r>
          </w:p>
        </w:tc>
        <w:tc>
          <w:tcPr>
            <w:tcW w:w="456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DC" w14:textId="77777777" w:rsidR="003C4429" w:rsidRDefault="00C959FB" w:rsidP="00F94F17">
            <w:pPr>
              <w:jc w:val="both"/>
            </w:pPr>
            <w:r>
              <w:rPr>
                <w:color w:val="1F1F1F"/>
              </w:rPr>
              <w:t>Signed difference between average reading and known true value</w:t>
            </w:r>
          </w:p>
        </w:tc>
      </w:tr>
      <w:tr w:rsidR="003C4429" w14:paraId="05F0EAE1" w14:textId="77777777" w:rsidTr="00B91B0C">
        <w:trPr>
          <w:jc w:val="center"/>
        </w:trPr>
        <w:tc>
          <w:tcPr>
            <w:tcW w:w="209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DE" w14:textId="77777777" w:rsidR="003C4429" w:rsidRDefault="00C959FB" w:rsidP="00F94F17">
            <w:pPr>
              <w:jc w:val="both"/>
            </w:pPr>
            <w:r>
              <w:rPr>
                <w:color w:val="1F1F1F"/>
              </w:rPr>
              <w:t>% Error</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DF" w14:textId="77777777" w:rsidR="003C4429" w:rsidRDefault="00C959FB" w:rsidP="00F94F17">
            <w:pPr>
              <w:jc w:val="both"/>
            </w:pPr>
            <w:r>
              <w:rPr>
                <w:color w:val="1F1F1F"/>
              </w:rPr>
              <w:t>% error = |error| / ground truth × 100</w:t>
            </w:r>
          </w:p>
        </w:tc>
        <w:tc>
          <w:tcPr>
            <w:tcW w:w="456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AE0" w14:textId="7C26206C" w:rsidR="003C4429" w:rsidRDefault="00C959FB" w:rsidP="00F94F17">
            <w:pPr>
              <w:jc w:val="both"/>
            </w:pPr>
            <w:r>
              <w:rPr>
                <w:color w:val="1F1F1F"/>
              </w:rPr>
              <w:t>Normalised accuracy</w:t>
            </w:r>
            <w:r w:rsidR="005B0631">
              <w:rPr>
                <w:color w:val="1F1F1F"/>
              </w:rPr>
              <w:t xml:space="preserve">; </w:t>
            </w:r>
            <w:r>
              <w:rPr>
                <w:color w:val="1F1F1F"/>
              </w:rPr>
              <w:t>allows comparison across different distances</w:t>
            </w:r>
          </w:p>
        </w:tc>
      </w:tr>
    </w:tbl>
    <w:p w14:paraId="05F0EAE2" w14:textId="77777777" w:rsidR="003C4429" w:rsidRDefault="003C4429" w:rsidP="00F94F17">
      <w:pPr>
        <w:spacing w:before="60"/>
        <w:jc w:val="both"/>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0"/>
      </w:tblGrid>
      <w:tr w:rsidR="003C4429" w14:paraId="05F0EAE5" w14:textId="77777777">
        <w:tc>
          <w:tcPr>
            <w:tcW w:w="926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80" w:type="dxa"/>
              <w:bottom w:w="120" w:type="dxa"/>
              <w:right w:w="180" w:type="dxa"/>
            </w:tcMar>
          </w:tcPr>
          <w:p w14:paraId="05F0EAE3" w14:textId="77777777" w:rsidR="003C4429" w:rsidRDefault="00C959FB" w:rsidP="00F94F17">
            <w:pPr>
              <w:spacing w:after="80"/>
              <w:jc w:val="both"/>
            </w:pPr>
            <w:r>
              <w:rPr>
                <w:b/>
                <w:bCs/>
                <w:color w:val="2E75B6"/>
              </w:rPr>
              <w:t>Note</w:t>
            </w:r>
          </w:p>
          <w:p w14:paraId="05F0EAE4" w14:textId="77777777" w:rsidR="003C4429" w:rsidRDefault="00C959FB" w:rsidP="00F94F17">
            <w:pPr>
              <w:jc w:val="both"/>
            </w:pPr>
            <w:r>
              <w:rPr>
                <w:color w:val="1F1F1F"/>
              </w:rPr>
              <w:t>The logger scripts compute these metrics automatically and print them to the terminal after each trial. They also append each trial's result to a cumulative CSV file (odom_stats.csv, lidar_range_stats.csv, detections.csv) so you can track results across all trials in one place.</w:t>
            </w:r>
          </w:p>
        </w:tc>
      </w:tr>
    </w:tbl>
    <w:p w14:paraId="05F0EAE6" w14:textId="77777777" w:rsidR="003C4429" w:rsidRDefault="00C959FB" w:rsidP="00F94F17">
      <w:pPr>
        <w:pBdr>
          <w:bottom w:val="single" w:sz="3" w:space="3" w:color="D5E8F0"/>
        </w:pBdr>
        <w:spacing w:before="180" w:after="80"/>
        <w:jc w:val="both"/>
      </w:pPr>
      <w:r>
        <w:rPr>
          <w:b/>
          <w:bCs/>
          <w:color w:val="1F1F1F"/>
          <w:sz w:val="24"/>
          <w:szCs w:val="24"/>
        </w:rPr>
        <w:t>Pass / Fail criteria</w:t>
      </w:r>
    </w:p>
    <w:p w14:paraId="05F0EAE7" w14:textId="33B648E8" w:rsidR="003C4429" w:rsidRDefault="00C959FB" w:rsidP="00F94F17">
      <w:pPr>
        <w:spacing w:before="80" w:after="80"/>
        <w:jc w:val="both"/>
      </w:pPr>
      <w:r>
        <w:rPr>
          <w:color w:val="1F1F1F"/>
        </w:rPr>
        <w:t>As a Test Engineer you must define your own pass/fail criteria before collecting data</w:t>
      </w:r>
      <w:r w:rsidR="00EE5D22">
        <w:rPr>
          <w:color w:val="1F1F1F"/>
        </w:rPr>
        <w:t>;</w:t>
      </w:r>
      <w:r>
        <w:rPr>
          <w:color w:val="1F1F1F"/>
        </w:rPr>
        <w:t xml:space="preserve"> not after. Think about what level of accuracy would be acceptable for a mobile robot operating in a </w:t>
      </w:r>
      <w:r w:rsidR="007F1630">
        <w:rPr>
          <w:color w:val="1F1F1F"/>
        </w:rPr>
        <w:t xml:space="preserve">warehouse </w:t>
      </w:r>
      <w:r>
        <w:rPr>
          <w:color w:val="1F1F1F"/>
        </w:rPr>
        <w:t>environment</w:t>
      </w:r>
      <w:r w:rsidR="007F1630">
        <w:rPr>
          <w:color w:val="1F1F1F"/>
        </w:rPr>
        <w:t xml:space="preserve"> with the </w:t>
      </w:r>
      <w:r w:rsidR="00605D95">
        <w:rPr>
          <w:color w:val="1F1F1F"/>
        </w:rPr>
        <w:t>dimensions of the lab</w:t>
      </w:r>
      <w:r>
        <w:rPr>
          <w:color w:val="1F1F1F"/>
        </w:rPr>
        <w:t xml:space="preserve">. </w:t>
      </w:r>
    </w:p>
    <w:p w14:paraId="05F0EAE8" w14:textId="77777777" w:rsidR="003C4429" w:rsidRDefault="003C4429" w:rsidP="00F94F17">
      <w:pPr>
        <w:spacing w:before="60"/>
        <w:jc w:val="both"/>
      </w:pP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9"/>
      </w:tblGrid>
      <w:tr w:rsidR="003C4429" w14:paraId="05F0EAEB" w14:textId="77777777" w:rsidTr="00670674">
        <w:tc>
          <w:tcPr>
            <w:tcW w:w="9809" w:type="dxa"/>
            <w:tcBorders>
              <w:top w:val="single" w:sz="1" w:space="0" w:color="375623"/>
              <w:left w:val="single" w:sz="1" w:space="0" w:color="375623"/>
              <w:bottom w:val="single" w:sz="1" w:space="0" w:color="375623"/>
              <w:right w:val="single" w:sz="1" w:space="0" w:color="375623"/>
            </w:tcBorders>
            <w:shd w:val="clear" w:color="auto" w:fill="E2EFDA"/>
            <w:tcMar>
              <w:top w:w="120" w:type="dxa"/>
              <w:left w:w="180" w:type="dxa"/>
              <w:bottom w:w="120" w:type="dxa"/>
              <w:right w:w="180" w:type="dxa"/>
            </w:tcMar>
          </w:tcPr>
          <w:p w14:paraId="05F0EAE9" w14:textId="77777777" w:rsidR="003C4429" w:rsidRDefault="00C959FB" w:rsidP="00F94F17">
            <w:pPr>
              <w:spacing w:after="80"/>
              <w:jc w:val="both"/>
            </w:pPr>
            <w:r>
              <w:rPr>
                <w:b/>
                <w:bCs/>
                <w:color w:val="375623"/>
              </w:rPr>
              <w:t>Tip</w:t>
            </w:r>
          </w:p>
          <w:p w14:paraId="05F0EAEA" w14:textId="04EDCF5F" w:rsidR="003C4429" w:rsidRDefault="00A75A59" w:rsidP="00F94F17">
            <w:pPr>
              <w:jc w:val="both"/>
            </w:pPr>
            <w:r>
              <w:rPr>
                <w:color w:val="1F1F1F"/>
              </w:rPr>
              <w:t>A</w:t>
            </w:r>
            <w:r w:rsidR="00C959FB">
              <w:rPr>
                <w:color w:val="1F1F1F"/>
              </w:rPr>
              <w:t xml:space="preserve"> robot navigating a 5m corridor needs much tighter odometry accuracy than one crossing a car park. The pass/fail threshold should reflect a realistic use case, not just whatever your robot happens to achieve.</w:t>
            </w:r>
          </w:p>
        </w:tc>
      </w:tr>
    </w:tbl>
    <w:p w14:paraId="05F0EAEC" w14:textId="09DC5A2D" w:rsidR="003C4429" w:rsidRDefault="00C959FB" w:rsidP="00F94F17">
      <w:pPr>
        <w:pStyle w:val="Heading2"/>
        <w:jc w:val="both"/>
      </w:pPr>
      <w:r>
        <w:t>5.  Investigation A</w:t>
      </w:r>
      <w:r w:rsidR="00670674">
        <w:t>;</w:t>
      </w:r>
      <w:r>
        <w:t xml:space="preserve"> Wheel Odometry</w:t>
      </w:r>
    </w:p>
    <w:p w14:paraId="05F0EAED" w14:textId="77777777" w:rsidR="003C4429" w:rsidRDefault="00C959FB" w:rsidP="00F94F17">
      <w:pPr>
        <w:spacing w:before="80" w:after="80"/>
        <w:jc w:val="both"/>
      </w:pPr>
      <w:r>
        <w:rPr>
          <w:color w:val="1F1F1F"/>
        </w:rPr>
        <w:t>Wheel odometry estimates the robot's position by counting encoder pulses and integrating velocity over time. It is the primary localisation source for the TurtleBot 4 when no external reference is available. Your investigation must characterise two properties: linear displacement accuracy over a known distance, and accumulated drift over a closed-loop path.</w:t>
      </w:r>
    </w:p>
    <w:p w14:paraId="05F0EAFE" w14:textId="63EC22AA" w:rsidR="003C4429" w:rsidRDefault="00C959FB" w:rsidP="00F94F17">
      <w:pPr>
        <w:pBdr>
          <w:bottom w:val="single" w:sz="3" w:space="3" w:color="D5E8F0"/>
        </w:pBdr>
        <w:spacing w:before="180" w:after="80"/>
        <w:jc w:val="both"/>
      </w:pPr>
      <w:r>
        <w:rPr>
          <w:b/>
          <w:bCs/>
          <w:color w:val="1F1F1F"/>
          <w:sz w:val="24"/>
          <w:szCs w:val="24"/>
        </w:rPr>
        <w:t>Test A1</w:t>
      </w:r>
      <w:r w:rsidR="008B5146">
        <w:rPr>
          <w:b/>
          <w:bCs/>
          <w:color w:val="1F1F1F"/>
          <w:sz w:val="24"/>
          <w:szCs w:val="24"/>
        </w:rPr>
        <w:t>;</w:t>
      </w:r>
      <w:r>
        <w:rPr>
          <w:b/>
          <w:bCs/>
          <w:color w:val="1F1F1F"/>
          <w:sz w:val="24"/>
          <w:szCs w:val="24"/>
        </w:rPr>
        <w:t xml:space="preserve"> Linear Displacement Accuracy</w:t>
      </w:r>
    </w:p>
    <w:p w14:paraId="05F0EB04" w14:textId="14921554" w:rsidR="003C4429" w:rsidRDefault="00C959FB" w:rsidP="00383897">
      <w:pPr>
        <w:spacing w:before="80" w:after="80"/>
        <w:jc w:val="both"/>
      </w:pPr>
      <w:r>
        <w:rPr>
          <w:color w:val="1F1F1F"/>
        </w:rPr>
        <w:t xml:space="preserve">Design a test node that drives the robot straight forward for a fixed speed and duration corresponding to a target distance. </w:t>
      </w:r>
    </w:p>
    <w:p w14:paraId="05F0EB05" w14:textId="77777777" w:rsidR="003C4429" w:rsidRDefault="003C4429" w:rsidP="00F94F17">
      <w:pPr>
        <w:spacing w:before="60"/>
        <w:jc w:val="both"/>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9"/>
      </w:tblGrid>
      <w:tr w:rsidR="003C4429" w14:paraId="05F0EB08" w14:textId="77777777" w:rsidTr="00560C15">
        <w:tc>
          <w:tcPr>
            <w:tcW w:w="10439" w:type="dxa"/>
            <w:tcBorders>
              <w:top w:val="single" w:sz="1" w:space="0" w:color="C55A11"/>
              <w:left w:val="single" w:sz="1" w:space="0" w:color="C55A11"/>
              <w:bottom w:val="single" w:sz="1" w:space="0" w:color="C55A11"/>
              <w:right w:val="single" w:sz="1" w:space="0" w:color="C55A11"/>
            </w:tcBorders>
            <w:shd w:val="clear" w:color="auto" w:fill="FCE4D6"/>
            <w:tcMar>
              <w:top w:w="120" w:type="dxa"/>
              <w:left w:w="180" w:type="dxa"/>
              <w:bottom w:w="120" w:type="dxa"/>
              <w:right w:w="180" w:type="dxa"/>
            </w:tcMar>
          </w:tcPr>
          <w:p w14:paraId="05F0EB06" w14:textId="77777777" w:rsidR="003C4429" w:rsidRDefault="00C959FB" w:rsidP="00F94F17">
            <w:pPr>
              <w:spacing w:after="80"/>
              <w:jc w:val="both"/>
            </w:pPr>
            <w:r>
              <w:rPr>
                <w:b/>
                <w:bCs/>
                <w:color w:val="C55A11"/>
              </w:rPr>
              <w:t>Important</w:t>
            </w:r>
          </w:p>
          <w:p w14:paraId="05F0EB07" w14:textId="5E71A2DF" w:rsidR="003C4429" w:rsidRDefault="00C959FB" w:rsidP="00F94F17">
            <w:pPr>
              <w:jc w:val="both"/>
            </w:pPr>
            <w:r>
              <w:rPr>
                <w:color w:val="1F1F1F"/>
              </w:rPr>
              <w:t xml:space="preserve">Make sure the robot starts from exactly the same position and orientation each trial. Small misalignments at the start compound into large errors. Use </w:t>
            </w:r>
            <w:r w:rsidR="00383897">
              <w:rPr>
                <w:color w:val="1F1F1F"/>
              </w:rPr>
              <w:t>a</w:t>
            </w:r>
            <w:r>
              <w:rPr>
                <w:color w:val="1F1F1F"/>
              </w:rPr>
              <w:t xml:space="preserve"> mark and align the robot carefully</w:t>
            </w:r>
            <w:r w:rsidR="00383897">
              <w:rPr>
                <w:color w:val="1F1F1F"/>
              </w:rPr>
              <w:t xml:space="preserve"> if needed</w:t>
            </w:r>
            <w:r>
              <w:rPr>
                <w:color w:val="1F1F1F"/>
              </w:rPr>
              <w:t>.</w:t>
            </w:r>
          </w:p>
        </w:tc>
      </w:tr>
    </w:tbl>
    <w:p w14:paraId="05F0EB09" w14:textId="77777777" w:rsidR="003C4429" w:rsidRDefault="003C4429" w:rsidP="00F94F17">
      <w:pPr>
        <w:spacing w:before="120"/>
        <w:jc w:val="both"/>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9"/>
      </w:tblGrid>
      <w:tr w:rsidR="003C4429" w14:paraId="05F0EB13" w14:textId="77777777" w:rsidTr="00146876">
        <w:tc>
          <w:tcPr>
            <w:tcW w:w="10439" w:type="dxa"/>
            <w:tcBorders>
              <w:top w:val="single" w:sz="1" w:space="0" w:color="375623"/>
              <w:left w:val="single" w:sz="1" w:space="0" w:color="375623"/>
              <w:bottom w:val="single" w:sz="1" w:space="0" w:color="375623"/>
              <w:right w:val="single" w:sz="1" w:space="0" w:color="375623"/>
            </w:tcBorders>
            <w:shd w:val="clear" w:color="auto" w:fill="E2EFDA"/>
            <w:tcMar>
              <w:top w:w="120" w:type="dxa"/>
              <w:left w:w="180" w:type="dxa"/>
              <w:bottom w:w="120" w:type="dxa"/>
              <w:right w:w="180" w:type="dxa"/>
            </w:tcMar>
          </w:tcPr>
          <w:p w14:paraId="05F0EB0B" w14:textId="627EC3FB" w:rsidR="003C4429" w:rsidRDefault="00C959FB" w:rsidP="00F94F17">
            <w:pPr>
              <w:spacing w:after="80"/>
              <w:jc w:val="both"/>
            </w:pPr>
            <w:r>
              <w:rPr>
                <w:color w:val="1F1F1F"/>
              </w:rPr>
              <w:t>You already built an odometry subscriber in Task 4</w:t>
            </w:r>
            <w:r w:rsidR="00FF2DC5">
              <w:rPr>
                <w:color w:val="1F1F1F"/>
              </w:rPr>
              <w:t>;</w:t>
            </w:r>
            <w:r>
              <w:rPr>
                <w:color w:val="1F1F1F"/>
              </w:rPr>
              <w:t xml:space="preserve"> </w:t>
            </w:r>
            <w:r w:rsidR="00FF2DC5">
              <w:rPr>
                <w:color w:val="1F1F1F"/>
              </w:rPr>
              <w:t>Test A1</w:t>
            </w:r>
            <w:r w:rsidR="00221BEB">
              <w:rPr>
                <w:color w:val="1F1F1F"/>
              </w:rPr>
              <w:t xml:space="preserve"> </w:t>
            </w:r>
            <w:r>
              <w:rPr>
                <w:color w:val="1F1F1F"/>
              </w:rPr>
              <w:t>is a direct application of that work.</w:t>
            </w:r>
          </w:p>
          <w:p w14:paraId="05F0EB0C" w14:textId="77777777" w:rsidR="003C4429" w:rsidRDefault="00C959FB" w:rsidP="00F94F17">
            <w:pPr>
              <w:spacing w:after="60"/>
              <w:jc w:val="both"/>
            </w:pPr>
            <w:r>
              <w:rPr>
                <w:color w:val="1F1F1F"/>
              </w:rPr>
              <w:t>Your node must:</w:t>
            </w:r>
          </w:p>
          <w:p w14:paraId="05F0EB0D" w14:textId="2DD45353" w:rsidR="003C4429" w:rsidRDefault="00C959FB" w:rsidP="00F94F17">
            <w:pPr>
              <w:pStyle w:val="ListParagraph"/>
              <w:numPr>
                <w:ilvl w:val="0"/>
                <w:numId w:val="2"/>
              </w:numPr>
              <w:spacing w:before="40" w:after="40"/>
              <w:jc w:val="both"/>
            </w:pPr>
            <w:r>
              <w:rPr>
                <w:color w:val="1F1F1F"/>
              </w:rPr>
              <w:t>Subscribe to /TXX/</w:t>
            </w:r>
            <w:proofErr w:type="spellStart"/>
            <w:r>
              <w:rPr>
                <w:color w:val="1F1F1F"/>
              </w:rPr>
              <w:t>odom</w:t>
            </w:r>
            <w:proofErr w:type="spellEnd"/>
          </w:p>
          <w:p w14:paraId="05F0EB0E" w14:textId="77777777" w:rsidR="003C4429" w:rsidRDefault="00C959FB" w:rsidP="00F94F17">
            <w:pPr>
              <w:pStyle w:val="ListParagraph"/>
              <w:numPr>
                <w:ilvl w:val="0"/>
                <w:numId w:val="2"/>
              </w:numPr>
              <w:spacing w:before="40" w:after="40"/>
              <w:jc w:val="both"/>
            </w:pPr>
            <w:r>
              <w:rPr>
                <w:color w:val="1F1F1F"/>
              </w:rPr>
              <w:t xml:space="preserve">When the robot stops, print the final </w:t>
            </w:r>
            <w:proofErr w:type="spellStart"/>
            <w:r>
              <w:rPr>
                <w:rFonts w:ascii="Courier New" w:eastAsia="Courier New" w:hAnsi="Courier New" w:cs="Courier New"/>
                <w:color w:val="C7254E"/>
                <w:sz w:val="20"/>
                <w:szCs w:val="20"/>
              </w:rPr>
              <w:t>pose.pose.position.x</w:t>
            </w:r>
            <w:proofErr w:type="spellEnd"/>
            <w:r>
              <w:rPr>
                <w:color w:val="1F1F1F"/>
              </w:rPr>
              <w:t xml:space="preserve"> and </w:t>
            </w:r>
            <w:proofErr w:type="spellStart"/>
            <w:r>
              <w:rPr>
                <w:rFonts w:ascii="Courier New" w:eastAsia="Courier New" w:hAnsi="Courier New" w:cs="Courier New"/>
                <w:color w:val="C7254E"/>
                <w:sz w:val="20"/>
                <w:szCs w:val="20"/>
              </w:rPr>
              <w:t>pose.pose.position.y</w:t>
            </w:r>
            <w:proofErr w:type="spellEnd"/>
            <w:r>
              <w:rPr>
                <w:color w:val="1F1F1F"/>
              </w:rPr>
              <w:t xml:space="preserve"> values to the terminal</w:t>
            </w:r>
          </w:p>
          <w:p w14:paraId="05F0EB0F" w14:textId="569AFE47" w:rsidR="003C4429" w:rsidRDefault="00C959FB" w:rsidP="00F94F17">
            <w:pPr>
              <w:pStyle w:val="ListParagraph"/>
              <w:numPr>
                <w:ilvl w:val="0"/>
                <w:numId w:val="2"/>
              </w:numPr>
              <w:spacing w:before="40" w:after="40"/>
              <w:jc w:val="both"/>
            </w:pPr>
            <w:r>
              <w:rPr>
                <w:color w:val="1F1F1F"/>
              </w:rPr>
              <w:t>Compute and print displacement</w:t>
            </w:r>
          </w:p>
          <w:p w14:paraId="05F0EB10" w14:textId="6272417B" w:rsidR="003C4429" w:rsidRDefault="00C959FB" w:rsidP="00F94F17">
            <w:pPr>
              <w:pStyle w:val="ListParagraph"/>
              <w:numPr>
                <w:ilvl w:val="0"/>
                <w:numId w:val="2"/>
              </w:numPr>
              <w:spacing w:before="40" w:after="40"/>
              <w:jc w:val="both"/>
            </w:pPr>
            <w:r>
              <w:rPr>
                <w:color w:val="1F1F1F"/>
              </w:rPr>
              <w:t>Record that printed value in Results Table A1</w:t>
            </w:r>
          </w:p>
          <w:p w14:paraId="05F0EB11" w14:textId="77777777" w:rsidR="003C4429" w:rsidRDefault="003C4429" w:rsidP="00F94F17">
            <w:pPr>
              <w:spacing w:before="60"/>
              <w:jc w:val="both"/>
            </w:pPr>
          </w:p>
          <w:p w14:paraId="05F0EB12" w14:textId="12469950" w:rsidR="003C4429" w:rsidRDefault="00C959FB" w:rsidP="00F94F17">
            <w:pPr>
              <w:spacing w:before="40"/>
              <w:jc w:val="both"/>
            </w:pPr>
            <w:r>
              <w:rPr>
                <w:color w:val="1F1F1F"/>
              </w:rPr>
              <w:t>You may use odom_logger.py for the square test (Test A2) and for generating the trajectory plot</w:t>
            </w:r>
            <w:r w:rsidR="009439A4">
              <w:rPr>
                <w:color w:val="1F1F1F"/>
              </w:rPr>
              <w:t>;</w:t>
            </w:r>
            <w:r>
              <w:rPr>
                <w:color w:val="1F1F1F"/>
              </w:rPr>
              <w:t xml:space="preserve"> but for Test A1 the subscriber node is your own.</w:t>
            </w:r>
          </w:p>
        </w:tc>
      </w:tr>
    </w:tbl>
    <w:p w14:paraId="05F0EB14" w14:textId="77777777" w:rsidR="003C4429" w:rsidRDefault="003C4429" w:rsidP="00F94F17">
      <w:pPr>
        <w:spacing w:before="120"/>
        <w:jc w:val="both"/>
      </w:pPr>
    </w:p>
    <w:p w14:paraId="05F0EB19" w14:textId="2B9CE99B" w:rsidR="003C4429" w:rsidRDefault="00FD4475" w:rsidP="00F94F17">
      <w:pPr>
        <w:spacing w:before="120"/>
        <w:jc w:val="both"/>
      </w:pPr>
      <w:r>
        <w:t>Example of the results tables:</w:t>
      </w:r>
    </w:p>
    <w:p w14:paraId="05F0EB1A" w14:textId="413D15BA" w:rsidR="003C4429" w:rsidRDefault="00C959FB" w:rsidP="00F94F17">
      <w:pPr>
        <w:spacing w:before="80" w:after="80"/>
        <w:jc w:val="both"/>
      </w:pPr>
      <w:r>
        <w:rPr>
          <w:b/>
          <w:bCs/>
          <w:color w:val="1F1F1F"/>
        </w:rPr>
        <w:t xml:space="preserve">Pass/Fail criterion: </w:t>
      </w:r>
      <w:r>
        <w:rPr>
          <w:color w:val="1F1F1F"/>
        </w:rPr>
        <w:t xml:space="preserve">% error &lt; _______ % </w:t>
      </w:r>
    </w:p>
    <w:p w14:paraId="05F0EB1B" w14:textId="77777777" w:rsidR="003C4429" w:rsidRDefault="003C4429" w:rsidP="00F94F17">
      <w:pPr>
        <w:spacing w:before="60"/>
        <w:jc w:val="both"/>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1719"/>
        <w:gridCol w:w="2700"/>
        <w:gridCol w:w="1440"/>
        <w:gridCol w:w="990"/>
        <w:gridCol w:w="1530"/>
      </w:tblGrid>
      <w:tr w:rsidR="003C4429" w14:paraId="05F0EB23" w14:textId="77777777" w:rsidTr="00A91BD3">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1C" w14:textId="77777777" w:rsidR="003C4429" w:rsidRPr="00A91BD3" w:rsidRDefault="00C959FB" w:rsidP="00A91BD3">
            <w:pPr>
              <w:jc w:val="center"/>
              <w:rPr>
                <w:sz w:val="16"/>
                <w:szCs w:val="16"/>
              </w:rPr>
            </w:pPr>
            <w:r w:rsidRPr="00A91BD3">
              <w:rPr>
                <w:b/>
                <w:bCs/>
                <w:color w:val="FFFFFF"/>
                <w:sz w:val="16"/>
                <w:szCs w:val="16"/>
              </w:rPr>
              <w:t>Trial</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1D" w14:textId="77777777" w:rsidR="003C4429" w:rsidRPr="00A91BD3" w:rsidRDefault="00C959FB" w:rsidP="00A91BD3">
            <w:pPr>
              <w:jc w:val="center"/>
              <w:rPr>
                <w:sz w:val="16"/>
                <w:szCs w:val="16"/>
              </w:rPr>
            </w:pPr>
            <w:r w:rsidRPr="00A91BD3">
              <w:rPr>
                <w:b/>
                <w:bCs/>
                <w:color w:val="FFFFFF"/>
                <w:sz w:val="16"/>
                <w:szCs w:val="16"/>
              </w:rPr>
              <w:t>Target (m)</w:t>
            </w:r>
          </w:p>
        </w:tc>
        <w:tc>
          <w:tcPr>
            <w:tcW w:w="171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1E" w14:textId="77777777" w:rsidR="003C4429" w:rsidRPr="00A91BD3" w:rsidRDefault="00C959FB" w:rsidP="00A91BD3">
            <w:pPr>
              <w:jc w:val="center"/>
              <w:rPr>
                <w:sz w:val="16"/>
                <w:szCs w:val="16"/>
              </w:rPr>
            </w:pPr>
            <w:r w:rsidRPr="00A91BD3">
              <w:rPr>
                <w:b/>
                <w:bCs/>
                <w:color w:val="FFFFFF"/>
                <w:sz w:val="16"/>
                <w:szCs w:val="16"/>
              </w:rPr>
              <w:t>Odom reported (m)</w:t>
            </w:r>
          </w:p>
        </w:tc>
        <w:tc>
          <w:tcPr>
            <w:tcW w:w="2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1F" w14:textId="77777777" w:rsidR="003C4429" w:rsidRPr="00A91BD3" w:rsidRDefault="00C959FB" w:rsidP="00A91BD3">
            <w:pPr>
              <w:jc w:val="center"/>
              <w:rPr>
                <w:sz w:val="16"/>
                <w:szCs w:val="16"/>
              </w:rPr>
            </w:pPr>
            <w:r w:rsidRPr="00A91BD3">
              <w:rPr>
                <w:b/>
                <w:bCs/>
                <w:color w:val="FFFFFF"/>
                <w:sz w:val="16"/>
                <w:szCs w:val="16"/>
              </w:rPr>
              <w:t>Physical measurement (m)</w:t>
            </w:r>
          </w:p>
        </w:tc>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20" w14:textId="77777777" w:rsidR="003C4429" w:rsidRPr="00A91BD3" w:rsidRDefault="00C959FB" w:rsidP="00A91BD3">
            <w:pPr>
              <w:jc w:val="center"/>
              <w:rPr>
                <w:sz w:val="16"/>
                <w:szCs w:val="16"/>
              </w:rPr>
            </w:pPr>
            <w:r w:rsidRPr="00A91BD3">
              <w:rPr>
                <w:b/>
                <w:bCs/>
                <w:color w:val="FFFFFF"/>
                <w:sz w:val="16"/>
                <w:szCs w:val="16"/>
              </w:rPr>
              <w:t>Error (m)</w:t>
            </w:r>
          </w:p>
        </w:tc>
        <w:tc>
          <w:tcPr>
            <w:tcW w:w="99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21" w14:textId="77777777" w:rsidR="003C4429" w:rsidRPr="00A91BD3" w:rsidRDefault="00C959FB" w:rsidP="00A91BD3">
            <w:pPr>
              <w:jc w:val="center"/>
              <w:rPr>
                <w:sz w:val="16"/>
                <w:szCs w:val="16"/>
              </w:rPr>
            </w:pPr>
            <w:r w:rsidRPr="00A91BD3">
              <w:rPr>
                <w:b/>
                <w:bCs/>
                <w:color w:val="FFFFFF"/>
                <w:sz w:val="16"/>
                <w:szCs w:val="16"/>
              </w:rPr>
              <w:t>% Error</w:t>
            </w:r>
          </w:p>
        </w:tc>
        <w:tc>
          <w:tcPr>
            <w:tcW w:w="15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22" w14:textId="77777777" w:rsidR="003C4429" w:rsidRPr="00A91BD3" w:rsidRDefault="00C959FB" w:rsidP="00A91BD3">
            <w:pPr>
              <w:jc w:val="center"/>
              <w:rPr>
                <w:sz w:val="16"/>
                <w:szCs w:val="16"/>
              </w:rPr>
            </w:pPr>
            <w:r w:rsidRPr="00A91BD3">
              <w:rPr>
                <w:b/>
                <w:bCs/>
                <w:color w:val="FFFFFF"/>
                <w:sz w:val="16"/>
                <w:szCs w:val="16"/>
              </w:rPr>
              <w:t>Pass / Fail</w:t>
            </w:r>
          </w:p>
        </w:tc>
      </w:tr>
      <w:tr w:rsidR="003C4429" w14:paraId="05F0EB2B" w14:textId="77777777" w:rsidTr="00A91BD3">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24" w14:textId="77777777" w:rsidR="003C4429" w:rsidRDefault="003C4429" w:rsidP="00F94F17">
            <w:pPr>
              <w:jc w:val="both"/>
            </w:pP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25" w14:textId="77777777" w:rsidR="003C4429" w:rsidRDefault="003C4429" w:rsidP="00F94F17">
            <w:pPr>
              <w:jc w:val="both"/>
            </w:pPr>
          </w:p>
        </w:tc>
        <w:tc>
          <w:tcPr>
            <w:tcW w:w="171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26" w14:textId="77777777" w:rsidR="003C4429" w:rsidRDefault="003C4429" w:rsidP="00F94F17">
            <w:pPr>
              <w:jc w:val="both"/>
            </w:pPr>
          </w:p>
        </w:tc>
        <w:tc>
          <w:tcPr>
            <w:tcW w:w="2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27" w14:textId="77777777" w:rsidR="003C4429" w:rsidRDefault="003C4429" w:rsidP="00F94F17">
            <w:pPr>
              <w:jc w:val="both"/>
            </w:pPr>
          </w:p>
        </w:tc>
        <w:tc>
          <w:tcPr>
            <w:tcW w:w="14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28" w14:textId="77777777" w:rsidR="003C4429" w:rsidRDefault="003C4429" w:rsidP="00F94F17">
            <w:pPr>
              <w:jc w:val="both"/>
            </w:pPr>
          </w:p>
        </w:tc>
        <w:tc>
          <w:tcPr>
            <w:tcW w:w="99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29" w14:textId="77777777" w:rsidR="003C4429" w:rsidRDefault="003C4429" w:rsidP="00F94F17">
            <w:pPr>
              <w:jc w:val="both"/>
            </w:pPr>
          </w:p>
        </w:tc>
        <w:tc>
          <w:tcPr>
            <w:tcW w:w="15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2A" w14:textId="77777777" w:rsidR="003C4429" w:rsidRDefault="003C4429" w:rsidP="00F94F17">
            <w:pPr>
              <w:jc w:val="both"/>
            </w:pPr>
          </w:p>
        </w:tc>
      </w:tr>
    </w:tbl>
    <w:p w14:paraId="05F0EB4C" w14:textId="77777777" w:rsidR="003C4429" w:rsidRDefault="003C4429" w:rsidP="00F94F17">
      <w:pPr>
        <w:spacing w:before="60"/>
        <w:jc w:val="both"/>
      </w:pPr>
    </w:p>
    <w:p w14:paraId="05F0EB4D" w14:textId="3DBAB2DB" w:rsidR="003C4429" w:rsidRDefault="00C959FB" w:rsidP="00F94F17">
      <w:pPr>
        <w:spacing w:before="80" w:after="80"/>
        <w:jc w:val="both"/>
      </w:pPr>
      <w:r>
        <w:rPr>
          <w:b/>
          <w:bCs/>
          <w:color w:val="1F1F1F"/>
        </w:rPr>
        <w:t>Summary statistics</w:t>
      </w:r>
      <w:r>
        <w:rPr>
          <w:color w:val="1F1F1F"/>
        </w:rPr>
        <w:t>:</w:t>
      </w:r>
    </w:p>
    <w:p w14:paraId="05F0EB4E" w14:textId="77777777" w:rsidR="003C4429" w:rsidRDefault="003C4429" w:rsidP="00F94F17">
      <w:pPr>
        <w:spacing w:before="60"/>
        <w:jc w:val="both"/>
      </w:pPr>
    </w:p>
    <w:tbl>
      <w:tblPr>
        <w:tblW w:w="9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0"/>
        <w:gridCol w:w="4630"/>
      </w:tblGrid>
      <w:tr w:rsidR="003C4429" w14:paraId="05F0EB51" w14:textId="77777777" w:rsidTr="0024003F">
        <w:trPr>
          <w:jc w:val="center"/>
        </w:trPr>
        <w:tc>
          <w:tcPr>
            <w:tcW w:w="46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4F" w14:textId="77777777" w:rsidR="003C4429" w:rsidRDefault="00C959FB" w:rsidP="00F94F17">
            <w:pPr>
              <w:jc w:val="both"/>
            </w:pPr>
            <w:r>
              <w:rPr>
                <w:b/>
                <w:bCs/>
                <w:color w:val="FFFFFF"/>
              </w:rPr>
              <w:t>Metric</w:t>
            </w:r>
          </w:p>
        </w:tc>
        <w:tc>
          <w:tcPr>
            <w:tcW w:w="46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50" w14:textId="77777777" w:rsidR="003C4429" w:rsidRDefault="00C959FB" w:rsidP="00F94F17">
            <w:pPr>
              <w:jc w:val="both"/>
            </w:pPr>
            <w:r>
              <w:rPr>
                <w:b/>
                <w:bCs/>
                <w:color w:val="FFFFFF"/>
              </w:rPr>
              <w:t>Value</w:t>
            </w:r>
          </w:p>
        </w:tc>
      </w:tr>
      <w:tr w:rsidR="003C4429" w14:paraId="05F0EB54" w14:textId="77777777" w:rsidTr="0024003F">
        <w:trPr>
          <w:jc w:val="center"/>
        </w:trPr>
        <w:tc>
          <w:tcPr>
            <w:tcW w:w="46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52" w14:textId="77777777" w:rsidR="003C4429" w:rsidRDefault="00C959FB" w:rsidP="00F94F17">
            <w:pPr>
              <w:jc w:val="both"/>
            </w:pPr>
            <w:r>
              <w:rPr>
                <w:color w:val="1F1F1F"/>
              </w:rPr>
              <w:t>Mean displacement (m)</w:t>
            </w:r>
          </w:p>
        </w:tc>
        <w:tc>
          <w:tcPr>
            <w:tcW w:w="46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53" w14:textId="77777777" w:rsidR="003C4429" w:rsidRDefault="003C4429" w:rsidP="00F94F17">
            <w:pPr>
              <w:jc w:val="both"/>
            </w:pPr>
          </w:p>
        </w:tc>
      </w:tr>
      <w:tr w:rsidR="003C4429" w14:paraId="05F0EB57" w14:textId="77777777" w:rsidTr="0024003F">
        <w:trPr>
          <w:jc w:val="center"/>
        </w:trPr>
        <w:tc>
          <w:tcPr>
            <w:tcW w:w="46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55" w14:textId="77777777" w:rsidR="003C4429" w:rsidRDefault="00C959FB" w:rsidP="00F94F17">
            <w:pPr>
              <w:jc w:val="both"/>
            </w:pPr>
            <w:r>
              <w:rPr>
                <w:color w:val="1F1F1F"/>
              </w:rPr>
              <w:t>Std dev (m)</w:t>
            </w:r>
          </w:p>
        </w:tc>
        <w:tc>
          <w:tcPr>
            <w:tcW w:w="46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56" w14:textId="77777777" w:rsidR="003C4429" w:rsidRDefault="003C4429" w:rsidP="00F94F17">
            <w:pPr>
              <w:jc w:val="both"/>
            </w:pPr>
          </w:p>
        </w:tc>
      </w:tr>
      <w:tr w:rsidR="003C4429" w14:paraId="05F0EB5A" w14:textId="77777777" w:rsidTr="0024003F">
        <w:trPr>
          <w:jc w:val="center"/>
        </w:trPr>
        <w:tc>
          <w:tcPr>
            <w:tcW w:w="46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58" w14:textId="77777777" w:rsidR="003C4429" w:rsidRDefault="00C959FB" w:rsidP="00F94F17">
            <w:pPr>
              <w:jc w:val="both"/>
            </w:pPr>
            <w:r>
              <w:rPr>
                <w:color w:val="1F1F1F"/>
              </w:rPr>
              <w:t>Mean % error</w:t>
            </w:r>
          </w:p>
        </w:tc>
        <w:tc>
          <w:tcPr>
            <w:tcW w:w="46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59" w14:textId="77777777" w:rsidR="003C4429" w:rsidRDefault="003C4429" w:rsidP="00F94F17">
            <w:pPr>
              <w:jc w:val="both"/>
            </w:pPr>
          </w:p>
        </w:tc>
      </w:tr>
    </w:tbl>
    <w:p w14:paraId="05F0EB5B" w14:textId="5BEB9743" w:rsidR="003C4429" w:rsidRDefault="00EA6AB7" w:rsidP="00F94F17">
      <w:pPr>
        <w:pBdr>
          <w:bottom w:val="single" w:sz="3" w:space="3" w:color="D5E8F0"/>
        </w:pBdr>
        <w:spacing w:before="180" w:after="80"/>
        <w:jc w:val="both"/>
      </w:pPr>
      <w:r>
        <w:rPr>
          <w:b/>
          <w:bCs/>
          <w:color w:val="1F1F1F"/>
          <w:sz w:val="24"/>
          <w:szCs w:val="24"/>
        </w:rPr>
        <w:t>Test A2; Closed-Loop Drift</w:t>
      </w:r>
    </w:p>
    <w:p w14:paraId="05F0EB5C" w14:textId="763B02DD" w:rsidR="003C4429" w:rsidRDefault="00C959FB" w:rsidP="00F94F17">
      <w:pPr>
        <w:spacing w:before="80" w:after="80"/>
        <w:jc w:val="both"/>
      </w:pPr>
      <w:r>
        <w:rPr>
          <w:color w:val="1F1F1F"/>
        </w:rPr>
        <w:t>Extend your test node to drive a</w:t>
      </w:r>
      <w:r w:rsidR="00F01A68">
        <w:rPr>
          <w:color w:val="1F1F1F"/>
        </w:rPr>
        <w:t xml:space="preserve"> </w:t>
      </w:r>
      <w:r>
        <w:rPr>
          <w:color w:val="1F1F1F"/>
        </w:rPr>
        <w:t>square and stop. The robot should end up back at the start. The odometry closing error</w:t>
      </w:r>
      <w:r w:rsidR="0023253D">
        <w:rPr>
          <w:color w:val="1F1F1F"/>
        </w:rPr>
        <w:t>,</w:t>
      </w:r>
      <w:r>
        <w:rPr>
          <w:color w:val="1F1F1F"/>
        </w:rPr>
        <w:t xml:space="preserve"> the distance between the reported final position and the origin</w:t>
      </w:r>
      <w:r w:rsidR="0023253D">
        <w:rPr>
          <w:color w:val="1F1F1F"/>
        </w:rPr>
        <w:t>,</w:t>
      </w:r>
      <w:r>
        <w:rPr>
          <w:color w:val="1F1F1F"/>
        </w:rPr>
        <w:t xml:space="preserve"> is your drift metric.</w:t>
      </w:r>
    </w:p>
    <w:p w14:paraId="05F0EB62" w14:textId="77777777" w:rsidR="003C4429" w:rsidRDefault="003C4429" w:rsidP="00F94F17">
      <w:pPr>
        <w:spacing w:before="60"/>
        <w:jc w:val="both"/>
      </w:pPr>
    </w:p>
    <w:p w14:paraId="05F0EB63"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~/ros2_venv/bin/python3 ~/ros2_ws/src/lab_scripts/odom_logger.py --namespace /TXX --mode square --duration 60 --trial 1</w:t>
      </w:r>
    </w:p>
    <w:p w14:paraId="05F0EB64" w14:textId="77777777" w:rsidR="003C4429" w:rsidRDefault="003C4429" w:rsidP="00F94F17">
      <w:pPr>
        <w:spacing w:before="60"/>
        <w:jc w:val="both"/>
      </w:pPr>
    </w:p>
    <w:p w14:paraId="05F0EB65" w14:textId="5CD94990" w:rsidR="003C4429" w:rsidRDefault="0024003F" w:rsidP="00F94F17">
      <w:pPr>
        <w:spacing w:before="80" w:after="80"/>
        <w:jc w:val="both"/>
      </w:pPr>
      <w:r>
        <w:rPr>
          <w:b/>
          <w:bCs/>
          <w:color w:val="1F1F1F"/>
        </w:rPr>
        <w:t xml:space="preserve">Example: </w:t>
      </w:r>
      <w:r w:rsidR="00C959FB">
        <w:rPr>
          <w:b/>
          <w:bCs/>
          <w:color w:val="1F1F1F"/>
        </w:rPr>
        <w:t xml:space="preserve">Pass/Fail criterion: </w:t>
      </w:r>
      <w:r w:rsidR="00C959FB">
        <w:rPr>
          <w:color w:val="1F1F1F"/>
        </w:rPr>
        <w:t>closing error &lt; _______ m</w:t>
      </w:r>
    </w:p>
    <w:p w14:paraId="05F0EB66" w14:textId="77777777" w:rsidR="003C4429" w:rsidRDefault="003C4429" w:rsidP="00F94F17">
      <w:pPr>
        <w:spacing w:before="60"/>
        <w:jc w:val="both"/>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79"/>
        <w:gridCol w:w="2790"/>
        <w:gridCol w:w="2160"/>
        <w:gridCol w:w="2070"/>
      </w:tblGrid>
      <w:tr w:rsidR="003C4429" w14:paraId="05F0EB6C" w14:textId="77777777" w:rsidTr="00A91BD3">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67" w14:textId="77777777" w:rsidR="003C4429" w:rsidRDefault="00C959FB" w:rsidP="00F94F17">
            <w:pPr>
              <w:jc w:val="both"/>
            </w:pPr>
            <w:r w:rsidRPr="00A91BD3">
              <w:rPr>
                <w:b/>
                <w:bCs/>
                <w:color w:val="FFFFFF"/>
                <w:sz w:val="16"/>
                <w:szCs w:val="16"/>
              </w:rPr>
              <w:t>Trial</w:t>
            </w:r>
          </w:p>
        </w:tc>
        <w:tc>
          <w:tcPr>
            <w:tcW w:w="217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68" w14:textId="77777777" w:rsidR="003C4429" w:rsidRPr="00A91BD3" w:rsidRDefault="00C959FB" w:rsidP="00A91BD3">
            <w:pPr>
              <w:jc w:val="center"/>
              <w:rPr>
                <w:sz w:val="16"/>
                <w:szCs w:val="16"/>
              </w:rPr>
            </w:pPr>
            <w:r w:rsidRPr="00A91BD3">
              <w:rPr>
                <w:b/>
                <w:bCs/>
                <w:color w:val="FFFFFF"/>
                <w:sz w:val="16"/>
                <w:szCs w:val="16"/>
              </w:rPr>
              <w:t>Odom closing error (m)</w:t>
            </w:r>
          </w:p>
        </w:tc>
        <w:tc>
          <w:tcPr>
            <w:tcW w:w="279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69" w14:textId="77777777" w:rsidR="003C4429" w:rsidRPr="00A91BD3" w:rsidRDefault="00C959FB" w:rsidP="00A91BD3">
            <w:pPr>
              <w:jc w:val="center"/>
              <w:rPr>
                <w:sz w:val="16"/>
                <w:szCs w:val="16"/>
              </w:rPr>
            </w:pPr>
            <w:r w:rsidRPr="00A91BD3">
              <w:rPr>
                <w:b/>
                <w:bCs/>
                <w:color w:val="FFFFFF"/>
                <w:sz w:val="16"/>
                <w:szCs w:val="16"/>
              </w:rPr>
              <w:t>Physical closing error (m)</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6A" w14:textId="77777777" w:rsidR="003C4429" w:rsidRPr="00A91BD3" w:rsidRDefault="00C959FB" w:rsidP="00A91BD3">
            <w:pPr>
              <w:jc w:val="center"/>
              <w:rPr>
                <w:sz w:val="16"/>
                <w:szCs w:val="16"/>
              </w:rPr>
            </w:pPr>
            <w:r w:rsidRPr="00A91BD3">
              <w:rPr>
                <w:b/>
                <w:bCs/>
                <w:color w:val="FFFFFF"/>
                <w:sz w:val="16"/>
                <w:szCs w:val="16"/>
              </w:rPr>
              <w:t>Final heading error (</w:t>
            </w:r>
            <w:proofErr w:type="spellStart"/>
            <w:r w:rsidRPr="00A91BD3">
              <w:rPr>
                <w:b/>
                <w:bCs/>
                <w:color w:val="FFFFFF"/>
                <w:sz w:val="16"/>
                <w:szCs w:val="16"/>
              </w:rPr>
              <w:t>deg</w:t>
            </w:r>
            <w:proofErr w:type="spellEnd"/>
            <w:r w:rsidRPr="00A91BD3">
              <w:rPr>
                <w:b/>
                <w:bCs/>
                <w:color w:val="FFFFFF"/>
                <w:sz w:val="16"/>
                <w:szCs w:val="16"/>
              </w:rPr>
              <w:t>)</w:t>
            </w:r>
          </w:p>
        </w:tc>
        <w:tc>
          <w:tcPr>
            <w:tcW w:w="20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6B" w14:textId="77777777" w:rsidR="003C4429" w:rsidRPr="00A91BD3" w:rsidRDefault="00C959FB" w:rsidP="00A91BD3">
            <w:pPr>
              <w:jc w:val="center"/>
              <w:rPr>
                <w:sz w:val="16"/>
                <w:szCs w:val="16"/>
              </w:rPr>
            </w:pPr>
            <w:r w:rsidRPr="00A91BD3">
              <w:rPr>
                <w:b/>
                <w:bCs/>
                <w:color w:val="FFFFFF"/>
                <w:sz w:val="16"/>
                <w:szCs w:val="16"/>
              </w:rPr>
              <w:t>Pass / Fail</w:t>
            </w:r>
          </w:p>
        </w:tc>
      </w:tr>
      <w:tr w:rsidR="003C4429" w14:paraId="05F0EB72" w14:textId="77777777" w:rsidTr="00A91BD3">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6D" w14:textId="77777777" w:rsidR="003C4429" w:rsidRDefault="003C4429" w:rsidP="00F94F17">
            <w:pPr>
              <w:jc w:val="both"/>
            </w:pPr>
          </w:p>
        </w:tc>
        <w:tc>
          <w:tcPr>
            <w:tcW w:w="21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6E" w14:textId="77777777" w:rsidR="003C4429" w:rsidRDefault="003C4429" w:rsidP="00F94F17">
            <w:pPr>
              <w:jc w:val="both"/>
            </w:pPr>
          </w:p>
        </w:tc>
        <w:tc>
          <w:tcPr>
            <w:tcW w:w="279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6F" w14:textId="77777777" w:rsidR="003C4429" w:rsidRDefault="003C4429" w:rsidP="00F94F17">
            <w:pPr>
              <w:jc w:val="both"/>
            </w:pPr>
          </w:p>
        </w:tc>
        <w:tc>
          <w:tcPr>
            <w:tcW w:w="2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70" w14:textId="77777777" w:rsidR="003C4429" w:rsidRDefault="003C4429" w:rsidP="00F94F17">
            <w:pPr>
              <w:jc w:val="both"/>
            </w:pPr>
          </w:p>
        </w:tc>
        <w:tc>
          <w:tcPr>
            <w:tcW w:w="207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71" w14:textId="77777777" w:rsidR="003C4429" w:rsidRDefault="003C4429" w:rsidP="00F94F17">
            <w:pPr>
              <w:jc w:val="both"/>
            </w:pPr>
          </w:p>
        </w:tc>
      </w:tr>
    </w:tbl>
    <w:p w14:paraId="05F0EB89" w14:textId="54417805" w:rsidR="003C4429" w:rsidRDefault="00C959FB" w:rsidP="00F94F17">
      <w:pPr>
        <w:pStyle w:val="Heading2"/>
        <w:jc w:val="both"/>
      </w:pPr>
      <w:r>
        <w:t>6.  Investigation B</w:t>
      </w:r>
      <w:r w:rsidR="00642D32">
        <w:t>;</w:t>
      </w:r>
      <w:r>
        <w:t xml:space="preserve"> 2D LiDAR</w:t>
      </w:r>
    </w:p>
    <w:p w14:paraId="05F0EB8A" w14:textId="6EA63BFE" w:rsidR="003C4429" w:rsidRDefault="00C959FB" w:rsidP="00F94F17">
      <w:pPr>
        <w:spacing w:before="80" w:after="80"/>
        <w:jc w:val="both"/>
        <w:rPr>
          <w:color w:val="1F1F1F"/>
        </w:rPr>
      </w:pPr>
      <w:r>
        <w:rPr>
          <w:color w:val="1F1F1F"/>
        </w:rPr>
        <w:t>The TurtleBot 4 uses an RPLIDAR-A1 sensor that produces a 360-degree ring of distance measurements. Your investigation must characterise range accuracy at known distances and measurement consistency.</w:t>
      </w:r>
    </w:p>
    <w:p w14:paraId="1A1DBC05" w14:textId="77777777" w:rsidR="0024003F" w:rsidRDefault="0024003F" w:rsidP="00F94F17">
      <w:pPr>
        <w:spacing w:before="80" w:after="80"/>
        <w:jc w:val="both"/>
        <w:rPr>
          <w:color w:val="1F1F1F"/>
        </w:rPr>
      </w:pPr>
    </w:p>
    <w:p w14:paraId="267F39F0" w14:textId="77777777" w:rsidR="0024003F" w:rsidRDefault="0024003F" w:rsidP="00F94F17">
      <w:pPr>
        <w:spacing w:before="80" w:after="80"/>
        <w:jc w:val="both"/>
      </w:pPr>
    </w:p>
    <w:p w14:paraId="05F0EB9E" w14:textId="3634C364" w:rsidR="003C4429" w:rsidRDefault="00C959FB" w:rsidP="00F94F17">
      <w:pPr>
        <w:pBdr>
          <w:bottom w:val="single" w:sz="3" w:space="3" w:color="D5E8F0"/>
        </w:pBdr>
        <w:spacing w:before="180" w:after="80"/>
        <w:jc w:val="both"/>
      </w:pPr>
      <w:r>
        <w:rPr>
          <w:b/>
          <w:bCs/>
          <w:color w:val="1F1F1F"/>
          <w:sz w:val="24"/>
          <w:szCs w:val="24"/>
        </w:rPr>
        <w:lastRenderedPageBreak/>
        <w:t>Test B1</w:t>
      </w:r>
      <w:r w:rsidR="00C937D0">
        <w:rPr>
          <w:b/>
          <w:bCs/>
          <w:color w:val="1F1F1F"/>
          <w:sz w:val="24"/>
          <w:szCs w:val="24"/>
        </w:rPr>
        <w:t>;</w:t>
      </w:r>
      <w:r>
        <w:rPr>
          <w:b/>
          <w:bCs/>
          <w:color w:val="1F1F1F"/>
          <w:sz w:val="24"/>
          <w:szCs w:val="24"/>
        </w:rPr>
        <w:t xml:space="preserve"> Range Accuracy at Known Distances</w:t>
      </w:r>
    </w:p>
    <w:p w14:paraId="05F0EB9F" w14:textId="47DDB424" w:rsidR="003C4429" w:rsidRDefault="00C959FB" w:rsidP="00F94F17">
      <w:pPr>
        <w:spacing w:before="80" w:after="80"/>
        <w:jc w:val="both"/>
      </w:pPr>
      <w:r>
        <w:rPr>
          <w:color w:val="1F1F1F"/>
        </w:rPr>
        <w:t xml:space="preserve">Position the robot at </w:t>
      </w:r>
      <w:r w:rsidR="000C04A5">
        <w:rPr>
          <w:color w:val="1F1F1F"/>
        </w:rPr>
        <w:t>different</w:t>
      </w:r>
      <w:r>
        <w:rPr>
          <w:color w:val="1F1F1F"/>
        </w:rPr>
        <w:t xml:space="preserve"> distance</w:t>
      </w:r>
      <w:r w:rsidR="000C04A5">
        <w:rPr>
          <w:color w:val="1F1F1F"/>
        </w:rPr>
        <w:t>s</w:t>
      </w:r>
      <w:r>
        <w:rPr>
          <w:color w:val="1F1F1F"/>
        </w:rPr>
        <w:t xml:space="preserve"> facing </w:t>
      </w:r>
      <w:r w:rsidR="000C04A5">
        <w:rPr>
          <w:color w:val="1F1F1F"/>
        </w:rPr>
        <w:t>a</w:t>
      </w:r>
      <w:r>
        <w:rPr>
          <w:color w:val="1F1F1F"/>
        </w:rPr>
        <w:t xml:space="preserve"> wall. At each position, run the logger in range mode to collect 50 stationary readings. The logger will compute mean, std dev, and % error automatically.</w:t>
      </w:r>
    </w:p>
    <w:p w14:paraId="05F0EBA6" w14:textId="039F7A13" w:rsidR="003C4429" w:rsidRDefault="00D4042E" w:rsidP="00F94F17">
      <w:pPr>
        <w:spacing w:before="80" w:after="80"/>
        <w:jc w:val="both"/>
      </w:pPr>
      <w:r>
        <w:rPr>
          <w:color w:val="1F1F1F"/>
        </w:rPr>
        <w:t>Figure out the front of the lidar.</w:t>
      </w:r>
      <w:r w:rsidR="00C959FB">
        <w:rPr>
          <w:color w:val="1F1F1F"/>
        </w:rPr>
        <w:t xml:space="preserve"> Verify alignment with a snapshot before collecting range data.</w:t>
      </w:r>
    </w:p>
    <w:p w14:paraId="05F0EBA7"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 Example for 1.0 m, trial 1</w:t>
      </w:r>
    </w:p>
    <w:p w14:paraId="05F0EBAE" w14:textId="53A91818" w:rsidR="003C4429" w:rsidRDefault="00C959FB" w:rsidP="00CD2497">
      <w:pPr>
        <w:shd w:val="clear" w:color="auto" w:fill="F2F2F2"/>
        <w:spacing w:before="30" w:after="30"/>
        <w:ind w:left="360"/>
        <w:jc w:val="both"/>
      </w:pPr>
      <w:r>
        <w:rPr>
          <w:rFonts w:ascii="Courier New" w:eastAsia="Courier New" w:hAnsi="Courier New" w:cs="Courier New"/>
          <w:color w:val="1F1F1F"/>
          <w:sz w:val="20"/>
          <w:szCs w:val="20"/>
        </w:rPr>
        <w:t>~/ros2_venv/bin/python3 ~/ros2_ws/src/lab_scripts/lidar_logger.py --namespace /TXX --mode range --ground-truth 1.0 --samples 50 --trial 1</w:t>
      </w:r>
    </w:p>
    <w:p w14:paraId="05F0EBAF" w14:textId="4AD92A98" w:rsidR="003C4429" w:rsidRDefault="00D4042E" w:rsidP="00F94F17">
      <w:pPr>
        <w:spacing w:before="80" w:after="80"/>
        <w:jc w:val="both"/>
      </w:pPr>
      <w:r>
        <w:rPr>
          <w:b/>
          <w:bCs/>
          <w:color w:val="1F1F1F"/>
        </w:rPr>
        <w:t xml:space="preserve">Example; </w:t>
      </w:r>
      <w:r w:rsidR="00C959FB">
        <w:rPr>
          <w:b/>
          <w:bCs/>
          <w:color w:val="1F1F1F"/>
        </w:rPr>
        <w:t>Results Table B1</w:t>
      </w:r>
      <w:r w:rsidR="00B22BDD">
        <w:rPr>
          <w:b/>
          <w:bCs/>
          <w:color w:val="1F1F1F"/>
        </w:rPr>
        <w:t>;</w:t>
      </w:r>
      <w:r w:rsidR="00C959FB">
        <w:rPr>
          <w:b/>
          <w:bCs/>
          <w:color w:val="1F1F1F"/>
        </w:rPr>
        <w:t xml:space="preserve"> Range Accuracy</w:t>
      </w:r>
    </w:p>
    <w:p w14:paraId="05F0EBB0" w14:textId="77777777" w:rsidR="003C4429" w:rsidRDefault="003C4429" w:rsidP="00F94F17">
      <w:pPr>
        <w:spacing w:before="60"/>
        <w:jc w:val="both"/>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227"/>
        <w:gridCol w:w="538"/>
        <w:gridCol w:w="2034"/>
        <w:gridCol w:w="1340"/>
        <w:gridCol w:w="1163"/>
        <w:gridCol w:w="1341"/>
        <w:gridCol w:w="1963"/>
      </w:tblGrid>
      <w:tr w:rsidR="003C4429" w14:paraId="05F0EBB8" w14:textId="77777777" w:rsidTr="00D4042E">
        <w:tc>
          <w:tcPr>
            <w:tcW w:w="1520" w:type="dxa"/>
            <w:gridSpan w:val="2"/>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B1" w14:textId="77777777" w:rsidR="003C4429" w:rsidRPr="00A91BD3" w:rsidRDefault="00C959FB" w:rsidP="00A91BD3">
            <w:pPr>
              <w:jc w:val="center"/>
              <w:rPr>
                <w:sz w:val="16"/>
                <w:szCs w:val="16"/>
              </w:rPr>
            </w:pPr>
            <w:r w:rsidRPr="00A91BD3">
              <w:rPr>
                <w:b/>
                <w:bCs/>
                <w:color w:val="FFFFFF"/>
                <w:sz w:val="16"/>
                <w:szCs w:val="16"/>
              </w:rPr>
              <w:t>Ground truth (m)</w:t>
            </w:r>
          </w:p>
        </w:tc>
        <w:tc>
          <w:tcPr>
            <w:tcW w:w="53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B2" w14:textId="77777777" w:rsidR="003C4429" w:rsidRPr="00A91BD3" w:rsidRDefault="00C959FB" w:rsidP="00A91BD3">
            <w:pPr>
              <w:jc w:val="center"/>
              <w:rPr>
                <w:sz w:val="16"/>
                <w:szCs w:val="16"/>
              </w:rPr>
            </w:pPr>
            <w:r w:rsidRPr="00A91BD3">
              <w:rPr>
                <w:b/>
                <w:bCs/>
                <w:color w:val="FFFFFF"/>
                <w:sz w:val="16"/>
                <w:szCs w:val="16"/>
              </w:rPr>
              <w:t>Trial</w:t>
            </w:r>
          </w:p>
        </w:tc>
        <w:tc>
          <w:tcPr>
            <w:tcW w:w="203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B3" w14:textId="77777777" w:rsidR="003C4429" w:rsidRPr="00A91BD3" w:rsidRDefault="00C959FB" w:rsidP="00A91BD3">
            <w:pPr>
              <w:jc w:val="center"/>
              <w:rPr>
                <w:sz w:val="16"/>
                <w:szCs w:val="16"/>
              </w:rPr>
            </w:pPr>
            <w:r w:rsidRPr="00A91BD3">
              <w:rPr>
                <w:b/>
                <w:bCs/>
                <w:color w:val="FFFFFF"/>
                <w:sz w:val="16"/>
                <w:szCs w:val="16"/>
              </w:rPr>
              <w:t>Mean reading (m)</w:t>
            </w:r>
          </w:p>
        </w:tc>
        <w:tc>
          <w:tcPr>
            <w:tcW w:w="1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B4" w14:textId="77777777" w:rsidR="003C4429" w:rsidRPr="00A91BD3" w:rsidRDefault="00C959FB" w:rsidP="00A91BD3">
            <w:pPr>
              <w:jc w:val="center"/>
              <w:rPr>
                <w:sz w:val="16"/>
                <w:szCs w:val="16"/>
              </w:rPr>
            </w:pPr>
            <w:r w:rsidRPr="00A91BD3">
              <w:rPr>
                <w:b/>
                <w:bCs/>
                <w:color w:val="FFFFFF"/>
                <w:sz w:val="16"/>
                <w:szCs w:val="16"/>
              </w:rPr>
              <w:t>Std Dev (m)</w:t>
            </w:r>
          </w:p>
        </w:tc>
        <w:tc>
          <w:tcPr>
            <w:tcW w:w="116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B5" w14:textId="77777777" w:rsidR="003C4429" w:rsidRPr="00A91BD3" w:rsidRDefault="00C959FB" w:rsidP="00A91BD3">
            <w:pPr>
              <w:jc w:val="center"/>
              <w:rPr>
                <w:sz w:val="16"/>
                <w:szCs w:val="16"/>
              </w:rPr>
            </w:pPr>
            <w:r w:rsidRPr="00A91BD3">
              <w:rPr>
                <w:b/>
                <w:bCs/>
                <w:color w:val="FFFFFF"/>
                <w:sz w:val="16"/>
                <w:szCs w:val="16"/>
              </w:rPr>
              <w:t>Error (m)</w:t>
            </w:r>
          </w:p>
        </w:tc>
        <w:tc>
          <w:tcPr>
            <w:tcW w:w="134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B6" w14:textId="77777777" w:rsidR="003C4429" w:rsidRPr="00A91BD3" w:rsidRDefault="00C959FB" w:rsidP="00A91BD3">
            <w:pPr>
              <w:jc w:val="center"/>
              <w:rPr>
                <w:sz w:val="16"/>
                <w:szCs w:val="16"/>
              </w:rPr>
            </w:pPr>
            <w:r w:rsidRPr="00A91BD3">
              <w:rPr>
                <w:b/>
                <w:bCs/>
                <w:color w:val="FFFFFF"/>
                <w:sz w:val="16"/>
                <w:szCs w:val="16"/>
              </w:rPr>
              <w:t>% Error</w:t>
            </w:r>
          </w:p>
        </w:tc>
        <w:tc>
          <w:tcPr>
            <w:tcW w:w="196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BB7" w14:textId="77777777" w:rsidR="003C4429" w:rsidRPr="00A91BD3" w:rsidRDefault="00C959FB" w:rsidP="00A91BD3">
            <w:pPr>
              <w:jc w:val="center"/>
              <w:rPr>
                <w:sz w:val="16"/>
                <w:szCs w:val="16"/>
              </w:rPr>
            </w:pPr>
            <w:r w:rsidRPr="00A91BD3">
              <w:rPr>
                <w:b/>
                <w:bCs/>
                <w:color w:val="FFFFFF"/>
                <w:sz w:val="16"/>
                <w:szCs w:val="16"/>
              </w:rPr>
              <w:t>Pass / Fail</w:t>
            </w:r>
          </w:p>
        </w:tc>
      </w:tr>
      <w:tr w:rsidR="003C4429" w14:paraId="05F0EBC0" w14:textId="77777777" w:rsidTr="00D4042E">
        <w:tc>
          <w:tcPr>
            <w:tcW w:w="129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B9" w14:textId="77777777" w:rsidR="003C4429" w:rsidRDefault="003C4429" w:rsidP="00F94F17">
            <w:pPr>
              <w:jc w:val="both"/>
            </w:pPr>
          </w:p>
        </w:tc>
        <w:tc>
          <w:tcPr>
            <w:tcW w:w="765" w:type="dxa"/>
            <w:gridSpan w:val="2"/>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BA" w14:textId="77777777" w:rsidR="003C4429" w:rsidRDefault="003C4429" w:rsidP="00F94F17">
            <w:pPr>
              <w:jc w:val="both"/>
            </w:pPr>
          </w:p>
        </w:tc>
        <w:tc>
          <w:tcPr>
            <w:tcW w:w="203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BB" w14:textId="77777777" w:rsidR="003C4429" w:rsidRDefault="003C4429" w:rsidP="00F94F17">
            <w:pPr>
              <w:jc w:val="both"/>
            </w:pPr>
          </w:p>
        </w:tc>
        <w:tc>
          <w:tcPr>
            <w:tcW w:w="1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BC" w14:textId="77777777" w:rsidR="003C4429" w:rsidRDefault="003C4429" w:rsidP="00F94F17">
            <w:pPr>
              <w:jc w:val="both"/>
            </w:pPr>
          </w:p>
        </w:tc>
        <w:tc>
          <w:tcPr>
            <w:tcW w:w="116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BD" w14:textId="77777777" w:rsidR="003C4429" w:rsidRDefault="003C4429" w:rsidP="00F94F17">
            <w:pPr>
              <w:jc w:val="both"/>
            </w:pPr>
          </w:p>
        </w:tc>
        <w:tc>
          <w:tcPr>
            <w:tcW w:w="134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BE" w14:textId="77777777" w:rsidR="003C4429" w:rsidRDefault="003C4429" w:rsidP="00F94F17">
            <w:pPr>
              <w:jc w:val="both"/>
            </w:pPr>
          </w:p>
        </w:tc>
        <w:tc>
          <w:tcPr>
            <w:tcW w:w="196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BBF" w14:textId="77777777" w:rsidR="003C4429" w:rsidRDefault="003C4429" w:rsidP="00F94F17">
            <w:pPr>
              <w:jc w:val="both"/>
            </w:pPr>
          </w:p>
        </w:tc>
      </w:tr>
    </w:tbl>
    <w:p w14:paraId="05F0EBF9" w14:textId="47A54E43" w:rsidR="003C4429" w:rsidRDefault="00A91BD3" w:rsidP="00F94F17">
      <w:pPr>
        <w:pBdr>
          <w:bottom w:val="single" w:sz="3" w:space="3" w:color="D5E8F0"/>
        </w:pBdr>
        <w:spacing w:before="180" w:after="80"/>
        <w:jc w:val="both"/>
      </w:pPr>
      <w:r>
        <w:rPr>
          <w:b/>
          <w:bCs/>
          <w:color w:val="1F1F1F"/>
          <w:sz w:val="24"/>
          <w:szCs w:val="24"/>
        </w:rPr>
        <w:t>Test B2</w:t>
      </w:r>
      <w:r w:rsidR="00CD2497">
        <w:rPr>
          <w:b/>
          <w:bCs/>
          <w:color w:val="1F1F1F"/>
          <w:sz w:val="24"/>
          <w:szCs w:val="24"/>
        </w:rPr>
        <w:t>;</w:t>
      </w:r>
      <w:r>
        <w:rPr>
          <w:b/>
          <w:bCs/>
          <w:color w:val="1F1F1F"/>
          <w:sz w:val="24"/>
          <w:szCs w:val="24"/>
        </w:rPr>
        <w:t xml:space="preserve"> Environment Snapshot</w:t>
      </w:r>
    </w:p>
    <w:p w14:paraId="05F0EBFA" w14:textId="77777777" w:rsidR="003C4429" w:rsidRDefault="00C959FB" w:rsidP="00F94F17">
      <w:pPr>
        <w:spacing w:before="80" w:after="80"/>
        <w:jc w:val="both"/>
      </w:pPr>
      <w:r>
        <w:rPr>
          <w:color w:val="1F1F1F"/>
        </w:rPr>
        <w:t xml:space="preserve">For this test you will write a short subscriber node rather than using the logger script. This gives you direct experience of reading and interpreting a raw </w:t>
      </w:r>
      <w:proofErr w:type="spellStart"/>
      <w:r>
        <w:rPr>
          <w:color w:val="1F1F1F"/>
        </w:rPr>
        <w:t>LaserScan</w:t>
      </w:r>
      <w:proofErr w:type="spellEnd"/>
      <w:r>
        <w:rPr>
          <w:color w:val="1F1F1F"/>
        </w:rPr>
        <w:t xml:space="preserve"> message.</w:t>
      </w:r>
    </w:p>
    <w:p w14:paraId="05F0EBFB" w14:textId="77777777" w:rsidR="003C4429" w:rsidRDefault="003C4429" w:rsidP="00F94F17">
      <w:pPr>
        <w:spacing w:before="60"/>
        <w:jc w:val="both"/>
      </w:pPr>
    </w:p>
    <w:tbl>
      <w:tblPr>
        <w:tblW w:w="11250" w:type="dxa"/>
        <w:tblInd w:w="-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0"/>
      </w:tblGrid>
      <w:tr w:rsidR="003C4429" w14:paraId="05F0EC04" w14:textId="77777777" w:rsidTr="000F7B8C">
        <w:tc>
          <w:tcPr>
            <w:tcW w:w="11250" w:type="dxa"/>
            <w:tcBorders>
              <w:top w:val="single" w:sz="1" w:space="0" w:color="375623"/>
              <w:left w:val="single" w:sz="1" w:space="0" w:color="375623"/>
              <w:bottom w:val="single" w:sz="1" w:space="0" w:color="375623"/>
              <w:right w:val="single" w:sz="1" w:space="0" w:color="375623"/>
            </w:tcBorders>
            <w:shd w:val="clear" w:color="auto" w:fill="E2EFDA"/>
            <w:tcMar>
              <w:top w:w="120" w:type="dxa"/>
              <w:left w:w="180" w:type="dxa"/>
              <w:bottom w:w="120" w:type="dxa"/>
              <w:right w:w="180" w:type="dxa"/>
            </w:tcMar>
          </w:tcPr>
          <w:p w14:paraId="05F0EBFD" w14:textId="77777777" w:rsidR="003C4429" w:rsidRDefault="00C959FB" w:rsidP="00F94F17">
            <w:pPr>
              <w:spacing w:after="60"/>
              <w:jc w:val="both"/>
            </w:pPr>
            <w:r>
              <w:rPr>
                <w:color w:val="1F1F1F"/>
              </w:rPr>
              <w:t>Create a new Python node (or add to my_test_node.py) that:</w:t>
            </w:r>
          </w:p>
          <w:p w14:paraId="05F0EBFE" w14:textId="77777777" w:rsidR="003C4429" w:rsidRDefault="00C959FB" w:rsidP="00F94F17">
            <w:pPr>
              <w:pStyle w:val="ListParagraph"/>
              <w:numPr>
                <w:ilvl w:val="0"/>
                <w:numId w:val="3"/>
              </w:numPr>
              <w:spacing w:before="40" w:after="40"/>
              <w:jc w:val="both"/>
            </w:pPr>
            <w:r>
              <w:rPr>
                <w:color w:val="1F1F1F"/>
              </w:rPr>
              <w:t>Subscribes to /TXX/scan</w:t>
            </w:r>
          </w:p>
          <w:p w14:paraId="05F0EBFF" w14:textId="6265BAA9" w:rsidR="003C4429" w:rsidRDefault="00C959FB" w:rsidP="00F94F17">
            <w:pPr>
              <w:pStyle w:val="ListParagraph"/>
              <w:numPr>
                <w:ilvl w:val="0"/>
                <w:numId w:val="3"/>
              </w:numPr>
              <w:spacing w:before="40" w:after="40"/>
              <w:jc w:val="both"/>
            </w:pPr>
            <w:r>
              <w:rPr>
                <w:color w:val="1F1F1F"/>
              </w:rPr>
              <w:t>In the callback, extracts and prints: the total number of beams (</w:t>
            </w:r>
            <w:proofErr w:type="spellStart"/>
            <w:r>
              <w:rPr>
                <w:rFonts w:ascii="Courier New" w:eastAsia="Courier New" w:hAnsi="Courier New" w:cs="Courier New"/>
                <w:color w:val="C7254E"/>
                <w:sz w:val="20"/>
                <w:szCs w:val="20"/>
              </w:rPr>
              <w:t>len</w:t>
            </w:r>
            <w:proofErr w:type="spell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msg.ranges</w:t>
            </w:r>
            <w:proofErr w:type="spellEnd"/>
            <w:r>
              <w:rPr>
                <w:rFonts w:ascii="Courier New" w:eastAsia="Courier New" w:hAnsi="Courier New" w:cs="Courier New"/>
                <w:color w:val="C7254E"/>
                <w:sz w:val="20"/>
                <w:szCs w:val="20"/>
              </w:rPr>
              <w:t>)</w:t>
            </w:r>
            <w:r>
              <w:rPr>
                <w:color w:val="1F1F1F"/>
              </w:rPr>
              <w:t>), the minimum valid range (</w:t>
            </w:r>
            <w:r>
              <w:rPr>
                <w:rFonts w:ascii="Courier New" w:eastAsia="Courier New" w:hAnsi="Courier New" w:cs="Courier New"/>
                <w:color w:val="C7254E"/>
                <w:sz w:val="20"/>
                <w:szCs w:val="20"/>
              </w:rPr>
              <w:t xml:space="preserve">min(r for r in </w:t>
            </w:r>
            <w:proofErr w:type="spellStart"/>
            <w:r>
              <w:rPr>
                <w:rFonts w:ascii="Courier New" w:eastAsia="Courier New" w:hAnsi="Courier New" w:cs="Courier New"/>
                <w:color w:val="C7254E"/>
                <w:sz w:val="20"/>
                <w:szCs w:val="20"/>
              </w:rPr>
              <w:t>msg.ranges</w:t>
            </w:r>
            <w:proofErr w:type="spellEnd"/>
            <w:r>
              <w:rPr>
                <w:rFonts w:ascii="Courier New" w:eastAsia="Courier New" w:hAnsi="Courier New" w:cs="Courier New"/>
                <w:color w:val="C7254E"/>
                <w:sz w:val="20"/>
                <w:szCs w:val="20"/>
              </w:rPr>
              <w:t xml:space="preserve"> if </w:t>
            </w:r>
            <w:proofErr w:type="spellStart"/>
            <w:r>
              <w:rPr>
                <w:rFonts w:ascii="Courier New" w:eastAsia="Courier New" w:hAnsi="Courier New" w:cs="Courier New"/>
                <w:color w:val="C7254E"/>
                <w:sz w:val="20"/>
                <w:szCs w:val="20"/>
              </w:rPr>
              <w:t>msg.range_min</w:t>
            </w:r>
            <w:proofErr w:type="spellEnd"/>
            <w:r>
              <w:rPr>
                <w:rFonts w:ascii="Courier New" w:eastAsia="Courier New" w:hAnsi="Courier New" w:cs="Courier New"/>
                <w:color w:val="C7254E"/>
                <w:sz w:val="20"/>
                <w:szCs w:val="20"/>
              </w:rPr>
              <w:t xml:space="preserve"> &lt;= r &lt;= </w:t>
            </w:r>
            <w:proofErr w:type="spellStart"/>
            <w:r>
              <w:rPr>
                <w:rFonts w:ascii="Courier New" w:eastAsia="Courier New" w:hAnsi="Courier New" w:cs="Courier New"/>
                <w:color w:val="C7254E"/>
                <w:sz w:val="20"/>
                <w:szCs w:val="20"/>
              </w:rPr>
              <w:t>msg.range_max</w:t>
            </w:r>
            <w:proofErr w:type="spellEnd"/>
            <w:r>
              <w:rPr>
                <w:rFonts w:ascii="Courier New" w:eastAsia="Courier New" w:hAnsi="Courier New" w:cs="Courier New"/>
                <w:color w:val="C7254E"/>
                <w:sz w:val="20"/>
                <w:szCs w:val="20"/>
              </w:rPr>
              <w:t>)</w:t>
            </w:r>
            <w:r>
              <w:rPr>
                <w:color w:val="1F1F1F"/>
              </w:rPr>
              <w:t>), and the range at the index corresponding to straight ahead</w:t>
            </w:r>
          </w:p>
          <w:p w14:paraId="05F0EC00" w14:textId="77777777" w:rsidR="003C4429" w:rsidRDefault="00C959FB" w:rsidP="00F94F17">
            <w:pPr>
              <w:pStyle w:val="ListParagraph"/>
              <w:numPr>
                <w:ilvl w:val="0"/>
                <w:numId w:val="3"/>
              </w:numPr>
              <w:spacing w:before="40" w:after="40"/>
              <w:jc w:val="both"/>
            </w:pPr>
            <w:r>
              <w:rPr>
                <w:color w:val="1F1F1F"/>
              </w:rPr>
              <w:t xml:space="preserve">Prints these three values once per scan, then keeps running until </w:t>
            </w:r>
            <w:proofErr w:type="spellStart"/>
            <w:r>
              <w:rPr>
                <w:color w:val="1F1F1F"/>
              </w:rPr>
              <w:t>Ctrl+C</w:t>
            </w:r>
            <w:proofErr w:type="spellEnd"/>
          </w:p>
          <w:p w14:paraId="05F0EC01" w14:textId="77777777" w:rsidR="003C4429" w:rsidRDefault="003C4429" w:rsidP="00F94F17">
            <w:pPr>
              <w:spacing w:before="60"/>
              <w:jc w:val="both"/>
            </w:pPr>
          </w:p>
          <w:p w14:paraId="05F0EC02" w14:textId="08E7BCC8" w:rsidR="003C4429" w:rsidRDefault="00C959FB" w:rsidP="00F94F17">
            <w:pPr>
              <w:spacing w:before="40" w:after="60"/>
              <w:jc w:val="both"/>
            </w:pPr>
            <w:r>
              <w:rPr>
                <w:color w:val="1F1F1F"/>
              </w:rPr>
              <w:t xml:space="preserve">Place the robot </w:t>
            </w:r>
            <w:r w:rsidR="008D1DF3">
              <w:rPr>
                <w:color w:val="1F1F1F"/>
              </w:rPr>
              <w:t>on the floor</w:t>
            </w:r>
            <w:r>
              <w:rPr>
                <w:color w:val="1F1F1F"/>
              </w:rPr>
              <w:t>, run your node, and observe how the readings change as you manually rotate the robot. Record the minimum and maximum valid range you observe in your results table below.</w:t>
            </w:r>
          </w:p>
          <w:p w14:paraId="05F0EC03" w14:textId="7A154660" w:rsidR="003C4429" w:rsidRDefault="00C959FB" w:rsidP="00F94F17">
            <w:pPr>
              <w:jc w:val="both"/>
            </w:pPr>
            <w:r>
              <w:rPr>
                <w:color w:val="1F1F1F"/>
              </w:rPr>
              <w:t xml:space="preserve">Once you have done this, you may also run </w:t>
            </w:r>
            <w:r>
              <w:rPr>
                <w:rFonts w:ascii="Courier New" w:eastAsia="Courier New" w:hAnsi="Courier New" w:cs="Courier New"/>
                <w:color w:val="C7254E"/>
                <w:sz w:val="20"/>
                <w:szCs w:val="20"/>
              </w:rPr>
              <w:t>lidar_logger.py --mode snapshot</w:t>
            </w:r>
            <w:r>
              <w:rPr>
                <w:color w:val="1F1F1F"/>
              </w:rPr>
              <w:t xml:space="preserve"> to generate the polar plot PNG for your report</w:t>
            </w:r>
            <w:r w:rsidR="008D1DF3">
              <w:rPr>
                <w:color w:val="1F1F1F"/>
              </w:rPr>
              <w:t>;</w:t>
            </w:r>
            <w:r>
              <w:rPr>
                <w:color w:val="1F1F1F"/>
              </w:rPr>
              <w:t xml:space="preserve"> but the printed values must come from your own node.</w:t>
            </w:r>
          </w:p>
        </w:tc>
      </w:tr>
    </w:tbl>
    <w:p w14:paraId="05F0EC05" w14:textId="77777777" w:rsidR="003C4429" w:rsidRDefault="003C4429" w:rsidP="00F94F17">
      <w:pPr>
        <w:spacing w:before="120"/>
        <w:jc w:val="both"/>
      </w:pPr>
    </w:p>
    <w:p w14:paraId="05F0EC06" w14:textId="688AA0E7" w:rsidR="003C4429" w:rsidRDefault="00FF467C" w:rsidP="00F94F17">
      <w:pPr>
        <w:spacing w:before="80" w:after="80"/>
        <w:jc w:val="both"/>
      </w:pPr>
      <w:r>
        <w:rPr>
          <w:b/>
          <w:bCs/>
          <w:color w:val="1F1F1F"/>
        </w:rPr>
        <w:t>An example</w:t>
      </w:r>
      <w:r w:rsidR="00EA359A">
        <w:rPr>
          <w:b/>
          <w:bCs/>
          <w:color w:val="1F1F1F"/>
        </w:rPr>
        <w:t xml:space="preserve"> of </w:t>
      </w:r>
      <w:r w:rsidR="00C959FB">
        <w:rPr>
          <w:b/>
          <w:bCs/>
          <w:color w:val="1F1F1F"/>
        </w:rPr>
        <w:t>Results Table B2</w:t>
      </w:r>
      <w:r w:rsidR="008D1DF3">
        <w:rPr>
          <w:b/>
          <w:bCs/>
          <w:color w:val="1F1F1F"/>
        </w:rPr>
        <w:t>;</w:t>
      </w:r>
      <w:r w:rsidR="00C959FB">
        <w:rPr>
          <w:b/>
          <w:bCs/>
          <w:color w:val="1F1F1F"/>
        </w:rPr>
        <w:t xml:space="preserve"> Environment Snapshot</w:t>
      </w:r>
    </w:p>
    <w:p w14:paraId="05F0EC07" w14:textId="77777777" w:rsidR="003C4429" w:rsidRDefault="003C4429" w:rsidP="00F94F17">
      <w:pPr>
        <w:spacing w:before="60"/>
        <w:jc w:val="both"/>
      </w:pPr>
    </w:p>
    <w:tbl>
      <w:tblPr>
        <w:tblW w:w="10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9"/>
        <w:gridCol w:w="796"/>
        <w:gridCol w:w="865"/>
        <w:gridCol w:w="4549"/>
      </w:tblGrid>
      <w:tr w:rsidR="003C4429" w14:paraId="05F0EC0C" w14:textId="77777777" w:rsidTr="008D1DF3">
        <w:tc>
          <w:tcPr>
            <w:tcW w:w="413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08" w14:textId="77777777" w:rsidR="003C4429" w:rsidRPr="00A91BD3" w:rsidRDefault="00C959FB" w:rsidP="00A91BD3">
            <w:pPr>
              <w:jc w:val="center"/>
              <w:rPr>
                <w:sz w:val="18"/>
                <w:szCs w:val="18"/>
              </w:rPr>
            </w:pPr>
            <w:r w:rsidRPr="00A91BD3">
              <w:rPr>
                <w:b/>
                <w:bCs/>
                <w:color w:val="FFFFFF"/>
                <w:sz w:val="18"/>
                <w:szCs w:val="18"/>
              </w:rPr>
              <w:t>Observation</w:t>
            </w:r>
          </w:p>
        </w:tc>
        <w:tc>
          <w:tcPr>
            <w:tcW w:w="79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09" w14:textId="77777777" w:rsidR="003C4429" w:rsidRPr="00A91BD3" w:rsidRDefault="00C959FB" w:rsidP="00A91BD3">
            <w:pPr>
              <w:jc w:val="center"/>
              <w:rPr>
                <w:sz w:val="18"/>
                <w:szCs w:val="18"/>
              </w:rPr>
            </w:pPr>
            <w:r w:rsidRPr="00A91BD3">
              <w:rPr>
                <w:b/>
                <w:bCs/>
                <w:color w:val="FFFFFF"/>
                <w:sz w:val="18"/>
                <w:szCs w:val="18"/>
              </w:rPr>
              <w:t>Value</w:t>
            </w:r>
          </w:p>
        </w:tc>
        <w:tc>
          <w:tcPr>
            <w:tcW w:w="86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0A" w14:textId="77777777" w:rsidR="003C4429" w:rsidRPr="00A91BD3" w:rsidRDefault="00C959FB" w:rsidP="00A91BD3">
            <w:pPr>
              <w:jc w:val="center"/>
              <w:rPr>
                <w:sz w:val="18"/>
                <w:szCs w:val="18"/>
              </w:rPr>
            </w:pPr>
            <w:r w:rsidRPr="00A91BD3">
              <w:rPr>
                <w:b/>
                <w:bCs/>
                <w:color w:val="FFFFFF"/>
                <w:sz w:val="18"/>
                <w:szCs w:val="18"/>
              </w:rPr>
              <w:t>Unit</w:t>
            </w:r>
          </w:p>
        </w:tc>
        <w:tc>
          <w:tcPr>
            <w:tcW w:w="454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0B" w14:textId="77777777" w:rsidR="003C4429" w:rsidRPr="00A91BD3" w:rsidRDefault="00C959FB" w:rsidP="00A91BD3">
            <w:pPr>
              <w:jc w:val="center"/>
              <w:rPr>
                <w:sz w:val="18"/>
                <w:szCs w:val="18"/>
              </w:rPr>
            </w:pPr>
            <w:r w:rsidRPr="00A91BD3">
              <w:rPr>
                <w:b/>
                <w:bCs/>
                <w:color w:val="FFFFFF"/>
                <w:sz w:val="18"/>
                <w:szCs w:val="18"/>
              </w:rPr>
              <w:t>Notes</w:t>
            </w:r>
          </w:p>
        </w:tc>
      </w:tr>
      <w:tr w:rsidR="003C4429" w14:paraId="05F0EC11" w14:textId="77777777" w:rsidTr="008D1DF3">
        <w:tc>
          <w:tcPr>
            <w:tcW w:w="41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0D" w14:textId="77777777" w:rsidR="003C4429" w:rsidRDefault="00C959FB" w:rsidP="00F94F17">
            <w:pPr>
              <w:jc w:val="both"/>
            </w:pPr>
            <w:r>
              <w:rPr>
                <w:color w:val="1F1F1F"/>
              </w:rPr>
              <w:t>Total beams per scan</w:t>
            </w:r>
          </w:p>
        </w:tc>
        <w:tc>
          <w:tcPr>
            <w:tcW w:w="79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0E" w14:textId="77777777" w:rsidR="003C4429" w:rsidRDefault="003C4429" w:rsidP="00F94F17">
            <w:pPr>
              <w:jc w:val="both"/>
            </w:pPr>
          </w:p>
        </w:tc>
        <w:tc>
          <w:tcPr>
            <w:tcW w:w="8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0F" w14:textId="77777777" w:rsidR="003C4429" w:rsidRDefault="00C959FB" w:rsidP="00F94F17">
            <w:pPr>
              <w:jc w:val="both"/>
            </w:pPr>
            <w:r>
              <w:rPr>
                <w:color w:val="1F1F1F"/>
              </w:rPr>
              <w:t>beams</w:t>
            </w:r>
          </w:p>
        </w:tc>
        <w:tc>
          <w:tcPr>
            <w:tcW w:w="454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10" w14:textId="77777777" w:rsidR="003C4429" w:rsidRDefault="00C959FB" w:rsidP="00F94F17">
            <w:pPr>
              <w:jc w:val="both"/>
            </w:pPr>
            <w:r>
              <w:rPr>
                <w:color w:val="1F1F1F"/>
              </w:rPr>
              <w:t>Should be ~360</w:t>
            </w:r>
          </w:p>
        </w:tc>
      </w:tr>
      <w:tr w:rsidR="003C4429" w14:paraId="05F0EC16" w14:textId="77777777" w:rsidTr="008D1DF3">
        <w:tc>
          <w:tcPr>
            <w:tcW w:w="41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12" w14:textId="77777777" w:rsidR="003C4429" w:rsidRDefault="00C959FB" w:rsidP="00F94F17">
            <w:pPr>
              <w:jc w:val="both"/>
            </w:pPr>
            <w:r>
              <w:rPr>
                <w:color w:val="1F1F1F"/>
              </w:rPr>
              <w:t>Minimum valid range observed</w:t>
            </w:r>
          </w:p>
        </w:tc>
        <w:tc>
          <w:tcPr>
            <w:tcW w:w="79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13" w14:textId="77777777" w:rsidR="003C4429" w:rsidRDefault="003C4429" w:rsidP="00F94F17">
            <w:pPr>
              <w:jc w:val="both"/>
            </w:pPr>
          </w:p>
        </w:tc>
        <w:tc>
          <w:tcPr>
            <w:tcW w:w="8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14" w14:textId="77777777" w:rsidR="003C4429" w:rsidRDefault="00C959FB" w:rsidP="00F94F17">
            <w:pPr>
              <w:jc w:val="both"/>
            </w:pPr>
            <w:r>
              <w:rPr>
                <w:color w:val="1F1F1F"/>
              </w:rPr>
              <w:t>m</w:t>
            </w:r>
          </w:p>
        </w:tc>
        <w:tc>
          <w:tcPr>
            <w:tcW w:w="454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15" w14:textId="77777777" w:rsidR="003C4429" w:rsidRDefault="00C959FB" w:rsidP="00F94F17">
            <w:pPr>
              <w:jc w:val="both"/>
            </w:pPr>
            <w:r>
              <w:rPr>
                <w:color w:val="1F1F1F"/>
              </w:rPr>
              <w:t>Closest obstacle in lab</w:t>
            </w:r>
          </w:p>
        </w:tc>
      </w:tr>
      <w:tr w:rsidR="003C4429" w14:paraId="05F0EC1B" w14:textId="77777777" w:rsidTr="008D1DF3">
        <w:tc>
          <w:tcPr>
            <w:tcW w:w="41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17" w14:textId="77777777" w:rsidR="003C4429" w:rsidRDefault="00C959FB" w:rsidP="00F94F17">
            <w:pPr>
              <w:jc w:val="both"/>
            </w:pPr>
            <w:r>
              <w:rPr>
                <w:color w:val="1F1F1F"/>
              </w:rPr>
              <w:t>Maximum valid range observed</w:t>
            </w:r>
          </w:p>
        </w:tc>
        <w:tc>
          <w:tcPr>
            <w:tcW w:w="79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18" w14:textId="77777777" w:rsidR="003C4429" w:rsidRDefault="003C4429" w:rsidP="00F94F17">
            <w:pPr>
              <w:jc w:val="both"/>
            </w:pPr>
          </w:p>
        </w:tc>
        <w:tc>
          <w:tcPr>
            <w:tcW w:w="8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19" w14:textId="77777777" w:rsidR="003C4429" w:rsidRDefault="00C959FB" w:rsidP="00F94F17">
            <w:pPr>
              <w:jc w:val="both"/>
            </w:pPr>
            <w:r>
              <w:rPr>
                <w:color w:val="1F1F1F"/>
              </w:rPr>
              <w:t>m</w:t>
            </w:r>
          </w:p>
        </w:tc>
        <w:tc>
          <w:tcPr>
            <w:tcW w:w="454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1A" w14:textId="77777777" w:rsidR="003C4429" w:rsidRDefault="00C959FB" w:rsidP="00F94F17">
            <w:pPr>
              <w:jc w:val="both"/>
            </w:pPr>
            <w:r>
              <w:rPr>
                <w:color w:val="1F1F1F"/>
              </w:rPr>
              <w:t>Open direction</w:t>
            </w:r>
          </w:p>
        </w:tc>
      </w:tr>
      <w:tr w:rsidR="003C4429" w14:paraId="05F0EC20" w14:textId="77777777" w:rsidTr="008D1DF3">
        <w:tc>
          <w:tcPr>
            <w:tcW w:w="41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1C" w14:textId="77777777" w:rsidR="003C4429" w:rsidRDefault="00C959FB" w:rsidP="00F94F17">
            <w:pPr>
              <w:jc w:val="both"/>
            </w:pPr>
            <w:r>
              <w:rPr>
                <w:color w:val="1F1F1F"/>
              </w:rPr>
              <w:t>Range straight ahead (180°)</w:t>
            </w:r>
          </w:p>
        </w:tc>
        <w:tc>
          <w:tcPr>
            <w:tcW w:w="79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1D" w14:textId="77777777" w:rsidR="003C4429" w:rsidRDefault="003C4429" w:rsidP="00F94F17">
            <w:pPr>
              <w:jc w:val="both"/>
            </w:pPr>
          </w:p>
        </w:tc>
        <w:tc>
          <w:tcPr>
            <w:tcW w:w="8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1E" w14:textId="77777777" w:rsidR="003C4429" w:rsidRDefault="00C959FB" w:rsidP="00F94F17">
            <w:pPr>
              <w:jc w:val="both"/>
            </w:pPr>
            <w:r>
              <w:rPr>
                <w:color w:val="1F1F1F"/>
              </w:rPr>
              <w:t>m</w:t>
            </w:r>
          </w:p>
        </w:tc>
        <w:tc>
          <w:tcPr>
            <w:tcW w:w="454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1F" w14:textId="77777777" w:rsidR="003C4429" w:rsidRDefault="00C959FB" w:rsidP="00F94F17">
            <w:pPr>
              <w:jc w:val="both"/>
            </w:pPr>
            <w:r>
              <w:rPr>
                <w:color w:val="1F1F1F"/>
              </w:rPr>
              <w:t>Robot camera side facing wall or open space</w:t>
            </w:r>
          </w:p>
        </w:tc>
      </w:tr>
      <w:tr w:rsidR="003C4429" w14:paraId="05F0EC25" w14:textId="77777777" w:rsidTr="008D1DF3">
        <w:tc>
          <w:tcPr>
            <w:tcW w:w="41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21" w14:textId="77777777" w:rsidR="003C4429" w:rsidRDefault="00C959FB" w:rsidP="00F94F17">
            <w:pPr>
              <w:jc w:val="both"/>
            </w:pPr>
            <w:r>
              <w:rPr>
                <w:color w:val="1F1F1F"/>
              </w:rPr>
              <w:t>Any anomalies noted (gaps, inf values)</w:t>
            </w:r>
          </w:p>
        </w:tc>
        <w:tc>
          <w:tcPr>
            <w:tcW w:w="79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22" w14:textId="77777777" w:rsidR="003C4429" w:rsidRDefault="003C4429" w:rsidP="00F94F17">
            <w:pPr>
              <w:jc w:val="both"/>
            </w:pPr>
          </w:p>
        </w:tc>
        <w:tc>
          <w:tcPr>
            <w:tcW w:w="8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23" w14:textId="77777777" w:rsidR="003C4429" w:rsidRDefault="00C959FB" w:rsidP="00F94F17">
            <w:pPr>
              <w:jc w:val="both"/>
            </w:pPr>
            <w:r>
              <w:rPr>
                <w:color w:val="1F1F1F"/>
              </w:rPr>
              <w:t>—</w:t>
            </w:r>
          </w:p>
        </w:tc>
        <w:tc>
          <w:tcPr>
            <w:tcW w:w="454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24" w14:textId="77777777" w:rsidR="003C4429" w:rsidRDefault="00C959FB" w:rsidP="00F94F17">
            <w:pPr>
              <w:jc w:val="both"/>
            </w:pPr>
            <w:r>
              <w:rPr>
                <w:color w:val="1F1F1F"/>
              </w:rPr>
              <w:t>Describe in Notes</w:t>
            </w:r>
          </w:p>
        </w:tc>
      </w:tr>
    </w:tbl>
    <w:p w14:paraId="05F0EC26" w14:textId="77777777" w:rsidR="003C4429" w:rsidRDefault="003C4429" w:rsidP="00F94F17">
      <w:pPr>
        <w:spacing w:before="60"/>
        <w:jc w:val="both"/>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9"/>
      </w:tblGrid>
      <w:tr w:rsidR="003C4429" w14:paraId="05F0EC29" w14:textId="77777777" w:rsidTr="002B541F">
        <w:tc>
          <w:tcPr>
            <w:tcW w:w="10169"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80" w:type="dxa"/>
              <w:bottom w:w="120" w:type="dxa"/>
              <w:right w:w="180" w:type="dxa"/>
            </w:tcMar>
          </w:tcPr>
          <w:p w14:paraId="05F0EC27" w14:textId="77777777" w:rsidR="003C4429" w:rsidRDefault="00C959FB" w:rsidP="00F94F17">
            <w:pPr>
              <w:spacing w:after="80"/>
              <w:jc w:val="both"/>
            </w:pPr>
            <w:r>
              <w:rPr>
                <w:b/>
                <w:bCs/>
                <w:color w:val="2E75B6"/>
              </w:rPr>
              <w:t>Note</w:t>
            </w:r>
          </w:p>
          <w:p w14:paraId="05F0EC28" w14:textId="548B5B93" w:rsidR="003C4429" w:rsidRDefault="00C959FB" w:rsidP="00F94F17">
            <w:pPr>
              <w:jc w:val="both"/>
            </w:pPr>
            <w:r>
              <w:rPr>
                <w:color w:val="1F1F1F"/>
              </w:rPr>
              <w:t>Save lidar_snapshot.png and lidar_range_stats.csv.</w:t>
            </w:r>
          </w:p>
        </w:tc>
      </w:tr>
    </w:tbl>
    <w:p w14:paraId="05F0EC2A" w14:textId="14D3091B" w:rsidR="003C4429" w:rsidRDefault="00C959FB" w:rsidP="00F94F17">
      <w:pPr>
        <w:pStyle w:val="Heading2"/>
        <w:jc w:val="both"/>
      </w:pPr>
      <w:r>
        <w:t>7.  Investigation C</w:t>
      </w:r>
      <w:r w:rsidR="002B541F">
        <w:t>;</w:t>
      </w:r>
      <w:r>
        <w:t xml:space="preserve"> RGB Camera (OAK-D)</w:t>
      </w:r>
    </w:p>
    <w:p w14:paraId="05F0EC2B" w14:textId="26A37A39" w:rsidR="003C4429" w:rsidRDefault="00C959FB" w:rsidP="00F94F17">
      <w:pPr>
        <w:spacing w:before="80" w:after="80"/>
        <w:jc w:val="both"/>
      </w:pPr>
      <w:r>
        <w:rPr>
          <w:color w:val="1F1F1F"/>
        </w:rPr>
        <w:t>The TurtleBot 4 Standard is equipped with an OAK-</w:t>
      </w:r>
      <w:r w:rsidR="0038319E">
        <w:rPr>
          <w:color w:val="1F1F1F"/>
        </w:rPr>
        <w:t>D</w:t>
      </w:r>
      <w:r>
        <w:rPr>
          <w:color w:val="1F1F1F"/>
        </w:rPr>
        <w:t xml:space="preserve"> camera that captures a colour RGB image. Your investigation uses this camera to detect a red object in the scene using HSV colour thresholding</w:t>
      </w:r>
      <w:r w:rsidR="00851E8F">
        <w:rPr>
          <w:color w:val="1F1F1F"/>
        </w:rPr>
        <w:t>;</w:t>
      </w:r>
      <w:r>
        <w:rPr>
          <w:color w:val="1F1F1F"/>
        </w:rPr>
        <w:t xml:space="preserve"> a fundamental technique used in robot vision for object detection and tracking.</w:t>
      </w:r>
    </w:p>
    <w:p w14:paraId="05F0EC3F" w14:textId="77777777" w:rsidR="003C4429" w:rsidRDefault="003C4429" w:rsidP="00F94F17">
      <w:pPr>
        <w:spacing w:before="60"/>
        <w:jc w:val="both"/>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9"/>
      </w:tblGrid>
      <w:tr w:rsidR="003C4429" w14:paraId="05F0EC42" w14:textId="77777777" w:rsidTr="00851E8F">
        <w:tc>
          <w:tcPr>
            <w:tcW w:w="10079"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80" w:type="dxa"/>
              <w:bottom w:w="120" w:type="dxa"/>
              <w:right w:w="180" w:type="dxa"/>
            </w:tcMar>
          </w:tcPr>
          <w:p w14:paraId="05F0EC40" w14:textId="77777777" w:rsidR="003C4429" w:rsidRDefault="00C959FB" w:rsidP="00F94F17">
            <w:pPr>
              <w:spacing w:after="80"/>
              <w:jc w:val="both"/>
            </w:pPr>
            <w:r>
              <w:rPr>
                <w:b/>
                <w:bCs/>
                <w:color w:val="2E75B6"/>
              </w:rPr>
              <w:t>Verify camera topic</w:t>
            </w:r>
          </w:p>
          <w:p w14:paraId="05F0EC41" w14:textId="5172AEE4" w:rsidR="003C4429" w:rsidRDefault="00C959FB" w:rsidP="00F94F17">
            <w:pPr>
              <w:jc w:val="both"/>
            </w:pPr>
            <w:r>
              <w:rPr>
                <w:color w:val="1F1F1F"/>
              </w:rPr>
              <w:t xml:space="preserve">Run </w:t>
            </w:r>
            <w:r>
              <w:rPr>
                <w:rFonts w:ascii="Courier New" w:eastAsia="Courier New" w:hAnsi="Courier New" w:cs="Courier New"/>
                <w:color w:val="C7254E"/>
                <w:sz w:val="20"/>
                <w:szCs w:val="20"/>
              </w:rPr>
              <w:t xml:space="preserve">ros2 topic </w:t>
            </w:r>
            <w:proofErr w:type="spellStart"/>
            <w:r>
              <w:rPr>
                <w:rFonts w:ascii="Courier New" w:eastAsia="Courier New" w:hAnsi="Courier New" w:cs="Courier New"/>
                <w:color w:val="C7254E"/>
                <w:sz w:val="20"/>
                <w:szCs w:val="20"/>
              </w:rPr>
              <w:t>hz</w:t>
            </w:r>
            <w:proofErr w:type="spellEnd"/>
            <w:r>
              <w:rPr>
                <w:rFonts w:ascii="Courier New" w:eastAsia="Courier New" w:hAnsi="Courier New" w:cs="Courier New"/>
                <w:color w:val="C7254E"/>
                <w:sz w:val="20"/>
                <w:szCs w:val="20"/>
              </w:rPr>
              <w:t xml:space="preserve"> /TXX/</w:t>
            </w:r>
            <w:proofErr w:type="spellStart"/>
            <w:r>
              <w:rPr>
                <w:rFonts w:ascii="Courier New" w:eastAsia="Courier New" w:hAnsi="Courier New" w:cs="Courier New"/>
                <w:color w:val="C7254E"/>
                <w:sz w:val="20"/>
                <w:szCs w:val="20"/>
              </w:rPr>
              <w:t>oakd</w:t>
            </w:r>
            <w:proofErr w:type="spell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rgb</w:t>
            </w:r>
            <w:proofErr w:type="spell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image_raw</w:t>
            </w:r>
            <w:proofErr w:type="spellEnd"/>
            <w:r>
              <w:rPr>
                <w:rFonts w:ascii="Courier New" w:eastAsia="Courier New" w:hAnsi="Courier New" w:cs="Courier New"/>
                <w:color w:val="C7254E"/>
                <w:sz w:val="20"/>
                <w:szCs w:val="20"/>
              </w:rPr>
              <w:t>/compressed</w:t>
            </w:r>
            <w:r>
              <w:rPr>
                <w:color w:val="1F1F1F"/>
              </w:rPr>
              <w:t xml:space="preserve"> should show ~5 Hz. If rate is 0 and robot is undocked, dock and undock again to restart the OAK-D node.</w:t>
            </w:r>
          </w:p>
        </w:tc>
      </w:tr>
    </w:tbl>
    <w:p w14:paraId="05F0EC43" w14:textId="77777777" w:rsidR="003C4429" w:rsidRDefault="003C4429" w:rsidP="00F94F17">
      <w:pPr>
        <w:spacing w:before="120"/>
        <w:jc w:val="both"/>
      </w:pPr>
    </w:p>
    <w:p w14:paraId="05F0EC49" w14:textId="5E71828F" w:rsidR="003C4429" w:rsidRDefault="00C959FB" w:rsidP="00F94F17">
      <w:pPr>
        <w:pBdr>
          <w:bottom w:val="single" w:sz="3" w:space="3" w:color="D5E8F0"/>
        </w:pBdr>
        <w:spacing w:before="180" w:after="80"/>
        <w:jc w:val="both"/>
      </w:pPr>
      <w:r>
        <w:rPr>
          <w:b/>
          <w:bCs/>
          <w:color w:val="1F1F1F"/>
          <w:sz w:val="24"/>
          <w:szCs w:val="24"/>
        </w:rPr>
        <w:t>Test C1</w:t>
      </w:r>
      <w:r w:rsidR="00E516B3">
        <w:rPr>
          <w:b/>
          <w:bCs/>
          <w:color w:val="1F1F1F"/>
          <w:sz w:val="24"/>
          <w:szCs w:val="24"/>
        </w:rPr>
        <w:t xml:space="preserve">; </w:t>
      </w:r>
      <w:r>
        <w:rPr>
          <w:b/>
          <w:bCs/>
          <w:color w:val="1F1F1F"/>
          <w:sz w:val="24"/>
          <w:szCs w:val="24"/>
        </w:rPr>
        <w:t>Live View and Observations</w:t>
      </w:r>
    </w:p>
    <w:p w14:paraId="05F0EC4A" w14:textId="77777777" w:rsidR="003C4429" w:rsidRDefault="00C959FB" w:rsidP="00F94F17">
      <w:pPr>
        <w:spacing w:before="80" w:after="80"/>
        <w:jc w:val="both"/>
      </w:pPr>
      <w:r>
        <w:rPr>
          <w:color w:val="1F1F1F"/>
        </w:rPr>
        <w:t>Verify the camera feed is working by opening a live view window. Point the camera at a variety of objects and surfaces and note what the camera can and cannot see clearly.</w:t>
      </w:r>
    </w:p>
    <w:p w14:paraId="05F0EC4B" w14:textId="77777777" w:rsidR="003C4429" w:rsidRDefault="003C4429" w:rsidP="00F94F17">
      <w:pPr>
        <w:spacing w:before="60"/>
        <w:jc w:val="both"/>
      </w:pPr>
    </w:p>
    <w:p w14:paraId="05F0EC4C"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~/ros2_venv/bin/python3 ~/ros2_ws/src/lab_scripts/camera_logger.py --namespace /TXX --mode view</w:t>
      </w:r>
    </w:p>
    <w:p w14:paraId="05F0EC4D" w14:textId="77777777" w:rsidR="003C4429" w:rsidRDefault="003C4429" w:rsidP="00F94F17">
      <w:pPr>
        <w:spacing w:before="60"/>
        <w:jc w:val="both"/>
      </w:pPr>
    </w:p>
    <w:p w14:paraId="05F0EC73" w14:textId="626836AA" w:rsidR="003C4429" w:rsidRDefault="00B31DF8" w:rsidP="00F94F17">
      <w:pPr>
        <w:pBdr>
          <w:bottom w:val="single" w:sz="3" w:space="3" w:color="D5E8F0"/>
        </w:pBdr>
        <w:spacing w:before="180" w:after="80"/>
        <w:jc w:val="both"/>
      </w:pPr>
      <w:r>
        <w:rPr>
          <w:b/>
          <w:bCs/>
          <w:color w:val="1F1F1F"/>
          <w:sz w:val="24"/>
          <w:szCs w:val="24"/>
        </w:rPr>
        <w:t>Test C2; Red Object Detection</w:t>
      </w:r>
    </w:p>
    <w:p w14:paraId="05F0EC74" w14:textId="77777777" w:rsidR="003C4429" w:rsidRDefault="00C959FB" w:rsidP="00F94F17">
      <w:pPr>
        <w:spacing w:before="80" w:after="80"/>
        <w:jc w:val="both"/>
      </w:pPr>
      <w:r>
        <w:rPr>
          <w:color w:val="1F1F1F"/>
        </w:rPr>
        <w:t>Place a red object in front of the camera at different distances. Run the detect mode to see the live detection overlay and observe how the pixel count changes with distance. The script saves a snapshot and CSV entry each time the object is detected above the threshold.</w:t>
      </w:r>
    </w:p>
    <w:p w14:paraId="05F0EC75" w14:textId="77777777" w:rsidR="003C4429" w:rsidRDefault="003C4429" w:rsidP="00F94F17">
      <w:pPr>
        <w:spacing w:before="60"/>
        <w:jc w:val="both"/>
      </w:pPr>
    </w:p>
    <w:p w14:paraId="05F0EC76"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~/ros2_venv/bin/python3 ~/ros2_ws/src/lab_scripts/camera_logger.py --namespace /TXX --mode detect</w:t>
      </w:r>
    </w:p>
    <w:p w14:paraId="05F0EC77" w14:textId="77777777" w:rsidR="003C4429" w:rsidRDefault="003C4429" w:rsidP="00F94F17">
      <w:pPr>
        <w:spacing w:before="60"/>
        <w:jc w:val="both"/>
      </w:pPr>
    </w:p>
    <w:p w14:paraId="05F0EC78" w14:textId="2AB6DA92" w:rsidR="003C4429" w:rsidRDefault="00910B00" w:rsidP="00F94F17">
      <w:pPr>
        <w:spacing w:before="80" w:after="80"/>
        <w:jc w:val="both"/>
      </w:pPr>
      <w:r>
        <w:rPr>
          <w:b/>
          <w:bCs/>
          <w:color w:val="1F1F1F"/>
        </w:rPr>
        <w:t xml:space="preserve">Example of </w:t>
      </w:r>
      <w:r w:rsidR="00C959FB">
        <w:rPr>
          <w:b/>
          <w:bCs/>
          <w:color w:val="1F1F1F"/>
        </w:rPr>
        <w:t>Results Table C2</w:t>
      </w:r>
      <w:r w:rsidR="00A91BD3">
        <w:rPr>
          <w:b/>
          <w:bCs/>
          <w:color w:val="1F1F1F"/>
        </w:rPr>
        <w:t>;</w:t>
      </w:r>
      <w:r w:rsidR="00C959FB">
        <w:rPr>
          <w:b/>
          <w:bCs/>
          <w:color w:val="1F1F1F"/>
        </w:rPr>
        <w:t xml:space="preserve"> Detection Observations</w:t>
      </w:r>
    </w:p>
    <w:p w14:paraId="05F0EC79" w14:textId="77777777" w:rsidR="003C4429" w:rsidRDefault="003C4429" w:rsidP="00F94F17">
      <w:pPr>
        <w:spacing w:before="60"/>
        <w:jc w:val="both"/>
      </w:pP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9"/>
        <w:gridCol w:w="1581"/>
        <w:gridCol w:w="1800"/>
        <w:gridCol w:w="2559"/>
        <w:gridCol w:w="2430"/>
      </w:tblGrid>
      <w:tr w:rsidR="003C4429" w14:paraId="05F0EC7F" w14:textId="77777777" w:rsidTr="00A91BD3">
        <w:tc>
          <w:tcPr>
            <w:tcW w:w="161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7A" w14:textId="77777777" w:rsidR="003C4429" w:rsidRPr="00A91BD3" w:rsidRDefault="00C959FB" w:rsidP="00A91BD3">
            <w:pPr>
              <w:jc w:val="center"/>
              <w:rPr>
                <w:sz w:val="16"/>
                <w:szCs w:val="16"/>
              </w:rPr>
            </w:pPr>
            <w:r w:rsidRPr="00A91BD3">
              <w:rPr>
                <w:b/>
                <w:bCs/>
                <w:color w:val="FFFFFF"/>
                <w:sz w:val="16"/>
                <w:szCs w:val="16"/>
              </w:rPr>
              <w:t>Distance (m)</w:t>
            </w:r>
          </w:p>
        </w:tc>
        <w:tc>
          <w:tcPr>
            <w:tcW w:w="158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7B" w14:textId="77777777" w:rsidR="003C4429" w:rsidRPr="00A91BD3" w:rsidRDefault="00C959FB" w:rsidP="00A91BD3">
            <w:pPr>
              <w:jc w:val="center"/>
              <w:rPr>
                <w:sz w:val="16"/>
                <w:szCs w:val="16"/>
              </w:rPr>
            </w:pPr>
            <w:r w:rsidRPr="00A91BD3">
              <w:rPr>
                <w:b/>
                <w:bCs/>
                <w:color w:val="FFFFFF"/>
                <w:sz w:val="16"/>
                <w:szCs w:val="16"/>
              </w:rPr>
              <w:t>Surface / Object</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7C" w14:textId="77777777" w:rsidR="003C4429" w:rsidRPr="00A91BD3" w:rsidRDefault="00C959FB" w:rsidP="00A91BD3">
            <w:pPr>
              <w:jc w:val="center"/>
              <w:rPr>
                <w:sz w:val="16"/>
                <w:szCs w:val="16"/>
              </w:rPr>
            </w:pPr>
            <w:r w:rsidRPr="00A91BD3">
              <w:rPr>
                <w:b/>
                <w:bCs/>
                <w:color w:val="FFFFFF"/>
                <w:sz w:val="16"/>
                <w:szCs w:val="16"/>
              </w:rPr>
              <w:t>Red pixels detected</w:t>
            </w:r>
          </w:p>
        </w:tc>
        <w:tc>
          <w:tcPr>
            <w:tcW w:w="255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7D" w14:textId="77777777" w:rsidR="003C4429" w:rsidRPr="00A91BD3" w:rsidRDefault="00C959FB" w:rsidP="00A91BD3">
            <w:pPr>
              <w:jc w:val="center"/>
              <w:rPr>
                <w:sz w:val="16"/>
                <w:szCs w:val="16"/>
              </w:rPr>
            </w:pPr>
            <w:r w:rsidRPr="00A91BD3">
              <w:rPr>
                <w:b/>
                <w:bCs/>
                <w:color w:val="FFFFFF"/>
                <w:sz w:val="16"/>
                <w:szCs w:val="16"/>
              </w:rPr>
              <w:t>Object visible? (Y/N)</w:t>
            </w:r>
          </w:p>
        </w:tc>
        <w:tc>
          <w:tcPr>
            <w:tcW w:w="24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7E" w14:textId="77777777" w:rsidR="003C4429" w:rsidRPr="00A91BD3" w:rsidRDefault="00C959FB" w:rsidP="00A91BD3">
            <w:pPr>
              <w:jc w:val="center"/>
              <w:rPr>
                <w:sz w:val="16"/>
                <w:szCs w:val="16"/>
              </w:rPr>
            </w:pPr>
            <w:r w:rsidRPr="00A91BD3">
              <w:rPr>
                <w:b/>
                <w:bCs/>
                <w:color w:val="FFFFFF"/>
                <w:sz w:val="16"/>
                <w:szCs w:val="16"/>
              </w:rPr>
              <w:t>Notes</w:t>
            </w:r>
          </w:p>
        </w:tc>
      </w:tr>
      <w:tr w:rsidR="003C4429" w14:paraId="05F0EC85" w14:textId="77777777" w:rsidTr="00A91BD3">
        <w:tc>
          <w:tcPr>
            <w:tcW w:w="161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80" w14:textId="77777777" w:rsidR="003C4429" w:rsidRDefault="003C4429" w:rsidP="00F94F17">
            <w:pPr>
              <w:jc w:val="both"/>
            </w:pPr>
          </w:p>
        </w:tc>
        <w:tc>
          <w:tcPr>
            <w:tcW w:w="158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81" w14:textId="77777777" w:rsidR="003C4429" w:rsidRDefault="003C4429" w:rsidP="00F94F17">
            <w:pPr>
              <w:jc w:val="both"/>
            </w:pPr>
          </w:p>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82" w14:textId="77777777" w:rsidR="003C4429" w:rsidRDefault="003C4429" w:rsidP="00F94F17">
            <w:pPr>
              <w:jc w:val="both"/>
            </w:pPr>
          </w:p>
        </w:tc>
        <w:tc>
          <w:tcPr>
            <w:tcW w:w="255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83" w14:textId="77777777" w:rsidR="003C4429" w:rsidRDefault="003C4429" w:rsidP="00F94F17">
            <w:pPr>
              <w:jc w:val="both"/>
            </w:pPr>
          </w:p>
        </w:tc>
        <w:tc>
          <w:tcPr>
            <w:tcW w:w="24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84" w14:textId="77777777" w:rsidR="003C4429" w:rsidRDefault="003C4429" w:rsidP="00F94F17">
            <w:pPr>
              <w:jc w:val="both"/>
            </w:pPr>
          </w:p>
        </w:tc>
      </w:tr>
    </w:tbl>
    <w:p w14:paraId="05F0EC9E" w14:textId="77777777" w:rsidR="003C4429" w:rsidRDefault="003C4429" w:rsidP="00F94F17">
      <w:pPr>
        <w:spacing w:before="60"/>
        <w:jc w:val="both"/>
      </w:pPr>
    </w:p>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9"/>
      </w:tblGrid>
      <w:tr w:rsidR="003C4429" w14:paraId="05F0ECA1" w14:textId="77777777" w:rsidTr="00A91BD3">
        <w:tc>
          <w:tcPr>
            <w:tcW w:w="10259"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80" w:type="dxa"/>
              <w:bottom w:w="120" w:type="dxa"/>
              <w:right w:w="180" w:type="dxa"/>
            </w:tcMar>
          </w:tcPr>
          <w:p w14:paraId="05F0EC9F" w14:textId="77777777" w:rsidR="003C4429" w:rsidRDefault="00C959FB" w:rsidP="00F94F17">
            <w:pPr>
              <w:spacing w:after="80"/>
              <w:jc w:val="both"/>
            </w:pPr>
            <w:r>
              <w:rPr>
                <w:b/>
                <w:bCs/>
                <w:color w:val="2E75B6"/>
              </w:rPr>
              <w:t>Note</w:t>
            </w:r>
          </w:p>
          <w:p w14:paraId="05F0ECA0" w14:textId="7600452B" w:rsidR="003C4429" w:rsidRDefault="00C959FB" w:rsidP="00F94F17">
            <w:pPr>
              <w:jc w:val="both"/>
            </w:pPr>
            <w:r>
              <w:rPr>
                <w:color w:val="1F1F1F"/>
              </w:rPr>
              <w:t>Save detection_N.png snapshots and detections.csv.</w:t>
            </w:r>
          </w:p>
        </w:tc>
      </w:tr>
    </w:tbl>
    <w:p w14:paraId="05F0ECA2" w14:textId="77777777" w:rsidR="003C4429" w:rsidRDefault="00C959FB" w:rsidP="00F94F17">
      <w:pPr>
        <w:pStyle w:val="Heading2"/>
        <w:jc w:val="both"/>
      </w:pPr>
      <w:r>
        <w:t>8.  Invigilated Report Guidance</w:t>
      </w:r>
    </w:p>
    <w:p w14:paraId="05F0ECA3" w14:textId="58DA72E0" w:rsidR="003C4429" w:rsidRDefault="00C959FB" w:rsidP="00F94F17">
      <w:pPr>
        <w:spacing w:before="80" w:after="80"/>
        <w:jc w:val="both"/>
      </w:pPr>
      <w:r>
        <w:rPr>
          <w:color w:val="1F1F1F"/>
        </w:rPr>
        <w:t xml:space="preserve">At the end of the investigation </w:t>
      </w:r>
      <w:r w:rsidR="00DF742F">
        <w:rPr>
          <w:color w:val="1F1F1F"/>
        </w:rPr>
        <w:t>period,</w:t>
      </w:r>
      <w:r>
        <w:rPr>
          <w:color w:val="1F1F1F"/>
        </w:rPr>
        <w:t xml:space="preserve"> you will attend an invigilated report session. You may bring your digital plots and completed results tables. You will write the report during the session</w:t>
      </w:r>
      <w:r w:rsidR="00DF742F">
        <w:rPr>
          <w:color w:val="1F1F1F"/>
        </w:rPr>
        <w:t>.</w:t>
      </w:r>
    </w:p>
    <w:p w14:paraId="05F0ECA4" w14:textId="77777777" w:rsidR="003C4429" w:rsidRDefault="00C959FB" w:rsidP="00F94F17">
      <w:pPr>
        <w:pBdr>
          <w:bottom w:val="single" w:sz="3" w:space="3" w:color="D5E8F0"/>
        </w:pBdr>
        <w:spacing w:before="180" w:after="80"/>
        <w:jc w:val="both"/>
      </w:pPr>
      <w:r>
        <w:rPr>
          <w:b/>
          <w:bCs/>
          <w:color w:val="1F1F1F"/>
          <w:sz w:val="24"/>
          <w:szCs w:val="24"/>
        </w:rPr>
        <w:t>What to bring</w:t>
      </w:r>
    </w:p>
    <w:p w14:paraId="05F0ECA5" w14:textId="499A843F" w:rsidR="003C4429" w:rsidRDefault="00C959FB" w:rsidP="00F94F17">
      <w:pPr>
        <w:pStyle w:val="ListParagraph"/>
        <w:numPr>
          <w:ilvl w:val="0"/>
          <w:numId w:val="2"/>
        </w:numPr>
        <w:spacing w:before="40" w:after="40"/>
        <w:jc w:val="both"/>
      </w:pPr>
      <w:r>
        <w:rPr>
          <w:color w:val="1F1F1F"/>
        </w:rPr>
        <w:t xml:space="preserve">All plots generated </w:t>
      </w:r>
      <w:r w:rsidR="001C5224">
        <w:rPr>
          <w:color w:val="1F1F1F"/>
        </w:rPr>
        <w:t>as you see fit</w:t>
      </w:r>
      <w:r>
        <w:rPr>
          <w:color w:val="1F1F1F"/>
        </w:rPr>
        <w:t xml:space="preserve"> (PNG files)</w:t>
      </w:r>
    </w:p>
    <w:p w14:paraId="05F0ECA6" w14:textId="2A59ED26" w:rsidR="003C4429" w:rsidRDefault="00C959FB" w:rsidP="00F94F17">
      <w:pPr>
        <w:pStyle w:val="ListParagraph"/>
        <w:numPr>
          <w:ilvl w:val="0"/>
          <w:numId w:val="2"/>
        </w:numPr>
        <w:spacing w:before="40" w:after="40"/>
        <w:jc w:val="both"/>
      </w:pPr>
      <w:r>
        <w:rPr>
          <w:color w:val="1F1F1F"/>
        </w:rPr>
        <w:t>Your results tables</w:t>
      </w:r>
    </w:p>
    <w:p w14:paraId="05F0ECA7" w14:textId="77777777" w:rsidR="003C4429" w:rsidRDefault="00C959FB" w:rsidP="00F94F17">
      <w:pPr>
        <w:pStyle w:val="ListParagraph"/>
        <w:numPr>
          <w:ilvl w:val="0"/>
          <w:numId w:val="2"/>
        </w:numPr>
        <w:spacing w:before="40" w:after="40"/>
        <w:jc w:val="both"/>
      </w:pPr>
      <w:r>
        <w:rPr>
          <w:color w:val="1F1F1F"/>
        </w:rPr>
        <w:t>Your cumulative stats CSV files (odom_stats.csv, lidar_range_stats.csv, detections.csv)</w:t>
      </w:r>
    </w:p>
    <w:p w14:paraId="05F0ECA8" w14:textId="52E6EC07" w:rsidR="003C4429" w:rsidRDefault="00C959FB" w:rsidP="00F94F17">
      <w:pPr>
        <w:pStyle w:val="ListParagraph"/>
        <w:numPr>
          <w:ilvl w:val="0"/>
          <w:numId w:val="2"/>
        </w:numPr>
        <w:spacing w:before="40" w:after="40"/>
        <w:jc w:val="both"/>
      </w:pPr>
      <w:r>
        <w:rPr>
          <w:color w:val="1F1F1F"/>
        </w:rPr>
        <w:t>Your test node and subscriber node source code</w:t>
      </w:r>
      <w:r w:rsidR="001C5224">
        <w:rPr>
          <w:color w:val="1F1F1F"/>
        </w:rPr>
        <w:t>;</w:t>
      </w:r>
      <w:r>
        <w:rPr>
          <w:color w:val="1F1F1F"/>
        </w:rPr>
        <w:t xml:space="preserve"> you may be asked to explain design decisions</w:t>
      </w:r>
    </w:p>
    <w:p w14:paraId="05F0ECB2" w14:textId="77777777" w:rsidR="003C4429" w:rsidRDefault="003C4429" w:rsidP="00F94F17">
      <w:pPr>
        <w:spacing w:before="60"/>
        <w:jc w:val="both"/>
      </w:pP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9"/>
      </w:tblGrid>
      <w:tr w:rsidR="003C4429" w14:paraId="05F0ECB5" w14:textId="77777777" w:rsidTr="00F3788E">
        <w:tc>
          <w:tcPr>
            <w:tcW w:w="9989" w:type="dxa"/>
            <w:tcBorders>
              <w:top w:val="single" w:sz="1" w:space="0" w:color="C55A11"/>
              <w:left w:val="single" w:sz="1" w:space="0" w:color="C55A11"/>
              <w:bottom w:val="single" w:sz="1" w:space="0" w:color="C55A11"/>
              <w:right w:val="single" w:sz="1" w:space="0" w:color="C55A11"/>
            </w:tcBorders>
            <w:shd w:val="clear" w:color="auto" w:fill="FCE4D6"/>
            <w:tcMar>
              <w:top w:w="120" w:type="dxa"/>
              <w:left w:w="180" w:type="dxa"/>
              <w:bottom w:w="120" w:type="dxa"/>
              <w:right w:w="180" w:type="dxa"/>
            </w:tcMar>
          </w:tcPr>
          <w:p w14:paraId="05F0ECB3" w14:textId="77777777" w:rsidR="003C4429" w:rsidRDefault="00C959FB" w:rsidP="00F94F17">
            <w:pPr>
              <w:spacing w:after="80"/>
              <w:jc w:val="both"/>
            </w:pPr>
            <w:r>
              <w:rPr>
                <w:b/>
                <w:bCs/>
                <w:color w:val="C55A11"/>
              </w:rPr>
              <w:t>Important</w:t>
            </w:r>
          </w:p>
          <w:p w14:paraId="05F0ECB4" w14:textId="47DFD21C" w:rsidR="003C4429" w:rsidRDefault="00C959FB" w:rsidP="00F94F17">
            <w:pPr>
              <w:jc w:val="both"/>
            </w:pPr>
            <w:r>
              <w:rPr>
                <w:color w:val="1F1F1F"/>
              </w:rPr>
              <w:t>The report assesses your engineering judgement, not your ability to reproduce numbers. You must be able to explain why your results look the way they do</w:t>
            </w:r>
            <w:r w:rsidR="00F3788E">
              <w:rPr>
                <w:color w:val="1F1F1F"/>
              </w:rPr>
              <w:t>;</w:t>
            </w:r>
            <w:r>
              <w:rPr>
                <w:color w:val="1F1F1F"/>
              </w:rPr>
              <w:t xml:space="preserve"> not just report them.</w:t>
            </w:r>
          </w:p>
        </w:tc>
      </w:tr>
    </w:tbl>
    <w:p w14:paraId="2B8E6507" w14:textId="77777777" w:rsidR="00AA0D8C" w:rsidRDefault="00AA0D8C" w:rsidP="00F94F17">
      <w:pPr>
        <w:pStyle w:val="Heading2"/>
        <w:jc w:val="both"/>
      </w:pPr>
    </w:p>
    <w:p w14:paraId="05F0ECB6" w14:textId="10C690DE" w:rsidR="003C4429" w:rsidRDefault="00C959FB" w:rsidP="00F94F17">
      <w:pPr>
        <w:pStyle w:val="Heading2"/>
        <w:jc w:val="both"/>
      </w:pPr>
      <w:r>
        <w:lastRenderedPageBreak/>
        <w:t xml:space="preserve">  Quick Reference</w:t>
      </w:r>
    </w:p>
    <w:p w14:paraId="05F0ECB7" w14:textId="77777777" w:rsidR="003C4429" w:rsidRDefault="00C959FB" w:rsidP="00F94F17">
      <w:pPr>
        <w:pBdr>
          <w:bottom w:val="single" w:sz="3" w:space="3" w:color="D5E8F0"/>
        </w:pBdr>
        <w:spacing w:before="180" w:after="80"/>
        <w:jc w:val="both"/>
      </w:pPr>
      <w:r>
        <w:rPr>
          <w:b/>
          <w:bCs/>
          <w:color w:val="1F1F1F"/>
          <w:sz w:val="24"/>
          <w:szCs w:val="24"/>
        </w:rPr>
        <w:t>Robot setup commands</w:t>
      </w:r>
    </w:p>
    <w:p w14:paraId="05F0ECB8"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set-</w:t>
      </w:r>
      <w:proofErr w:type="spellStart"/>
      <w:r>
        <w:rPr>
          <w:rFonts w:ascii="Courier New" w:eastAsia="Courier New" w:hAnsi="Courier New" w:cs="Courier New"/>
          <w:color w:val="1F1F1F"/>
          <w:sz w:val="20"/>
          <w:szCs w:val="20"/>
        </w:rPr>
        <w:t>turtlebot</w:t>
      </w:r>
      <w:proofErr w:type="spellEnd"/>
      <w:r>
        <w:rPr>
          <w:rFonts w:ascii="Courier New" w:eastAsia="Courier New" w:hAnsi="Courier New" w:cs="Courier New"/>
          <w:color w:val="1F1F1F"/>
          <w:sz w:val="20"/>
          <w:szCs w:val="20"/>
        </w:rPr>
        <w:t xml:space="preserve"> XX          # configure ROS for robot number XX</w:t>
      </w:r>
    </w:p>
    <w:p w14:paraId="05F0ECB9"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 xml:space="preserve">ros2 action </w:t>
      </w:r>
      <w:proofErr w:type="spellStart"/>
      <w:r>
        <w:rPr>
          <w:rFonts w:ascii="Courier New" w:eastAsia="Courier New" w:hAnsi="Courier New" w:cs="Courier New"/>
          <w:color w:val="1F1F1F"/>
          <w:sz w:val="20"/>
          <w:szCs w:val="20"/>
        </w:rPr>
        <w:t>send_goal</w:t>
      </w:r>
      <w:proofErr w:type="spellEnd"/>
      <w:r>
        <w:rPr>
          <w:rFonts w:ascii="Courier New" w:eastAsia="Courier New" w:hAnsi="Courier New" w:cs="Courier New"/>
          <w:color w:val="1F1F1F"/>
          <w:sz w:val="20"/>
          <w:szCs w:val="20"/>
        </w:rPr>
        <w:t xml:space="preserve"> /TXX/undock </w:t>
      </w:r>
      <w:proofErr w:type="spellStart"/>
      <w:r>
        <w:rPr>
          <w:rFonts w:ascii="Courier New" w:eastAsia="Courier New" w:hAnsi="Courier New" w:cs="Courier New"/>
          <w:color w:val="1F1F1F"/>
          <w:sz w:val="20"/>
          <w:szCs w:val="20"/>
        </w:rPr>
        <w:t>irobot_create_msgs</w:t>
      </w:r>
      <w:proofErr w:type="spellEnd"/>
      <w:r>
        <w:rPr>
          <w:rFonts w:ascii="Courier New" w:eastAsia="Courier New" w:hAnsi="Courier New" w:cs="Courier New"/>
          <w:color w:val="1F1F1F"/>
          <w:sz w:val="20"/>
          <w:szCs w:val="20"/>
        </w:rPr>
        <w:t>/action/Undock {}</w:t>
      </w:r>
    </w:p>
    <w:p w14:paraId="05F0ECBA"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sanity                    # verify environment variables</w:t>
      </w:r>
    </w:p>
    <w:p w14:paraId="05F0ECBB"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ros2 topic list           # confirm robot topics are visible</w:t>
      </w:r>
    </w:p>
    <w:p w14:paraId="05F0ECBC"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 xml:space="preserve">ros2 topic </w:t>
      </w:r>
      <w:proofErr w:type="spellStart"/>
      <w:r>
        <w:rPr>
          <w:rFonts w:ascii="Courier New" w:eastAsia="Courier New" w:hAnsi="Courier New" w:cs="Courier New"/>
          <w:color w:val="1F1F1F"/>
          <w:sz w:val="20"/>
          <w:szCs w:val="20"/>
        </w:rPr>
        <w:t>hz</w:t>
      </w:r>
      <w:proofErr w:type="spellEnd"/>
      <w:r>
        <w:rPr>
          <w:rFonts w:ascii="Courier New" w:eastAsia="Courier New" w:hAnsi="Courier New" w:cs="Courier New"/>
          <w:color w:val="1F1F1F"/>
          <w:sz w:val="20"/>
          <w:szCs w:val="20"/>
        </w:rPr>
        <w:t xml:space="preserve"> /TXX/</w:t>
      </w:r>
      <w:proofErr w:type="spellStart"/>
      <w:r>
        <w:rPr>
          <w:rFonts w:ascii="Courier New" w:eastAsia="Courier New" w:hAnsi="Courier New" w:cs="Courier New"/>
          <w:color w:val="1F1F1F"/>
          <w:sz w:val="20"/>
          <w:szCs w:val="20"/>
        </w:rPr>
        <w:t>odom</w:t>
      </w:r>
      <w:proofErr w:type="spellEnd"/>
      <w:r>
        <w:rPr>
          <w:rFonts w:ascii="Courier New" w:eastAsia="Courier New" w:hAnsi="Courier New" w:cs="Courier New"/>
          <w:color w:val="1F1F1F"/>
          <w:sz w:val="20"/>
          <w:szCs w:val="20"/>
        </w:rPr>
        <w:t xml:space="preserve">   # check odometry publish rate</w:t>
      </w:r>
    </w:p>
    <w:p w14:paraId="05F0ECBD" w14:textId="77777777" w:rsidR="003C4429" w:rsidRDefault="00C959FB" w:rsidP="00F94F17">
      <w:pPr>
        <w:shd w:val="clear" w:color="auto" w:fill="F2F2F2"/>
        <w:spacing w:before="30" w:after="30"/>
        <w:ind w:left="360"/>
        <w:jc w:val="both"/>
      </w:pPr>
      <w:r>
        <w:rPr>
          <w:rFonts w:ascii="Courier New" w:eastAsia="Courier New" w:hAnsi="Courier New" w:cs="Courier New"/>
          <w:color w:val="1F1F1F"/>
          <w:sz w:val="20"/>
          <w:szCs w:val="20"/>
        </w:rPr>
        <w:t xml:space="preserve">ros2 topic </w:t>
      </w:r>
      <w:proofErr w:type="spellStart"/>
      <w:r>
        <w:rPr>
          <w:rFonts w:ascii="Courier New" w:eastAsia="Courier New" w:hAnsi="Courier New" w:cs="Courier New"/>
          <w:color w:val="1F1F1F"/>
          <w:sz w:val="20"/>
          <w:szCs w:val="20"/>
        </w:rPr>
        <w:t>hz</w:t>
      </w:r>
      <w:proofErr w:type="spellEnd"/>
      <w:r>
        <w:rPr>
          <w:rFonts w:ascii="Courier New" w:eastAsia="Courier New" w:hAnsi="Courier New" w:cs="Courier New"/>
          <w:color w:val="1F1F1F"/>
          <w:sz w:val="20"/>
          <w:szCs w:val="20"/>
        </w:rPr>
        <w:t xml:space="preserve"> /TXX/scan   # check LiDAR publish rate</w:t>
      </w:r>
    </w:p>
    <w:p w14:paraId="05F0ECBE" w14:textId="77777777" w:rsidR="003C4429" w:rsidRDefault="00C959FB" w:rsidP="00F94F17">
      <w:pPr>
        <w:pBdr>
          <w:bottom w:val="single" w:sz="3" w:space="3" w:color="D5E8F0"/>
        </w:pBdr>
        <w:spacing w:before="180" w:after="80"/>
        <w:jc w:val="both"/>
      </w:pPr>
      <w:r>
        <w:rPr>
          <w:b/>
          <w:bCs/>
          <w:color w:val="1F1F1F"/>
          <w:sz w:val="24"/>
          <w:szCs w:val="24"/>
        </w:rPr>
        <w:t>Logger script summary</w:t>
      </w:r>
    </w:p>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5"/>
        <w:gridCol w:w="884"/>
        <w:gridCol w:w="7830"/>
      </w:tblGrid>
      <w:tr w:rsidR="003C4429" w14:paraId="05F0ECC2" w14:textId="77777777" w:rsidTr="001505E1">
        <w:tc>
          <w:tcPr>
            <w:tcW w:w="154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BF" w14:textId="77777777" w:rsidR="003C4429" w:rsidRPr="0068072D" w:rsidRDefault="00C959FB" w:rsidP="0068072D">
            <w:pPr>
              <w:jc w:val="center"/>
              <w:rPr>
                <w:sz w:val="14"/>
                <w:szCs w:val="14"/>
              </w:rPr>
            </w:pPr>
            <w:r w:rsidRPr="0068072D">
              <w:rPr>
                <w:b/>
                <w:bCs/>
                <w:color w:val="FFFFFF"/>
                <w:sz w:val="14"/>
                <w:szCs w:val="14"/>
              </w:rPr>
              <w:t>Script</w:t>
            </w:r>
          </w:p>
        </w:tc>
        <w:tc>
          <w:tcPr>
            <w:tcW w:w="88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C0" w14:textId="77777777" w:rsidR="003C4429" w:rsidRPr="0068072D" w:rsidRDefault="00C959FB" w:rsidP="0068072D">
            <w:pPr>
              <w:jc w:val="center"/>
              <w:rPr>
                <w:sz w:val="14"/>
                <w:szCs w:val="14"/>
              </w:rPr>
            </w:pPr>
            <w:r w:rsidRPr="0068072D">
              <w:rPr>
                <w:b/>
                <w:bCs/>
                <w:color w:val="FFFFFF"/>
                <w:sz w:val="14"/>
                <w:szCs w:val="14"/>
              </w:rPr>
              <w:t>Mode</w:t>
            </w:r>
          </w:p>
        </w:tc>
        <w:tc>
          <w:tcPr>
            <w:tcW w:w="78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C1" w14:textId="77777777" w:rsidR="003C4429" w:rsidRPr="0068072D" w:rsidRDefault="00C959FB" w:rsidP="0068072D">
            <w:pPr>
              <w:jc w:val="center"/>
              <w:rPr>
                <w:sz w:val="14"/>
                <w:szCs w:val="14"/>
              </w:rPr>
            </w:pPr>
            <w:r w:rsidRPr="0068072D">
              <w:rPr>
                <w:b/>
                <w:bCs/>
                <w:color w:val="FFFFFF"/>
                <w:sz w:val="14"/>
                <w:szCs w:val="14"/>
              </w:rPr>
              <w:t>Command</w:t>
            </w:r>
          </w:p>
        </w:tc>
      </w:tr>
      <w:tr w:rsidR="003C4429" w14:paraId="05F0ECC6" w14:textId="77777777" w:rsidTr="001505E1">
        <w:tc>
          <w:tcPr>
            <w:tcW w:w="154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C3"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odom_logger.py</w:t>
            </w:r>
          </w:p>
        </w:tc>
        <w:tc>
          <w:tcPr>
            <w:tcW w:w="88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C4"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linear</w:t>
            </w:r>
          </w:p>
        </w:tc>
        <w:tc>
          <w:tcPr>
            <w:tcW w:w="78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C5"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~/ros2_venv/bin/python3 odom_logger.py --namespace /TXX --mode linear --target 1.0 --duration 30 --trial N</w:t>
            </w:r>
          </w:p>
        </w:tc>
      </w:tr>
      <w:tr w:rsidR="003C4429" w14:paraId="05F0ECCA" w14:textId="77777777" w:rsidTr="001505E1">
        <w:tc>
          <w:tcPr>
            <w:tcW w:w="154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C7"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odom_logger.py</w:t>
            </w:r>
          </w:p>
        </w:tc>
        <w:tc>
          <w:tcPr>
            <w:tcW w:w="88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C8"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square</w:t>
            </w:r>
          </w:p>
        </w:tc>
        <w:tc>
          <w:tcPr>
            <w:tcW w:w="78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C9"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~/ros2_venv/bin/python3 odom_logger.py --namespace /TXX --mode square --duration 60 --trial N</w:t>
            </w:r>
          </w:p>
        </w:tc>
      </w:tr>
      <w:tr w:rsidR="003C4429" w14:paraId="05F0ECCE" w14:textId="77777777" w:rsidTr="001505E1">
        <w:tc>
          <w:tcPr>
            <w:tcW w:w="154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CB"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lidar_logger.py</w:t>
            </w:r>
          </w:p>
        </w:tc>
        <w:tc>
          <w:tcPr>
            <w:tcW w:w="88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CC"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snapshot</w:t>
            </w:r>
          </w:p>
        </w:tc>
        <w:tc>
          <w:tcPr>
            <w:tcW w:w="78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CD"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~/ros2_venv/bin/python3 lidar_logger.py --namespace /TXX --mode snapshot</w:t>
            </w:r>
          </w:p>
        </w:tc>
      </w:tr>
      <w:tr w:rsidR="003C4429" w14:paraId="05F0ECD2" w14:textId="77777777" w:rsidTr="001505E1">
        <w:tc>
          <w:tcPr>
            <w:tcW w:w="154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CF"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lidar_logger.py</w:t>
            </w:r>
          </w:p>
        </w:tc>
        <w:tc>
          <w:tcPr>
            <w:tcW w:w="88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D0"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range</w:t>
            </w:r>
          </w:p>
        </w:tc>
        <w:tc>
          <w:tcPr>
            <w:tcW w:w="78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D1"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~/ros2_venv/bin/python3 lidar_logger.py --namespace /TXX --mode range --ground-truth D --samples 50 --trial N</w:t>
            </w:r>
          </w:p>
        </w:tc>
      </w:tr>
      <w:tr w:rsidR="003C4429" w14:paraId="05F0ECD6" w14:textId="77777777" w:rsidTr="001505E1">
        <w:tc>
          <w:tcPr>
            <w:tcW w:w="154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D3"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camera_logger.py</w:t>
            </w:r>
          </w:p>
        </w:tc>
        <w:tc>
          <w:tcPr>
            <w:tcW w:w="88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D4"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view</w:t>
            </w:r>
          </w:p>
        </w:tc>
        <w:tc>
          <w:tcPr>
            <w:tcW w:w="78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D5"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~/ros2_venv/bin/python3 camera_logger.py --namespace /TXX --mode view</w:t>
            </w:r>
          </w:p>
        </w:tc>
      </w:tr>
      <w:tr w:rsidR="003C4429" w14:paraId="05F0ECDA" w14:textId="77777777" w:rsidTr="001505E1">
        <w:tc>
          <w:tcPr>
            <w:tcW w:w="154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D7"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camera_logger.py</w:t>
            </w:r>
          </w:p>
        </w:tc>
        <w:tc>
          <w:tcPr>
            <w:tcW w:w="884"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D8"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detect</w:t>
            </w:r>
          </w:p>
        </w:tc>
        <w:tc>
          <w:tcPr>
            <w:tcW w:w="78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D9" w14:textId="77777777" w:rsidR="003C4429" w:rsidRPr="0068072D" w:rsidRDefault="00C959FB" w:rsidP="0068072D">
            <w:pPr>
              <w:jc w:val="center"/>
              <w:rPr>
                <w:sz w:val="14"/>
                <w:szCs w:val="14"/>
              </w:rPr>
            </w:pPr>
            <w:r w:rsidRPr="0068072D">
              <w:rPr>
                <w:rFonts w:ascii="Courier New" w:eastAsia="Courier New" w:hAnsi="Courier New" w:cs="Courier New"/>
                <w:color w:val="1F1F1F"/>
                <w:sz w:val="14"/>
                <w:szCs w:val="14"/>
              </w:rPr>
              <w:t>~/ros2_venv/bin/python3 camera_logger.py --namespace /TXX --mode detect</w:t>
            </w:r>
          </w:p>
        </w:tc>
      </w:tr>
    </w:tbl>
    <w:p w14:paraId="05F0ECDB" w14:textId="77777777" w:rsidR="003C4429" w:rsidRDefault="00C959FB" w:rsidP="00F94F17">
      <w:pPr>
        <w:pBdr>
          <w:bottom w:val="single" w:sz="3" w:space="3" w:color="D5E8F0"/>
        </w:pBdr>
        <w:spacing w:before="180" w:after="80"/>
        <w:jc w:val="both"/>
      </w:pPr>
      <w:r>
        <w:rPr>
          <w:b/>
          <w:bCs/>
          <w:color w:val="1F1F1F"/>
          <w:sz w:val="24"/>
          <w:szCs w:val="24"/>
        </w:rPr>
        <w:t>Output files</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9"/>
        <w:gridCol w:w="3960"/>
        <w:gridCol w:w="3150"/>
      </w:tblGrid>
      <w:tr w:rsidR="003C4429" w14:paraId="05F0ECDF" w14:textId="77777777" w:rsidTr="0068072D">
        <w:tc>
          <w:tcPr>
            <w:tcW w:w="305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DC" w14:textId="77777777" w:rsidR="003C4429" w:rsidRPr="0012515C" w:rsidRDefault="00C959FB" w:rsidP="0068072D">
            <w:pPr>
              <w:jc w:val="center"/>
              <w:rPr>
                <w:sz w:val="14"/>
                <w:szCs w:val="14"/>
              </w:rPr>
            </w:pPr>
            <w:r w:rsidRPr="0012515C">
              <w:rPr>
                <w:b/>
                <w:bCs/>
                <w:color w:val="FFFFFF"/>
                <w:sz w:val="14"/>
                <w:szCs w:val="14"/>
              </w:rPr>
              <w:t>File</w:t>
            </w:r>
          </w:p>
        </w:tc>
        <w:tc>
          <w:tcPr>
            <w:tcW w:w="3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DD" w14:textId="77777777" w:rsidR="003C4429" w:rsidRPr="0012515C" w:rsidRDefault="00C959FB" w:rsidP="0068072D">
            <w:pPr>
              <w:jc w:val="center"/>
              <w:rPr>
                <w:sz w:val="14"/>
                <w:szCs w:val="14"/>
              </w:rPr>
            </w:pPr>
            <w:r w:rsidRPr="0012515C">
              <w:rPr>
                <w:b/>
                <w:bCs/>
                <w:color w:val="FFFFFF"/>
                <w:sz w:val="14"/>
                <w:szCs w:val="14"/>
              </w:rPr>
              <w:t>Contents</w:t>
            </w:r>
          </w:p>
        </w:tc>
        <w:tc>
          <w:tcPr>
            <w:tcW w:w="31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F0ECDE" w14:textId="77777777" w:rsidR="003C4429" w:rsidRPr="0012515C" w:rsidRDefault="00C959FB" w:rsidP="0068072D">
            <w:pPr>
              <w:jc w:val="center"/>
              <w:rPr>
                <w:sz w:val="14"/>
                <w:szCs w:val="14"/>
              </w:rPr>
            </w:pPr>
            <w:r w:rsidRPr="0012515C">
              <w:rPr>
                <w:b/>
                <w:bCs/>
                <w:color w:val="FFFFFF"/>
                <w:sz w:val="14"/>
                <w:szCs w:val="14"/>
              </w:rPr>
              <w:t>When generated</w:t>
            </w:r>
          </w:p>
        </w:tc>
      </w:tr>
      <w:tr w:rsidR="003C4429" w14:paraId="05F0ECE3" w14:textId="77777777" w:rsidTr="0068072D">
        <w:tc>
          <w:tcPr>
            <w:tcW w:w="305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E0" w14:textId="77777777" w:rsidR="003C4429" w:rsidRPr="0012515C" w:rsidRDefault="00C959FB" w:rsidP="0068072D">
            <w:pPr>
              <w:jc w:val="center"/>
              <w:rPr>
                <w:sz w:val="14"/>
                <w:szCs w:val="14"/>
              </w:rPr>
            </w:pPr>
            <w:r w:rsidRPr="0012515C">
              <w:rPr>
                <w:color w:val="1F1F1F"/>
                <w:sz w:val="14"/>
                <w:szCs w:val="14"/>
              </w:rPr>
              <w:t>odom_linear_tN.png</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E1" w14:textId="77777777" w:rsidR="003C4429" w:rsidRPr="0012515C" w:rsidRDefault="00C959FB" w:rsidP="0068072D">
            <w:pPr>
              <w:jc w:val="center"/>
              <w:rPr>
                <w:sz w:val="14"/>
                <w:szCs w:val="14"/>
              </w:rPr>
            </w:pPr>
            <w:r w:rsidRPr="0012515C">
              <w:rPr>
                <w:color w:val="1F1F1F"/>
                <w:sz w:val="14"/>
                <w:szCs w:val="14"/>
              </w:rPr>
              <w:t>XY trajectory + velocity + heading plots</w:t>
            </w:r>
          </w:p>
        </w:tc>
        <w:tc>
          <w:tcPr>
            <w:tcW w:w="31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E2" w14:textId="77777777" w:rsidR="003C4429" w:rsidRPr="0012515C" w:rsidRDefault="00C959FB" w:rsidP="0068072D">
            <w:pPr>
              <w:jc w:val="center"/>
              <w:rPr>
                <w:sz w:val="14"/>
                <w:szCs w:val="14"/>
              </w:rPr>
            </w:pPr>
            <w:r w:rsidRPr="0012515C">
              <w:rPr>
                <w:color w:val="1F1F1F"/>
                <w:sz w:val="14"/>
                <w:szCs w:val="14"/>
              </w:rPr>
              <w:t>After each linear trial</w:t>
            </w:r>
          </w:p>
        </w:tc>
      </w:tr>
      <w:tr w:rsidR="003C4429" w14:paraId="05F0ECE7" w14:textId="77777777" w:rsidTr="0068072D">
        <w:tc>
          <w:tcPr>
            <w:tcW w:w="305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E4" w14:textId="77777777" w:rsidR="003C4429" w:rsidRPr="0012515C" w:rsidRDefault="00C959FB" w:rsidP="0068072D">
            <w:pPr>
              <w:jc w:val="center"/>
              <w:rPr>
                <w:sz w:val="14"/>
                <w:szCs w:val="14"/>
              </w:rPr>
            </w:pPr>
            <w:r w:rsidRPr="0012515C">
              <w:rPr>
                <w:color w:val="1F1F1F"/>
                <w:sz w:val="14"/>
                <w:szCs w:val="14"/>
              </w:rPr>
              <w:t>odom_square_tN.png</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E5" w14:textId="77777777" w:rsidR="003C4429" w:rsidRPr="0012515C" w:rsidRDefault="00C959FB" w:rsidP="0068072D">
            <w:pPr>
              <w:jc w:val="center"/>
              <w:rPr>
                <w:sz w:val="14"/>
                <w:szCs w:val="14"/>
              </w:rPr>
            </w:pPr>
            <w:r w:rsidRPr="0012515C">
              <w:rPr>
                <w:color w:val="1F1F1F"/>
                <w:sz w:val="14"/>
                <w:szCs w:val="14"/>
              </w:rPr>
              <w:t>XY trajectory showing closing error</w:t>
            </w:r>
          </w:p>
        </w:tc>
        <w:tc>
          <w:tcPr>
            <w:tcW w:w="31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E6" w14:textId="77777777" w:rsidR="003C4429" w:rsidRPr="0012515C" w:rsidRDefault="00C959FB" w:rsidP="0068072D">
            <w:pPr>
              <w:jc w:val="center"/>
              <w:rPr>
                <w:sz w:val="14"/>
                <w:szCs w:val="14"/>
              </w:rPr>
            </w:pPr>
            <w:r w:rsidRPr="0012515C">
              <w:rPr>
                <w:color w:val="1F1F1F"/>
                <w:sz w:val="14"/>
                <w:szCs w:val="14"/>
              </w:rPr>
              <w:t>After each square trial</w:t>
            </w:r>
          </w:p>
        </w:tc>
      </w:tr>
      <w:tr w:rsidR="003C4429" w14:paraId="05F0ECEB" w14:textId="77777777" w:rsidTr="0068072D">
        <w:tc>
          <w:tcPr>
            <w:tcW w:w="305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E8" w14:textId="77777777" w:rsidR="003C4429" w:rsidRPr="0012515C" w:rsidRDefault="00C959FB" w:rsidP="0068072D">
            <w:pPr>
              <w:jc w:val="center"/>
              <w:rPr>
                <w:sz w:val="14"/>
                <w:szCs w:val="14"/>
              </w:rPr>
            </w:pPr>
            <w:r w:rsidRPr="0012515C">
              <w:rPr>
                <w:color w:val="1F1F1F"/>
                <w:sz w:val="14"/>
                <w:szCs w:val="14"/>
              </w:rPr>
              <w:t>odom_stats.csv</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E9" w14:textId="77777777" w:rsidR="003C4429" w:rsidRPr="0012515C" w:rsidRDefault="00C959FB" w:rsidP="0068072D">
            <w:pPr>
              <w:jc w:val="center"/>
              <w:rPr>
                <w:sz w:val="14"/>
                <w:szCs w:val="14"/>
              </w:rPr>
            </w:pPr>
            <w:r w:rsidRPr="0012515C">
              <w:rPr>
                <w:color w:val="1F1F1F"/>
                <w:sz w:val="14"/>
                <w:szCs w:val="14"/>
              </w:rPr>
              <w:t xml:space="preserve">Cumulative stats across all </w:t>
            </w:r>
            <w:proofErr w:type="spellStart"/>
            <w:r w:rsidRPr="0012515C">
              <w:rPr>
                <w:color w:val="1F1F1F"/>
                <w:sz w:val="14"/>
                <w:szCs w:val="14"/>
              </w:rPr>
              <w:t>odom</w:t>
            </w:r>
            <w:proofErr w:type="spellEnd"/>
            <w:r w:rsidRPr="0012515C">
              <w:rPr>
                <w:color w:val="1F1F1F"/>
                <w:sz w:val="14"/>
                <w:szCs w:val="14"/>
              </w:rPr>
              <w:t xml:space="preserve"> trials</w:t>
            </w:r>
          </w:p>
        </w:tc>
        <w:tc>
          <w:tcPr>
            <w:tcW w:w="31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EA" w14:textId="77777777" w:rsidR="003C4429" w:rsidRPr="0012515C" w:rsidRDefault="00C959FB" w:rsidP="0068072D">
            <w:pPr>
              <w:jc w:val="center"/>
              <w:rPr>
                <w:sz w:val="14"/>
                <w:szCs w:val="14"/>
              </w:rPr>
            </w:pPr>
            <w:r w:rsidRPr="0012515C">
              <w:rPr>
                <w:color w:val="1F1F1F"/>
                <w:sz w:val="14"/>
                <w:szCs w:val="14"/>
              </w:rPr>
              <w:t xml:space="preserve">Appended after every </w:t>
            </w:r>
            <w:proofErr w:type="spellStart"/>
            <w:r w:rsidRPr="0012515C">
              <w:rPr>
                <w:color w:val="1F1F1F"/>
                <w:sz w:val="14"/>
                <w:szCs w:val="14"/>
              </w:rPr>
              <w:t>odom</w:t>
            </w:r>
            <w:proofErr w:type="spellEnd"/>
            <w:r w:rsidRPr="0012515C">
              <w:rPr>
                <w:color w:val="1F1F1F"/>
                <w:sz w:val="14"/>
                <w:szCs w:val="14"/>
              </w:rPr>
              <w:t xml:space="preserve"> run</w:t>
            </w:r>
          </w:p>
        </w:tc>
      </w:tr>
      <w:tr w:rsidR="003C4429" w14:paraId="05F0ECEF" w14:textId="77777777" w:rsidTr="0068072D">
        <w:tc>
          <w:tcPr>
            <w:tcW w:w="305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EC" w14:textId="77777777" w:rsidR="003C4429" w:rsidRPr="0012515C" w:rsidRDefault="00C959FB" w:rsidP="0068072D">
            <w:pPr>
              <w:jc w:val="center"/>
              <w:rPr>
                <w:sz w:val="14"/>
                <w:szCs w:val="14"/>
              </w:rPr>
            </w:pPr>
            <w:r w:rsidRPr="0012515C">
              <w:rPr>
                <w:color w:val="1F1F1F"/>
                <w:sz w:val="14"/>
                <w:szCs w:val="14"/>
              </w:rPr>
              <w:t>lidar_snapshot.png</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ED" w14:textId="77777777" w:rsidR="003C4429" w:rsidRPr="0012515C" w:rsidRDefault="00C959FB" w:rsidP="0068072D">
            <w:pPr>
              <w:jc w:val="center"/>
              <w:rPr>
                <w:sz w:val="14"/>
                <w:szCs w:val="14"/>
              </w:rPr>
            </w:pPr>
            <w:r w:rsidRPr="0012515C">
              <w:rPr>
                <w:color w:val="1F1F1F"/>
                <w:sz w:val="14"/>
                <w:szCs w:val="14"/>
              </w:rPr>
              <w:t>360° polar plot of the lab environment</w:t>
            </w:r>
          </w:p>
        </w:tc>
        <w:tc>
          <w:tcPr>
            <w:tcW w:w="31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EE" w14:textId="77777777" w:rsidR="003C4429" w:rsidRPr="0012515C" w:rsidRDefault="00C959FB" w:rsidP="0068072D">
            <w:pPr>
              <w:jc w:val="center"/>
              <w:rPr>
                <w:sz w:val="14"/>
                <w:szCs w:val="14"/>
              </w:rPr>
            </w:pPr>
            <w:r w:rsidRPr="0012515C">
              <w:rPr>
                <w:color w:val="1F1F1F"/>
                <w:sz w:val="14"/>
                <w:szCs w:val="14"/>
              </w:rPr>
              <w:t>Snapshot mode</w:t>
            </w:r>
          </w:p>
        </w:tc>
      </w:tr>
      <w:tr w:rsidR="003C4429" w14:paraId="05F0ECF3" w14:textId="77777777" w:rsidTr="0068072D">
        <w:tc>
          <w:tcPr>
            <w:tcW w:w="305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F0" w14:textId="77777777" w:rsidR="003C4429" w:rsidRPr="0012515C" w:rsidRDefault="00C959FB" w:rsidP="0068072D">
            <w:pPr>
              <w:jc w:val="center"/>
              <w:rPr>
                <w:sz w:val="14"/>
                <w:szCs w:val="14"/>
              </w:rPr>
            </w:pPr>
            <w:r w:rsidRPr="0012515C">
              <w:rPr>
                <w:color w:val="1F1F1F"/>
                <w:sz w:val="14"/>
                <w:szCs w:val="14"/>
              </w:rPr>
              <w:t>lidar_range_gtX_tN.png</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F1" w14:textId="77777777" w:rsidR="003C4429" w:rsidRPr="0012515C" w:rsidRDefault="00C959FB" w:rsidP="0068072D">
            <w:pPr>
              <w:jc w:val="center"/>
              <w:rPr>
                <w:sz w:val="14"/>
                <w:szCs w:val="14"/>
              </w:rPr>
            </w:pPr>
            <w:r w:rsidRPr="0012515C">
              <w:rPr>
                <w:color w:val="1F1F1F"/>
                <w:sz w:val="14"/>
                <w:szCs w:val="14"/>
              </w:rPr>
              <w:t>Histogram of range readings vs ground truth</w:t>
            </w:r>
          </w:p>
        </w:tc>
        <w:tc>
          <w:tcPr>
            <w:tcW w:w="31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F2" w14:textId="77777777" w:rsidR="003C4429" w:rsidRPr="0012515C" w:rsidRDefault="00C959FB" w:rsidP="0068072D">
            <w:pPr>
              <w:jc w:val="center"/>
              <w:rPr>
                <w:sz w:val="14"/>
                <w:szCs w:val="14"/>
              </w:rPr>
            </w:pPr>
            <w:r w:rsidRPr="0012515C">
              <w:rPr>
                <w:color w:val="1F1F1F"/>
                <w:sz w:val="14"/>
                <w:szCs w:val="14"/>
              </w:rPr>
              <w:t>After each range trial</w:t>
            </w:r>
          </w:p>
        </w:tc>
      </w:tr>
      <w:tr w:rsidR="003C4429" w14:paraId="05F0ECF7" w14:textId="77777777" w:rsidTr="0068072D">
        <w:tc>
          <w:tcPr>
            <w:tcW w:w="305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F4" w14:textId="77777777" w:rsidR="003C4429" w:rsidRPr="0012515C" w:rsidRDefault="00C959FB" w:rsidP="0068072D">
            <w:pPr>
              <w:jc w:val="center"/>
              <w:rPr>
                <w:sz w:val="14"/>
                <w:szCs w:val="14"/>
              </w:rPr>
            </w:pPr>
            <w:r w:rsidRPr="0012515C">
              <w:rPr>
                <w:color w:val="1F1F1F"/>
                <w:sz w:val="14"/>
                <w:szCs w:val="14"/>
              </w:rPr>
              <w:t>lidar_range_stats.csv</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F5" w14:textId="77777777" w:rsidR="003C4429" w:rsidRPr="0012515C" w:rsidRDefault="00C959FB" w:rsidP="0068072D">
            <w:pPr>
              <w:jc w:val="center"/>
              <w:rPr>
                <w:sz w:val="14"/>
                <w:szCs w:val="14"/>
              </w:rPr>
            </w:pPr>
            <w:r w:rsidRPr="0012515C">
              <w:rPr>
                <w:color w:val="1F1F1F"/>
                <w:sz w:val="14"/>
                <w:szCs w:val="14"/>
              </w:rPr>
              <w:t>Cumulative stats across all LiDAR range trials</w:t>
            </w:r>
          </w:p>
        </w:tc>
        <w:tc>
          <w:tcPr>
            <w:tcW w:w="31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F6" w14:textId="77777777" w:rsidR="003C4429" w:rsidRPr="0012515C" w:rsidRDefault="00C959FB" w:rsidP="0068072D">
            <w:pPr>
              <w:jc w:val="center"/>
              <w:rPr>
                <w:sz w:val="14"/>
                <w:szCs w:val="14"/>
              </w:rPr>
            </w:pPr>
            <w:r w:rsidRPr="0012515C">
              <w:rPr>
                <w:color w:val="1F1F1F"/>
                <w:sz w:val="14"/>
                <w:szCs w:val="14"/>
              </w:rPr>
              <w:t>Appended after every range run</w:t>
            </w:r>
          </w:p>
        </w:tc>
      </w:tr>
      <w:tr w:rsidR="003C4429" w14:paraId="05F0ECFB" w14:textId="77777777" w:rsidTr="0068072D">
        <w:tc>
          <w:tcPr>
            <w:tcW w:w="305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F8" w14:textId="77777777" w:rsidR="003C4429" w:rsidRPr="0012515C" w:rsidRDefault="00C959FB" w:rsidP="0068072D">
            <w:pPr>
              <w:jc w:val="center"/>
              <w:rPr>
                <w:sz w:val="14"/>
                <w:szCs w:val="14"/>
              </w:rPr>
            </w:pPr>
            <w:r w:rsidRPr="0012515C">
              <w:rPr>
                <w:color w:val="1F1F1F"/>
                <w:sz w:val="14"/>
                <w:szCs w:val="14"/>
              </w:rPr>
              <w:t>detection_N.png</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F9" w14:textId="77777777" w:rsidR="003C4429" w:rsidRPr="0012515C" w:rsidRDefault="00C959FB" w:rsidP="0068072D">
            <w:pPr>
              <w:jc w:val="center"/>
              <w:rPr>
                <w:sz w:val="14"/>
                <w:szCs w:val="14"/>
              </w:rPr>
            </w:pPr>
            <w:r w:rsidRPr="0012515C">
              <w:rPr>
                <w:color w:val="1F1F1F"/>
                <w:sz w:val="14"/>
                <w:szCs w:val="14"/>
              </w:rPr>
              <w:t>Snapshot saved when red object detected above threshold</w:t>
            </w:r>
          </w:p>
        </w:tc>
        <w:tc>
          <w:tcPr>
            <w:tcW w:w="31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FA" w14:textId="77777777" w:rsidR="003C4429" w:rsidRPr="0012515C" w:rsidRDefault="00C959FB" w:rsidP="0068072D">
            <w:pPr>
              <w:jc w:val="center"/>
              <w:rPr>
                <w:sz w:val="14"/>
                <w:szCs w:val="14"/>
              </w:rPr>
            </w:pPr>
            <w:r w:rsidRPr="0012515C">
              <w:rPr>
                <w:color w:val="1F1F1F"/>
                <w:sz w:val="14"/>
                <w:szCs w:val="14"/>
              </w:rPr>
              <w:t>Detect mode</w:t>
            </w:r>
          </w:p>
        </w:tc>
      </w:tr>
      <w:tr w:rsidR="003C4429" w14:paraId="05F0ECFF" w14:textId="77777777" w:rsidTr="0068072D">
        <w:tc>
          <w:tcPr>
            <w:tcW w:w="305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FC" w14:textId="77777777" w:rsidR="003C4429" w:rsidRPr="0012515C" w:rsidRDefault="00C959FB" w:rsidP="0068072D">
            <w:pPr>
              <w:jc w:val="center"/>
              <w:rPr>
                <w:sz w:val="14"/>
                <w:szCs w:val="14"/>
              </w:rPr>
            </w:pPr>
            <w:r w:rsidRPr="0012515C">
              <w:rPr>
                <w:color w:val="1F1F1F"/>
                <w:sz w:val="14"/>
                <w:szCs w:val="14"/>
              </w:rPr>
              <w:t>detections.csv</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FD" w14:textId="77777777" w:rsidR="003C4429" w:rsidRPr="0012515C" w:rsidRDefault="00C959FB" w:rsidP="0068072D">
            <w:pPr>
              <w:jc w:val="center"/>
              <w:rPr>
                <w:sz w:val="14"/>
                <w:szCs w:val="14"/>
              </w:rPr>
            </w:pPr>
            <w:r w:rsidRPr="0012515C">
              <w:rPr>
                <w:color w:val="1F1F1F"/>
                <w:sz w:val="14"/>
                <w:szCs w:val="14"/>
              </w:rPr>
              <w:t>CSV log of all detections with pixel count and timestamp</w:t>
            </w:r>
          </w:p>
        </w:tc>
        <w:tc>
          <w:tcPr>
            <w:tcW w:w="31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0ECFE" w14:textId="77777777" w:rsidR="003C4429" w:rsidRPr="0012515C" w:rsidRDefault="00C959FB" w:rsidP="0068072D">
            <w:pPr>
              <w:jc w:val="center"/>
              <w:rPr>
                <w:sz w:val="14"/>
                <w:szCs w:val="14"/>
              </w:rPr>
            </w:pPr>
            <w:r w:rsidRPr="0012515C">
              <w:rPr>
                <w:color w:val="1F1F1F"/>
                <w:sz w:val="14"/>
                <w:szCs w:val="14"/>
              </w:rPr>
              <w:t>Detect mode</w:t>
            </w:r>
          </w:p>
        </w:tc>
      </w:tr>
    </w:tbl>
    <w:p w14:paraId="05F0ED00" w14:textId="77777777" w:rsidR="003C4429" w:rsidRDefault="003C4429" w:rsidP="0012515C">
      <w:pPr>
        <w:spacing w:before="120"/>
        <w:jc w:val="both"/>
      </w:pPr>
    </w:p>
    <w:sectPr w:rsidR="003C442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F5A66" w14:textId="77777777" w:rsidR="005A4ADA" w:rsidRDefault="005A4ADA">
      <w:r>
        <w:separator/>
      </w:r>
    </w:p>
  </w:endnote>
  <w:endnote w:type="continuationSeparator" w:id="0">
    <w:p w14:paraId="574EC14D" w14:textId="77777777" w:rsidR="005A4ADA" w:rsidRDefault="005A4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118A6" w14:textId="77777777" w:rsidR="005A4ADA" w:rsidRDefault="005A4ADA">
      <w:r>
        <w:separator/>
      </w:r>
    </w:p>
  </w:footnote>
  <w:footnote w:type="continuationSeparator" w:id="0">
    <w:p w14:paraId="736A33EA" w14:textId="77777777" w:rsidR="005A4ADA" w:rsidRDefault="005A4A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DC0"/>
    <w:multiLevelType w:val="hybridMultilevel"/>
    <w:tmpl w:val="B0600A44"/>
    <w:lvl w:ilvl="0" w:tplc="4214521C">
      <w:start w:val="1"/>
      <w:numFmt w:val="bullet"/>
      <w:lvlText w:val="●"/>
      <w:lvlJc w:val="left"/>
      <w:pPr>
        <w:ind w:left="720" w:hanging="360"/>
      </w:pPr>
    </w:lvl>
    <w:lvl w:ilvl="1" w:tplc="96BC3E82">
      <w:start w:val="1"/>
      <w:numFmt w:val="bullet"/>
      <w:lvlText w:val="○"/>
      <w:lvlJc w:val="left"/>
      <w:pPr>
        <w:ind w:left="1440" w:hanging="360"/>
      </w:pPr>
    </w:lvl>
    <w:lvl w:ilvl="2" w:tplc="57B4FDE2">
      <w:start w:val="1"/>
      <w:numFmt w:val="bullet"/>
      <w:lvlText w:val="■"/>
      <w:lvlJc w:val="left"/>
      <w:pPr>
        <w:ind w:left="2160" w:hanging="360"/>
      </w:pPr>
    </w:lvl>
    <w:lvl w:ilvl="3" w:tplc="57E43D2E">
      <w:start w:val="1"/>
      <w:numFmt w:val="bullet"/>
      <w:lvlText w:val="●"/>
      <w:lvlJc w:val="left"/>
      <w:pPr>
        <w:ind w:left="2880" w:hanging="360"/>
      </w:pPr>
    </w:lvl>
    <w:lvl w:ilvl="4" w:tplc="808AC2E2">
      <w:start w:val="1"/>
      <w:numFmt w:val="bullet"/>
      <w:lvlText w:val="○"/>
      <w:lvlJc w:val="left"/>
      <w:pPr>
        <w:ind w:left="3600" w:hanging="360"/>
      </w:pPr>
    </w:lvl>
    <w:lvl w:ilvl="5" w:tplc="FD347E3E">
      <w:start w:val="1"/>
      <w:numFmt w:val="bullet"/>
      <w:lvlText w:val="■"/>
      <w:lvlJc w:val="left"/>
      <w:pPr>
        <w:ind w:left="4320" w:hanging="360"/>
      </w:pPr>
    </w:lvl>
    <w:lvl w:ilvl="6" w:tplc="A38E0420">
      <w:start w:val="1"/>
      <w:numFmt w:val="bullet"/>
      <w:lvlText w:val="●"/>
      <w:lvlJc w:val="left"/>
      <w:pPr>
        <w:ind w:left="5040" w:hanging="360"/>
      </w:pPr>
    </w:lvl>
    <w:lvl w:ilvl="7" w:tplc="A4A49824">
      <w:start w:val="1"/>
      <w:numFmt w:val="bullet"/>
      <w:lvlText w:val="●"/>
      <w:lvlJc w:val="left"/>
      <w:pPr>
        <w:ind w:left="5760" w:hanging="360"/>
      </w:pPr>
    </w:lvl>
    <w:lvl w:ilvl="8" w:tplc="1BBE96DC">
      <w:start w:val="1"/>
      <w:numFmt w:val="bullet"/>
      <w:lvlText w:val="●"/>
      <w:lvlJc w:val="left"/>
      <w:pPr>
        <w:ind w:left="6480" w:hanging="360"/>
      </w:pPr>
    </w:lvl>
  </w:abstractNum>
  <w:abstractNum w:abstractNumId="1" w15:restartNumberingAfterBreak="0">
    <w:nsid w:val="29973DDC"/>
    <w:multiLevelType w:val="hybridMultilevel"/>
    <w:tmpl w:val="9EF21282"/>
    <w:lvl w:ilvl="0" w:tplc="82EE4BFE">
      <w:start w:val="1"/>
      <w:numFmt w:val="decimal"/>
      <w:lvlText w:val="%1."/>
      <w:lvlJc w:val="left"/>
      <w:pPr>
        <w:ind w:left="720" w:hanging="360"/>
      </w:pPr>
    </w:lvl>
    <w:lvl w:ilvl="1" w:tplc="DBF62BFE">
      <w:numFmt w:val="decimal"/>
      <w:lvlText w:val=""/>
      <w:lvlJc w:val="left"/>
    </w:lvl>
    <w:lvl w:ilvl="2" w:tplc="06FC4738">
      <w:numFmt w:val="decimal"/>
      <w:lvlText w:val=""/>
      <w:lvlJc w:val="left"/>
    </w:lvl>
    <w:lvl w:ilvl="3" w:tplc="85B88E24">
      <w:numFmt w:val="decimal"/>
      <w:lvlText w:val=""/>
      <w:lvlJc w:val="left"/>
    </w:lvl>
    <w:lvl w:ilvl="4" w:tplc="9D847FAE">
      <w:numFmt w:val="decimal"/>
      <w:lvlText w:val=""/>
      <w:lvlJc w:val="left"/>
    </w:lvl>
    <w:lvl w:ilvl="5" w:tplc="A78E6518">
      <w:numFmt w:val="decimal"/>
      <w:lvlText w:val=""/>
      <w:lvlJc w:val="left"/>
    </w:lvl>
    <w:lvl w:ilvl="6" w:tplc="CEF2A17E">
      <w:numFmt w:val="decimal"/>
      <w:lvlText w:val=""/>
      <w:lvlJc w:val="left"/>
    </w:lvl>
    <w:lvl w:ilvl="7" w:tplc="C6B0F432">
      <w:numFmt w:val="decimal"/>
      <w:lvlText w:val=""/>
      <w:lvlJc w:val="left"/>
    </w:lvl>
    <w:lvl w:ilvl="8" w:tplc="D65AE4D6">
      <w:numFmt w:val="decimal"/>
      <w:lvlText w:val=""/>
      <w:lvlJc w:val="left"/>
    </w:lvl>
  </w:abstractNum>
  <w:abstractNum w:abstractNumId="2" w15:restartNumberingAfterBreak="0">
    <w:nsid w:val="2C252FD1"/>
    <w:multiLevelType w:val="hybridMultilevel"/>
    <w:tmpl w:val="2AD6CF20"/>
    <w:lvl w:ilvl="0" w:tplc="7354B660">
      <w:start w:val="1"/>
      <w:numFmt w:val="bullet"/>
      <w:lvlText w:val="•"/>
      <w:lvlJc w:val="left"/>
      <w:pPr>
        <w:ind w:left="720" w:hanging="360"/>
      </w:pPr>
    </w:lvl>
    <w:lvl w:ilvl="1" w:tplc="FE5A533E">
      <w:numFmt w:val="decimal"/>
      <w:lvlText w:val=""/>
      <w:lvlJc w:val="left"/>
    </w:lvl>
    <w:lvl w:ilvl="2" w:tplc="FEB05D08">
      <w:numFmt w:val="decimal"/>
      <w:lvlText w:val=""/>
      <w:lvlJc w:val="left"/>
    </w:lvl>
    <w:lvl w:ilvl="3" w:tplc="8F8A3544">
      <w:numFmt w:val="decimal"/>
      <w:lvlText w:val=""/>
      <w:lvlJc w:val="left"/>
    </w:lvl>
    <w:lvl w:ilvl="4" w:tplc="C514130E">
      <w:numFmt w:val="decimal"/>
      <w:lvlText w:val=""/>
      <w:lvlJc w:val="left"/>
    </w:lvl>
    <w:lvl w:ilvl="5" w:tplc="761C7A6C">
      <w:numFmt w:val="decimal"/>
      <w:lvlText w:val=""/>
      <w:lvlJc w:val="left"/>
    </w:lvl>
    <w:lvl w:ilvl="6" w:tplc="1E982814">
      <w:numFmt w:val="decimal"/>
      <w:lvlText w:val=""/>
      <w:lvlJc w:val="left"/>
    </w:lvl>
    <w:lvl w:ilvl="7" w:tplc="D724FD00">
      <w:numFmt w:val="decimal"/>
      <w:lvlText w:val=""/>
      <w:lvlJc w:val="left"/>
    </w:lvl>
    <w:lvl w:ilvl="8" w:tplc="8F30AC94">
      <w:numFmt w:val="decimal"/>
      <w:lvlText w:val=""/>
      <w:lvlJc w:val="left"/>
    </w:lvl>
  </w:abstractNum>
  <w:num w:numId="1" w16cid:durableId="77096307">
    <w:abstractNumId w:val="0"/>
    <w:lvlOverride w:ilvl="0">
      <w:startOverride w:val="1"/>
    </w:lvlOverride>
  </w:num>
  <w:num w:numId="2" w16cid:durableId="465121452">
    <w:abstractNumId w:val="2"/>
    <w:lvlOverride w:ilvl="0">
      <w:startOverride w:val="1"/>
    </w:lvlOverride>
  </w:num>
  <w:num w:numId="3" w16cid:durableId="555824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429"/>
    <w:rsid w:val="0000210E"/>
    <w:rsid w:val="00063343"/>
    <w:rsid w:val="000A77C0"/>
    <w:rsid w:val="000C04A5"/>
    <w:rsid w:val="000F7B8C"/>
    <w:rsid w:val="0012515C"/>
    <w:rsid w:val="00146876"/>
    <w:rsid w:val="001505E1"/>
    <w:rsid w:val="001B760F"/>
    <w:rsid w:val="001C486A"/>
    <w:rsid w:val="001C5224"/>
    <w:rsid w:val="001D2201"/>
    <w:rsid w:val="00221BEB"/>
    <w:rsid w:val="0023253D"/>
    <w:rsid w:val="0024003F"/>
    <w:rsid w:val="00282A17"/>
    <w:rsid w:val="00293682"/>
    <w:rsid w:val="002B541F"/>
    <w:rsid w:val="002F31D9"/>
    <w:rsid w:val="0030192A"/>
    <w:rsid w:val="0038319E"/>
    <w:rsid w:val="00383897"/>
    <w:rsid w:val="003B13D2"/>
    <w:rsid w:val="003C4429"/>
    <w:rsid w:val="003F3111"/>
    <w:rsid w:val="004A5352"/>
    <w:rsid w:val="004A788D"/>
    <w:rsid w:val="004E5608"/>
    <w:rsid w:val="00537091"/>
    <w:rsid w:val="00560C15"/>
    <w:rsid w:val="005A4ADA"/>
    <w:rsid w:val="005B0631"/>
    <w:rsid w:val="005F5FF4"/>
    <w:rsid w:val="00604A09"/>
    <w:rsid w:val="00605D95"/>
    <w:rsid w:val="00642D32"/>
    <w:rsid w:val="00670674"/>
    <w:rsid w:val="00672DDC"/>
    <w:rsid w:val="0068072D"/>
    <w:rsid w:val="006F347E"/>
    <w:rsid w:val="007A0444"/>
    <w:rsid w:val="007E60C6"/>
    <w:rsid w:val="007F1630"/>
    <w:rsid w:val="008139F1"/>
    <w:rsid w:val="008158AE"/>
    <w:rsid w:val="00851E8F"/>
    <w:rsid w:val="008B5146"/>
    <w:rsid w:val="008C0465"/>
    <w:rsid w:val="008D1DF3"/>
    <w:rsid w:val="008E3A70"/>
    <w:rsid w:val="00910B00"/>
    <w:rsid w:val="009439A4"/>
    <w:rsid w:val="00A75A59"/>
    <w:rsid w:val="00A91BD3"/>
    <w:rsid w:val="00AA0D8C"/>
    <w:rsid w:val="00B03B8E"/>
    <w:rsid w:val="00B22BDD"/>
    <w:rsid w:val="00B31DF8"/>
    <w:rsid w:val="00B91B0C"/>
    <w:rsid w:val="00B92D47"/>
    <w:rsid w:val="00C214AB"/>
    <w:rsid w:val="00C937D0"/>
    <w:rsid w:val="00C959FB"/>
    <w:rsid w:val="00CB0E76"/>
    <w:rsid w:val="00CD2497"/>
    <w:rsid w:val="00D001F7"/>
    <w:rsid w:val="00D30E74"/>
    <w:rsid w:val="00D4042E"/>
    <w:rsid w:val="00D54F2C"/>
    <w:rsid w:val="00D57AFC"/>
    <w:rsid w:val="00D97768"/>
    <w:rsid w:val="00DF0DA0"/>
    <w:rsid w:val="00DF742F"/>
    <w:rsid w:val="00E270F7"/>
    <w:rsid w:val="00E41283"/>
    <w:rsid w:val="00E516B3"/>
    <w:rsid w:val="00EA359A"/>
    <w:rsid w:val="00EA6AB7"/>
    <w:rsid w:val="00EB0384"/>
    <w:rsid w:val="00ED4221"/>
    <w:rsid w:val="00EE5D22"/>
    <w:rsid w:val="00F01A68"/>
    <w:rsid w:val="00F3788E"/>
    <w:rsid w:val="00F94F17"/>
    <w:rsid w:val="00FD4475"/>
    <w:rsid w:val="00FF2DC5"/>
    <w:rsid w:val="00FF467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0EA5C"/>
  <w15:docId w15:val="{28550517-F32F-4750-86F1-92DFA437C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72DDC"/>
    <w:pPr>
      <w:tabs>
        <w:tab w:val="center" w:pos="4513"/>
        <w:tab w:val="right" w:pos="9026"/>
      </w:tabs>
    </w:pPr>
  </w:style>
  <w:style w:type="character" w:customStyle="1" w:styleId="HeaderChar">
    <w:name w:val="Header Char"/>
    <w:basedOn w:val="DefaultParagraphFont"/>
    <w:link w:val="Header"/>
    <w:uiPriority w:val="99"/>
    <w:rsid w:val="00672DDC"/>
  </w:style>
  <w:style w:type="paragraph" w:styleId="Footer">
    <w:name w:val="footer"/>
    <w:basedOn w:val="Normal"/>
    <w:link w:val="FooterChar"/>
    <w:uiPriority w:val="99"/>
    <w:unhideWhenUsed/>
    <w:rsid w:val="00672DDC"/>
    <w:pPr>
      <w:tabs>
        <w:tab w:val="center" w:pos="4513"/>
        <w:tab w:val="right" w:pos="9026"/>
      </w:tabs>
    </w:pPr>
  </w:style>
  <w:style w:type="character" w:customStyle="1" w:styleId="FooterChar">
    <w:name w:val="Footer Char"/>
    <w:basedOn w:val="DefaultParagraphFont"/>
    <w:link w:val="Footer"/>
    <w:uiPriority w:val="99"/>
    <w:rsid w:val="00672DDC"/>
  </w:style>
  <w:style w:type="character" w:styleId="CommentReference">
    <w:name w:val="annotation reference"/>
    <w:basedOn w:val="DefaultParagraphFont"/>
    <w:uiPriority w:val="99"/>
    <w:semiHidden/>
    <w:unhideWhenUsed/>
    <w:rsid w:val="001B760F"/>
    <w:rPr>
      <w:sz w:val="16"/>
      <w:szCs w:val="16"/>
    </w:rPr>
  </w:style>
  <w:style w:type="paragraph" w:styleId="CommentText">
    <w:name w:val="annotation text"/>
    <w:basedOn w:val="Normal"/>
    <w:link w:val="CommentTextChar"/>
    <w:uiPriority w:val="99"/>
    <w:unhideWhenUsed/>
    <w:rsid w:val="001B760F"/>
    <w:rPr>
      <w:sz w:val="20"/>
      <w:szCs w:val="20"/>
    </w:rPr>
  </w:style>
  <w:style w:type="character" w:customStyle="1" w:styleId="CommentTextChar">
    <w:name w:val="Comment Text Char"/>
    <w:basedOn w:val="DefaultParagraphFont"/>
    <w:link w:val="CommentText"/>
    <w:uiPriority w:val="99"/>
    <w:rsid w:val="001B760F"/>
    <w:rPr>
      <w:sz w:val="20"/>
      <w:szCs w:val="20"/>
    </w:rPr>
  </w:style>
  <w:style w:type="paragraph" w:styleId="CommentSubject">
    <w:name w:val="annotation subject"/>
    <w:basedOn w:val="CommentText"/>
    <w:next w:val="CommentText"/>
    <w:link w:val="CommentSubjectChar"/>
    <w:uiPriority w:val="99"/>
    <w:semiHidden/>
    <w:unhideWhenUsed/>
    <w:rsid w:val="001B760F"/>
    <w:rPr>
      <w:b/>
      <w:bCs/>
    </w:rPr>
  </w:style>
  <w:style w:type="character" w:customStyle="1" w:styleId="CommentSubjectChar">
    <w:name w:val="Comment Subject Char"/>
    <w:basedOn w:val="CommentTextChar"/>
    <w:link w:val="CommentSubject"/>
    <w:uiPriority w:val="99"/>
    <w:semiHidden/>
    <w:rsid w:val="001B760F"/>
    <w:rPr>
      <w:b/>
      <w:bCs/>
      <w:sz w:val="20"/>
      <w:szCs w:val="20"/>
    </w:rPr>
  </w:style>
  <w:style w:type="paragraph" w:styleId="Revision">
    <w:name w:val="Revision"/>
    <w:hidden/>
    <w:uiPriority w:val="99"/>
    <w:semiHidden/>
    <w:rsid w:val="00221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2256</Words>
  <Characters>12864</Characters>
  <Application>Microsoft Office Word</Application>
  <DocSecurity>0</DocSecurity>
  <Lines>107</Lines>
  <Paragraphs>30</Paragraphs>
  <ScaleCrop>false</ScaleCrop>
  <Company/>
  <LinksUpToDate>false</LinksUpToDate>
  <CharactersWithSpaces>15090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Shahab Kazemi</cp:lastModifiedBy>
  <cp:revision>24</cp:revision>
  <dcterms:created xsi:type="dcterms:W3CDTF">2026-03-20T02:59:00Z</dcterms:created>
  <dcterms:modified xsi:type="dcterms:W3CDTF">2026-03-20T04:30:00Z</dcterms:modified>
</cp:coreProperties>
</file>