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Jlaja Pandora Podier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Robert Bathmann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COSC 603: Software Testing and Maintenance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Spring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Project 1 Task 1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Setting up the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Jlaja Pandora Podier’s Experience: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I am familiar with and have used various software development environments including Visual Studio and NetBeans IDE. When I began my career as a software developer for the Department of Defense United States Army Communications Electronics Command (CECOM) Software Engineering Center (SEC) in 2008 I used Microsoft Visual Studio with the programing language C#. As I enrolled in the Towson Computer Science Graduate Program, while taking the Fundamental Data Structure and Algorithms Course we used Visual Studio with the C programming language. Since I already had some familiarity with Visual Studio the learning curve was minimal, it was just reintroducing the C programming language by conducting a refresher course. I have not had much experience with the Java programming language outside of the academia setting so utilizing Eclipse with a JAVA JRE will require some kind of learning curve to become acclimated with the tool.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ab/>
        <w:t xml:space="preserve">Downloading and installing Eclipse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Luna IDE for Java EE Developers 4.4.1 as per the instructions was straightforward. After installing Eclipse, I had to ensure that I had a Java JRE/SDK installed to be able to utilize the application. I have not used the Javadoc or JAutodoc plugin before as I typically provide comments for the source code within the source code using the “**//” notation, so I will have to familiarize myself with this plug in and the notation used. For trial and error purposes, I developed a quick Hello World Program to ensure the Eclipse for Java worked. I even practiced using Javadocs and the “@param” notation to provide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Robert Bathmann’s Experience: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pfn1xenjyf48" w:id="0"/>
      <w:bookmarkEnd w:id="0"/>
      <w:r w:rsidDel="00000000" w:rsidR="00000000" w:rsidRPr="00000000">
        <w:rPr>
          <w:sz w:val="22"/>
          <w:szCs w:val="22"/>
          <w:rtl w:val="0"/>
        </w:rPr>
        <w:t xml:space="preserve">I decided to install Eclipse inside an Ubuntu virtual machine so that outdated (and potentially unsecure) software will not affect my primary computer. First, I downloaded the Oracle JDK and manually installed it using the provided instructions. I unknowingly downloaded and extracted the .rpm version which caused strange behavior. I realized my mistake and downloaded the .tar.gz version after that.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fqq0j7jel7rz" w:id="1"/>
      <w:bookmarkEnd w:id="1"/>
      <w:r w:rsidDel="00000000" w:rsidR="00000000" w:rsidRPr="00000000">
        <w:rPr>
          <w:sz w:val="22"/>
          <w:szCs w:val="22"/>
          <w:rtl w:val="0"/>
        </w:rPr>
        <w:t xml:space="preserve">I then found and downloaded the specified version of Eclipse. I extracted the files to an appropriate installation folder and created a new shortcut for the launcher. Eclipse recognized my existing JDK installation and I was able to run a simple “hello world” program quickly. I then installed the JAutoDoc tool using the built-in plugin installer.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gjdgxs" w:id="2"/>
      <w:bookmarkEnd w:id="2"/>
      <w:r w:rsidDel="00000000" w:rsidR="00000000" w:rsidRPr="00000000">
        <w:rPr>
          <w:sz w:val="22"/>
          <w:szCs w:val="22"/>
          <w:rtl w:val="0"/>
        </w:rPr>
        <w:t xml:space="preserve">I have already had much experience with Netbeans and Visual Studio, so it was easy to find my way around Eclipse. I also previously worked with Adobe Flash Builder, which is based on Eclipse. The most significant takeaway is that installing the JDK on Ubuntu is much more difficult than on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