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3A86" w14:textId="77777777" w:rsidR="00864EC7" w:rsidRDefault="00864EC7">
      <w:pPr>
        <w:spacing w:after="80"/>
      </w:pPr>
    </w:p>
    <w:p w14:paraId="1BC70012" w14:textId="77777777" w:rsidR="00864EC7" w:rsidRDefault="00864EC7">
      <w:pPr>
        <w:spacing w:after="80"/>
      </w:pPr>
    </w:p>
    <w:p w14:paraId="3C5A80C4" w14:textId="77777777" w:rsidR="00864EC7" w:rsidRDefault="00864EC7">
      <w:pPr>
        <w:spacing w:after="80"/>
      </w:pPr>
    </w:p>
    <w:p w14:paraId="770AAAF4" w14:textId="77777777" w:rsidR="00864EC7" w:rsidRDefault="00864EC7">
      <w:pPr>
        <w:spacing w:after="80"/>
      </w:pPr>
    </w:p>
    <w:p w14:paraId="6F4D44FB" w14:textId="77777777" w:rsidR="00864EC7" w:rsidRDefault="00000000" w:rsidP="008C6CD2">
      <w:pPr>
        <w:spacing w:after="80" w:line="240" w:lineRule="auto"/>
        <w:jc w:val="center"/>
      </w:pPr>
      <w:r>
        <w:rPr>
          <w:rFonts w:ascii="Calibri" w:hAnsi="Calibri"/>
          <w:b/>
          <w:color w:val="25AAE1"/>
          <w:sz w:val="64"/>
        </w:rPr>
        <w:t>AUTHORITY SYSTEMS GROUP™</w:t>
      </w:r>
    </w:p>
    <w:p w14:paraId="025C3238" w14:textId="77777777" w:rsidR="00864EC7" w:rsidRDefault="00000000" w:rsidP="008C6CD2">
      <w:pPr>
        <w:spacing w:after="80" w:line="240" w:lineRule="auto"/>
        <w:jc w:val="center"/>
      </w:pPr>
      <w:r>
        <w:rPr>
          <w:rFonts w:ascii="Calibri" w:hAnsi="Calibri"/>
          <w:color w:val="58585A"/>
          <w:sz w:val="40"/>
        </w:rPr>
        <w:t>Website Copy Package</w:t>
      </w:r>
    </w:p>
    <w:p w14:paraId="25FF4A83" w14:textId="77777777" w:rsidR="00864EC7" w:rsidRDefault="00000000">
      <w:pPr>
        <w:spacing w:after="960"/>
        <w:jc w:val="center"/>
      </w:pPr>
      <w:r>
        <w:rPr>
          <w:rFonts w:ascii="Calibri" w:hAnsi="Calibri"/>
          <w:i/>
          <w:color w:val="AAAAAA"/>
          <w:sz w:val="28"/>
        </w:rPr>
        <w:t>AuthoritySystemsGroup.com</w:t>
      </w:r>
    </w:p>
    <w:p w14:paraId="4DDA57F6" w14:textId="77777777" w:rsidR="00864EC7" w:rsidRDefault="00864EC7">
      <w:pPr>
        <w:pBdr>
          <w:bottom w:val="single" w:sz="8" w:space="1" w:color="25AAE1"/>
        </w:pBdr>
        <w:spacing w:before="40" w:after="40"/>
      </w:pPr>
    </w:p>
    <w:p w14:paraId="4C6D5713" w14:textId="77777777" w:rsidR="00864EC7" w:rsidRDefault="00000000">
      <w:pPr>
        <w:spacing w:after="40"/>
        <w:jc w:val="center"/>
      </w:pPr>
      <w:r>
        <w:rPr>
          <w:rFonts w:ascii="Calibri" w:hAnsi="Calibri"/>
          <w:color w:val="58585A"/>
        </w:rPr>
        <w:t>Homepage  ·  About  ·  6 Service Pages</w:t>
      </w:r>
    </w:p>
    <w:p w14:paraId="19B26486" w14:textId="77777777" w:rsidR="00864EC7" w:rsidRDefault="00000000">
      <w:pPr>
        <w:spacing w:after="40"/>
        <w:jc w:val="center"/>
      </w:pPr>
      <w:r>
        <w:rPr>
          <w:rFonts w:ascii="Calibri" w:hAnsi="Calibri"/>
          <w:color w:val="58585A"/>
        </w:rPr>
        <w:t>DFY  ·  DWY  ·  DIY</w:t>
      </w:r>
    </w:p>
    <w:p w14:paraId="6BC71C61" w14:textId="77777777" w:rsidR="00864EC7" w:rsidRDefault="00864EC7">
      <w:pPr>
        <w:spacing w:after="40"/>
        <w:jc w:val="center"/>
      </w:pPr>
    </w:p>
    <w:p w14:paraId="50989BD0" w14:textId="77777777" w:rsidR="00864EC7" w:rsidRDefault="00000000">
      <w:pPr>
        <w:spacing w:after="40"/>
        <w:jc w:val="center"/>
      </w:pPr>
      <w:r>
        <w:rPr>
          <w:rFonts w:ascii="Calibri" w:hAnsi="Calibri"/>
          <w:color w:val="AAAAAA"/>
        </w:rPr>
        <w:t>March 2026  |  Internal Reference Document</w:t>
      </w:r>
    </w:p>
    <w:p w14:paraId="099E6E08" w14:textId="77777777" w:rsidR="00864EC7" w:rsidRDefault="00000000">
      <w:pPr>
        <w:spacing w:after="40"/>
        <w:jc w:val="center"/>
      </w:pPr>
      <w:r>
        <w:rPr>
          <w:rFonts w:ascii="Calibri" w:hAnsi="Calibri"/>
          <w:b/>
          <w:color w:val="25AAE1"/>
        </w:rPr>
        <w:t>Directed by Roger  |  Authority Systems Group™</w:t>
      </w:r>
    </w:p>
    <w:p w14:paraId="1DEFD8DD" w14:textId="77777777" w:rsidR="00864EC7" w:rsidRDefault="00000000">
      <w:r>
        <w:br w:type="page"/>
      </w:r>
    </w:p>
    <w:p w14:paraId="155F535B" w14:textId="77777777" w:rsidR="00864EC7" w:rsidRDefault="00000000">
      <w:pPr>
        <w:spacing w:after="320"/>
        <w:jc w:val="center"/>
      </w:pPr>
      <w:r>
        <w:rPr>
          <w:rFonts w:ascii="Calibri" w:hAnsi="Calibri"/>
          <w:b/>
          <w:color w:val="58585A"/>
          <w:sz w:val="32"/>
        </w:rPr>
        <w:lastRenderedPageBreak/>
        <w:t>TABLE OF CONTENTS</w:t>
      </w:r>
    </w:p>
    <w:p w14:paraId="050D7EF6" w14:textId="77777777" w:rsidR="00864EC7" w:rsidRDefault="00000000">
      <w:pPr>
        <w:spacing w:after="100"/>
      </w:pPr>
      <w:r>
        <w:rPr>
          <w:rFonts w:ascii="Calibri" w:hAnsi="Calibri"/>
          <w:b/>
          <w:color w:val="58585A"/>
        </w:rPr>
        <w:t xml:space="preserve">Homepage  —  </w:t>
      </w:r>
      <w:r>
        <w:rPr>
          <w:rFonts w:ascii="Calibri" w:hAnsi="Calibri"/>
        </w:rPr>
        <w:t>The primary landing page — belief sequence arc, services overview, CTA</w:t>
      </w:r>
    </w:p>
    <w:p w14:paraId="71CC5FFB" w14:textId="77777777" w:rsidR="00864EC7" w:rsidRDefault="00000000">
      <w:pPr>
        <w:spacing w:after="100"/>
      </w:pPr>
      <w:r>
        <w:rPr>
          <w:rFonts w:ascii="Calibri" w:hAnsi="Calibri"/>
          <w:b/>
          <w:color w:val="58585A"/>
        </w:rPr>
        <w:t xml:space="preserve">About  —  </w:t>
      </w:r>
      <w:r>
        <w:rPr>
          <w:rFonts w:ascii="Calibri" w:hAnsi="Calibri"/>
        </w:rPr>
        <w:t>Team structure, personas, "The Honest Answer" section</w:t>
      </w:r>
    </w:p>
    <w:p w14:paraId="488B1E5D" w14:textId="77777777" w:rsidR="00864EC7" w:rsidRDefault="00000000">
      <w:pPr>
        <w:spacing w:after="100"/>
      </w:pPr>
      <w:r>
        <w:rPr>
          <w:rFonts w:ascii="Calibri" w:hAnsi="Calibri"/>
          <w:b/>
          <w:color w:val="58585A"/>
        </w:rPr>
        <w:t xml:space="preserve">Authority Blueprint™  —  </w:t>
      </w:r>
      <w:r>
        <w:rPr>
          <w:rFonts w:ascii="Calibri" w:hAnsi="Calibri"/>
        </w:rPr>
        <w:t>DFY — Flagship 13-section strategy document</w:t>
      </w:r>
    </w:p>
    <w:p w14:paraId="1C18AB22" w14:textId="77777777" w:rsidR="00864EC7" w:rsidRDefault="00000000">
      <w:pPr>
        <w:spacing w:after="100"/>
      </w:pPr>
      <w:r>
        <w:rPr>
          <w:rFonts w:ascii="Calibri" w:hAnsi="Calibri"/>
          <w:b/>
          <w:color w:val="58585A"/>
        </w:rPr>
        <w:t xml:space="preserve">Full Authority Retainer  —  </w:t>
      </w:r>
      <w:r>
        <w:rPr>
          <w:rFonts w:ascii="Calibri" w:hAnsi="Calibri"/>
        </w:rPr>
        <w:t>DFY — Ongoing monthly implementation engagement</w:t>
      </w:r>
    </w:p>
    <w:p w14:paraId="7969E68E" w14:textId="77777777" w:rsidR="00864EC7" w:rsidRDefault="00000000">
      <w:pPr>
        <w:spacing w:after="100"/>
      </w:pPr>
      <w:r>
        <w:rPr>
          <w:rFonts w:ascii="Calibri" w:hAnsi="Calibri"/>
          <w:b/>
          <w:color w:val="58585A"/>
        </w:rPr>
        <w:t xml:space="preserve">Authority Accelerator™  —  </w:t>
      </w:r>
      <w:r>
        <w:rPr>
          <w:rFonts w:ascii="Calibri" w:hAnsi="Calibri"/>
        </w:rPr>
        <w:t>DWY — 90-day build-alongside program with Roger</w:t>
      </w:r>
    </w:p>
    <w:p w14:paraId="6EBEC00E" w14:textId="77777777" w:rsidR="00864EC7" w:rsidRDefault="00000000">
      <w:pPr>
        <w:spacing w:after="100"/>
      </w:pPr>
      <w:r>
        <w:rPr>
          <w:rFonts w:ascii="Calibri" w:hAnsi="Calibri"/>
          <w:b/>
          <w:color w:val="58585A"/>
        </w:rPr>
        <w:t xml:space="preserve">Belief Map Intensive™  —  </w:t>
      </w:r>
      <w:r>
        <w:rPr>
          <w:rFonts w:ascii="Calibri" w:hAnsi="Calibri"/>
        </w:rPr>
        <w:t>DWY — Single-session buyer belief architecture mapping</w:t>
      </w:r>
    </w:p>
    <w:p w14:paraId="26DADDA3" w14:textId="77777777" w:rsidR="00864EC7" w:rsidRDefault="00000000">
      <w:pPr>
        <w:spacing w:after="100"/>
      </w:pPr>
      <w:r>
        <w:rPr>
          <w:rFonts w:ascii="Calibri" w:hAnsi="Calibri"/>
          <w:b/>
          <w:color w:val="58585A"/>
        </w:rPr>
        <w:t xml:space="preserve">Authority Intelligence Report™  —  </w:t>
      </w:r>
      <w:r>
        <w:rPr>
          <w:rFonts w:ascii="Calibri" w:hAnsi="Calibri"/>
        </w:rPr>
        <w:t>DIY — Market research deliverable, standalone</w:t>
      </w:r>
    </w:p>
    <w:p w14:paraId="35757621" w14:textId="77777777" w:rsidR="00864EC7" w:rsidRDefault="00000000">
      <w:pPr>
        <w:spacing w:after="100"/>
      </w:pPr>
      <w:r>
        <w:rPr>
          <w:rFonts w:ascii="Calibri" w:hAnsi="Calibri"/>
          <w:b/>
          <w:color w:val="58585A"/>
        </w:rPr>
        <w:t xml:space="preserve">ACP Self-Guided Mastery Program  —  </w:t>
      </w:r>
      <w:r>
        <w:rPr>
          <w:rFonts w:ascii="Calibri" w:hAnsi="Calibri"/>
        </w:rPr>
        <w:t>DIY — Self-paced training in the full ACP methodology</w:t>
      </w:r>
    </w:p>
    <w:p w14:paraId="7641A780" w14:textId="77777777" w:rsidR="00864EC7" w:rsidRDefault="00000000">
      <w:r>
        <w:br w:type="page"/>
      </w:r>
    </w:p>
    <w:p w14:paraId="4FC3DFB2" w14:textId="77777777" w:rsidR="00864EC7" w:rsidRDefault="00000000">
      <w:r>
        <w:lastRenderedPageBreak/>
        <w:br w:type="page"/>
      </w:r>
    </w:p>
    <w:p w14:paraId="286995CB" w14:textId="77777777" w:rsidR="00864EC7" w:rsidRDefault="00864EC7">
      <w:pPr>
        <w:pBdr>
          <w:bottom w:val="single" w:sz="8" w:space="1" w:color="25AAE1"/>
        </w:pBdr>
        <w:spacing w:before="40" w:after="40"/>
      </w:pPr>
    </w:p>
    <w:p w14:paraId="75A45653" w14:textId="77777777" w:rsidR="00864EC7" w:rsidRDefault="00000000">
      <w:pPr>
        <w:spacing w:before="160" w:after="160"/>
        <w:jc w:val="center"/>
      </w:pPr>
      <w:r>
        <w:rPr>
          <w:rFonts w:ascii="Calibri" w:hAnsi="Calibri"/>
          <w:b/>
          <w:color w:val="25AAE1"/>
          <w:sz w:val="36"/>
        </w:rPr>
        <w:t>HOMEPAGE</w:t>
      </w:r>
    </w:p>
    <w:p w14:paraId="3C90963A" w14:textId="77777777" w:rsidR="00864EC7" w:rsidRDefault="00864EC7">
      <w:pPr>
        <w:pBdr>
          <w:bottom w:val="single" w:sz="8" w:space="1" w:color="25AAE1"/>
        </w:pBdr>
        <w:spacing w:before="40" w:after="40"/>
      </w:pPr>
    </w:p>
    <w:p w14:paraId="11E01474" w14:textId="77777777" w:rsidR="00864EC7" w:rsidRDefault="00864EC7">
      <w:pPr>
        <w:spacing w:after="40"/>
      </w:pPr>
    </w:p>
    <w:p w14:paraId="5C7D5066" w14:textId="77777777" w:rsidR="00864EC7" w:rsidRDefault="00000000">
      <w:pPr>
        <w:pStyle w:val="Heading2"/>
      </w:pPr>
      <w:r>
        <w:t>[NAV]</w:t>
      </w:r>
    </w:p>
    <w:p w14:paraId="4E8243FA" w14:textId="77777777" w:rsidR="00864EC7" w:rsidRDefault="00864EC7">
      <w:pPr>
        <w:spacing w:after="40"/>
      </w:pPr>
    </w:p>
    <w:p w14:paraId="7676AF60" w14:textId="77777777" w:rsidR="00864EC7" w:rsidRDefault="00000000">
      <w:pPr>
        <w:spacing w:after="120"/>
      </w:pPr>
      <w:r>
        <w:t>Authority Systems Group™</w:t>
      </w:r>
    </w:p>
    <w:p w14:paraId="4232E2BF" w14:textId="77777777" w:rsidR="00864EC7" w:rsidRDefault="00000000">
      <w:pPr>
        <w:spacing w:after="120"/>
      </w:pPr>
      <w:r>
        <w:t>[Home] [Services] [About] [Case Studies] [Contact]</w:t>
      </w:r>
    </w:p>
    <w:p w14:paraId="35319061" w14:textId="77777777" w:rsidR="00864EC7" w:rsidRDefault="00000000">
      <w:pPr>
        <w:shd w:val="clear" w:color="auto" w:fill="EEF8FD"/>
        <w:spacing w:before="280" w:after="40"/>
        <w:ind w:left="144"/>
      </w:pPr>
      <w:r>
        <w:rPr>
          <w:rFonts w:ascii="Calibri" w:hAnsi="Calibri"/>
          <w:b/>
          <w:color w:val="25AAE1"/>
          <w:sz w:val="18"/>
        </w:rPr>
        <w:t>[ CTA Button: Schedule a Conversation → ]</w:t>
      </w:r>
    </w:p>
    <w:p w14:paraId="497CAEA8" w14:textId="77777777" w:rsidR="00864EC7" w:rsidRDefault="00864EC7">
      <w:pPr>
        <w:spacing w:after="40"/>
      </w:pPr>
    </w:p>
    <w:p w14:paraId="4F453F91" w14:textId="77777777" w:rsidR="00864EC7" w:rsidRDefault="00864EC7">
      <w:pPr>
        <w:pBdr>
          <w:bottom w:val="single" w:sz="8" w:space="1" w:color="25AAE1"/>
        </w:pBdr>
        <w:spacing w:before="40" w:after="40"/>
      </w:pPr>
    </w:p>
    <w:p w14:paraId="2EA48407" w14:textId="77777777" w:rsidR="00864EC7" w:rsidRDefault="00864EC7">
      <w:pPr>
        <w:spacing w:after="40"/>
      </w:pPr>
    </w:p>
    <w:p w14:paraId="7869DF06" w14:textId="77777777" w:rsidR="00864EC7" w:rsidRDefault="00000000">
      <w:pPr>
        <w:pStyle w:val="Heading2"/>
      </w:pPr>
      <w:r>
        <w:t>[HERO SECTION]</w:t>
      </w:r>
    </w:p>
    <w:p w14:paraId="109DEB42" w14:textId="77777777" w:rsidR="00864EC7" w:rsidRDefault="00000000">
      <w:pPr>
        <w:spacing w:after="120"/>
      </w:pPr>
      <w:r>
        <w:rPr>
          <w:i/>
        </w:rPr>
        <w:t>B1/E1 — Surface the enemy belief. Activate dormant dissatisfaction.</w:t>
      </w:r>
    </w:p>
    <w:p w14:paraId="1557030B" w14:textId="77777777" w:rsidR="00864EC7" w:rsidRDefault="00864EC7">
      <w:pPr>
        <w:spacing w:after="40"/>
      </w:pPr>
    </w:p>
    <w:p w14:paraId="461C7C16" w14:textId="77777777" w:rsidR="00864EC7" w:rsidRDefault="00000000">
      <w:pPr>
        <w:spacing w:after="120"/>
      </w:pPr>
      <w:r>
        <w:rPr>
          <w:b/>
        </w:rPr>
        <w:t>HEADLINE:</w:t>
      </w:r>
    </w:p>
    <w:p w14:paraId="4DD12F95" w14:textId="77777777" w:rsidR="00864EC7" w:rsidRDefault="00000000">
      <w:pPr>
        <w:spacing w:after="120"/>
      </w:pPr>
      <w:r>
        <w:t>Your marketing isn't underperforming because you haven't found the right agency.</w:t>
      </w:r>
    </w:p>
    <w:p w14:paraId="6D1B4DEE" w14:textId="77777777" w:rsidR="00864EC7" w:rsidRDefault="00000000">
      <w:pPr>
        <w:spacing w:after="120"/>
      </w:pPr>
      <w:r>
        <w:t>It's underperforming because your prospects don't believe enough yet to hire you.</w:t>
      </w:r>
    </w:p>
    <w:p w14:paraId="4B898564" w14:textId="77777777" w:rsidR="00864EC7" w:rsidRDefault="00864EC7">
      <w:pPr>
        <w:spacing w:after="40"/>
      </w:pPr>
    </w:p>
    <w:p w14:paraId="75CF36C0" w14:textId="77777777" w:rsidR="00864EC7" w:rsidRDefault="00000000">
      <w:pPr>
        <w:spacing w:after="120"/>
      </w:pPr>
      <w:r>
        <w:rPr>
          <w:b/>
        </w:rPr>
        <w:t>SUBHEADLINE:</w:t>
      </w:r>
    </w:p>
    <w:p w14:paraId="29745365" w14:textId="77777777" w:rsidR="00864EC7" w:rsidRDefault="00000000">
      <w:pPr>
        <w:spacing w:after="120"/>
      </w:pPr>
      <w:r>
        <w:t>The Authority Conversion Protocol™ completes the belief sequence your ideal clients need before they commit — before they ever call your office.</w:t>
      </w:r>
    </w:p>
    <w:p w14:paraId="6EB0160A" w14:textId="77777777" w:rsidR="00864EC7" w:rsidRDefault="00864EC7">
      <w:pPr>
        <w:spacing w:after="40"/>
      </w:pPr>
    </w:p>
    <w:p w14:paraId="744A815B" w14:textId="77777777" w:rsidR="00864EC7" w:rsidRDefault="00000000">
      <w:pPr>
        <w:spacing w:after="120"/>
      </w:pPr>
      <w:r>
        <w:rPr>
          <w:b/>
        </w:rPr>
        <w:t>BODY:</w:t>
      </w:r>
    </w:p>
    <w:p w14:paraId="6951667C" w14:textId="77777777" w:rsidR="00864EC7" w:rsidRDefault="00000000">
      <w:pPr>
        <w:spacing w:after="120"/>
      </w:pPr>
      <w:r>
        <w:t>Most professional service firms are running a visibility strategy when what they need is a belief strategy. The two are not the same. Visibility gets people to your door. Belief gets them to walk through it, stay, and send their network.</w:t>
      </w:r>
    </w:p>
    <w:p w14:paraId="72D58892" w14:textId="77777777" w:rsidR="00864EC7" w:rsidRDefault="00864EC7">
      <w:pPr>
        <w:spacing w:after="40"/>
      </w:pPr>
    </w:p>
    <w:p w14:paraId="04E54DF7" w14:textId="77777777" w:rsidR="00864EC7" w:rsidRDefault="00000000">
      <w:pPr>
        <w:spacing w:after="120"/>
      </w:pPr>
      <w:r>
        <w:t>If your marketing is generating awareness but not clients at the rate you expect — you're not invisible. Your prospects just aren't done believing yet.</w:t>
      </w:r>
    </w:p>
    <w:p w14:paraId="6BECB932" w14:textId="77777777" w:rsidR="00864EC7" w:rsidRDefault="00864EC7">
      <w:pPr>
        <w:spacing w:after="40"/>
      </w:pPr>
    </w:p>
    <w:p w14:paraId="7389A367" w14:textId="77777777" w:rsidR="00864EC7" w:rsidRDefault="00000000">
      <w:pPr>
        <w:spacing w:after="120"/>
      </w:pPr>
      <w:r>
        <w:rPr>
          <w:b/>
        </w:rPr>
        <w:t>[CTA: See How It Works →]</w:t>
      </w:r>
    </w:p>
    <w:p w14:paraId="024EAA85" w14:textId="77777777" w:rsidR="00864EC7" w:rsidRDefault="00000000">
      <w:pPr>
        <w:spacing w:after="120"/>
      </w:pPr>
      <w:r>
        <w:rPr>
          <w:b/>
        </w:rPr>
        <w:lastRenderedPageBreak/>
        <w:t>[Secondary CTA: View Services]</w:t>
      </w:r>
    </w:p>
    <w:p w14:paraId="1EF06CC9" w14:textId="77777777" w:rsidR="00864EC7" w:rsidRDefault="00864EC7">
      <w:pPr>
        <w:spacing w:after="40"/>
      </w:pPr>
    </w:p>
    <w:p w14:paraId="088A24E8" w14:textId="77777777" w:rsidR="00864EC7" w:rsidRDefault="00864EC7">
      <w:pPr>
        <w:pBdr>
          <w:bottom w:val="single" w:sz="8" w:space="1" w:color="25AAE1"/>
        </w:pBdr>
        <w:spacing w:before="40" w:after="40"/>
      </w:pPr>
    </w:p>
    <w:p w14:paraId="36B68025" w14:textId="77777777" w:rsidR="00864EC7" w:rsidRDefault="00864EC7">
      <w:pPr>
        <w:spacing w:after="40"/>
      </w:pPr>
    </w:p>
    <w:p w14:paraId="125ED732" w14:textId="77777777" w:rsidR="00864EC7" w:rsidRDefault="00000000">
      <w:pPr>
        <w:pStyle w:val="Heading2"/>
      </w:pPr>
      <w:r>
        <w:t>[SECTION 2 — THE REAL DIAGNOSIS]</w:t>
      </w:r>
    </w:p>
    <w:p w14:paraId="5B726524" w14:textId="77777777" w:rsidR="00864EC7" w:rsidRDefault="00000000">
      <w:pPr>
        <w:spacing w:after="120"/>
      </w:pPr>
      <w:r>
        <w:rPr>
          <w:i/>
        </w:rPr>
        <w:t>B2/E2 — Pre-Frame. Change the interpretive lens without attacking the current one.</w:t>
      </w:r>
    </w:p>
    <w:p w14:paraId="4E9EF6F6" w14:textId="77777777" w:rsidR="00864EC7" w:rsidRDefault="00864EC7">
      <w:pPr>
        <w:spacing w:after="40"/>
      </w:pPr>
    </w:p>
    <w:p w14:paraId="43750FE3" w14:textId="77777777" w:rsidR="00864EC7" w:rsidRDefault="00000000">
      <w:pPr>
        <w:spacing w:after="120"/>
      </w:pPr>
      <w:r>
        <w:rPr>
          <w:b/>
        </w:rPr>
        <w:t>HEADLINE:</w:t>
      </w:r>
    </w:p>
    <w:p w14:paraId="7CEF4D1B" w14:textId="77777777" w:rsidR="00864EC7" w:rsidRDefault="00000000">
      <w:pPr>
        <w:spacing w:after="120"/>
      </w:pPr>
      <w:r>
        <w:t>The problem isn't traffic. It's not your offer either.</w:t>
      </w:r>
    </w:p>
    <w:p w14:paraId="036DF641" w14:textId="77777777" w:rsidR="00864EC7" w:rsidRDefault="00864EC7">
      <w:pPr>
        <w:spacing w:after="40"/>
      </w:pPr>
    </w:p>
    <w:p w14:paraId="2C8CCF64" w14:textId="77777777" w:rsidR="00864EC7" w:rsidRDefault="00000000">
      <w:pPr>
        <w:spacing w:after="120"/>
      </w:pPr>
      <w:r>
        <w:rPr>
          <w:b/>
        </w:rPr>
        <w:t>BODY:</w:t>
      </w:r>
    </w:p>
    <w:p w14:paraId="30FCF683" w14:textId="77777777" w:rsidR="00864EC7" w:rsidRDefault="00000000">
      <w:pPr>
        <w:spacing w:after="120"/>
      </w:pPr>
      <w:r>
        <w:t>Professional service buyers — the ones making high-stakes decisions about who manages their legal situation, their health, their finances — don't hire based on visibility. They don't hire based on price. They don't even hire based on credentials, not primarily.</w:t>
      </w:r>
    </w:p>
    <w:p w14:paraId="7389C87E" w14:textId="77777777" w:rsidR="00864EC7" w:rsidRDefault="00864EC7">
      <w:pPr>
        <w:spacing w:after="40"/>
      </w:pPr>
    </w:p>
    <w:p w14:paraId="07DD7FDD" w14:textId="77777777" w:rsidR="00864EC7" w:rsidRDefault="00000000">
      <w:pPr>
        <w:spacing w:after="120"/>
      </w:pPr>
      <w:r>
        <w:t xml:space="preserve">They hire based on a feeling they can't always name: </w:t>
      </w:r>
      <w:r>
        <w:rPr>
          <w:i/>
        </w:rPr>
        <w:t>This person understands my exact situation. This path makes sense. Moving forward feels safe.</w:t>
      </w:r>
    </w:p>
    <w:p w14:paraId="577EFEF3" w14:textId="77777777" w:rsidR="00864EC7" w:rsidRDefault="00864EC7">
      <w:pPr>
        <w:spacing w:after="40"/>
      </w:pPr>
    </w:p>
    <w:p w14:paraId="3E079CEC" w14:textId="77777777" w:rsidR="00864EC7" w:rsidRDefault="00000000">
      <w:pPr>
        <w:spacing w:after="120"/>
      </w:pPr>
      <w:r>
        <w:t>That feeling is not accidental. It's the result of a belief sequence completing inside the buyer's mind. Five conditions have to be true simultaneously:</w:t>
      </w:r>
    </w:p>
    <w:p w14:paraId="451BF21C" w14:textId="77777777" w:rsidR="00864EC7" w:rsidRDefault="00864EC7">
      <w:pPr>
        <w:spacing w:after="40"/>
      </w:pPr>
    </w:p>
    <w:p w14:paraId="5C23F6FC" w14:textId="77777777" w:rsidR="00864EC7" w:rsidRDefault="00000000">
      <w:pPr>
        <w:pStyle w:val="ListNumber"/>
        <w:spacing w:after="60"/>
      </w:pPr>
      <w:r>
        <w:t>The problem makes sense (they understand what's actually happening)</w:t>
      </w:r>
    </w:p>
    <w:p w14:paraId="6AC70114" w14:textId="77777777" w:rsidR="00864EC7" w:rsidRDefault="00000000">
      <w:pPr>
        <w:pStyle w:val="ListNumber"/>
        <w:spacing w:after="60"/>
      </w:pPr>
      <w:r>
        <w:t>Past failures are explained (they understand why prior attempts didn't work)</w:t>
      </w:r>
    </w:p>
    <w:p w14:paraId="6F814CCE" w14:textId="77777777" w:rsidR="00864EC7" w:rsidRDefault="00000000">
      <w:pPr>
        <w:pStyle w:val="ListNumber"/>
        <w:spacing w:after="60"/>
      </w:pPr>
      <w:r>
        <w:t>The path forward feels coherent (they can see themselves getting from here to there)</w:t>
      </w:r>
    </w:p>
    <w:p w14:paraId="4E6C7472" w14:textId="77777777" w:rsidR="00864EC7" w:rsidRDefault="00000000">
      <w:pPr>
        <w:pStyle w:val="ListNumber"/>
        <w:spacing w:after="60"/>
      </w:pPr>
      <w:r>
        <w:t>The cost of inaction is visible (not acting has a real, nameable price)</w:t>
      </w:r>
    </w:p>
    <w:p w14:paraId="31BC0BC3" w14:textId="77777777" w:rsidR="00864EC7" w:rsidRDefault="00000000">
      <w:pPr>
        <w:pStyle w:val="ListNumber"/>
        <w:spacing w:after="60"/>
      </w:pPr>
      <w:r>
        <w:t>The next step feels safe (the specific ask is proportionate to their readiness)</w:t>
      </w:r>
    </w:p>
    <w:p w14:paraId="161C0338" w14:textId="77777777" w:rsidR="00864EC7" w:rsidRDefault="00864EC7">
      <w:pPr>
        <w:spacing w:after="40"/>
      </w:pPr>
    </w:p>
    <w:p w14:paraId="4BB44AD8" w14:textId="77777777" w:rsidR="00864EC7" w:rsidRDefault="00000000">
      <w:pPr>
        <w:spacing w:after="120"/>
      </w:pPr>
      <w:r>
        <w:t>Until all five conditions are met — your prospect stalls. Not because they don't like you. Because their brain is protecting them from premature commitment.</w:t>
      </w:r>
    </w:p>
    <w:p w14:paraId="5EA80F97" w14:textId="77777777" w:rsidR="00864EC7" w:rsidRDefault="00864EC7">
      <w:pPr>
        <w:spacing w:after="40"/>
      </w:pPr>
    </w:p>
    <w:p w14:paraId="706B0CDD" w14:textId="77777777" w:rsidR="00864EC7" w:rsidRDefault="00000000">
      <w:pPr>
        <w:spacing w:after="120"/>
      </w:pPr>
      <w:r>
        <w:t>The agencies you've worked with were measuring the wrong thing. They optimized for clicks and impressions while your prospects were quietly waiting for a reason to believe.</w:t>
      </w:r>
    </w:p>
    <w:p w14:paraId="55D96189" w14:textId="77777777" w:rsidR="00864EC7" w:rsidRDefault="00864EC7">
      <w:pPr>
        <w:spacing w:after="40"/>
      </w:pPr>
    </w:p>
    <w:p w14:paraId="0F7FAA4D" w14:textId="77777777" w:rsidR="00864EC7" w:rsidRDefault="00864EC7">
      <w:pPr>
        <w:pBdr>
          <w:bottom w:val="single" w:sz="8" w:space="1" w:color="25AAE1"/>
        </w:pBdr>
        <w:spacing w:before="40" w:after="40"/>
      </w:pPr>
    </w:p>
    <w:p w14:paraId="2FB5042C" w14:textId="77777777" w:rsidR="00864EC7" w:rsidRDefault="00864EC7">
      <w:pPr>
        <w:spacing w:after="40"/>
      </w:pPr>
    </w:p>
    <w:p w14:paraId="4E6DC84D" w14:textId="77777777" w:rsidR="00864EC7" w:rsidRDefault="00000000">
      <w:pPr>
        <w:pStyle w:val="Heading2"/>
      </w:pPr>
      <w:r>
        <w:lastRenderedPageBreak/>
        <w:t>[SECTION 3 — THE INTERPRETATION SHIFT]</w:t>
      </w:r>
    </w:p>
    <w:p w14:paraId="64AA1447" w14:textId="77777777" w:rsidR="00864EC7" w:rsidRDefault="00000000">
      <w:pPr>
        <w:spacing w:after="120"/>
      </w:pPr>
      <w:r>
        <w:rPr>
          <w:i/>
        </w:rPr>
        <w:t>B3/E3 — New Worldview. The moment the prospect starts seeing the problem differently.</w:t>
      </w:r>
    </w:p>
    <w:p w14:paraId="6BD8CD9E" w14:textId="77777777" w:rsidR="00864EC7" w:rsidRDefault="00864EC7">
      <w:pPr>
        <w:spacing w:after="40"/>
      </w:pPr>
    </w:p>
    <w:p w14:paraId="775520D4" w14:textId="77777777" w:rsidR="00864EC7" w:rsidRDefault="00000000">
      <w:pPr>
        <w:spacing w:after="120"/>
      </w:pPr>
      <w:r>
        <w:rPr>
          <w:b/>
        </w:rPr>
        <w:t>HEADLINE:</w:t>
      </w:r>
    </w:p>
    <w:p w14:paraId="17D95DBA" w14:textId="77777777" w:rsidR="00864EC7" w:rsidRDefault="00000000">
      <w:pPr>
        <w:spacing w:after="120"/>
      </w:pPr>
      <w:r>
        <w:t>When the belief sequence is complete, clients don't need to be convinced. They need to be confirmed.</w:t>
      </w:r>
    </w:p>
    <w:p w14:paraId="08ED7407" w14:textId="77777777" w:rsidR="00864EC7" w:rsidRDefault="00864EC7">
      <w:pPr>
        <w:spacing w:after="40"/>
      </w:pPr>
    </w:p>
    <w:p w14:paraId="1888E0A6" w14:textId="77777777" w:rsidR="00864EC7" w:rsidRDefault="00000000">
      <w:pPr>
        <w:spacing w:after="120"/>
      </w:pPr>
      <w:r>
        <w:rPr>
          <w:b/>
        </w:rPr>
        <w:t>BODY:</w:t>
      </w:r>
    </w:p>
    <w:p w14:paraId="561F0B4F" w14:textId="77777777" w:rsidR="00864EC7" w:rsidRDefault="00000000">
      <w:pPr>
        <w:spacing w:after="120"/>
      </w:pPr>
      <w:r>
        <w:t>There's a reason some professional service firms operate at full capacity with a waitlist — while competitors in the same city, with comparable credentials, struggle to fill their pipeline. It's not the website. It's not the ad budget. It's not their reviews (though those matter).</w:t>
      </w:r>
    </w:p>
    <w:p w14:paraId="0001A8B9" w14:textId="77777777" w:rsidR="00864EC7" w:rsidRDefault="00864EC7">
      <w:pPr>
        <w:spacing w:after="40"/>
      </w:pPr>
    </w:p>
    <w:p w14:paraId="5AB27E92" w14:textId="77777777" w:rsidR="00864EC7" w:rsidRDefault="00000000">
      <w:pPr>
        <w:spacing w:after="120"/>
      </w:pPr>
      <w:r>
        <w:t>It's the system working upstream of the sales conversation.</w:t>
      </w:r>
    </w:p>
    <w:p w14:paraId="0CAE9E2E" w14:textId="77777777" w:rsidR="00864EC7" w:rsidRDefault="00864EC7">
      <w:pPr>
        <w:spacing w:after="40"/>
      </w:pPr>
    </w:p>
    <w:p w14:paraId="21F704B5" w14:textId="77777777" w:rsidR="00864EC7" w:rsidRDefault="00000000">
      <w:pPr>
        <w:spacing w:after="120"/>
      </w:pPr>
      <w:r>
        <w:t>The firms winning in your niche have — sometimes accidentally, sometimes deliberately — built content and communication that moves their ideal clients through a predictable sequence of belief changes before those clients ever schedule a call.</w:t>
      </w:r>
    </w:p>
    <w:p w14:paraId="1C7C5DDC" w14:textId="77777777" w:rsidR="00864EC7" w:rsidRDefault="00864EC7">
      <w:pPr>
        <w:spacing w:after="40"/>
      </w:pPr>
    </w:p>
    <w:p w14:paraId="6A298D0C" w14:textId="77777777" w:rsidR="00864EC7" w:rsidRDefault="00000000">
      <w:pPr>
        <w:spacing w:after="120"/>
      </w:pPr>
      <w:r>
        <w:t>By the time the prospect reaches out, they've already:</w:t>
      </w:r>
    </w:p>
    <w:p w14:paraId="5714F42D" w14:textId="77777777" w:rsidR="00864EC7" w:rsidRDefault="00000000">
      <w:pPr>
        <w:pStyle w:val="ListBullet"/>
        <w:spacing w:after="60"/>
      </w:pPr>
      <w:r>
        <w:t>Reframed the problem they came in with</w:t>
      </w:r>
    </w:p>
    <w:p w14:paraId="59E854FD" w14:textId="77777777" w:rsidR="00864EC7" w:rsidRDefault="00000000">
      <w:pPr>
        <w:pStyle w:val="ListBullet"/>
        <w:spacing w:after="60"/>
      </w:pPr>
      <w:r>
        <w:t>Understood why past approaches failed them</w:t>
      </w:r>
    </w:p>
    <w:p w14:paraId="4111444E" w14:textId="77777777" w:rsidR="00864EC7" w:rsidRDefault="00000000">
      <w:pPr>
        <w:pStyle w:val="ListBullet"/>
        <w:spacing w:after="60"/>
      </w:pPr>
      <w:r>
        <w:t>Identified this firm as the one that gets it</w:t>
      </w:r>
    </w:p>
    <w:p w14:paraId="4E76285F" w14:textId="77777777" w:rsidR="00864EC7" w:rsidRDefault="00000000">
      <w:pPr>
        <w:pStyle w:val="ListBullet"/>
        <w:spacing w:after="60"/>
      </w:pPr>
      <w:r>
        <w:t>Calculated what inaction is costing them</w:t>
      </w:r>
    </w:p>
    <w:p w14:paraId="25F79BA8" w14:textId="77777777" w:rsidR="00864EC7" w:rsidRDefault="00000000">
      <w:pPr>
        <w:pStyle w:val="ListBullet"/>
        <w:spacing w:after="60"/>
      </w:pPr>
      <w:r>
        <w:t>Decided the next step is worth taking</w:t>
      </w:r>
    </w:p>
    <w:p w14:paraId="271B3906" w14:textId="77777777" w:rsidR="00864EC7" w:rsidRDefault="00864EC7">
      <w:pPr>
        <w:spacing w:after="40"/>
      </w:pPr>
    </w:p>
    <w:p w14:paraId="5A676F79" w14:textId="77777777" w:rsidR="00864EC7" w:rsidRDefault="00000000">
      <w:pPr>
        <w:spacing w:after="120"/>
      </w:pPr>
      <w:r>
        <w:t>The consultation doesn't open the sale. It confirms a decision already made.</w:t>
      </w:r>
    </w:p>
    <w:p w14:paraId="4D2C5C0F" w14:textId="77777777" w:rsidR="00864EC7" w:rsidRDefault="00864EC7">
      <w:pPr>
        <w:spacing w:after="40"/>
      </w:pPr>
    </w:p>
    <w:p w14:paraId="39D482E4" w14:textId="77777777" w:rsidR="00864EC7" w:rsidRDefault="00000000">
      <w:pPr>
        <w:spacing w:after="120"/>
      </w:pPr>
      <w:r>
        <w:rPr>
          <w:b/>
        </w:rPr>
        <w:t>This is the Authority Conversion Protocol™. It's not a funnel. It's not a content calendar. It's a belief completion system — engineered to produce clients who arrive ready.</w:t>
      </w:r>
    </w:p>
    <w:p w14:paraId="28AE3DB2" w14:textId="77777777" w:rsidR="00864EC7" w:rsidRDefault="00864EC7">
      <w:pPr>
        <w:spacing w:after="40"/>
      </w:pPr>
    </w:p>
    <w:p w14:paraId="3F819979" w14:textId="77777777" w:rsidR="00864EC7" w:rsidRDefault="00864EC7">
      <w:pPr>
        <w:pBdr>
          <w:bottom w:val="single" w:sz="8" w:space="1" w:color="25AAE1"/>
        </w:pBdr>
        <w:spacing w:before="40" w:after="40"/>
      </w:pPr>
    </w:p>
    <w:p w14:paraId="69E99F8E" w14:textId="77777777" w:rsidR="00864EC7" w:rsidRDefault="00864EC7">
      <w:pPr>
        <w:spacing w:after="40"/>
      </w:pPr>
    </w:p>
    <w:p w14:paraId="429AFA4E" w14:textId="77777777" w:rsidR="00864EC7" w:rsidRDefault="00000000">
      <w:pPr>
        <w:pStyle w:val="Heading2"/>
      </w:pPr>
      <w:r>
        <w:lastRenderedPageBreak/>
        <w:t>[SECTION 4 — THE SYSTEM]</w:t>
      </w:r>
    </w:p>
    <w:p w14:paraId="4E815581" w14:textId="77777777" w:rsidR="00864EC7" w:rsidRDefault="00000000">
      <w:pPr>
        <w:spacing w:after="120"/>
      </w:pPr>
      <w:r>
        <w:rPr>
          <w:i/>
        </w:rPr>
        <w:t>B4/E4 — Internal Alignment. Show the mechanism. Make the claim concrete.</w:t>
      </w:r>
    </w:p>
    <w:p w14:paraId="52BA2787" w14:textId="77777777" w:rsidR="00864EC7" w:rsidRDefault="00864EC7">
      <w:pPr>
        <w:spacing w:after="40"/>
      </w:pPr>
    </w:p>
    <w:p w14:paraId="4A8B54F0" w14:textId="77777777" w:rsidR="00864EC7" w:rsidRDefault="00000000">
      <w:pPr>
        <w:spacing w:after="120"/>
      </w:pPr>
      <w:r>
        <w:rPr>
          <w:b/>
        </w:rPr>
        <w:t>HEADLINE:</w:t>
      </w:r>
    </w:p>
    <w:p w14:paraId="5E464E6E" w14:textId="77777777" w:rsidR="00864EC7" w:rsidRDefault="00000000">
      <w:pPr>
        <w:spacing w:after="120"/>
      </w:pPr>
      <w:r>
        <w:t>The Authority Conversion Protocol™</w:t>
      </w:r>
    </w:p>
    <w:p w14:paraId="4A3BCA98" w14:textId="77777777" w:rsidR="00864EC7" w:rsidRDefault="00864EC7">
      <w:pPr>
        <w:spacing w:after="40"/>
      </w:pPr>
    </w:p>
    <w:p w14:paraId="72D813FD" w14:textId="77777777" w:rsidR="00864EC7" w:rsidRDefault="00000000">
      <w:pPr>
        <w:spacing w:after="120"/>
      </w:pPr>
      <w:r>
        <w:rPr>
          <w:b/>
        </w:rPr>
        <w:t>SUBHEADLINE:</w:t>
      </w:r>
    </w:p>
    <w:p w14:paraId="6683CAE4" w14:textId="77777777" w:rsidR="00864EC7" w:rsidRDefault="00000000">
      <w:pPr>
        <w:spacing w:after="120"/>
      </w:pPr>
      <w:r>
        <w:t>A proprietary growth system built specifically for professional service businesses that compete on trust, expertise, and outcome.</w:t>
      </w:r>
    </w:p>
    <w:p w14:paraId="690B81F0" w14:textId="77777777" w:rsidR="00864EC7" w:rsidRDefault="00864EC7">
      <w:pPr>
        <w:spacing w:after="40"/>
      </w:pPr>
    </w:p>
    <w:p w14:paraId="7984D0B7" w14:textId="77777777" w:rsidR="00864EC7" w:rsidRDefault="00000000">
      <w:pPr>
        <w:spacing w:after="120"/>
      </w:pPr>
      <w:r>
        <w:rPr>
          <w:b/>
        </w:rPr>
        <w:t>BODY:</w:t>
      </w:r>
    </w:p>
    <w:p w14:paraId="7747F855" w14:textId="77777777" w:rsidR="00864EC7" w:rsidRDefault="00000000">
      <w:pPr>
        <w:spacing w:after="120"/>
      </w:pPr>
      <w:r>
        <w:t>The ACP is built on one foundational insight: buying is not a moment. It's a completion — the resolution of a belief sequence that must progress through predictable cognitive and emotional stages before action becomes possible. Market in alignment with those stages, and hiring feels inevitable. Market against them, and no amount of advertising overcomes the resistance.</w:t>
      </w:r>
    </w:p>
    <w:p w14:paraId="1F0EDED3" w14:textId="77777777" w:rsidR="00864EC7" w:rsidRDefault="00864EC7">
      <w:pPr>
        <w:spacing w:after="40"/>
      </w:pPr>
    </w:p>
    <w:p w14:paraId="18870791" w14:textId="77777777" w:rsidR="00864EC7" w:rsidRDefault="00000000">
      <w:pPr>
        <w:spacing w:after="120"/>
      </w:pPr>
      <w:r>
        <w:t>The ACP operates on two parallel tracks simultaneously:</w:t>
      </w:r>
    </w:p>
    <w:p w14:paraId="0F3A0106" w14:textId="77777777" w:rsidR="00864EC7" w:rsidRDefault="00864EC7">
      <w:pPr>
        <w:spacing w:after="40"/>
      </w:pPr>
    </w:p>
    <w:p w14:paraId="3F45F143" w14:textId="77777777" w:rsidR="00864EC7" w:rsidRDefault="00000000">
      <w:pPr>
        <w:spacing w:after="120"/>
      </w:pPr>
      <w:r>
        <w:rPr>
          <w:b/>
        </w:rPr>
        <w:t>The Belief Track</w:t>
      </w:r>
      <w:r>
        <w:t xml:space="preserve"> — What your prospect comes to accept as true</w:t>
      </w:r>
    </w:p>
    <w:p w14:paraId="79456603" w14:textId="77777777" w:rsidR="00864EC7" w:rsidRDefault="00000000">
      <w:pPr>
        <w:spacing w:after="120"/>
      </w:pPr>
      <w:r>
        <w:rPr>
          <w:i/>
        </w:rPr>
        <w:t>Enemy Belief → Pre-Frame → New Worldview → Internal Alignment → Certainty</w:t>
      </w:r>
    </w:p>
    <w:p w14:paraId="766776A6" w14:textId="77777777" w:rsidR="00864EC7" w:rsidRDefault="00864EC7">
      <w:pPr>
        <w:spacing w:after="40"/>
      </w:pPr>
    </w:p>
    <w:p w14:paraId="7A3FBE5B" w14:textId="77777777" w:rsidR="00864EC7" w:rsidRDefault="00000000">
      <w:pPr>
        <w:spacing w:after="120"/>
      </w:pPr>
      <w:r>
        <w:rPr>
          <w:b/>
        </w:rPr>
        <w:t>The Emotion Track</w:t>
      </w:r>
      <w:r>
        <w:t xml:space="preserve"> — What your prospect comes to feel is safe</w:t>
      </w:r>
    </w:p>
    <w:p w14:paraId="7A76933B" w14:textId="77777777" w:rsidR="00864EC7" w:rsidRDefault="00000000">
      <w:pPr>
        <w:spacing w:after="120"/>
      </w:pPr>
      <w:r>
        <w:rPr>
          <w:i/>
        </w:rPr>
        <w:t>Dissatisfaction → Contrast → Desire → Urgency → Relief</w:t>
      </w:r>
    </w:p>
    <w:p w14:paraId="31FB271C" w14:textId="77777777" w:rsidR="00864EC7" w:rsidRDefault="00864EC7">
      <w:pPr>
        <w:spacing w:after="40"/>
      </w:pPr>
    </w:p>
    <w:p w14:paraId="0B182D93" w14:textId="77777777" w:rsidR="00864EC7" w:rsidRDefault="00000000">
      <w:pPr>
        <w:spacing w:after="120"/>
      </w:pPr>
      <w:r>
        <w:t>Both tracks must resolve at the same moment for a buying decision to occur. Every piece of content, every email sequence, every video, and every consultation touchpoint your business produces is mapped to a specific stage pair on both tracks.</w:t>
      </w:r>
    </w:p>
    <w:p w14:paraId="3999100F" w14:textId="77777777" w:rsidR="00864EC7" w:rsidRDefault="00864EC7">
      <w:pPr>
        <w:spacing w:after="40"/>
      </w:pPr>
    </w:p>
    <w:p w14:paraId="4009D702" w14:textId="77777777" w:rsidR="00864EC7" w:rsidRDefault="00000000">
      <w:pPr>
        <w:spacing w:after="120"/>
      </w:pPr>
      <w:r>
        <w:t>The result: prospects who arrive already believing. Consultations that feel like confirmation rather than selling. Clients who refer immediately because they understood the value before they paid for it.</w:t>
      </w:r>
    </w:p>
    <w:p w14:paraId="548A2D1C" w14:textId="77777777" w:rsidR="00864EC7" w:rsidRDefault="00864EC7">
      <w:pPr>
        <w:spacing w:after="40"/>
      </w:pPr>
    </w:p>
    <w:p w14:paraId="53F16CA7" w14:textId="77777777" w:rsidR="00864EC7" w:rsidRDefault="00000000">
      <w:pPr>
        <w:pBdr>
          <w:left w:val="single" w:sz="24" w:space="4" w:color="25AAE1"/>
        </w:pBdr>
        <w:shd w:val="clear" w:color="auto" w:fill="F5F5F5"/>
        <w:spacing w:after="120"/>
        <w:ind w:left="432"/>
      </w:pPr>
      <w:r>
        <w:rPr>
          <w:rFonts w:ascii="Calibri" w:hAnsi="Calibri"/>
          <w:i/>
          <w:color w:val="25AAE1"/>
        </w:rPr>
        <w:t>"We don't teach our clients to close harder. We build systems that make closing unnecessary. When the belief sequence is complete, clients ask what the next step is — we don't have to ask them."</w:t>
      </w:r>
    </w:p>
    <w:p w14:paraId="6FE22891" w14:textId="77777777" w:rsidR="00864EC7" w:rsidRDefault="00000000">
      <w:pPr>
        <w:pBdr>
          <w:left w:val="single" w:sz="24" w:space="4" w:color="25AAE1"/>
        </w:pBdr>
        <w:shd w:val="clear" w:color="auto" w:fill="F5F5F5"/>
        <w:spacing w:after="120"/>
        <w:ind w:left="432"/>
      </w:pPr>
      <w:r>
        <w:rPr>
          <w:rFonts w:ascii="Calibri" w:hAnsi="Calibri"/>
          <w:i/>
          <w:color w:val="25AAE1"/>
        </w:rPr>
        <w:lastRenderedPageBreak/>
        <w:t>— Roger, Director | Authority Systems Group™</w:t>
      </w:r>
    </w:p>
    <w:p w14:paraId="523B4413" w14:textId="77777777" w:rsidR="00864EC7" w:rsidRDefault="00864EC7">
      <w:pPr>
        <w:spacing w:after="40"/>
      </w:pPr>
    </w:p>
    <w:p w14:paraId="46AF816A" w14:textId="77777777" w:rsidR="00864EC7" w:rsidRDefault="00864EC7">
      <w:pPr>
        <w:pBdr>
          <w:bottom w:val="single" w:sz="8" w:space="1" w:color="25AAE1"/>
        </w:pBdr>
        <w:spacing w:before="40" w:after="40"/>
      </w:pPr>
    </w:p>
    <w:p w14:paraId="5604AAA7" w14:textId="77777777" w:rsidR="00864EC7" w:rsidRDefault="00864EC7">
      <w:pPr>
        <w:spacing w:after="40"/>
      </w:pPr>
    </w:p>
    <w:p w14:paraId="0C13BF22" w14:textId="77777777" w:rsidR="00864EC7" w:rsidRDefault="00000000">
      <w:pPr>
        <w:pStyle w:val="Heading2"/>
      </w:pPr>
      <w:r>
        <w:t>[SECTION 5 — WHO THIS IS FOR]</w:t>
      </w:r>
    </w:p>
    <w:p w14:paraId="6C98357E" w14:textId="77777777" w:rsidR="00864EC7" w:rsidRDefault="00000000">
      <w:pPr>
        <w:spacing w:after="120"/>
      </w:pPr>
      <w:r>
        <w:rPr>
          <w:i/>
        </w:rPr>
        <w:t>Specificity gate. Self-selection filter.</w:t>
      </w:r>
    </w:p>
    <w:p w14:paraId="2649212E" w14:textId="77777777" w:rsidR="00864EC7" w:rsidRDefault="00864EC7">
      <w:pPr>
        <w:spacing w:after="40"/>
      </w:pPr>
    </w:p>
    <w:p w14:paraId="5E8AA5AB" w14:textId="77777777" w:rsidR="00864EC7" w:rsidRDefault="00000000">
      <w:pPr>
        <w:spacing w:after="120"/>
      </w:pPr>
      <w:r>
        <w:rPr>
          <w:b/>
        </w:rPr>
        <w:t>HEADLINE:</w:t>
      </w:r>
    </w:p>
    <w:p w14:paraId="080287A9" w14:textId="77777777" w:rsidR="00864EC7" w:rsidRDefault="00000000">
      <w:pPr>
        <w:spacing w:after="120"/>
      </w:pPr>
      <w:r>
        <w:t>Authority Systems Group works with a specific type of client.</w:t>
      </w:r>
    </w:p>
    <w:p w14:paraId="641B1F81" w14:textId="77777777" w:rsidR="00864EC7" w:rsidRDefault="00864EC7">
      <w:pPr>
        <w:spacing w:after="40"/>
      </w:pPr>
    </w:p>
    <w:p w14:paraId="7F949225" w14:textId="77777777" w:rsidR="00864EC7" w:rsidRDefault="00000000">
      <w:pPr>
        <w:spacing w:after="120"/>
      </w:pPr>
      <w:r>
        <w:rPr>
          <w:b/>
        </w:rPr>
        <w:t>BODY:</w:t>
      </w:r>
    </w:p>
    <w:p w14:paraId="01B78012" w14:textId="77777777" w:rsidR="00864EC7" w:rsidRDefault="00000000">
      <w:pPr>
        <w:spacing w:after="120"/>
      </w:pPr>
      <w:r>
        <w:t>We don't take every engagement that comes through the door. The ACP produces its best results when the foundation is right.</w:t>
      </w:r>
    </w:p>
    <w:p w14:paraId="77B8D1EE" w14:textId="77777777" w:rsidR="00864EC7" w:rsidRDefault="00864EC7">
      <w:pPr>
        <w:spacing w:after="40"/>
      </w:pPr>
    </w:p>
    <w:p w14:paraId="085A9BCA" w14:textId="77777777" w:rsidR="00864EC7" w:rsidRDefault="00000000">
      <w:pPr>
        <w:spacing w:after="120"/>
      </w:pPr>
      <w:r>
        <w:rPr>
          <w:b/>
        </w:rPr>
        <w:t>You're the right fit if:</w:t>
      </w:r>
    </w:p>
    <w:p w14:paraId="17175666" w14:textId="77777777" w:rsidR="00864EC7" w:rsidRDefault="00000000">
      <w:pPr>
        <w:pStyle w:val="ListBullet"/>
        <w:spacing w:after="60"/>
      </w:pPr>
      <w:r>
        <w:t>You're a professional service business — attorney, medical practice, financial advisor, consultant, or specialty service provider — with a proven offer and real clients</w:t>
      </w:r>
    </w:p>
    <w:p w14:paraId="755A3B80" w14:textId="77777777" w:rsidR="00864EC7" w:rsidRDefault="00000000">
      <w:pPr>
        <w:pStyle w:val="ListBullet"/>
        <w:spacing w:after="60"/>
      </w:pPr>
      <w:r>
        <w:t>You've invested in marketing before and gotten less than you expected</w:t>
      </w:r>
    </w:p>
    <w:p w14:paraId="21A9A366" w14:textId="77777777" w:rsidR="00864EC7" w:rsidRDefault="00000000">
      <w:pPr>
        <w:pStyle w:val="ListBullet"/>
        <w:spacing w:after="60"/>
      </w:pPr>
      <w:r>
        <w:t>You compete in a market where trust and perceived expertise determine who wins</w:t>
      </w:r>
    </w:p>
    <w:p w14:paraId="03EE4A50" w14:textId="77777777" w:rsidR="00864EC7" w:rsidRDefault="00000000">
      <w:pPr>
        <w:pStyle w:val="ListBullet"/>
        <w:spacing w:after="60"/>
      </w:pPr>
      <w:r>
        <w:t>You want clients who are pre-sold before they reach you — not prospects who need to be convinced in a consultation</w:t>
      </w:r>
    </w:p>
    <w:p w14:paraId="67A592C3" w14:textId="77777777" w:rsidR="00864EC7" w:rsidRDefault="00000000">
      <w:pPr>
        <w:pStyle w:val="ListBullet"/>
        <w:spacing w:after="60"/>
      </w:pPr>
      <w:r>
        <w:t>You're willing to play a three-to-twelve-month game, not a thirty-day shortcut</w:t>
      </w:r>
    </w:p>
    <w:p w14:paraId="55FC296A" w14:textId="77777777" w:rsidR="00864EC7" w:rsidRDefault="00864EC7">
      <w:pPr>
        <w:spacing w:after="40"/>
      </w:pPr>
    </w:p>
    <w:p w14:paraId="45CDBAE6" w14:textId="77777777" w:rsidR="00864EC7" w:rsidRDefault="00000000">
      <w:pPr>
        <w:spacing w:after="120"/>
      </w:pPr>
      <w:r>
        <w:rPr>
          <w:b/>
        </w:rPr>
        <w:t>This is not the right fit if:</w:t>
      </w:r>
    </w:p>
    <w:p w14:paraId="0087D8E8" w14:textId="77777777" w:rsidR="00864EC7" w:rsidRDefault="00000000">
      <w:pPr>
        <w:pStyle w:val="ListBullet"/>
        <w:spacing w:after="60"/>
      </w:pPr>
      <w:r>
        <w:t>You're looking for a quick-fix ad campaign with no strategic foundation</w:t>
      </w:r>
    </w:p>
    <w:p w14:paraId="7698FD77" w14:textId="77777777" w:rsidR="00864EC7" w:rsidRDefault="00000000">
      <w:pPr>
        <w:pStyle w:val="ListBullet"/>
        <w:spacing w:after="60"/>
      </w:pPr>
      <w:r>
        <w:t>You don't have a working service people are paying for yet</w:t>
      </w:r>
    </w:p>
    <w:p w14:paraId="6640BF7B" w14:textId="77777777" w:rsidR="00864EC7" w:rsidRDefault="00000000">
      <w:pPr>
        <w:pStyle w:val="ListBullet"/>
        <w:spacing w:after="60"/>
      </w:pPr>
      <w:r>
        <w:t>You need someone to manage your social media without a belief architecture behind it</w:t>
      </w:r>
    </w:p>
    <w:p w14:paraId="5CFEC3CC" w14:textId="77777777" w:rsidR="00864EC7" w:rsidRDefault="00000000">
      <w:pPr>
        <w:pStyle w:val="ListBullet"/>
        <w:spacing w:after="60"/>
      </w:pPr>
      <w:r>
        <w:t>You believe volume of content is a substitute for strategic sequencing</w:t>
      </w:r>
    </w:p>
    <w:p w14:paraId="34AA5B73" w14:textId="77777777" w:rsidR="00864EC7" w:rsidRDefault="00864EC7">
      <w:pPr>
        <w:spacing w:after="40"/>
      </w:pPr>
    </w:p>
    <w:p w14:paraId="06832BAA" w14:textId="77777777" w:rsidR="00864EC7" w:rsidRDefault="00864EC7">
      <w:pPr>
        <w:pBdr>
          <w:bottom w:val="single" w:sz="8" w:space="1" w:color="25AAE1"/>
        </w:pBdr>
        <w:spacing w:before="40" w:after="40"/>
      </w:pPr>
    </w:p>
    <w:p w14:paraId="712EC6E9" w14:textId="77777777" w:rsidR="00864EC7" w:rsidRDefault="00864EC7">
      <w:pPr>
        <w:spacing w:after="40"/>
      </w:pPr>
    </w:p>
    <w:p w14:paraId="2A91D4A7" w14:textId="77777777" w:rsidR="00864EC7" w:rsidRDefault="00000000">
      <w:pPr>
        <w:pStyle w:val="Heading2"/>
      </w:pPr>
      <w:r>
        <w:t>[SECTION 6 — SERVICES]</w:t>
      </w:r>
    </w:p>
    <w:p w14:paraId="3797D5D2" w14:textId="77777777" w:rsidR="00864EC7" w:rsidRDefault="00000000">
      <w:pPr>
        <w:spacing w:after="120"/>
      </w:pPr>
      <w:r>
        <w:rPr>
          <w:i/>
        </w:rPr>
        <w:t>Overview only — links to individual service pages</w:t>
      </w:r>
    </w:p>
    <w:p w14:paraId="56F2BA3F" w14:textId="77777777" w:rsidR="00864EC7" w:rsidRDefault="00864EC7">
      <w:pPr>
        <w:spacing w:after="40"/>
      </w:pPr>
    </w:p>
    <w:p w14:paraId="38DFDE60" w14:textId="77777777" w:rsidR="00864EC7" w:rsidRDefault="00000000">
      <w:pPr>
        <w:spacing w:after="120"/>
      </w:pPr>
      <w:r>
        <w:rPr>
          <w:b/>
        </w:rPr>
        <w:lastRenderedPageBreak/>
        <w:t>HEADLINE:</w:t>
      </w:r>
    </w:p>
    <w:p w14:paraId="7F62DA65" w14:textId="77777777" w:rsidR="00864EC7" w:rsidRDefault="00000000">
      <w:pPr>
        <w:spacing w:after="120"/>
      </w:pPr>
      <w:r>
        <w:t>Three ways to engage. Six specific programs.</w:t>
      </w:r>
    </w:p>
    <w:p w14:paraId="0E614683" w14:textId="77777777" w:rsidR="00864EC7" w:rsidRDefault="00864EC7">
      <w:pPr>
        <w:spacing w:after="40"/>
      </w:pPr>
    </w:p>
    <w:p w14:paraId="44DABFC5" w14:textId="77777777" w:rsidR="00864EC7" w:rsidRDefault="00000000">
      <w:pPr>
        <w:spacing w:after="120"/>
      </w:pPr>
      <w:r>
        <w:rPr>
          <w:b/>
        </w:rPr>
        <w:t>SUBHEADLINE:</w:t>
      </w:r>
    </w:p>
    <w:p w14:paraId="16FBBA8A" w14:textId="77777777" w:rsidR="00864EC7" w:rsidRDefault="00000000">
      <w:pPr>
        <w:spacing w:after="120"/>
      </w:pPr>
      <w:r>
        <w:t>Every engagement level is built on the same doctrine: belief before persuasion. The difference is the level of involvement and execution.</w:t>
      </w:r>
    </w:p>
    <w:p w14:paraId="52300F08" w14:textId="77777777" w:rsidR="00864EC7" w:rsidRDefault="00864EC7">
      <w:pPr>
        <w:spacing w:after="40"/>
      </w:pPr>
    </w:p>
    <w:p w14:paraId="18BD8A03" w14:textId="77777777" w:rsidR="00864EC7" w:rsidRDefault="00864EC7">
      <w:pPr>
        <w:pBdr>
          <w:bottom w:val="single" w:sz="8" w:space="1" w:color="25AAE1"/>
        </w:pBdr>
        <w:spacing w:before="40" w:after="40"/>
      </w:pPr>
    </w:p>
    <w:p w14:paraId="3A646257" w14:textId="77777777" w:rsidR="00864EC7" w:rsidRDefault="00864EC7">
      <w:pPr>
        <w:spacing w:after="40"/>
      </w:pPr>
    </w:p>
    <w:p w14:paraId="381D87DC" w14:textId="77777777" w:rsidR="00864EC7" w:rsidRDefault="00000000">
      <w:pPr>
        <w:spacing w:after="120"/>
      </w:pPr>
      <w:r>
        <w:rPr>
          <w:b/>
        </w:rPr>
        <w:t>DONE FOR YOU — ASG builds and manages the full system</w:t>
      </w:r>
    </w:p>
    <w:p w14:paraId="5FF1DE1C" w14:textId="77777777" w:rsidR="00864EC7" w:rsidRDefault="00864EC7">
      <w:pPr>
        <w:spacing w:after="40"/>
      </w:pPr>
    </w:p>
    <w:p w14:paraId="5CE2B42F" w14:textId="77777777" w:rsidR="00864EC7" w:rsidRDefault="00000000">
      <w:pPr>
        <w:spacing w:after="120"/>
      </w:pPr>
      <w:r>
        <w:rPr>
          <w:b/>
        </w:rPr>
        <w:t>[SERVICE CARD 1]</w:t>
      </w:r>
    </w:p>
    <w:p w14:paraId="00274B04" w14:textId="77777777" w:rsidR="00864EC7" w:rsidRDefault="00000000">
      <w:pPr>
        <w:spacing w:after="120"/>
      </w:pPr>
      <w:r>
        <w:rPr>
          <w:b/>
        </w:rPr>
        <w:t>Authority Blueprint™</w:t>
      </w:r>
    </w:p>
    <w:p w14:paraId="7E75870E" w14:textId="77777777" w:rsidR="00864EC7" w:rsidRDefault="00000000">
      <w:pPr>
        <w:spacing w:after="120"/>
      </w:pPr>
      <w:r>
        <w:t>The foundational strategy document for your business. A 13-section Authority Blueprint™ maps your full market position, buyer belief architecture, content strategy, email sequences, fast cash opportunities, KPI targets, and 12-month execution plan. Everything Roger's team needs to build the system — and everything you need to run it.</w:t>
      </w:r>
    </w:p>
    <w:p w14:paraId="7DCB2389" w14:textId="77777777" w:rsidR="00864EC7" w:rsidRDefault="00000000">
      <w:pPr>
        <w:spacing w:after="120"/>
      </w:pPr>
      <w:r>
        <w:rPr>
          <w:i/>
        </w:rPr>
        <w:t>[Learn More →]</w:t>
      </w:r>
    </w:p>
    <w:p w14:paraId="751F4C4E" w14:textId="77777777" w:rsidR="00864EC7" w:rsidRDefault="00864EC7">
      <w:pPr>
        <w:spacing w:after="40"/>
      </w:pPr>
    </w:p>
    <w:p w14:paraId="4CBF512F" w14:textId="77777777" w:rsidR="00864EC7" w:rsidRDefault="00000000">
      <w:pPr>
        <w:spacing w:after="120"/>
      </w:pPr>
      <w:r>
        <w:rPr>
          <w:b/>
        </w:rPr>
        <w:t>[SERVICE CARD 2]</w:t>
      </w:r>
    </w:p>
    <w:p w14:paraId="629A53DC" w14:textId="77777777" w:rsidR="00864EC7" w:rsidRDefault="00000000">
      <w:pPr>
        <w:spacing w:after="120"/>
      </w:pPr>
      <w:r>
        <w:rPr>
          <w:b/>
        </w:rPr>
        <w:t>Full Authority Retainer</w:t>
      </w:r>
    </w:p>
    <w:p w14:paraId="55900C51" w14:textId="77777777" w:rsidR="00864EC7" w:rsidRDefault="00000000">
      <w:pPr>
        <w:spacing w:after="120"/>
      </w:pPr>
      <w:r>
        <w:t>Ongoing monthly engagement. Authority Systems Group builds and manages your content, email campaigns, referral systems, and quarterly strategy — fully executed, delivered, ready to deploy. You review and approve. We produce.</w:t>
      </w:r>
    </w:p>
    <w:p w14:paraId="123560C3" w14:textId="77777777" w:rsidR="00864EC7" w:rsidRDefault="00000000">
      <w:pPr>
        <w:spacing w:after="120"/>
      </w:pPr>
      <w:r>
        <w:rPr>
          <w:i/>
        </w:rPr>
        <w:t>[Learn More →]</w:t>
      </w:r>
    </w:p>
    <w:p w14:paraId="24CDCA72" w14:textId="77777777" w:rsidR="00864EC7" w:rsidRDefault="00864EC7">
      <w:pPr>
        <w:spacing w:after="40"/>
      </w:pPr>
    </w:p>
    <w:p w14:paraId="05DC3456" w14:textId="77777777" w:rsidR="00864EC7" w:rsidRDefault="00864EC7">
      <w:pPr>
        <w:pBdr>
          <w:bottom w:val="single" w:sz="8" w:space="1" w:color="25AAE1"/>
        </w:pBdr>
        <w:spacing w:before="40" w:after="40"/>
      </w:pPr>
    </w:p>
    <w:p w14:paraId="6BD06E34" w14:textId="77777777" w:rsidR="00864EC7" w:rsidRDefault="00864EC7">
      <w:pPr>
        <w:spacing w:after="40"/>
      </w:pPr>
    </w:p>
    <w:p w14:paraId="3620AC1D" w14:textId="77777777" w:rsidR="00864EC7" w:rsidRDefault="00000000">
      <w:pPr>
        <w:spacing w:after="120"/>
      </w:pPr>
      <w:r>
        <w:rPr>
          <w:b/>
        </w:rPr>
        <w:t>DONE WITH YOU — Roger and team work alongside you</w:t>
      </w:r>
    </w:p>
    <w:p w14:paraId="1E77ABAE" w14:textId="77777777" w:rsidR="00864EC7" w:rsidRDefault="00864EC7">
      <w:pPr>
        <w:spacing w:after="40"/>
      </w:pPr>
    </w:p>
    <w:p w14:paraId="7001EF33" w14:textId="77777777" w:rsidR="00864EC7" w:rsidRDefault="00000000">
      <w:pPr>
        <w:spacing w:after="120"/>
      </w:pPr>
      <w:r>
        <w:rPr>
          <w:b/>
        </w:rPr>
        <w:t>[SERVICE CARD 3]</w:t>
      </w:r>
    </w:p>
    <w:p w14:paraId="15427230" w14:textId="77777777" w:rsidR="00864EC7" w:rsidRDefault="00000000">
      <w:pPr>
        <w:spacing w:after="120"/>
      </w:pPr>
      <w:r>
        <w:rPr>
          <w:b/>
        </w:rPr>
        <w:t>Authority Accelerator™</w:t>
      </w:r>
    </w:p>
    <w:p w14:paraId="31235C40" w14:textId="77777777" w:rsidR="00864EC7" w:rsidRDefault="00000000">
      <w:pPr>
        <w:spacing w:after="120"/>
      </w:pPr>
      <w:r>
        <w:t>A structured 90-day program. Roger and the ASG team work directly alongside you — weekly strategy sessions, deliverable reviews, accountability check-ins, and live adjustments. You build the system with expert direction at every stage.</w:t>
      </w:r>
    </w:p>
    <w:p w14:paraId="3496E1A9" w14:textId="77777777" w:rsidR="00864EC7" w:rsidRDefault="00000000">
      <w:pPr>
        <w:spacing w:after="120"/>
      </w:pPr>
      <w:r>
        <w:rPr>
          <w:i/>
        </w:rPr>
        <w:lastRenderedPageBreak/>
        <w:t>[Learn More →]</w:t>
      </w:r>
    </w:p>
    <w:p w14:paraId="1B5BE524" w14:textId="77777777" w:rsidR="00864EC7" w:rsidRDefault="00864EC7">
      <w:pPr>
        <w:spacing w:after="40"/>
      </w:pPr>
    </w:p>
    <w:p w14:paraId="2F725A44" w14:textId="77777777" w:rsidR="00864EC7" w:rsidRDefault="00000000">
      <w:pPr>
        <w:spacing w:after="120"/>
      </w:pPr>
      <w:r>
        <w:rPr>
          <w:b/>
        </w:rPr>
        <w:t>[SERVICE CARD 4]</w:t>
      </w:r>
    </w:p>
    <w:p w14:paraId="50FDA16B" w14:textId="77777777" w:rsidR="00864EC7" w:rsidRDefault="00000000">
      <w:pPr>
        <w:spacing w:after="120"/>
      </w:pPr>
      <w:r>
        <w:rPr>
          <w:b/>
        </w:rPr>
        <w:t>Belief Map Intensive™</w:t>
      </w:r>
    </w:p>
    <w:p w14:paraId="2D2660FC" w14:textId="77777777" w:rsidR="00864EC7" w:rsidRDefault="00000000">
      <w:pPr>
        <w:spacing w:after="120"/>
      </w:pPr>
      <w:r>
        <w:t>A single deep-dive session — half-day or full day, conducted virtually or in person. Roger maps your complete buyer belief architecture: your avatar's psychological journey, the enemy belief blocking conversion, the full B1-B5 / E1-E5 stage map for your primary service, and a content architecture ready for immediate implementation.</w:t>
      </w:r>
    </w:p>
    <w:p w14:paraId="34637897" w14:textId="77777777" w:rsidR="00864EC7" w:rsidRDefault="00000000">
      <w:pPr>
        <w:spacing w:after="120"/>
      </w:pPr>
      <w:r>
        <w:rPr>
          <w:i/>
        </w:rPr>
        <w:t>[Learn More →]</w:t>
      </w:r>
    </w:p>
    <w:p w14:paraId="671618E9" w14:textId="77777777" w:rsidR="00864EC7" w:rsidRDefault="00864EC7">
      <w:pPr>
        <w:spacing w:after="40"/>
      </w:pPr>
    </w:p>
    <w:p w14:paraId="55C69D9A" w14:textId="77777777" w:rsidR="00864EC7" w:rsidRDefault="00864EC7">
      <w:pPr>
        <w:pBdr>
          <w:bottom w:val="single" w:sz="8" w:space="1" w:color="25AAE1"/>
        </w:pBdr>
        <w:spacing w:before="40" w:after="40"/>
      </w:pPr>
    </w:p>
    <w:p w14:paraId="3F98F98F" w14:textId="77777777" w:rsidR="00864EC7" w:rsidRDefault="00864EC7">
      <w:pPr>
        <w:spacing w:after="40"/>
      </w:pPr>
    </w:p>
    <w:p w14:paraId="6AAAA9E7" w14:textId="77777777" w:rsidR="00864EC7" w:rsidRDefault="00000000">
      <w:pPr>
        <w:spacing w:after="120"/>
      </w:pPr>
      <w:r>
        <w:rPr>
          <w:b/>
        </w:rPr>
        <w:t>DO IT YOURSELF — The intelligence and methodology, without the implementation</w:t>
      </w:r>
    </w:p>
    <w:p w14:paraId="304503A5" w14:textId="77777777" w:rsidR="00864EC7" w:rsidRDefault="00864EC7">
      <w:pPr>
        <w:spacing w:after="40"/>
      </w:pPr>
    </w:p>
    <w:p w14:paraId="62A9AD07" w14:textId="77777777" w:rsidR="00864EC7" w:rsidRDefault="00000000">
      <w:pPr>
        <w:spacing w:after="120"/>
      </w:pPr>
      <w:r>
        <w:rPr>
          <w:b/>
        </w:rPr>
        <w:t>[SERVICE CARD 5]</w:t>
      </w:r>
    </w:p>
    <w:p w14:paraId="225FC873" w14:textId="77777777" w:rsidR="00864EC7" w:rsidRDefault="00000000">
      <w:pPr>
        <w:spacing w:after="120"/>
      </w:pPr>
      <w:r>
        <w:rPr>
          <w:b/>
        </w:rPr>
        <w:t>Authority Intelligence Report™</w:t>
      </w:r>
    </w:p>
    <w:p w14:paraId="4F99B4A0" w14:textId="77777777" w:rsidR="00864EC7" w:rsidRDefault="00000000">
      <w:pPr>
        <w:spacing w:after="120"/>
      </w:pPr>
      <w:r>
        <w:t>A standalone market research deliverable. Competitor landscape, avatar profile, positioning gap analysis, and authority statement for your niche and geography. No strategy sessions. No implementation. The intelligence layer — for firms with capable in-house teams who need the foundation, not the execution.</w:t>
      </w:r>
    </w:p>
    <w:p w14:paraId="56B33797" w14:textId="77777777" w:rsidR="00864EC7" w:rsidRDefault="00000000">
      <w:pPr>
        <w:spacing w:after="120"/>
      </w:pPr>
      <w:r>
        <w:rPr>
          <w:i/>
        </w:rPr>
        <w:t>[Learn More →]</w:t>
      </w:r>
    </w:p>
    <w:p w14:paraId="3468710D" w14:textId="77777777" w:rsidR="00864EC7" w:rsidRDefault="00864EC7">
      <w:pPr>
        <w:spacing w:after="40"/>
      </w:pPr>
    </w:p>
    <w:p w14:paraId="25C5C75B" w14:textId="77777777" w:rsidR="00864EC7" w:rsidRDefault="00000000">
      <w:pPr>
        <w:spacing w:after="120"/>
      </w:pPr>
      <w:r>
        <w:rPr>
          <w:b/>
        </w:rPr>
        <w:t>[SERVICE CARD 6]</w:t>
      </w:r>
    </w:p>
    <w:p w14:paraId="2F7DBA69" w14:textId="77777777" w:rsidR="00864EC7" w:rsidRDefault="00000000">
      <w:pPr>
        <w:spacing w:after="120"/>
      </w:pPr>
      <w:r>
        <w:rPr>
          <w:b/>
        </w:rPr>
        <w:t>ACP Self-Guided Mastery Program</w:t>
      </w:r>
    </w:p>
    <w:p w14:paraId="05652B82" w14:textId="77777777" w:rsidR="00864EC7" w:rsidRDefault="00000000">
      <w:pPr>
        <w:spacing w:after="120"/>
      </w:pPr>
      <w:r>
        <w:t>The complete Authority Conversion Protocol™ methodology — self-paced. Video modules, workbooks, and implementation templates that teach your team to build and manage a belief completion system in-house. For business owners who want to internalize the doctrine and own the capability permanently.</w:t>
      </w:r>
    </w:p>
    <w:p w14:paraId="1542DA25" w14:textId="77777777" w:rsidR="00864EC7" w:rsidRDefault="00000000">
      <w:pPr>
        <w:spacing w:after="120"/>
      </w:pPr>
      <w:r>
        <w:rPr>
          <w:i/>
        </w:rPr>
        <w:t>[Learn More →]</w:t>
      </w:r>
    </w:p>
    <w:p w14:paraId="40B76E98" w14:textId="77777777" w:rsidR="00864EC7" w:rsidRDefault="00864EC7">
      <w:pPr>
        <w:spacing w:after="40"/>
      </w:pPr>
    </w:p>
    <w:p w14:paraId="581A9D0D" w14:textId="77777777" w:rsidR="00864EC7" w:rsidRDefault="00864EC7">
      <w:pPr>
        <w:pBdr>
          <w:bottom w:val="single" w:sz="8" w:space="1" w:color="25AAE1"/>
        </w:pBdr>
        <w:spacing w:before="40" w:after="40"/>
      </w:pPr>
    </w:p>
    <w:p w14:paraId="1007E1C7" w14:textId="77777777" w:rsidR="00864EC7" w:rsidRDefault="00864EC7">
      <w:pPr>
        <w:spacing w:after="40"/>
      </w:pPr>
    </w:p>
    <w:p w14:paraId="196D51E8" w14:textId="77777777" w:rsidR="00864EC7" w:rsidRDefault="00000000">
      <w:pPr>
        <w:pStyle w:val="Heading2"/>
      </w:pPr>
      <w:r>
        <w:t>[SECTION 7 — ABOUT ROGER]</w:t>
      </w:r>
    </w:p>
    <w:p w14:paraId="11EBF71E" w14:textId="77777777" w:rsidR="00864EC7" w:rsidRDefault="00000000">
      <w:pPr>
        <w:spacing w:after="120"/>
      </w:pPr>
      <w:r>
        <w:rPr>
          <w:i/>
        </w:rPr>
        <w:t>Brief on homepage. Full detail on About page.</w:t>
      </w:r>
    </w:p>
    <w:p w14:paraId="2473F877" w14:textId="77777777" w:rsidR="00864EC7" w:rsidRDefault="00864EC7">
      <w:pPr>
        <w:spacing w:after="40"/>
      </w:pPr>
    </w:p>
    <w:p w14:paraId="100FBA69" w14:textId="77777777" w:rsidR="00864EC7" w:rsidRDefault="00000000">
      <w:pPr>
        <w:spacing w:after="120"/>
      </w:pPr>
      <w:r>
        <w:rPr>
          <w:b/>
        </w:rPr>
        <w:t>HEADLINE:</w:t>
      </w:r>
    </w:p>
    <w:p w14:paraId="466F0511" w14:textId="77777777" w:rsidR="00864EC7" w:rsidRDefault="00000000">
      <w:pPr>
        <w:spacing w:after="120"/>
      </w:pPr>
      <w:r>
        <w:t>Directed by Roger.</w:t>
      </w:r>
    </w:p>
    <w:p w14:paraId="2C223C7C" w14:textId="77777777" w:rsidR="00864EC7" w:rsidRDefault="00864EC7">
      <w:pPr>
        <w:spacing w:after="40"/>
      </w:pPr>
    </w:p>
    <w:p w14:paraId="38773CAF" w14:textId="77777777" w:rsidR="00864EC7" w:rsidRDefault="00000000">
      <w:pPr>
        <w:spacing w:after="120"/>
      </w:pPr>
      <w:r>
        <w:rPr>
          <w:b/>
        </w:rPr>
        <w:t>BODY:</w:t>
      </w:r>
    </w:p>
    <w:p w14:paraId="515FE508" w14:textId="77777777" w:rsidR="00864EC7" w:rsidRDefault="00000000">
      <w:pPr>
        <w:spacing w:after="120"/>
      </w:pPr>
      <w:r>
        <w:t>Authority Systems Group is directed by Roger — a strategist who has spent years building one specific thing: systems that turn professional service expertise into market authority that converts.</w:t>
      </w:r>
    </w:p>
    <w:p w14:paraId="66E24D7A" w14:textId="77777777" w:rsidR="00864EC7" w:rsidRDefault="00864EC7">
      <w:pPr>
        <w:spacing w:after="40"/>
      </w:pPr>
    </w:p>
    <w:p w14:paraId="12C33EE7" w14:textId="77777777" w:rsidR="00864EC7" w:rsidRDefault="00000000">
      <w:pPr>
        <w:spacing w:after="120"/>
      </w:pPr>
      <w:r>
        <w:t>The ACP was developed from a simple observation: the firms that consistently attract the right clients aren't necessarily the best in their field. They're the ones whose marketing completes the belief sequence before the sales conversation begins. Roger built a proprietary doctrine and a senior team of specialists to deliver that outcome for every client who engages with ASG.</w:t>
      </w:r>
    </w:p>
    <w:p w14:paraId="6750E7E0" w14:textId="77777777" w:rsidR="00864EC7" w:rsidRDefault="00864EC7">
      <w:pPr>
        <w:spacing w:after="40"/>
      </w:pPr>
    </w:p>
    <w:p w14:paraId="25DC72EA" w14:textId="77777777" w:rsidR="00864EC7" w:rsidRDefault="00000000">
      <w:pPr>
        <w:spacing w:after="120"/>
      </w:pPr>
      <w:r>
        <w:t>Every Authority Blueprint™ Roger directs. Every content strategy Vivienne produces. Every revenue sprint Tanya engineers. The entire system runs through Roger's standards — because the client's results are the only standard that matters.</w:t>
      </w:r>
    </w:p>
    <w:p w14:paraId="15313C20" w14:textId="77777777" w:rsidR="00864EC7" w:rsidRDefault="00864EC7">
      <w:pPr>
        <w:spacing w:after="40"/>
      </w:pPr>
    </w:p>
    <w:p w14:paraId="1CDC452F" w14:textId="77777777" w:rsidR="00864EC7" w:rsidRDefault="00000000">
      <w:pPr>
        <w:spacing w:after="120"/>
      </w:pPr>
      <w:r>
        <w:rPr>
          <w:b/>
        </w:rPr>
        <w:t>[About the Team →]</w:t>
      </w:r>
    </w:p>
    <w:p w14:paraId="4956E055" w14:textId="77777777" w:rsidR="00864EC7" w:rsidRDefault="00864EC7">
      <w:pPr>
        <w:spacing w:after="40"/>
      </w:pPr>
    </w:p>
    <w:p w14:paraId="24E908ED" w14:textId="77777777" w:rsidR="00864EC7" w:rsidRDefault="00864EC7">
      <w:pPr>
        <w:pBdr>
          <w:bottom w:val="single" w:sz="8" w:space="1" w:color="25AAE1"/>
        </w:pBdr>
        <w:spacing w:before="40" w:after="40"/>
      </w:pPr>
    </w:p>
    <w:p w14:paraId="1B084318" w14:textId="77777777" w:rsidR="00864EC7" w:rsidRDefault="00864EC7">
      <w:pPr>
        <w:spacing w:after="40"/>
      </w:pPr>
    </w:p>
    <w:p w14:paraId="27029EC7" w14:textId="77777777" w:rsidR="00864EC7" w:rsidRDefault="00000000">
      <w:pPr>
        <w:pStyle w:val="Heading2"/>
      </w:pPr>
      <w:r>
        <w:t>[SECTION 8 — RESULTS / SOCIAL PROOF]</w:t>
      </w:r>
    </w:p>
    <w:p w14:paraId="2A91EE78" w14:textId="77777777" w:rsidR="00864EC7" w:rsidRDefault="00000000">
      <w:pPr>
        <w:spacing w:after="120"/>
      </w:pPr>
      <w:r>
        <w:rPr>
          <w:i/>
        </w:rPr>
        <w:t>Placeholder for case studies once available. Use this structure:</w:t>
      </w:r>
    </w:p>
    <w:p w14:paraId="3B763195" w14:textId="77777777" w:rsidR="00864EC7" w:rsidRDefault="00864EC7">
      <w:pPr>
        <w:spacing w:after="40"/>
      </w:pPr>
    </w:p>
    <w:p w14:paraId="4058FF9D" w14:textId="77777777" w:rsidR="00864EC7" w:rsidRDefault="00000000">
      <w:pPr>
        <w:spacing w:after="120"/>
      </w:pPr>
      <w:r>
        <w:rPr>
          <w:b/>
        </w:rPr>
        <w:t>HEADLINE:</w:t>
      </w:r>
    </w:p>
    <w:p w14:paraId="315305C0" w14:textId="77777777" w:rsidR="00864EC7" w:rsidRDefault="00000000">
      <w:pPr>
        <w:spacing w:after="120"/>
      </w:pPr>
      <w:r>
        <w:t>What belief completion looks like in practice.</w:t>
      </w:r>
    </w:p>
    <w:p w14:paraId="591056D0" w14:textId="77777777" w:rsidR="00864EC7" w:rsidRDefault="00864EC7">
      <w:pPr>
        <w:spacing w:after="40"/>
      </w:pPr>
    </w:p>
    <w:p w14:paraId="62DF4F03" w14:textId="77777777" w:rsidR="00864EC7" w:rsidRDefault="00000000">
      <w:pPr>
        <w:spacing w:after="120"/>
      </w:pPr>
      <w:r>
        <w:rPr>
          <w:b/>
        </w:rPr>
        <w:t>[CASE STUDY CALLOUT 1]</w:t>
      </w:r>
    </w:p>
    <w:p w14:paraId="2BE7240C" w14:textId="77777777" w:rsidR="00864EC7" w:rsidRDefault="00000000">
      <w:pPr>
        <w:pBdr>
          <w:left w:val="single" w:sz="24" w:space="4" w:color="25AAE1"/>
        </w:pBdr>
        <w:shd w:val="clear" w:color="auto" w:fill="F5F5F5"/>
        <w:spacing w:after="120"/>
        <w:ind w:left="432"/>
      </w:pPr>
      <w:r>
        <w:rPr>
          <w:rFonts w:ascii="Calibri" w:hAnsi="Calibri"/>
          <w:i/>
          <w:color w:val="25AAE1"/>
        </w:rPr>
        <w:t>"[Client Name], [Niche], [City]"</w:t>
      </w:r>
    </w:p>
    <w:p w14:paraId="5D5EA0CC" w14:textId="77777777" w:rsidR="00864EC7" w:rsidRDefault="00000000">
      <w:pPr>
        <w:pBdr>
          <w:left w:val="single" w:sz="24" w:space="4" w:color="25AAE1"/>
        </w:pBdr>
        <w:shd w:val="clear" w:color="auto" w:fill="F5F5F5"/>
        <w:spacing w:after="120"/>
        <w:ind w:left="432"/>
      </w:pPr>
      <w:r>
        <w:rPr>
          <w:rFonts w:ascii="Calibri" w:hAnsi="Calibri"/>
          <w:i/>
          <w:color w:val="25AAE1"/>
        </w:rPr>
        <w:t>"[Specific result: e.g., 'Went from 3 consultations per month to 11 in the first 90 days. The referrals started before we even completed the full system.']"</w:t>
      </w:r>
    </w:p>
    <w:p w14:paraId="124B940B" w14:textId="77777777" w:rsidR="00864EC7" w:rsidRDefault="00864EC7">
      <w:pPr>
        <w:spacing w:after="40"/>
      </w:pPr>
    </w:p>
    <w:p w14:paraId="787B2CFB" w14:textId="77777777" w:rsidR="00864EC7" w:rsidRDefault="00000000">
      <w:pPr>
        <w:spacing w:after="120"/>
      </w:pPr>
      <w:r>
        <w:rPr>
          <w:b/>
        </w:rPr>
        <w:t>[CASE STUDY CALLOUT 2]</w:t>
      </w:r>
    </w:p>
    <w:p w14:paraId="287981DC" w14:textId="77777777" w:rsidR="00864EC7" w:rsidRDefault="00000000">
      <w:pPr>
        <w:pBdr>
          <w:left w:val="single" w:sz="24" w:space="4" w:color="25AAE1"/>
        </w:pBdr>
        <w:shd w:val="clear" w:color="auto" w:fill="F5F5F5"/>
        <w:spacing w:after="120"/>
        <w:ind w:left="432"/>
      </w:pPr>
      <w:r>
        <w:rPr>
          <w:rFonts w:ascii="Calibri" w:hAnsi="Calibri"/>
          <w:i/>
          <w:color w:val="25AAE1"/>
        </w:rPr>
        <w:lastRenderedPageBreak/>
        <w:t>"[Client Name], [Niche], [City]"</w:t>
      </w:r>
    </w:p>
    <w:p w14:paraId="5877A552" w14:textId="77777777" w:rsidR="00864EC7" w:rsidRDefault="00000000">
      <w:pPr>
        <w:pBdr>
          <w:left w:val="single" w:sz="24" w:space="4" w:color="25AAE1"/>
        </w:pBdr>
        <w:shd w:val="clear" w:color="auto" w:fill="F5F5F5"/>
        <w:spacing w:after="120"/>
        <w:ind w:left="432"/>
      </w:pPr>
      <w:r>
        <w:rPr>
          <w:rFonts w:ascii="Calibri" w:hAnsi="Calibri"/>
          <w:i/>
          <w:color w:val="25AAE1"/>
        </w:rPr>
        <w:t>"[Specific result]"</w:t>
      </w:r>
    </w:p>
    <w:p w14:paraId="010E10D0" w14:textId="77777777" w:rsidR="00864EC7" w:rsidRDefault="00864EC7">
      <w:pPr>
        <w:spacing w:after="40"/>
      </w:pPr>
    </w:p>
    <w:p w14:paraId="13A79CC2" w14:textId="77777777" w:rsidR="00864EC7" w:rsidRDefault="00000000">
      <w:pPr>
        <w:spacing w:after="120"/>
      </w:pPr>
      <w:r>
        <w:rPr>
          <w:b/>
        </w:rPr>
        <w:t>[CTA: See Full Case Studies →]</w:t>
      </w:r>
    </w:p>
    <w:p w14:paraId="203583DD" w14:textId="77777777" w:rsidR="00864EC7" w:rsidRDefault="00864EC7">
      <w:pPr>
        <w:spacing w:after="40"/>
      </w:pPr>
    </w:p>
    <w:p w14:paraId="40107BE8" w14:textId="77777777" w:rsidR="00864EC7" w:rsidRDefault="00864EC7">
      <w:pPr>
        <w:pBdr>
          <w:bottom w:val="single" w:sz="8" w:space="1" w:color="25AAE1"/>
        </w:pBdr>
        <w:spacing w:before="40" w:after="40"/>
      </w:pPr>
    </w:p>
    <w:p w14:paraId="536E4178" w14:textId="77777777" w:rsidR="00864EC7" w:rsidRDefault="00864EC7">
      <w:pPr>
        <w:spacing w:after="40"/>
      </w:pPr>
    </w:p>
    <w:p w14:paraId="47D27402" w14:textId="77777777" w:rsidR="00864EC7" w:rsidRDefault="00000000">
      <w:pPr>
        <w:pStyle w:val="Heading2"/>
      </w:pPr>
      <w:r>
        <w:t>[SECTION 9 — FINAL CTA]</w:t>
      </w:r>
    </w:p>
    <w:p w14:paraId="6FB93B47" w14:textId="77777777" w:rsidR="00864EC7" w:rsidRDefault="00000000">
      <w:pPr>
        <w:spacing w:after="120"/>
      </w:pPr>
      <w:r>
        <w:rPr>
          <w:i/>
        </w:rPr>
        <w:t>B5/E5 — Certainty and Relief. The decision feels safe.</w:t>
      </w:r>
    </w:p>
    <w:p w14:paraId="302408BB" w14:textId="77777777" w:rsidR="00864EC7" w:rsidRDefault="00864EC7">
      <w:pPr>
        <w:spacing w:after="40"/>
      </w:pPr>
    </w:p>
    <w:p w14:paraId="716FC42C" w14:textId="77777777" w:rsidR="00864EC7" w:rsidRDefault="00000000">
      <w:pPr>
        <w:spacing w:after="120"/>
      </w:pPr>
      <w:r>
        <w:rPr>
          <w:b/>
        </w:rPr>
        <w:t>HEADLINE:</w:t>
      </w:r>
    </w:p>
    <w:p w14:paraId="67C5CECF" w14:textId="77777777" w:rsidR="00864EC7" w:rsidRDefault="00000000">
      <w:pPr>
        <w:spacing w:after="120"/>
      </w:pPr>
      <w:r>
        <w:t>The conversation is the next step. Not a commitment.</w:t>
      </w:r>
    </w:p>
    <w:p w14:paraId="2A9BBABC" w14:textId="77777777" w:rsidR="00864EC7" w:rsidRDefault="00864EC7">
      <w:pPr>
        <w:spacing w:after="40"/>
      </w:pPr>
    </w:p>
    <w:p w14:paraId="3357887A" w14:textId="77777777" w:rsidR="00864EC7" w:rsidRDefault="00000000">
      <w:pPr>
        <w:spacing w:after="120"/>
      </w:pPr>
      <w:r>
        <w:rPr>
          <w:b/>
        </w:rPr>
        <w:t>BODY:</w:t>
      </w:r>
    </w:p>
    <w:p w14:paraId="401B836B" w14:textId="77777777" w:rsidR="00864EC7" w:rsidRDefault="00000000">
      <w:pPr>
        <w:spacing w:after="120"/>
      </w:pPr>
      <w:r>
        <w:t>A preliminary call with Roger is a diagnostic conversation — not a sales pitch. You'll walk away with a clearer read on what's actually limiting your firm's growth and whether Authority Systems Group is the right fit to address it.</w:t>
      </w:r>
    </w:p>
    <w:p w14:paraId="7A8D6434" w14:textId="77777777" w:rsidR="00864EC7" w:rsidRDefault="00864EC7">
      <w:pPr>
        <w:spacing w:after="40"/>
      </w:pPr>
    </w:p>
    <w:p w14:paraId="1D4A11E8" w14:textId="77777777" w:rsidR="00864EC7" w:rsidRDefault="00000000">
      <w:pPr>
        <w:spacing w:after="120"/>
      </w:pPr>
      <w:r>
        <w:t>If it's not a fit, Roger will tell you. We don't take engagements where the foundation isn't right. What you'll always leave with is a more precise understanding of the problem.</w:t>
      </w:r>
    </w:p>
    <w:p w14:paraId="3D9DC43A" w14:textId="77777777" w:rsidR="00864EC7" w:rsidRDefault="00864EC7">
      <w:pPr>
        <w:spacing w:after="40"/>
      </w:pPr>
    </w:p>
    <w:p w14:paraId="687DC1D4" w14:textId="77777777" w:rsidR="00864EC7" w:rsidRDefault="00000000">
      <w:pPr>
        <w:spacing w:after="120"/>
      </w:pPr>
      <w:r>
        <w:rPr>
          <w:b/>
        </w:rPr>
        <w:t>[SCHEDULE A CONVERSATION →]</w:t>
      </w:r>
    </w:p>
    <w:p w14:paraId="3B81DD46" w14:textId="77777777" w:rsidR="00864EC7" w:rsidRDefault="00864EC7">
      <w:pPr>
        <w:spacing w:after="40"/>
      </w:pPr>
    </w:p>
    <w:p w14:paraId="0012988E" w14:textId="77777777" w:rsidR="00864EC7" w:rsidRDefault="00000000">
      <w:pPr>
        <w:spacing w:after="120"/>
      </w:pPr>
      <w:r>
        <w:rPr>
          <w:i/>
        </w:rPr>
        <w:t>This is a 30-minute call. No presentation. No pitch deck. A direct conversation about your business.</w:t>
      </w:r>
    </w:p>
    <w:p w14:paraId="6473360F" w14:textId="77777777" w:rsidR="00864EC7" w:rsidRDefault="00864EC7">
      <w:pPr>
        <w:spacing w:after="40"/>
      </w:pPr>
    </w:p>
    <w:p w14:paraId="32EDB950" w14:textId="77777777" w:rsidR="00864EC7" w:rsidRDefault="00864EC7">
      <w:pPr>
        <w:pBdr>
          <w:bottom w:val="single" w:sz="8" w:space="1" w:color="25AAE1"/>
        </w:pBdr>
        <w:spacing w:before="40" w:after="40"/>
      </w:pPr>
    </w:p>
    <w:p w14:paraId="64EB0DB3" w14:textId="77777777" w:rsidR="00864EC7" w:rsidRDefault="00864EC7">
      <w:pPr>
        <w:spacing w:after="40"/>
      </w:pPr>
    </w:p>
    <w:p w14:paraId="28796B7D" w14:textId="77777777" w:rsidR="00864EC7" w:rsidRDefault="00000000">
      <w:pPr>
        <w:pStyle w:val="Heading2"/>
      </w:pPr>
      <w:r>
        <w:t>[FOOTER]</w:t>
      </w:r>
    </w:p>
    <w:p w14:paraId="551D5D9F" w14:textId="77777777" w:rsidR="00864EC7" w:rsidRDefault="00864EC7">
      <w:pPr>
        <w:spacing w:after="40"/>
      </w:pPr>
    </w:p>
    <w:p w14:paraId="629D73FA" w14:textId="77777777" w:rsidR="00864EC7" w:rsidRDefault="00000000">
      <w:pPr>
        <w:spacing w:after="120"/>
      </w:pPr>
      <w:r>
        <w:t>Authority Systems Group™</w:t>
      </w:r>
    </w:p>
    <w:p w14:paraId="4D772825" w14:textId="77777777" w:rsidR="00864EC7" w:rsidRDefault="00000000">
      <w:pPr>
        <w:spacing w:after="120"/>
      </w:pPr>
      <w:r>
        <w:t>Directed by Roger</w:t>
      </w:r>
    </w:p>
    <w:p w14:paraId="6F4BE39D" w14:textId="77777777" w:rsidR="00864EC7" w:rsidRDefault="00000000">
      <w:pPr>
        <w:spacing w:after="120"/>
      </w:pPr>
      <w:r>
        <w:t>[Email] | [Phone — optional]</w:t>
      </w:r>
    </w:p>
    <w:p w14:paraId="4D67E583" w14:textId="77777777" w:rsidR="00864EC7" w:rsidRDefault="00864EC7">
      <w:pPr>
        <w:spacing w:after="40"/>
      </w:pPr>
    </w:p>
    <w:p w14:paraId="25DCA696" w14:textId="77777777" w:rsidR="00864EC7" w:rsidRDefault="00000000">
      <w:pPr>
        <w:spacing w:after="120"/>
      </w:pPr>
      <w:r>
        <w:t>© [Year] Authority Systems Group™. All rights reserved.</w:t>
      </w:r>
    </w:p>
    <w:p w14:paraId="1CEF93B9" w14:textId="77777777" w:rsidR="00864EC7" w:rsidRDefault="00000000">
      <w:pPr>
        <w:spacing w:after="120"/>
      </w:pPr>
      <w:r>
        <w:rPr>
          <w:i/>
        </w:rPr>
        <w:t>The Authority Conversion Protocol™ and Belief-to-Buy Framework™ are proprietary systems of Authority Systems Group™.</w:t>
      </w:r>
    </w:p>
    <w:p w14:paraId="2E02E1C5" w14:textId="77777777" w:rsidR="00864EC7" w:rsidRDefault="00864EC7">
      <w:pPr>
        <w:spacing w:after="40"/>
      </w:pPr>
    </w:p>
    <w:p w14:paraId="3F9C19EF" w14:textId="77777777" w:rsidR="00864EC7" w:rsidRDefault="00000000">
      <w:pPr>
        <w:spacing w:after="120"/>
      </w:pPr>
      <w:r>
        <w:t>[Privacy Policy] [Terms of Service]</w:t>
      </w:r>
    </w:p>
    <w:p w14:paraId="629BB7B8" w14:textId="77777777" w:rsidR="00864EC7" w:rsidRDefault="00864EC7">
      <w:pPr>
        <w:spacing w:after="40"/>
      </w:pPr>
    </w:p>
    <w:p w14:paraId="0AE3FC24" w14:textId="77777777" w:rsidR="00864EC7" w:rsidRDefault="00864EC7">
      <w:pPr>
        <w:pBdr>
          <w:bottom w:val="single" w:sz="8" w:space="1" w:color="25AAE1"/>
        </w:pBdr>
        <w:spacing w:before="40" w:after="40"/>
      </w:pPr>
    </w:p>
    <w:p w14:paraId="674CB2F0" w14:textId="77777777" w:rsidR="00864EC7" w:rsidRDefault="00864EC7">
      <w:pPr>
        <w:spacing w:after="40"/>
      </w:pPr>
    </w:p>
    <w:p w14:paraId="0479946E" w14:textId="77777777" w:rsidR="00864EC7" w:rsidRDefault="00000000">
      <w:pPr>
        <w:spacing w:after="40"/>
      </w:pPr>
      <w:r>
        <w:rPr>
          <w:rFonts w:ascii="Calibri" w:hAnsi="Calibri"/>
          <w:i/>
          <w:color w:val="AAAAAA"/>
          <w:sz w:val="18"/>
        </w:rPr>
        <w:t>Page notes for designer:</w:t>
      </w:r>
    </w:p>
    <w:p w14:paraId="47400160" w14:textId="77777777" w:rsidR="00864EC7" w:rsidRDefault="00000000">
      <w:pPr>
        <w:pStyle w:val="ListBullet"/>
        <w:spacing w:after="60"/>
      </w:pPr>
      <w:r>
        <w:rPr>
          <w:i/>
        </w:rPr>
        <w:t>Hero background: #1a1a1a or deep navy — dark, premium, not aggressive</w:t>
      </w:r>
    </w:p>
    <w:p w14:paraId="7D81894D" w14:textId="77777777" w:rsidR="00864EC7" w:rsidRDefault="00000000">
      <w:pPr>
        <w:pStyle w:val="ListBullet"/>
        <w:spacing w:after="60"/>
      </w:pPr>
      <w:r>
        <w:rPr>
          <w:i/>
        </w:rPr>
        <w:t>ASG Blue (#25aae1) for CTAs and key callouts</w:t>
      </w:r>
    </w:p>
    <w:p w14:paraId="6D7D4F79" w14:textId="77777777" w:rsidR="00864EC7" w:rsidRDefault="00000000">
      <w:pPr>
        <w:pStyle w:val="ListBullet"/>
        <w:spacing w:after="60"/>
      </w:pPr>
      <w:r>
        <w:rPr>
          <w:i/>
        </w:rPr>
        <w:t>Georgia or Cambria for body text — authority, not startup</w:t>
      </w:r>
    </w:p>
    <w:p w14:paraId="7B5EC293" w14:textId="77777777" w:rsidR="00864EC7" w:rsidRDefault="00000000">
      <w:pPr>
        <w:pStyle w:val="ListBullet"/>
        <w:spacing w:after="60"/>
      </w:pPr>
      <w:r>
        <w:rPr>
          <w:i/>
        </w:rPr>
        <w:t>The two-track diagram (Belief Track / Emotion Track) can be visualized as a branded graphic in Section 4</w:t>
      </w:r>
    </w:p>
    <w:p w14:paraId="7D5B77B6" w14:textId="77777777" w:rsidR="00864EC7" w:rsidRDefault="00000000">
      <w:pPr>
        <w:pStyle w:val="ListBullet"/>
        <w:spacing w:after="60"/>
      </w:pPr>
      <w:r>
        <w:rPr>
          <w:i/>
        </w:rPr>
        <w:t>Service cards in Section 6: clean grid, white background, ASG Blue accent bar top</w:t>
      </w:r>
    </w:p>
    <w:p w14:paraId="390C7A21" w14:textId="77777777" w:rsidR="00864EC7" w:rsidRDefault="00000000">
      <w:pPr>
        <w:pStyle w:val="ListBullet"/>
        <w:spacing w:after="60"/>
      </w:pPr>
      <w:r>
        <w:rPr>
          <w:i/>
        </w:rPr>
        <w:t>Mobile: hero headline should be no more than 2 lines</w:t>
      </w:r>
    </w:p>
    <w:p w14:paraId="2EB604F4" w14:textId="77777777" w:rsidR="00864EC7" w:rsidRDefault="00000000">
      <w:r>
        <w:br w:type="page"/>
      </w:r>
    </w:p>
    <w:p w14:paraId="17E8CAA0" w14:textId="77777777" w:rsidR="00864EC7" w:rsidRDefault="00864EC7">
      <w:pPr>
        <w:pBdr>
          <w:bottom w:val="single" w:sz="8" w:space="1" w:color="25AAE1"/>
        </w:pBdr>
        <w:spacing w:before="40" w:after="40"/>
      </w:pPr>
    </w:p>
    <w:p w14:paraId="58B228A0" w14:textId="77777777" w:rsidR="00864EC7" w:rsidRDefault="00000000">
      <w:pPr>
        <w:spacing w:before="160" w:after="160"/>
        <w:jc w:val="center"/>
      </w:pPr>
      <w:r>
        <w:rPr>
          <w:rFonts w:ascii="Calibri" w:hAnsi="Calibri"/>
          <w:b/>
          <w:color w:val="25AAE1"/>
          <w:sz w:val="36"/>
        </w:rPr>
        <w:t>ABOUT</w:t>
      </w:r>
    </w:p>
    <w:p w14:paraId="45CD6D6C" w14:textId="77777777" w:rsidR="00864EC7" w:rsidRDefault="00864EC7">
      <w:pPr>
        <w:pBdr>
          <w:bottom w:val="single" w:sz="8" w:space="1" w:color="25AAE1"/>
        </w:pBdr>
        <w:spacing w:before="40" w:after="40"/>
      </w:pPr>
    </w:p>
    <w:p w14:paraId="74EBA644" w14:textId="77777777" w:rsidR="00864EC7" w:rsidRDefault="00864EC7">
      <w:pPr>
        <w:spacing w:after="40"/>
      </w:pPr>
    </w:p>
    <w:p w14:paraId="0F567D56" w14:textId="77777777" w:rsidR="00864EC7" w:rsidRDefault="00000000">
      <w:pPr>
        <w:pStyle w:val="Heading2"/>
      </w:pPr>
      <w:r>
        <w:t>[NAV BREADCRUMB]</w:t>
      </w:r>
    </w:p>
    <w:p w14:paraId="0412FED3" w14:textId="77777777" w:rsidR="00864EC7" w:rsidRDefault="00000000">
      <w:pPr>
        <w:spacing w:after="120"/>
      </w:pPr>
      <w:r>
        <w:t>About</w:t>
      </w:r>
    </w:p>
    <w:p w14:paraId="67C68911" w14:textId="77777777" w:rsidR="00864EC7" w:rsidRDefault="00864EC7">
      <w:pPr>
        <w:spacing w:after="40"/>
      </w:pPr>
    </w:p>
    <w:p w14:paraId="468535A8" w14:textId="77777777" w:rsidR="00864EC7" w:rsidRDefault="00864EC7">
      <w:pPr>
        <w:pBdr>
          <w:bottom w:val="single" w:sz="8" w:space="1" w:color="25AAE1"/>
        </w:pBdr>
        <w:spacing w:before="40" w:after="40"/>
      </w:pPr>
    </w:p>
    <w:p w14:paraId="7F6837C2" w14:textId="77777777" w:rsidR="00864EC7" w:rsidRDefault="00864EC7">
      <w:pPr>
        <w:spacing w:after="40"/>
      </w:pPr>
    </w:p>
    <w:p w14:paraId="5C30037D" w14:textId="77777777" w:rsidR="00864EC7" w:rsidRDefault="00000000">
      <w:pPr>
        <w:pStyle w:val="Heading2"/>
      </w:pPr>
      <w:r>
        <w:t>[HERO]</w:t>
      </w:r>
    </w:p>
    <w:p w14:paraId="3902AF8C" w14:textId="77777777" w:rsidR="00864EC7" w:rsidRDefault="00864EC7">
      <w:pPr>
        <w:spacing w:after="40"/>
      </w:pPr>
    </w:p>
    <w:p w14:paraId="37155F3B" w14:textId="77777777" w:rsidR="00864EC7" w:rsidRDefault="00000000">
      <w:pPr>
        <w:spacing w:after="120"/>
      </w:pPr>
      <w:r>
        <w:rPr>
          <w:b/>
        </w:rPr>
        <w:t>HEADLINE:</w:t>
      </w:r>
    </w:p>
    <w:p w14:paraId="49F33E50" w14:textId="77777777" w:rsidR="00864EC7" w:rsidRDefault="00000000">
      <w:pPr>
        <w:spacing w:after="120"/>
      </w:pPr>
      <w:r>
        <w:t>The Team Behind the System</w:t>
      </w:r>
    </w:p>
    <w:p w14:paraId="13AA61C6" w14:textId="77777777" w:rsidR="00864EC7" w:rsidRDefault="00864EC7">
      <w:pPr>
        <w:spacing w:after="40"/>
      </w:pPr>
    </w:p>
    <w:p w14:paraId="0A75B330" w14:textId="77777777" w:rsidR="00864EC7" w:rsidRDefault="00000000">
      <w:pPr>
        <w:spacing w:after="120"/>
      </w:pPr>
      <w:r>
        <w:rPr>
          <w:b/>
        </w:rPr>
        <w:t>SUBHEADLINE:</w:t>
      </w:r>
    </w:p>
    <w:p w14:paraId="6067EC23" w14:textId="77777777" w:rsidR="00864EC7" w:rsidRDefault="00000000">
      <w:pPr>
        <w:spacing w:after="120"/>
      </w:pPr>
      <w:r>
        <w:t>Every Authority Blueprint™ is directed by Roger. Every section is produced by a specialist. Every deliverable passes four quality gates before it leaves.</w:t>
      </w:r>
    </w:p>
    <w:p w14:paraId="0DDAE14C" w14:textId="77777777" w:rsidR="00864EC7" w:rsidRDefault="00864EC7">
      <w:pPr>
        <w:spacing w:after="40"/>
      </w:pPr>
    </w:p>
    <w:p w14:paraId="2101C746" w14:textId="77777777" w:rsidR="00864EC7" w:rsidRDefault="00000000">
      <w:pPr>
        <w:spacing w:after="120"/>
      </w:pPr>
      <w:r>
        <w:rPr>
          <w:b/>
        </w:rPr>
        <w:t>BODY:</w:t>
      </w:r>
    </w:p>
    <w:p w14:paraId="5C4697C7" w14:textId="77777777" w:rsidR="00864EC7" w:rsidRDefault="00000000">
      <w:pPr>
        <w:spacing w:after="120"/>
      </w:pPr>
      <w:r>
        <w:t>Authority Systems Group is not a one-person operation with contractors. It is a fully staffed consultancy with a defined team structure, documented expertise for every role, and a senior-level specialist for every function the ACP system requires.</w:t>
      </w:r>
    </w:p>
    <w:p w14:paraId="1B3994D9" w14:textId="77777777" w:rsidR="00864EC7" w:rsidRDefault="00864EC7">
      <w:pPr>
        <w:spacing w:after="40"/>
      </w:pPr>
    </w:p>
    <w:p w14:paraId="0B0FFD5C" w14:textId="77777777" w:rsidR="00864EC7" w:rsidRDefault="00000000">
      <w:pPr>
        <w:spacing w:after="120"/>
      </w:pPr>
      <w:r>
        <w:t>Roger directs every engagement personally. The team executes under his standards. The output is the result of that combination — senior strategic direction and deep functional specialization applied simultaneously.</w:t>
      </w:r>
    </w:p>
    <w:p w14:paraId="7F77728F" w14:textId="77777777" w:rsidR="00864EC7" w:rsidRDefault="00864EC7">
      <w:pPr>
        <w:spacing w:after="40"/>
      </w:pPr>
    </w:p>
    <w:p w14:paraId="2472C45F" w14:textId="77777777" w:rsidR="00864EC7" w:rsidRDefault="00000000">
      <w:pPr>
        <w:spacing w:after="120"/>
      </w:pPr>
      <w:r>
        <w:t>This page introduces the team.</w:t>
      </w:r>
    </w:p>
    <w:p w14:paraId="61E4440E" w14:textId="77777777" w:rsidR="00864EC7" w:rsidRDefault="00864EC7">
      <w:pPr>
        <w:spacing w:after="40"/>
      </w:pPr>
    </w:p>
    <w:p w14:paraId="0D13BB3C" w14:textId="77777777" w:rsidR="00864EC7" w:rsidRDefault="00864EC7">
      <w:pPr>
        <w:pBdr>
          <w:bottom w:val="single" w:sz="8" w:space="1" w:color="25AAE1"/>
        </w:pBdr>
        <w:spacing w:before="40" w:after="40"/>
      </w:pPr>
    </w:p>
    <w:p w14:paraId="4902A0B9" w14:textId="77777777" w:rsidR="00864EC7" w:rsidRDefault="00864EC7">
      <w:pPr>
        <w:spacing w:after="40"/>
      </w:pPr>
    </w:p>
    <w:p w14:paraId="04DCAE54" w14:textId="77777777" w:rsidR="00864EC7" w:rsidRDefault="00000000">
      <w:pPr>
        <w:pStyle w:val="Heading2"/>
      </w:pPr>
      <w:r>
        <w:lastRenderedPageBreak/>
        <w:t>[SECTION 1 — ROGER]</w:t>
      </w:r>
    </w:p>
    <w:p w14:paraId="21188D2E" w14:textId="77777777" w:rsidR="00864EC7" w:rsidRDefault="00864EC7">
      <w:pPr>
        <w:spacing w:after="40"/>
      </w:pPr>
    </w:p>
    <w:p w14:paraId="45ECEE2F" w14:textId="77777777" w:rsidR="00864EC7" w:rsidRDefault="00000000">
      <w:pPr>
        <w:spacing w:after="120"/>
      </w:pPr>
      <w:r>
        <w:rPr>
          <w:b/>
        </w:rPr>
        <w:t>HEADLINE:</w:t>
      </w:r>
    </w:p>
    <w:p w14:paraId="2D7A5E10" w14:textId="77777777" w:rsidR="00864EC7" w:rsidRDefault="00000000">
      <w:pPr>
        <w:spacing w:after="120"/>
      </w:pPr>
      <w:r>
        <w:t>Roger — Director, Authority Systems Group™</w:t>
      </w:r>
    </w:p>
    <w:p w14:paraId="4A774F3F" w14:textId="77777777" w:rsidR="00864EC7" w:rsidRDefault="00864EC7">
      <w:pPr>
        <w:spacing w:after="40"/>
      </w:pPr>
    </w:p>
    <w:p w14:paraId="5E281002" w14:textId="77777777" w:rsidR="00864EC7" w:rsidRDefault="00000000">
      <w:pPr>
        <w:spacing w:after="120"/>
      </w:pPr>
      <w:r>
        <w:rPr>
          <w:b/>
        </w:rPr>
        <w:t>BODY:</w:t>
      </w:r>
    </w:p>
    <w:p w14:paraId="41FAFAB0" w14:textId="77777777" w:rsidR="00864EC7" w:rsidRDefault="00000000">
      <w:pPr>
        <w:spacing w:after="120"/>
      </w:pPr>
      <w:r>
        <w:t>Roger has spent years building and refining one thing: a proprietary system for turning professional service expertise into market authority that converts — before the sales conversation begins.</w:t>
      </w:r>
    </w:p>
    <w:p w14:paraId="5470033C" w14:textId="77777777" w:rsidR="00864EC7" w:rsidRDefault="00864EC7">
      <w:pPr>
        <w:spacing w:after="40"/>
      </w:pPr>
    </w:p>
    <w:p w14:paraId="6838F1B5" w14:textId="77777777" w:rsidR="00864EC7" w:rsidRDefault="00000000">
      <w:pPr>
        <w:spacing w:after="120"/>
      </w:pPr>
      <w:r>
        <w:t>The Authority Conversion Protocol™ is the result of that work. It is not a repackaged funnel framework or a set of marketing principles assembled into a deck. It is a governing doctrine — built on decision science, behavioral economics, and cognitive psychology — that defines how high-consideration buying decisions are actually made and provides a replicable operational system for engineering those decisions in favor of the right provider.</w:t>
      </w:r>
    </w:p>
    <w:p w14:paraId="6B9D8F95" w14:textId="77777777" w:rsidR="00864EC7" w:rsidRDefault="00864EC7">
      <w:pPr>
        <w:spacing w:after="40"/>
      </w:pPr>
    </w:p>
    <w:p w14:paraId="169A3760" w14:textId="77777777" w:rsidR="00864EC7" w:rsidRDefault="00000000">
      <w:pPr>
        <w:spacing w:after="120"/>
      </w:pPr>
      <w:r>
        <w:t>Roger's position is simple: most professional service marketing fails because it operates downstream of the buyer's decision — trying to persuade at the point of sale what could have been completed long before. The ACP moves the entire game upstream.</w:t>
      </w:r>
    </w:p>
    <w:p w14:paraId="354B153F" w14:textId="77777777" w:rsidR="00864EC7" w:rsidRDefault="00864EC7">
      <w:pPr>
        <w:spacing w:after="40"/>
      </w:pPr>
    </w:p>
    <w:p w14:paraId="1C7AF4A5" w14:textId="77777777" w:rsidR="00864EC7" w:rsidRDefault="00000000">
      <w:pPr>
        <w:spacing w:after="120"/>
      </w:pPr>
      <w:r>
        <w:t>Every client engagement is directed by Roger. He reviews every Authority Blueprint™ personally. He signs off on every strategic recommendation. The work bears his name because it meets his standard.</w:t>
      </w:r>
    </w:p>
    <w:p w14:paraId="340820DA" w14:textId="77777777" w:rsidR="00864EC7" w:rsidRDefault="00864EC7">
      <w:pPr>
        <w:spacing w:after="40"/>
      </w:pPr>
    </w:p>
    <w:p w14:paraId="36E12CE7" w14:textId="77777777" w:rsidR="00864EC7" w:rsidRDefault="00864EC7">
      <w:pPr>
        <w:pBdr>
          <w:bottom w:val="single" w:sz="8" w:space="1" w:color="25AAE1"/>
        </w:pBdr>
        <w:spacing w:before="40" w:after="40"/>
      </w:pPr>
    </w:p>
    <w:p w14:paraId="77846E5C" w14:textId="77777777" w:rsidR="00864EC7" w:rsidRDefault="00864EC7">
      <w:pPr>
        <w:spacing w:after="40"/>
      </w:pPr>
    </w:p>
    <w:p w14:paraId="2E8AB476" w14:textId="77777777" w:rsidR="00864EC7" w:rsidRDefault="00000000">
      <w:pPr>
        <w:pStyle w:val="Heading2"/>
      </w:pPr>
      <w:r>
        <w:t>[SECTION 2 — THE BOARD]</w:t>
      </w:r>
    </w:p>
    <w:p w14:paraId="1A39E238" w14:textId="77777777" w:rsidR="00864EC7" w:rsidRDefault="00864EC7">
      <w:pPr>
        <w:spacing w:after="40"/>
      </w:pPr>
    </w:p>
    <w:p w14:paraId="39A83F88" w14:textId="77777777" w:rsidR="00864EC7" w:rsidRDefault="00000000">
      <w:pPr>
        <w:spacing w:after="120"/>
      </w:pPr>
      <w:r>
        <w:rPr>
          <w:b/>
        </w:rPr>
        <w:t>HEADLINE:</w:t>
      </w:r>
    </w:p>
    <w:p w14:paraId="069A1F4C" w14:textId="77777777" w:rsidR="00864EC7" w:rsidRDefault="00000000">
      <w:pPr>
        <w:spacing w:after="120"/>
      </w:pPr>
      <w:r>
        <w:t>The Board — Doctrine, Revenue, and Operations</w:t>
      </w:r>
    </w:p>
    <w:p w14:paraId="61AF66BF" w14:textId="77777777" w:rsidR="00864EC7" w:rsidRDefault="00864EC7">
      <w:pPr>
        <w:spacing w:after="40"/>
      </w:pPr>
    </w:p>
    <w:p w14:paraId="210599CF" w14:textId="77777777" w:rsidR="00864EC7" w:rsidRDefault="00000000">
      <w:pPr>
        <w:spacing w:after="120"/>
      </w:pPr>
      <w:r>
        <w:rPr>
          <w:b/>
        </w:rPr>
        <w:t>BODY:</w:t>
      </w:r>
    </w:p>
    <w:p w14:paraId="6EEA6DAB" w14:textId="77777777" w:rsidR="00864EC7" w:rsidRDefault="00000000">
      <w:pPr>
        <w:spacing w:after="120"/>
      </w:pPr>
      <w:r>
        <w:t>The ASG Board provides the intellectual and operational foundation that governs the work.</w:t>
      </w:r>
    </w:p>
    <w:p w14:paraId="327E204C" w14:textId="77777777" w:rsidR="00864EC7" w:rsidRDefault="00864EC7">
      <w:pPr>
        <w:spacing w:after="40"/>
      </w:pPr>
    </w:p>
    <w:p w14:paraId="2BA9E218" w14:textId="77777777" w:rsidR="00864EC7" w:rsidRDefault="00864EC7">
      <w:pPr>
        <w:pBdr>
          <w:bottom w:val="single" w:sz="8" w:space="1" w:color="25AAE1"/>
        </w:pBdr>
        <w:spacing w:before="40" w:after="40"/>
      </w:pPr>
    </w:p>
    <w:p w14:paraId="2F538E6F" w14:textId="77777777" w:rsidR="00864EC7" w:rsidRDefault="00864EC7">
      <w:pPr>
        <w:spacing w:after="40"/>
      </w:pPr>
    </w:p>
    <w:p w14:paraId="338BF864" w14:textId="77777777" w:rsidR="00864EC7" w:rsidRDefault="00000000">
      <w:pPr>
        <w:spacing w:after="120"/>
      </w:pPr>
      <w:r>
        <w:rPr>
          <w:b/>
        </w:rPr>
        <w:t>Dr. Raymond Cross — Behavioral Science Advisor</w:t>
      </w:r>
    </w:p>
    <w:p w14:paraId="1BC4D36C" w14:textId="77777777" w:rsidR="00864EC7" w:rsidRDefault="00000000">
      <w:pPr>
        <w:spacing w:after="120"/>
      </w:pPr>
      <w:r>
        <w:t>PhD in Consumer Psychology, Stanford University. 20 years consulting to Fortune 500 brands on buyer behavior, belief architecture, and decision science. Dr. Cross is the architect of the 12 Laws of Decision Architecture — the doctrinal foundation of the Authority Conversion Protocol™. His research underpins the foundational insight of the entire system: buying decisions are not moments, they are completions — the resolution of a belief sequence that must progress through predictable cognitive and emotional stages before action becomes possible.</w:t>
      </w:r>
    </w:p>
    <w:p w14:paraId="68EF8776" w14:textId="77777777" w:rsidR="00864EC7" w:rsidRDefault="00864EC7">
      <w:pPr>
        <w:spacing w:after="40"/>
      </w:pPr>
    </w:p>
    <w:p w14:paraId="482CA0AB" w14:textId="77777777" w:rsidR="00864EC7" w:rsidRDefault="00000000">
      <w:pPr>
        <w:spacing w:after="120"/>
      </w:pPr>
      <w:r>
        <w:rPr>
          <w:i/>
        </w:rPr>
        <w:t>Dr. Cross co-authors Section 4 of every Authority Blueprint™ and serves as the QC lens for doctrine alignment in Gate 2.</w:t>
      </w:r>
    </w:p>
    <w:p w14:paraId="731CA20D" w14:textId="77777777" w:rsidR="00864EC7" w:rsidRDefault="00864EC7">
      <w:pPr>
        <w:spacing w:after="40"/>
      </w:pPr>
    </w:p>
    <w:p w14:paraId="2C81B613" w14:textId="77777777" w:rsidR="00864EC7" w:rsidRDefault="00864EC7">
      <w:pPr>
        <w:pBdr>
          <w:bottom w:val="single" w:sz="8" w:space="1" w:color="25AAE1"/>
        </w:pBdr>
        <w:spacing w:before="40" w:after="40"/>
      </w:pPr>
    </w:p>
    <w:p w14:paraId="0732B95E" w14:textId="77777777" w:rsidR="00864EC7" w:rsidRDefault="00864EC7">
      <w:pPr>
        <w:spacing w:after="40"/>
      </w:pPr>
    </w:p>
    <w:p w14:paraId="3FFE030C" w14:textId="77777777" w:rsidR="00864EC7" w:rsidRDefault="00000000">
      <w:pPr>
        <w:spacing w:after="120"/>
      </w:pPr>
      <w:r>
        <w:rPr>
          <w:b/>
        </w:rPr>
        <w:t>James Whitfield III — Pricing Strategy &amp; Enterprise Value</w:t>
      </w:r>
    </w:p>
    <w:p w14:paraId="0EC7AA2C" w14:textId="77777777" w:rsidR="00864EC7" w:rsidRDefault="00000000">
      <w:pPr>
        <w:spacing w:after="120"/>
      </w:pPr>
      <w:r>
        <w:t>Senior advisor in pricing strategy, lifetime value modeling, and professional services enterprise valuation. James ensures every revenue model, service structure, and pricing recommendation is calibrated to the client's actual LTV dynamics — not general marketing benchmarks.</w:t>
      </w:r>
    </w:p>
    <w:p w14:paraId="1CD8000D" w14:textId="77777777" w:rsidR="00864EC7" w:rsidRDefault="00864EC7">
      <w:pPr>
        <w:spacing w:after="40"/>
      </w:pPr>
    </w:p>
    <w:p w14:paraId="2586B0B1" w14:textId="77777777" w:rsidR="00864EC7" w:rsidRDefault="00864EC7">
      <w:pPr>
        <w:pBdr>
          <w:bottom w:val="single" w:sz="8" w:space="1" w:color="25AAE1"/>
        </w:pBdr>
        <w:spacing w:before="40" w:after="40"/>
      </w:pPr>
    </w:p>
    <w:p w14:paraId="3B353218" w14:textId="77777777" w:rsidR="00864EC7" w:rsidRDefault="00864EC7">
      <w:pPr>
        <w:spacing w:after="40"/>
      </w:pPr>
    </w:p>
    <w:p w14:paraId="02CF9A9D" w14:textId="77777777" w:rsidR="00864EC7" w:rsidRDefault="00000000">
      <w:pPr>
        <w:spacing w:after="120"/>
      </w:pPr>
      <w:r>
        <w:rPr>
          <w:b/>
        </w:rPr>
        <w:t>Margaret Harlow — Board Chair</w:t>
      </w:r>
    </w:p>
    <w:p w14:paraId="716B2EFB" w14:textId="77777777" w:rsidR="00864EC7" w:rsidRDefault="00000000">
      <w:pPr>
        <w:spacing w:after="120"/>
      </w:pPr>
      <w:r>
        <w:t>Brings board-level strategic governance to premium-tier engagements. Margaret's voice appears in select Authority Blueprints as the board-level endorsement of Roger's strategic direction — for clients presenting the Blueprint internally to partners or investors, her framing adds weight and formality.</w:t>
      </w:r>
    </w:p>
    <w:p w14:paraId="37F64AFF" w14:textId="77777777" w:rsidR="00864EC7" w:rsidRDefault="00864EC7">
      <w:pPr>
        <w:spacing w:after="40"/>
      </w:pPr>
    </w:p>
    <w:p w14:paraId="7EA7F41F" w14:textId="77777777" w:rsidR="00864EC7" w:rsidRDefault="00864EC7">
      <w:pPr>
        <w:pBdr>
          <w:bottom w:val="single" w:sz="8" w:space="1" w:color="25AAE1"/>
        </w:pBdr>
        <w:spacing w:before="40" w:after="40"/>
      </w:pPr>
    </w:p>
    <w:p w14:paraId="0C4D4127" w14:textId="77777777" w:rsidR="00864EC7" w:rsidRDefault="00864EC7">
      <w:pPr>
        <w:spacing w:after="40"/>
      </w:pPr>
    </w:p>
    <w:p w14:paraId="0AC91A43" w14:textId="77777777" w:rsidR="00864EC7" w:rsidRDefault="00000000">
      <w:pPr>
        <w:spacing w:after="120"/>
      </w:pPr>
      <w:r>
        <w:rPr>
          <w:b/>
        </w:rPr>
        <w:t>Sofia Vega — Operations &amp; Revenue Validation</w:t>
      </w:r>
    </w:p>
    <w:p w14:paraId="60012C71" w14:textId="77777777" w:rsidR="00864EC7" w:rsidRDefault="00000000">
      <w:pPr>
        <w:spacing w:after="120"/>
      </w:pPr>
      <w:r>
        <w:t xml:space="preserve">Operations advisor with a specific focus on revenue feasibility: will this actually work? Sofia's lens on every Fast Cash Sprint is: is this achievable with the client's actual assets, </w:t>
      </w:r>
      <w:r>
        <w:lastRenderedPageBreak/>
        <w:t>in the timeline we're promising, at the conversion rates we're modeling? Her job is to prevent well-constructed strategies that produce poorly-constructed revenue projections.</w:t>
      </w:r>
    </w:p>
    <w:p w14:paraId="2812DC6B" w14:textId="77777777" w:rsidR="00864EC7" w:rsidRDefault="00864EC7">
      <w:pPr>
        <w:spacing w:after="40"/>
      </w:pPr>
    </w:p>
    <w:p w14:paraId="769EC7E3" w14:textId="77777777" w:rsidR="00864EC7" w:rsidRDefault="00864EC7">
      <w:pPr>
        <w:pBdr>
          <w:bottom w:val="single" w:sz="8" w:space="1" w:color="25AAE1"/>
        </w:pBdr>
        <w:spacing w:before="40" w:after="40"/>
      </w:pPr>
    </w:p>
    <w:p w14:paraId="4467598F" w14:textId="77777777" w:rsidR="00864EC7" w:rsidRDefault="00864EC7">
      <w:pPr>
        <w:spacing w:after="40"/>
      </w:pPr>
    </w:p>
    <w:p w14:paraId="4BE393CC" w14:textId="77777777" w:rsidR="00864EC7" w:rsidRDefault="00000000">
      <w:pPr>
        <w:pStyle w:val="Heading2"/>
      </w:pPr>
      <w:r>
        <w:t>[SECTION 3 — C-SUITE]</w:t>
      </w:r>
    </w:p>
    <w:p w14:paraId="74A9D292" w14:textId="77777777" w:rsidR="00864EC7" w:rsidRDefault="00864EC7">
      <w:pPr>
        <w:spacing w:after="40"/>
      </w:pPr>
    </w:p>
    <w:p w14:paraId="32002699" w14:textId="77777777" w:rsidR="00864EC7" w:rsidRDefault="00000000">
      <w:pPr>
        <w:spacing w:after="120"/>
      </w:pPr>
      <w:r>
        <w:rPr>
          <w:b/>
        </w:rPr>
        <w:t>HEADLINE:</w:t>
      </w:r>
    </w:p>
    <w:p w14:paraId="4AD5834A" w14:textId="77777777" w:rsidR="00864EC7" w:rsidRDefault="00000000">
      <w:pPr>
        <w:spacing w:after="120"/>
      </w:pPr>
      <w:r>
        <w:t>The C-Suite — Strategic Direction and Delivery Oversight</w:t>
      </w:r>
    </w:p>
    <w:p w14:paraId="7C1A8133" w14:textId="77777777" w:rsidR="00864EC7" w:rsidRDefault="00864EC7">
      <w:pPr>
        <w:spacing w:after="40"/>
      </w:pPr>
    </w:p>
    <w:p w14:paraId="1FDB8122" w14:textId="77777777" w:rsidR="00864EC7" w:rsidRDefault="00000000">
      <w:pPr>
        <w:spacing w:after="120"/>
      </w:pPr>
      <w:r>
        <w:rPr>
          <w:b/>
        </w:rPr>
        <w:t>BODY:</w:t>
      </w:r>
    </w:p>
    <w:p w14:paraId="42F5B5B7" w14:textId="77777777" w:rsidR="00864EC7" w:rsidRDefault="00864EC7">
      <w:pPr>
        <w:spacing w:after="40"/>
      </w:pPr>
    </w:p>
    <w:p w14:paraId="67490871" w14:textId="77777777" w:rsidR="00864EC7" w:rsidRDefault="00864EC7">
      <w:pPr>
        <w:pBdr>
          <w:bottom w:val="single" w:sz="8" w:space="1" w:color="25AAE1"/>
        </w:pBdr>
        <w:spacing w:before="40" w:after="40"/>
      </w:pPr>
    </w:p>
    <w:p w14:paraId="77D5C485" w14:textId="77777777" w:rsidR="00864EC7" w:rsidRDefault="00864EC7">
      <w:pPr>
        <w:spacing w:after="40"/>
      </w:pPr>
    </w:p>
    <w:p w14:paraId="5EE10A9D" w14:textId="77777777" w:rsidR="00864EC7" w:rsidRDefault="00000000">
      <w:pPr>
        <w:spacing w:after="120"/>
      </w:pPr>
      <w:r>
        <w:rPr>
          <w:b/>
        </w:rPr>
        <w:t>Daniel Frost — Chief Strategy Officer</w:t>
      </w:r>
    </w:p>
    <w:p w14:paraId="7A61233D" w14:textId="77777777" w:rsidR="00864EC7" w:rsidRDefault="00000000">
      <w:pPr>
        <w:spacing w:after="120"/>
      </w:pPr>
      <w:r>
        <w:t>Leads all market analysis, competitive intelligence, and strategic planning for every client engagement. Daniel is the voice behind Section 3 (Market Analysis) and Section 5 (1-Year Strategic Plan) in every Authority Blueprint™. His standard: every competitive claim names the competitor, every strategic recommendation has a clear "why this, why now," and every quarterly plan has a logical build — not four independent quarters.</w:t>
      </w:r>
    </w:p>
    <w:p w14:paraId="7B91E52D" w14:textId="77777777" w:rsidR="00864EC7" w:rsidRDefault="00864EC7">
      <w:pPr>
        <w:spacing w:after="40"/>
      </w:pPr>
    </w:p>
    <w:p w14:paraId="2711DFAB" w14:textId="77777777" w:rsidR="00864EC7" w:rsidRDefault="00864EC7">
      <w:pPr>
        <w:pBdr>
          <w:bottom w:val="single" w:sz="8" w:space="1" w:color="25AAE1"/>
        </w:pBdr>
        <w:spacing w:before="40" w:after="40"/>
      </w:pPr>
    </w:p>
    <w:p w14:paraId="73BE6162" w14:textId="77777777" w:rsidR="00864EC7" w:rsidRDefault="00864EC7">
      <w:pPr>
        <w:spacing w:after="40"/>
      </w:pPr>
    </w:p>
    <w:p w14:paraId="69AAEAA1" w14:textId="77777777" w:rsidR="00864EC7" w:rsidRDefault="00000000">
      <w:pPr>
        <w:spacing w:after="120"/>
      </w:pPr>
      <w:r>
        <w:rPr>
          <w:b/>
        </w:rPr>
        <w:t>Vivienne Carr — Chief Marketing Officer</w:t>
      </w:r>
    </w:p>
    <w:p w14:paraId="5CF81068" w14:textId="77777777" w:rsidR="00864EC7" w:rsidRDefault="00000000">
      <w:pPr>
        <w:spacing w:after="120"/>
      </w:pPr>
      <w:r>
        <w:t>Leads all content strategy, messaging architecture, copy production, and brand voice development. Vivienne is the application layer of the ACP — she takes the belief architecture that Dr. Cross defines and turns it into content that moves people. She co-authors Section 4, leads Section 8 (Content Authority Strategy™), and writes or directs all email sequences. Her standard: if a sentence could belong to a different client's Blueprint, it gets rewritten.</w:t>
      </w:r>
    </w:p>
    <w:p w14:paraId="339A5187" w14:textId="77777777" w:rsidR="00864EC7" w:rsidRDefault="00864EC7">
      <w:pPr>
        <w:spacing w:after="40"/>
      </w:pPr>
    </w:p>
    <w:p w14:paraId="42368986" w14:textId="77777777" w:rsidR="00864EC7" w:rsidRDefault="00864EC7">
      <w:pPr>
        <w:pBdr>
          <w:bottom w:val="single" w:sz="8" w:space="1" w:color="25AAE1"/>
        </w:pBdr>
        <w:spacing w:before="40" w:after="40"/>
      </w:pPr>
    </w:p>
    <w:p w14:paraId="4146BF95" w14:textId="77777777" w:rsidR="00864EC7" w:rsidRDefault="00864EC7">
      <w:pPr>
        <w:spacing w:after="40"/>
      </w:pPr>
    </w:p>
    <w:p w14:paraId="5230922A" w14:textId="77777777" w:rsidR="00864EC7" w:rsidRDefault="00000000">
      <w:pPr>
        <w:spacing w:after="120"/>
      </w:pPr>
      <w:r>
        <w:rPr>
          <w:b/>
        </w:rPr>
        <w:t>Tanya Blackwood — Chief Revenue Officer</w:t>
      </w:r>
    </w:p>
    <w:p w14:paraId="2C6449B3" w14:textId="77777777" w:rsidR="00864EC7" w:rsidRDefault="00000000">
      <w:pPr>
        <w:spacing w:after="120"/>
      </w:pPr>
      <w:r>
        <w:t xml:space="preserve">Leads all Fast Cash Sprint™ strategy, referral program engineering, and revenue logic review. Tanya's lens: every strategy has to have a traceable path from action to dollar. </w:t>
      </w:r>
      <w:r>
        <w:lastRenderedPageBreak/>
        <w:t xml:space="preserve">She is the Gate 3 reviewer — Revenue Logic — for every deliverable. Her standard: no "brand awareness" recommendations without a short-term revenue anchor. The client should always know what to </w:t>
      </w:r>
      <w:r>
        <w:rPr>
          <w:i/>
        </w:rPr>
        <w:t>do</w:t>
      </w:r>
      <w:r>
        <w:t>, not just what to think.</w:t>
      </w:r>
    </w:p>
    <w:p w14:paraId="1E6C15D8" w14:textId="77777777" w:rsidR="00864EC7" w:rsidRDefault="00864EC7">
      <w:pPr>
        <w:spacing w:after="40"/>
      </w:pPr>
    </w:p>
    <w:p w14:paraId="338ED3B0" w14:textId="77777777" w:rsidR="00864EC7" w:rsidRDefault="00864EC7">
      <w:pPr>
        <w:pBdr>
          <w:bottom w:val="single" w:sz="8" w:space="1" w:color="25AAE1"/>
        </w:pBdr>
        <w:spacing w:before="40" w:after="40"/>
      </w:pPr>
    </w:p>
    <w:p w14:paraId="095BE713" w14:textId="77777777" w:rsidR="00864EC7" w:rsidRDefault="00864EC7">
      <w:pPr>
        <w:spacing w:after="40"/>
      </w:pPr>
    </w:p>
    <w:p w14:paraId="25BC791A" w14:textId="77777777" w:rsidR="00864EC7" w:rsidRDefault="00000000">
      <w:pPr>
        <w:spacing w:after="120"/>
      </w:pPr>
      <w:r>
        <w:rPr>
          <w:b/>
        </w:rPr>
        <w:t>Iris Nolan — Chief Technology Officer</w:t>
      </w:r>
    </w:p>
    <w:p w14:paraId="4A7EB2EF" w14:textId="77777777" w:rsidR="00864EC7" w:rsidRDefault="00000000">
      <w:pPr>
        <w:spacing w:after="120"/>
      </w:pPr>
      <w:r>
        <w:t>Leads digital infrastructure, CRM architecture, automation logic, and niche website strategy. Iris architects the systems that deliver the ACP at scale — the CRM sequences, the behavioral segmentation logic, the niche domain assets that establish authority in a specific geography. Her standard: every automation serves the belief sequence, not just operational efficiency.</w:t>
      </w:r>
    </w:p>
    <w:p w14:paraId="79A36884" w14:textId="77777777" w:rsidR="00864EC7" w:rsidRDefault="00864EC7">
      <w:pPr>
        <w:spacing w:after="40"/>
      </w:pPr>
    </w:p>
    <w:p w14:paraId="0CED8D29" w14:textId="77777777" w:rsidR="00864EC7" w:rsidRDefault="00864EC7">
      <w:pPr>
        <w:pBdr>
          <w:bottom w:val="single" w:sz="8" w:space="1" w:color="25AAE1"/>
        </w:pBdr>
        <w:spacing w:before="40" w:after="40"/>
      </w:pPr>
    </w:p>
    <w:p w14:paraId="104D2574" w14:textId="77777777" w:rsidR="00864EC7" w:rsidRDefault="00864EC7">
      <w:pPr>
        <w:spacing w:after="40"/>
      </w:pPr>
    </w:p>
    <w:p w14:paraId="7AA29885" w14:textId="77777777" w:rsidR="00864EC7" w:rsidRDefault="00000000">
      <w:pPr>
        <w:spacing w:after="120"/>
      </w:pPr>
      <w:r>
        <w:rPr>
          <w:b/>
        </w:rPr>
        <w:t>Preston Adler — Chief Operating Officer</w:t>
      </w:r>
    </w:p>
    <w:p w14:paraId="4AC22E29" w14:textId="77777777" w:rsidR="00864EC7" w:rsidRDefault="00000000">
      <w:pPr>
        <w:spacing w:after="120"/>
      </w:pPr>
      <w:r>
        <w:t>Leads operations, delivery standards, KPI architecture, and the four-gate QC process. Preston is the final quality checkpoint for every deliverable. His standard: the document must be complete, specific, formatted correctly, and something Roger would be comfortable putting his name on — or it doesn't leave.</w:t>
      </w:r>
    </w:p>
    <w:p w14:paraId="1671C0E0" w14:textId="77777777" w:rsidR="00864EC7" w:rsidRDefault="00864EC7">
      <w:pPr>
        <w:spacing w:after="40"/>
      </w:pPr>
    </w:p>
    <w:p w14:paraId="25010D05" w14:textId="77777777" w:rsidR="00864EC7" w:rsidRDefault="00864EC7">
      <w:pPr>
        <w:pBdr>
          <w:bottom w:val="single" w:sz="8" w:space="1" w:color="25AAE1"/>
        </w:pBdr>
        <w:spacing w:before="40" w:after="40"/>
      </w:pPr>
    </w:p>
    <w:p w14:paraId="345D42C6" w14:textId="77777777" w:rsidR="00864EC7" w:rsidRDefault="00864EC7">
      <w:pPr>
        <w:spacing w:after="40"/>
      </w:pPr>
    </w:p>
    <w:p w14:paraId="78D7641E" w14:textId="77777777" w:rsidR="00864EC7" w:rsidRDefault="00000000">
      <w:pPr>
        <w:pStyle w:val="Heading2"/>
      </w:pPr>
      <w:r>
        <w:t>[SECTION 4 — CONTENT TEAM]</w:t>
      </w:r>
    </w:p>
    <w:p w14:paraId="7A28C9F5" w14:textId="77777777" w:rsidR="00864EC7" w:rsidRDefault="00864EC7">
      <w:pPr>
        <w:spacing w:after="40"/>
      </w:pPr>
    </w:p>
    <w:p w14:paraId="09D8ADF9" w14:textId="77777777" w:rsidR="00864EC7" w:rsidRDefault="00000000">
      <w:pPr>
        <w:spacing w:after="120"/>
      </w:pPr>
      <w:r>
        <w:rPr>
          <w:b/>
        </w:rPr>
        <w:t>HEADLINE:</w:t>
      </w:r>
    </w:p>
    <w:p w14:paraId="5896E792" w14:textId="77777777" w:rsidR="00864EC7" w:rsidRDefault="00000000">
      <w:pPr>
        <w:spacing w:after="120"/>
      </w:pPr>
      <w:r>
        <w:t>The Content Division — 21 Specialists</w:t>
      </w:r>
    </w:p>
    <w:p w14:paraId="303EBC22" w14:textId="77777777" w:rsidR="00864EC7" w:rsidRDefault="00864EC7">
      <w:pPr>
        <w:spacing w:after="40"/>
      </w:pPr>
    </w:p>
    <w:p w14:paraId="71C433FF" w14:textId="77777777" w:rsidR="00864EC7" w:rsidRDefault="00000000">
      <w:pPr>
        <w:spacing w:after="120"/>
      </w:pPr>
      <w:r>
        <w:rPr>
          <w:b/>
        </w:rPr>
        <w:t>SUBHEADLINE:</w:t>
      </w:r>
    </w:p>
    <w:p w14:paraId="0F0BC110" w14:textId="77777777" w:rsidR="00864EC7" w:rsidRDefault="00000000">
      <w:pPr>
        <w:spacing w:after="120"/>
      </w:pPr>
      <w:r>
        <w:t>Directed by Marcus Webb, Director of Content Marketing (reports to Vivienne Carr, CMO)</w:t>
      </w:r>
    </w:p>
    <w:p w14:paraId="50FA4D5E" w14:textId="77777777" w:rsidR="00864EC7" w:rsidRDefault="00864EC7">
      <w:pPr>
        <w:spacing w:after="40"/>
      </w:pPr>
    </w:p>
    <w:p w14:paraId="2D76DEB9" w14:textId="77777777" w:rsidR="00864EC7" w:rsidRDefault="00000000">
      <w:pPr>
        <w:spacing w:after="120"/>
      </w:pPr>
      <w:r>
        <w:rPr>
          <w:b/>
        </w:rPr>
        <w:t>BODY:</w:t>
      </w:r>
    </w:p>
    <w:p w14:paraId="444B354D" w14:textId="77777777" w:rsidR="00864EC7" w:rsidRDefault="00000000">
      <w:pPr>
        <w:spacing w:after="120"/>
      </w:pPr>
      <w:r>
        <w:t>Every content format in the ACP system has a dedicated specialist — not a generalist who does "content." A specialist who does one type of content, deeply, to a documented standard.</w:t>
      </w:r>
    </w:p>
    <w:p w14:paraId="14489980" w14:textId="77777777" w:rsidR="00864EC7" w:rsidRDefault="00864EC7">
      <w:pPr>
        <w:spacing w:after="40"/>
      </w:pPr>
    </w:p>
    <w:p w14:paraId="403584C3" w14:textId="77777777" w:rsidR="00864EC7" w:rsidRDefault="00000000">
      <w:pPr>
        <w:spacing w:after="120"/>
      </w:pPr>
      <w:r>
        <w:t>The reason: content quality at the stage-pair level requires specialist-level execution. The hook that opens a B1 piece requires different craft than the body copy that drives a B4/E4 email to action. Generalists blend these. Specialists don't.</w:t>
      </w:r>
    </w:p>
    <w:p w14:paraId="60330EB2" w14:textId="77777777" w:rsidR="00864EC7" w:rsidRDefault="00864EC7">
      <w:pPr>
        <w:spacing w:after="40"/>
      </w:pPr>
    </w:p>
    <w:p w14:paraId="21C7A50C" w14:textId="77777777" w:rsidR="00864EC7" w:rsidRDefault="00000000">
      <w:pPr>
        <w:spacing w:after="120"/>
      </w:pPr>
      <w:r>
        <w:t>The 21-person Content Division covers:</w:t>
      </w:r>
    </w:p>
    <w:p w14:paraId="031383CC" w14:textId="77777777" w:rsidR="00864EC7" w:rsidRDefault="00864EC7">
      <w:pPr>
        <w:spacing w:after="40"/>
      </w:pPr>
    </w:p>
    <w:tbl>
      <w:tblPr>
        <w:tblStyle w:val="TableGrid"/>
        <w:tblW w:w="0" w:type="auto"/>
        <w:tblLook w:val="04A0" w:firstRow="1" w:lastRow="0" w:firstColumn="1" w:lastColumn="0" w:noHBand="0" w:noVBand="1"/>
      </w:tblPr>
      <w:tblGrid>
        <w:gridCol w:w="4320"/>
        <w:gridCol w:w="4320"/>
      </w:tblGrid>
      <w:tr w:rsidR="00864EC7" w14:paraId="6082FA15" w14:textId="77777777">
        <w:tc>
          <w:tcPr>
            <w:tcW w:w="4320" w:type="dxa"/>
            <w:shd w:val="clear" w:color="auto" w:fill="25AAE1"/>
          </w:tcPr>
          <w:p w14:paraId="1EB3D2B2" w14:textId="77777777" w:rsidR="00864EC7" w:rsidRDefault="00000000">
            <w:pPr>
              <w:spacing w:after="40"/>
            </w:pPr>
            <w:r>
              <w:rPr>
                <w:rFonts w:ascii="Calibri" w:hAnsi="Calibri"/>
                <w:b/>
                <w:color w:val="FFFFFF"/>
                <w:sz w:val="20"/>
              </w:rPr>
              <w:t>Specialist</w:t>
            </w:r>
          </w:p>
        </w:tc>
        <w:tc>
          <w:tcPr>
            <w:tcW w:w="4320" w:type="dxa"/>
            <w:shd w:val="clear" w:color="auto" w:fill="25AAE1"/>
          </w:tcPr>
          <w:p w14:paraId="73A6C93C" w14:textId="77777777" w:rsidR="00864EC7" w:rsidRDefault="00000000">
            <w:pPr>
              <w:spacing w:after="40"/>
            </w:pPr>
            <w:r>
              <w:rPr>
                <w:rFonts w:ascii="Calibri" w:hAnsi="Calibri"/>
                <w:b/>
                <w:color w:val="FFFFFF"/>
                <w:sz w:val="20"/>
              </w:rPr>
              <w:t>Domain</w:t>
            </w:r>
          </w:p>
        </w:tc>
      </w:tr>
      <w:tr w:rsidR="00864EC7" w14:paraId="039B027A" w14:textId="77777777">
        <w:tc>
          <w:tcPr>
            <w:tcW w:w="4320" w:type="dxa"/>
          </w:tcPr>
          <w:p w14:paraId="1BC0D810" w14:textId="77777777" w:rsidR="00864EC7" w:rsidRDefault="00000000">
            <w:pPr>
              <w:spacing w:after="40"/>
            </w:pPr>
            <w:r>
              <w:rPr>
                <w:rFonts w:ascii="Calibri" w:hAnsi="Calibri"/>
                <w:sz w:val="20"/>
              </w:rPr>
              <w:t>Sienna Okafor</w:t>
            </w:r>
          </w:p>
        </w:tc>
        <w:tc>
          <w:tcPr>
            <w:tcW w:w="4320" w:type="dxa"/>
          </w:tcPr>
          <w:p w14:paraId="502DAEE2" w14:textId="77777777" w:rsidR="00864EC7" w:rsidRDefault="00000000">
            <w:pPr>
              <w:spacing w:after="40"/>
            </w:pPr>
            <w:r>
              <w:rPr>
                <w:rFonts w:ascii="Calibri" w:hAnsi="Calibri"/>
                <w:sz w:val="20"/>
              </w:rPr>
              <w:t>LinkedIn thought leadership</w:t>
            </w:r>
          </w:p>
        </w:tc>
      </w:tr>
      <w:tr w:rsidR="00864EC7" w14:paraId="636900F0" w14:textId="77777777">
        <w:tc>
          <w:tcPr>
            <w:tcW w:w="4320" w:type="dxa"/>
          </w:tcPr>
          <w:p w14:paraId="6CBAA4C9" w14:textId="77777777" w:rsidR="00864EC7" w:rsidRDefault="00000000">
            <w:pPr>
              <w:spacing w:after="40"/>
            </w:pPr>
            <w:r>
              <w:rPr>
                <w:rFonts w:ascii="Calibri" w:hAnsi="Calibri"/>
                <w:sz w:val="20"/>
              </w:rPr>
              <w:t>Declan Reyes</w:t>
            </w:r>
          </w:p>
        </w:tc>
        <w:tc>
          <w:tcPr>
            <w:tcW w:w="4320" w:type="dxa"/>
          </w:tcPr>
          <w:p w14:paraId="4F50A223" w14:textId="77777777" w:rsidR="00864EC7" w:rsidRDefault="00000000">
            <w:pPr>
              <w:spacing w:after="40"/>
            </w:pPr>
            <w:r>
              <w:rPr>
                <w:rFonts w:ascii="Calibri" w:hAnsi="Calibri"/>
                <w:sz w:val="20"/>
              </w:rPr>
              <w:t>Hooks, first lines, subject lines</w:t>
            </w:r>
          </w:p>
        </w:tc>
      </w:tr>
      <w:tr w:rsidR="00864EC7" w14:paraId="50FF0F4E" w14:textId="77777777">
        <w:tc>
          <w:tcPr>
            <w:tcW w:w="4320" w:type="dxa"/>
          </w:tcPr>
          <w:p w14:paraId="4E55EA6D" w14:textId="77777777" w:rsidR="00864EC7" w:rsidRDefault="00000000">
            <w:pPr>
              <w:spacing w:after="40"/>
            </w:pPr>
            <w:r>
              <w:rPr>
                <w:rFonts w:ascii="Calibri" w:hAnsi="Calibri"/>
                <w:sz w:val="20"/>
              </w:rPr>
              <w:t>Clara Ashworth</w:t>
            </w:r>
          </w:p>
        </w:tc>
        <w:tc>
          <w:tcPr>
            <w:tcW w:w="4320" w:type="dxa"/>
          </w:tcPr>
          <w:p w14:paraId="510F3F5F" w14:textId="77777777" w:rsidR="00864EC7" w:rsidRDefault="00000000">
            <w:pPr>
              <w:spacing w:after="40"/>
            </w:pPr>
            <w:r>
              <w:rPr>
                <w:rFonts w:ascii="Calibri" w:hAnsi="Calibri"/>
                <w:sz w:val="20"/>
              </w:rPr>
              <w:t>Long-form body copy, belief arc</w:t>
            </w:r>
          </w:p>
        </w:tc>
      </w:tr>
      <w:tr w:rsidR="00864EC7" w14:paraId="217C35C5" w14:textId="77777777">
        <w:tc>
          <w:tcPr>
            <w:tcW w:w="4320" w:type="dxa"/>
          </w:tcPr>
          <w:p w14:paraId="63FAFD79" w14:textId="77777777" w:rsidR="00864EC7" w:rsidRDefault="00000000">
            <w:pPr>
              <w:spacing w:after="40"/>
            </w:pPr>
            <w:r>
              <w:rPr>
                <w:rFonts w:ascii="Calibri" w:hAnsi="Calibri"/>
                <w:sz w:val="20"/>
              </w:rPr>
              <w:t>Tomás Rivera</w:t>
            </w:r>
          </w:p>
        </w:tc>
        <w:tc>
          <w:tcPr>
            <w:tcW w:w="4320" w:type="dxa"/>
          </w:tcPr>
          <w:p w14:paraId="2EDAF881" w14:textId="77777777" w:rsidR="00864EC7" w:rsidRDefault="00000000">
            <w:pPr>
              <w:spacing w:after="40"/>
            </w:pPr>
            <w:r>
              <w:rPr>
                <w:rFonts w:ascii="Calibri" w:hAnsi="Calibri"/>
                <w:sz w:val="20"/>
              </w:rPr>
              <w:t>Single commercial emails (5 P's framework)</w:t>
            </w:r>
          </w:p>
        </w:tc>
      </w:tr>
      <w:tr w:rsidR="00864EC7" w14:paraId="61D46F4A" w14:textId="77777777">
        <w:tc>
          <w:tcPr>
            <w:tcW w:w="4320" w:type="dxa"/>
          </w:tcPr>
          <w:p w14:paraId="3527964B" w14:textId="77777777" w:rsidR="00864EC7" w:rsidRDefault="00000000">
            <w:pPr>
              <w:spacing w:after="40"/>
            </w:pPr>
            <w:r>
              <w:rPr>
                <w:rFonts w:ascii="Calibri" w:hAnsi="Calibri"/>
                <w:sz w:val="20"/>
              </w:rPr>
              <w:t>Naomi Patel</w:t>
            </w:r>
          </w:p>
        </w:tc>
        <w:tc>
          <w:tcPr>
            <w:tcW w:w="4320" w:type="dxa"/>
          </w:tcPr>
          <w:p w14:paraId="4ABD78E9" w14:textId="77777777" w:rsidR="00864EC7" w:rsidRDefault="00000000">
            <w:pPr>
              <w:spacing w:after="40"/>
            </w:pPr>
            <w:r>
              <w:rPr>
                <w:rFonts w:ascii="Calibri" w:hAnsi="Calibri"/>
                <w:sz w:val="20"/>
              </w:rPr>
              <w:t>Blog posts and SEO articles</w:t>
            </w:r>
          </w:p>
        </w:tc>
      </w:tr>
      <w:tr w:rsidR="00864EC7" w14:paraId="6D9A8CEA" w14:textId="77777777">
        <w:tc>
          <w:tcPr>
            <w:tcW w:w="4320" w:type="dxa"/>
          </w:tcPr>
          <w:p w14:paraId="2DBE5242" w14:textId="77777777" w:rsidR="00864EC7" w:rsidRDefault="00000000">
            <w:pPr>
              <w:spacing w:after="40"/>
            </w:pPr>
            <w:r>
              <w:rPr>
                <w:rFonts w:ascii="Calibri" w:hAnsi="Calibri"/>
                <w:sz w:val="20"/>
              </w:rPr>
              <w:t>Felix Drummond</w:t>
            </w:r>
          </w:p>
        </w:tc>
        <w:tc>
          <w:tcPr>
            <w:tcW w:w="4320" w:type="dxa"/>
          </w:tcPr>
          <w:p w14:paraId="796688C9" w14:textId="77777777" w:rsidR="00864EC7" w:rsidRDefault="00000000">
            <w:pPr>
              <w:spacing w:after="40"/>
            </w:pPr>
            <w:r>
              <w:rPr>
                <w:rFonts w:ascii="Calibri" w:hAnsi="Calibri"/>
                <w:sz w:val="20"/>
              </w:rPr>
              <w:t>Content outlines (all formats)</w:t>
            </w:r>
          </w:p>
        </w:tc>
      </w:tr>
      <w:tr w:rsidR="00864EC7" w14:paraId="3CC280E3" w14:textId="77777777">
        <w:tc>
          <w:tcPr>
            <w:tcW w:w="4320" w:type="dxa"/>
          </w:tcPr>
          <w:p w14:paraId="5D1CDDA0" w14:textId="77777777" w:rsidR="00864EC7" w:rsidRDefault="00000000">
            <w:pPr>
              <w:spacing w:after="40"/>
            </w:pPr>
            <w:r>
              <w:rPr>
                <w:rFonts w:ascii="Calibri" w:hAnsi="Calibri"/>
                <w:sz w:val="20"/>
              </w:rPr>
              <w:t>Jade Calloway</w:t>
            </w:r>
          </w:p>
        </w:tc>
        <w:tc>
          <w:tcPr>
            <w:tcW w:w="4320" w:type="dxa"/>
          </w:tcPr>
          <w:p w14:paraId="376F1D44" w14:textId="77777777" w:rsidR="00864EC7" w:rsidRDefault="00000000">
            <w:pPr>
              <w:spacing w:after="40"/>
            </w:pPr>
            <w:r>
              <w:rPr>
                <w:rFonts w:ascii="Calibri" w:hAnsi="Calibri"/>
                <w:sz w:val="20"/>
              </w:rPr>
              <w:t>Video scripts (short and medium form)</w:t>
            </w:r>
          </w:p>
        </w:tc>
      </w:tr>
      <w:tr w:rsidR="00864EC7" w14:paraId="7395B2D3" w14:textId="77777777">
        <w:tc>
          <w:tcPr>
            <w:tcW w:w="4320" w:type="dxa"/>
          </w:tcPr>
          <w:p w14:paraId="0CD74D60" w14:textId="77777777" w:rsidR="00864EC7" w:rsidRDefault="00000000">
            <w:pPr>
              <w:spacing w:after="40"/>
            </w:pPr>
            <w:r>
              <w:rPr>
                <w:rFonts w:ascii="Calibri" w:hAnsi="Calibri"/>
                <w:sz w:val="20"/>
              </w:rPr>
              <w:t>Rhett Callahan</w:t>
            </w:r>
          </w:p>
        </w:tc>
        <w:tc>
          <w:tcPr>
            <w:tcW w:w="4320" w:type="dxa"/>
          </w:tcPr>
          <w:p w14:paraId="3AC0053C" w14:textId="77777777" w:rsidR="00864EC7" w:rsidRDefault="00000000">
            <w:pPr>
              <w:spacing w:after="40"/>
            </w:pPr>
            <w:r>
              <w:rPr>
                <w:rFonts w:ascii="Calibri" w:hAnsi="Calibri"/>
                <w:sz w:val="20"/>
              </w:rPr>
              <w:t>Multi-email nurture and conversion sequences</w:t>
            </w:r>
          </w:p>
        </w:tc>
      </w:tr>
      <w:tr w:rsidR="00864EC7" w14:paraId="66C23A19" w14:textId="77777777">
        <w:tc>
          <w:tcPr>
            <w:tcW w:w="4320" w:type="dxa"/>
          </w:tcPr>
          <w:p w14:paraId="50FA354C" w14:textId="77777777" w:rsidR="00864EC7" w:rsidRDefault="00000000">
            <w:pPr>
              <w:spacing w:after="40"/>
            </w:pPr>
            <w:r>
              <w:rPr>
                <w:rFonts w:ascii="Calibri" w:hAnsi="Calibri"/>
                <w:sz w:val="20"/>
              </w:rPr>
              <w:t>Petra Yuen</w:t>
            </w:r>
          </w:p>
        </w:tc>
        <w:tc>
          <w:tcPr>
            <w:tcW w:w="4320" w:type="dxa"/>
          </w:tcPr>
          <w:p w14:paraId="29DB8D23" w14:textId="77777777" w:rsidR="00864EC7" w:rsidRDefault="00000000">
            <w:pPr>
              <w:spacing w:after="40"/>
            </w:pPr>
            <w:r>
              <w:rPr>
                <w:rFonts w:ascii="Calibri" w:hAnsi="Calibri"/>
                <w:sz w:val="20"/>
              </w:rPr>
              <w:t>FAQ sections (website, landing page, lead magnet)</w:t>
            </w:r>
          </w:p>
        </w:tc>
      </w:tr>
      <w:tr w:rsidR="00864EC7" w14:paraId="7F6BB3E7" w14:textId="77777777">
        <w:tc>
          <w:tcPr>
            <w:tcW w:w="4320" w:type="dxa"/>
          </w:tcPr>
          <w:p w14:paraId="443BCEBD" w14:textId="77777777" w:rsidR="00864EC7" w:rsidRDefault="00000000">
            <w:pPr>
              <w:spacing w:after="40"/>
            </w:pPr>
            <w:r>
              <w:rPr>
                <w:rFonts w:ascii="Calibri" w:hAnsi="Calibri"/>
                <w:sz w:val="20"/>
              </w:rPr>
              <w:t>Cade Morrison</w:t>
            </w:r>
          </w:p>
        </w:tc>
        <w:tc>
          <w:tcPr>
            <w:tcW w:w="4320" w:type="dxa"/>
          </w:tcPr>
          <w:p w14:paraId="4576F397" w14:textId="77777777" w:rsidR="00864EC7" w:rsidRDefault="00000000">
            <w:pPr>
              <w:spacing w:after="40"/>
            </w:pPr>
            <w:r>
              <w:rPr>
                <w:rFonts w:ascii="Calibri" w:hAnsi="Calibri"/>
                <w:sz w:val="20"/>
              </w:rPr>
              <w:t>Headlines (all formats — always multiple variants)</w:t>
            </w:r>
          </w:p>
        </w:tc>
      </w:tr>
      <w:tr w:rsidR="00864EC7" w14:paraId="217D2E83" w14:textId="77777777">
        <w:tc>
          <w:tcPr>
            <w:tcW w:w="4320" w:type="dxa"/>
          </w:tcPr>
          <w:p w14:paraId="61E1B321" w14:textId="77777777" w:rsidR="00864EC7" w:rsidRDefault="00000000">
            <w:pPr>
              <w:spacing w:after="40"/>
            </w:pPr>
            <w:r>
              <w:rPr>
                <w:rFonts w:ascii="Calibri" w:hAnsi="Calibri"/>
                <w:sz w:val="20"/>
              </w:rPr>
              <w:t>Ingrid Holt</w:t>
            </w:r>
          </w:p>
        </w:tc>
        <w:tc>
          <w:tcPr>
            <w:tcW w:w="4320" w:type="dxa"/>
          </w:tcPr>
          <w:p w14:paraId="2AA1EFE7" w14:textId="77777777" w:rsidR="00864EC7" w:rsidRDefault="00000000">
            <w:pPr>
              <w:spacing w:after="40"/>
            </w:pPr>
            <w:r>
              <w:rPr>
                <w:rFonts w:ascii="Calibri" w:hAnsi="Calibri"/>
                <w:sz w:val="20"/>
              </w:rPr>
              <w:t>Landing pages (full copy)</w:t>
            </w:r>
          </w:p>
        </w:tc>
      </w:tr>
      <w:tr w:rsidR="00864EC7" w14:paraId="3A8B24F2" w14:textId="77777777">
        <w:tc>
          <w:tcPr>
            <w:tcW w:w="4320" w:type="dxa"/>
          </w:tcPr>
          <w:p w14:paraId="5A6E16E7" w14:textId="77777777" w:rsidR="00864EC7" w:rsidRDefault="00000000">
            <w:pPr>
              <w:spacing w:after="40"/>
            </w:pPr>
            <w:r>
              <w:rPr>
                <w:rFonts w:ascii="Calibri" w:hAnsi="Calibri"/>
                <w:sz w:val="20"/>
              </w:rPr>
              <w:t>Solomon Grey</w:t>
            </w:r>
          </w:p>
        </w:tc>
        <w:tc>
          <w:tcPr>
            <w:tcW w:w="4320" w:type="dxa"/>
          </w:tcPr>
          <w:p w14:paraId="4C71886A" w14:textId="77777777" w:rsidR="00864EC7" w:rsidRDefault="00000000">
            <w:pPr>
              <w:spacing w:after="40"/>
            </w:pPr>
            <w:r>
              <w:rPr>
                <w:rFonts w:ascii="Calibri" w:hAnsi="Calibri"/>
                <w:sz w:val="20"/>
              </w:rPr>
              <w:t>Cold outreach emails</w:t>
            </w:r>
          </w:p>
        </w:tc>
      </w:tr>
      <w:tr w:rsidR="00864EC7" w14:paraId="6B07FAF5" w14:textId="77777777">
        <w:tc>
          <w:tcPr>
            <w:tcW w:w="4320" w:type="dxa"/>
          </w:tcPr>
          <w:p w14:paraId="07153AF9" w14:textId="77777777" w:rsidR="00864EC7" w:rsidRDefault="00000000">
            <w:pPr>
              <w:spacing w:after="40"/>
            </w:pPr>
            <w:r>
              <w:rPr>
                <w:rFonts w:ascii="Calibri" w:hAnsi="Calibri"/>
                <w:sz w:val="20"/>
              </w:rPr>
              <w:t>Mara Sinclair</w:t>
            </w:r>
          </w:p>
        </w:tc>
        <w:tc>
          <w:tcPr>
            <w:tcW w:w="4320" w:type="dxa"/>
          </w:tcPr>
          <w:p w14:paraId="54841AE1" w14:textId="77777777" w:rsidR="00864EC7" w:rsidRDefault="00000000">
            <w:pPr>
              <w:spacing w:after="40"/>
            </w:pPr>
            <w:r>
              <w:rPr>
                <w:rFonts w:ascii="Calibri" w:hAnsi="Calibri"/>
                <w:sz w:val="20"/>
              </w:rPr>
              <w:t>Video sales letters (VSL) — 8-30 minute scripts</w:t>
            </w:r>
          </w:p>
        </w:tc>
      </w:tr>
      <w:tr w:rsidR="00864EC7" w14:paraId="17D7C60C" w14:textId="77777777">
        <w:tc>
          <w:tcPr>
            <w:tcW w:w="4320" w:type="dxa"/>
          </w:tcPr>
          <w:p w14:paraId="2C338550" w14:textId="77777777" w:rsidR="00864EC7" w:rsidRDefault="00000000">
            <w:pPr>
              <w:spacing w:after="40"/>
            </w:pPr>
            <w:r>
              <w:rPr>
                <w:rFonts w:ascii="Calibri" w:hAnsi="Calibri"/>
                <w:sz w:val="20"/>
              </w:rPr>
              <w:t>Everett Zhao</w:t>
            </w:r>
          </w:p>
        </w:tc>
        <w:tc>
          <w:tcPr>
            <w:tcW w:w="4320" w:type="dxa"/>
          </w:tcPr>
          <w:p w14:paraId="4F8E0EBA" w14:textId="77777777" w:rsidR="00864EC7" w:rsidRDefault="00000000">
            <w:pPr>
              <w:spacing w:after="40"/>
            </w:pPr>
            <w:r>
              <w:rPr>
                <w:rFonts w:ascii="Calibri" w:hAnsi="Calibri"/>
                <w:sz w:val="20"/>
              </w:rPr>
              <w:t>Market authority positioning, Dream 100 strategy</w:t>
            </w:r>
          </w:p>
        </w:tc>
      </w:tr>
      <w:tr w:rsidR="00864EC7" w14:paraId="2AB6274F" w14:textId="77777777">
        <w:tc>
          <w:tcPr>
            <w:tcW w:w="4320" w:type="dxa"/>
          </w:tcPr>
          <w:p w14:paraId="4BD570FB" w14:textId="77777777" w:rsidR="00864EC7" w:rsidRDefault="00000000">
            <w:pPr>
              <w:spacing w:after="40"/>
            </w:pPr>
            <w:r>
              <w:rPr>
                <w:rFonts w:ascii="Calibri" w:hAnsi="Calibri"/>
                <w:sz w:val="20"/>
              </w:rPr>
              <w:t>Lyra Santos</w:t>
            </w:r>
          </w:p>
        </w:tc>
        <w:tc>
          <w:tcPr>
            <w:tcW w:w="4320" w:type="dxa"/>
          </w:tcPr>
          <w:p w14:paraId="565C36FB" w14:textId="77777777" w:rsidR="00864EC7" w:rsidRDefault="00000000">
            <w:pPr>
              <w:spacing w:after="40"/>
            </w:pPr>
            <w:r>
              <w:rPr>
                <w:rFonts w:ascii="Calibri" w:hAnsi="Calibri"/>
                <w:sz w:val="20"/>
              </w:rPr>
              <w:t>YouTube content strategy and video briefs</w:t>
            </w:r>
          </w:p>
        </w:tc>
      </w:tr>
      <w:tr w:rsidR="00864EC7" w14:paraId="2CD6C632" w14:textId="77777777">
        <w:tc>
          <w:tcPr>
            <w:tcW w:w="4320" w:type="dxa"/>
          </w:tcPr>
          <w:p w14:paraId="290EB94C" w14:textId="77777777" w:rsidR="00864EC7" w:rsidRDefault="00000000">
            <w:pPr>
              <w:spacing w:after="40"/>
            </w:pPr>
            <w:r>
              <w:rPr>
                <w:rFonts w:ascii="Calibri" w:hAnsi="Calibri"/>
                <w:sz w:val="20"/>
              </w:rPr>
              <w:t>Cleo Strand</w:t>
            </w:r>
          </w:p>
        </w:tc>
        <w:tc>
          <w:tcPr>
            <w:tcW w:w="4320" w:type="dxa"/>
          </w:tcPr>
          <w:p w14:paraId="34E769E8" w14:textId="77777777" w:rsidR="00864EC7" w:rsidRDefault="00000000">
            <w:pPr>
              <w:spacing w:after="40"/>
            </w:pPr>
            <w:r>
              <w:rPr>
                <w:rFonts w:ascii="Calibri" w:hAnsi="Calibri"/>
                <w:sz w:val="20"/>
              </w:rPr>
              <w:t>30-day dopamine-engineered content calendars</w:t>
            </w:r>
          </w:p>
        </w:tc>
      </w:tr>
      <w:tr w:rsidR="00864EC7" w14:paraId="4C951B85" w14:textId="77777777">
        <w:tc>
          <w:tcPr>
            <w:tcW w:w="4320" w:type="dxa"/>
          </w:tcPr>
          <w:p w14:paraId="467E28A2" w14:textId="77777777" w:rsidR="00864EC7" w:rsidRDefault="00000000">
            <w:pPr>
              <w:spacing w:after="40"/>
            </w:pPr>
            <w:r>
              <w:rPr>
                <w:rFonts w:ascii="Calibri" w:hAnsi="Calibri"/>
                <w:sz w:val="20"/>
              </w:rPr>
              <w:t>Owen Drake</w:t>
            </w:r>
          </w:p>
        </w:tc>
        <w:tc>
          <w:tcPr>
            <w:tcW w:w="4320" w:type="dxa"/>
          </w:tcPr>
          <w:p w14:paraId="70E998BA" w14:textId="77777777" w:rsidR="00864EC7" w:rsidRDefault="00000000">
            <w:pPr>
              <w:spacing w:after="40"/>
            </w:pPr>
            <w:r>
              <w:rPr>
                <w:rFonts w:ascii="Calibri" w:hAnsi="Calibri"/>
                <w:sz w:val="20"/>
              </w:rPr>
              <w:t>High-retention educational YouTube scripts</w:t>
            </w:r>
          </w:p>
        </w:tc>
      </w:tr>
      <w:tr w:rsidR="00864EC7" w14:paraId="4309767F" w14:textId="77777777">
        <w:tc>
          <w:tcPr>
            <w:tcW w:w="4320" w:type="dxa"/>
          </w:tcPr>
          <w:p w14:paraId="0F4D9237" w14:textId="77777777" w:rsidR="00864EC7" w:rsidRDefault="00000000">
            <w:pPr>
              <w:spacing w:after="40"/>
            </w:pPr>
            <w:r>
              <w:rPr>
                <w:rFonts w:ascii="Calibri" w:hAnsi="Calibri"/>
                <w:sz w:val="20"/>
              </w:rPr>
              <w:t>Milo Vance</w:t>
            </w:r>
          </w:p>
        </w:tc>
        <w:tc>
          <w:tcPr>
            <w:tcW w:w="4320" w:type="dxa"/>
          </w:tcPr>
          <w:p w14:paraId="2DEEF3BD" w14:textId="77777777" w:rsidR="00864EC7" w:rsidRDefault="00000000">
            <w:pPr>
              <w:spacing w:after="40"/>
            </w:pPr>
            <w:r>
              <w:rPr>
                <w:rFonts w:ascii="Calibri" w:hAnsi="Calibri"/>
                <w:sz w:val="20"/>
              </w:rPr>
              <w:t>30-day YouTube long-form script packages</w:t>
            </w:r>
          </w:p>
        </w:tc>
      </w:tr>
      <w:tr w:rsidR="00864EC7" w14:paraId="3E050536" w14:textId="77777777">
        <w:tc>
          <w:tcPr>
            <w:tcW w:w="4320" w:type="dxa"/>
          </w:tcPr>
          <w:p w14:paraId="5D13C1FF" w14:textId="77777777" w:rsidR="00864EC7" w:rsidRDefault="00000000">
            <w:pPr>
              <w:spacing w:after="40"/>
            </w:pPr>
            <w:r>
              <w:rPr>
                <w:rFonts w:ascii="Calibri" w:hAnsi="Calibri"/>
                <w:sz w:val="20"/>
              </w:rPr>
              <w:t>Audrey Voss</w:t>
            </w:r>
          </w:p>
        </w:tc>
        <w:tc>
          <w:tcPr>
            <w:tcW w:w="4320" w:type="dxa"/>
          </w:tcPr>
          <w:p w14:paraId="5A064800" w14:textId="77777777" w:rsidR="00864EC7" w:rsidRDefault="00000000">
            <w:pPr>
              <w:spacing w:after="40"/>
            </w:pPr>
            <w:r>
              <w:rPr>
                <w:rFonts w:ascii="Calibri" w:hAnsi="Calibri"/>
                <w:sz w:val="20"/>
              </w:rPr>
              <w:t>Full website copy (home, about, services, FAQ, contact)</w:t>
            </w:r>
          </w:p>
        </w:tc>
      </w:tr>
      <w:tr w:rsidR="00864EC7" w14:paraId="225555ED" w14:textId="77777777">
        <w:tc>
          <w:tcPr>
            <w:tcW w:w="4320" w:type="dxa"/>
          </w:tcPr>
          <w:p w14:paraId="61A5C0F5" w14:textId="77777777" w:rsidR="00864EC7" w:rsidRDefault="00000000">
            <w:pPr>
              <w:spacing w:after="40"/>
            </w:pPr>
            <w:r>
              <w:rPr>
                <w:rFonts w:ascii="Calibri" w:hAnsi="Calibri"/>
                <w:sz w:val="20"/>
              </w:rPr>
              <w:t>Oliver Grant</w:t>
            </w:r>
          </w:p>
        </w:tc>
        <w:tc>
          <w:tcPr>
            <w:tcW w:w="4320" w:type="dxa"/>
          </w:tcPr>
          <w:p w14:paraId="2EE856C3" w14:textId="77777777" w:rsidR="00864EC7" w:rsidRDefault="00000000">
            <w:pPr>
              <w:spacing w:after="40"/>
            </w:pPr>
            <w:r>
              <w:rPr>
                <w:rFonts w:ascii="Calibri" w:hAnsi="Calibri"/>
                <w:sz w:val="20"/>
              </w:rPr>
              <w:t>Case studies and social proof assets</w:t>
            </w:r>
          </w:p>
        </w:tc>
      </w:tr>
      <w:tr w:rsidR="00864EC7" w14:paraId="3727AD31" w14:textId="77777777">
        <w:tc>
          <w:tcPr>
            <w:tcW w:w="4320" w:type="dxa"/>
          </w:tcPr>
          <w:p w14:paraId="3ECE2BD5" w14:textId="77777777" w:rsidR="00864EC7" w:rsidRDefault="00000000">
            <w:pPr>
              <w:spacing w:after="40"/>
            </w:pPr>
            <w:r>
              <w:rPr>
                <w:rFonts w:ascii="Calibri" w:hAnsi="Calibri"/>
                <w:sz w:val="20"/>
              </w:rPr>
              <w:t>Camille Archer</w:t>
            </w:r>
          </w:p>
        </w:tc>
        <w:tc>
          <w:tcPr>
            <w:tcW w:w="4320" w:type="dxa"/>
          </w:tcPr>
          <w:p w14:paraId="06744FD7" w14:textId="77777777" w:rsidR="00864EC7" w:rsidRDefault="00000000">
            <w:pPr>
              <w:spacing w:after="40"/>
            </w:pPr>
            <w:r>
              <w:rPr>
                <w:rFonts w:ascii="Calibri" w:hAnsi="Calibri"/>
                <w:sz w:val="20"/>
              </w:rPr>
              <w:t>PR, podcast placement, press releases, media pitches</w:t>
            </w:r>
          </w:p>
        </w:tc>
      </w:tr>
    </w:tbl>
    <w:p w14:paraId="082C1296" w14:textId="77777777" w:rsidR="00864EC7" w:rsidRDefault="00864EC7">
      <w:pPr>
        <w:spacing w:after="40"/>
      </w:pPr>
    </w:p>
    <w:p w14:paraId="1DD1B98B" w14:textId="77777777" w:rsidR="00864EC7" w:rsidRDefault="00000000">
      <w:pPr>
        <w:spacing w:after="120"/>
      </w:pPr>
      <w:r>
        <w:rPr>
          <w:i/>
        </w:rPr>
        <w:t>Workflow rule: Felix (Outline Builder) precedes Clara (Body Writer) on all long-form pieces. Cade (Headlines) precedes every landing page. Declan (Hooks) precedes any body writer. The sequence is the quality control.</w:t>
      </w:r>
    </w:p>
    <w:p w14:paraId="11C7D40E" w14:textId="77777777" w:rsidR="00864EC7" w:rsidRDefault="00864EC7">
      <w:pPr>
        <w:spacing w:after="40"/>
      </w:pPr>
    </w:p>
    <w:p w14:paraId="3A1EC64C" w14:textId="77777777" w:rsidR="00864EC7" w:rsidRDefault="00864EC7">
      <w:pPr>
        <w:pBdr>
          <w:bottom w:val="single" w:sz="8" w:space="1" w:color="25AAE1"/>
        </w:pBdr>
        <w:spacing w:before="40" w:after="40"/>
      </w:pPr>
    </w:p>
    <w:p w14:paraId="49AA27B4" w14:textId="77777777" w:rsidR="00864EC7" w:rsidRDefault="00864EC7">
      <w:pPr>
        <w:spacing w:after="40"/>
      </w:pPr>
    </w:p>
    <w:p w14:paraId="1FC1F2EB" w14:textId="77777777" w:rsidR="00864EC7" w:rsidRDefault="00000000">
      <w:pPr>
        <w:pStyle w:val="Heading2"/>
      </w:pPr>
      <w:r>
        <w:t>[SECTION 5 — DIGITAL TEAM]</w:t>
      </w:r>
    </w:p>
    <w:p w14:paraId="6E90E2A2" w14:textId="77777777" w:rsidR="00864EC7" w:rsidRDefault="00864EC7">
      <w:pPr>
        <w:spacing w:after="40"/>
      </w:pPr>
    </w:p>
    <w:p w14:paraId="475342B5" w14:textId="77777777" w:rsidR="00864EC7" w:rsidRDefault="00000000">
      <w:pPr>
        <w:spacing w:after="120"/>
      </w:pPr>
      <w:r>
        <w:rPr>
          <w:b/>
        </w:rPr>
        <w:t>HEADLINE:</w:t>
      </w:r>
    </w:p>
    <w:p w14:paraId="6032FC48" w14:textId="77777777" w:rsidR="00864EC7" w:rsidRDefault="00000000">
      <w:pPr>
        <w:spacing w:after="120"/>
      </w:pPr>
      <w:r>
        <w:t>The Digital Team — Systems, CRM, and Paid Media</w:t>
      </w:r>
    </w:p>
    <w:p w14:paraId="1F0550E4" w14:textId="77777777" w:rsidR="00864EC7" w:rsidRDefault="00864EC7">
      <w:pPr>
        <w:spacing w:after="40"/>
      </w:pPr>
    </w:p>
    <w:p w14:paraId="29FD0289" w14:textId="77777777" w:rsidR="00864EC7" w:rsidRDefault="00000000">
      <w:pPr>
        <w:spacing w:after="120"/>
      </w:pPr>
      <w:r>
        <w:rPr>
          <w:b/>
        </w:rPr>
        <w:t>BODY:</w:t>
      </w:r>
    </w:p>
    <w:p w14:paraId="6A571516" w14:textId="77777777" w:rsidR="00864EC7" w:rsidRDefault="00864EC7">
      <w:pPr>
        <w:spacing w:after="40"/>
      </w:pPr>
    </w:p>
    <w:p w14:paraId="29D0EC99" w14:textId="77777777" w:rsidR="00864EC7" w:rsidRDefault="00000000">
      <w:pPr>
        <w:spacing w:after="120"/>
      </w:pPr>
      <w:r>
        <w:rPr>
          <w:b/>
        </w:rPr>
        <w:t>Marcus Chen — CRM Automation Builder</w:t>
      </w:r>
      <w:r>
        <w:t xml:space="preserve"> </w:t>
      </w:r>
      <w:r>
        <w:rPr>
          <w:i/>
        </w:rPr>
        <w:t>(reports to Iris Nolan, CTO)</w:t>
      </w:r>
    </w:p>
    <w:p w14:paraId="4F1169DF" w14:textId="77777777" w:rsidR="00864EC7" w:rsidRDefault="00000000">
      <w:pPr>
        <w:spacing w:after="120"/>
      </w:pPr>
      <w:r>
        <w:t>Marcus builds live automation systems in the client's actual CRM platform — not blueprints for what automation should do, but working configurations that run the belief sequence automatically. He does not operate without a completed automation logic document from Iris Nolan. Chen builds; Nolan architects.</w:t>
      </w:r>
    </w:p>
    <w:p w14:paraId="6A176401" w14:textId="77777777" w:rsidR="00864EC7" w:rsidRDefault="00864EC7">
      <w:pPr>
        <w:spacing w:after="40"/>
      </w:pPr>
    </w:p>
    <w:p w14:paraId="1E646BF5" w14:textId="77777777" w:rsidR="00864EC7" w:rsidRDefault="00000000">
      <w:pPr>
        <w:spacing w:after="120"/>
      </w:pPr>
      <w:r>
        <w:t>The CRM of choice for all ASG client implementations is GoHighLevel — a full-featured platform for pipeline management, email automation, review generation, and CRM sequencing.</w:t>
      </w:r>
    </w:p>
    <w:p w14:paraId="0D8E5792" w14:textId="77777777" w:rsidR="00864EC7" w:rsidRDefault="00864EC7">
      <w:pPr>
        <w:spacing w:after="40"/>
      </w:pPr>
    </w:p>
    <w:p w14:paraId="28C22D0B" w14:textId="77777777" w:rsidR="00864EC7" w:rsidRDefault="00000000">
      <w:pPr>
        <w:spacing w:after="120"/>
      </w:pPr>
      <w:r>
        <w:rPr>
          <w:b/>
        </w:rPr>
        <w:t>Jordan Merritt — Paid Media Specialist</w:t>
      </w:r>
      <w:r>
        <w:t xml:space="preserve"> </w:t>
      </w:r>
      <w:r>
        <w:rPr>
          <w:i/>
        </w:rPr>
        <w:t>(reports to Tanya Blackwood, CRO)</w:t>
      </w:r>
    </w:p>
    <w:p w14:paraId="3C46D0E5" w14:textId="77777777" w:rsidR="00864EC7" w:rsidRDefault="00000000">
      <w:pPr>
        <w:spacing w:after="120"/>
      </w:pPr>
      <w:r>
        <w:t>Google Ads, Meta Ads, LinkedIn Ads — strategy, copy, and campaign architecture. Jordan does not run paid media before the content foundation is conversion-ready and conversion tracking is confirmed. Paid media amplifies a working system. It does not replace one.</w:t>
      </w:r>
    </w:p>
    <w:p w14:paraId="03C8A920" w14:textId="77777777" w:rsidR="00864EC7" w:rsidRDefault="00864EC7">
      <w:pPr>
        <w:spacing w:after="40"/>
      </w:pPr>
    </w:p>
    <w:p w14:paraId="440CF27D" w14:textId="77777777" w:rsidR="00864EC7" w:rsidRDefault="00864EC7">
      <w:pPr>
        <w:pBdr>
          <w:bottom w:val="single" w:sz="8" w:space="1" w:color="25AAE1"/>
        </w:pBdr>
        <w:spacing w:before="40" w:after="40"/>
      </w:pPr>
    </w:p>
    <w:p w14:paraId="3FBF7249" w14:textId="77777777" w:rsidR="00864EC7" w:rsidRDefault="00864EC7">
      <w:pPr>
        <w:spacing w:after="40"/>
      </w:pPr>
    </w:p>
    <w:p w14:paraId="2E90424C" w14:textId="77777777" w:rsidR="00864EC7" w:rsidRDefault="00000000">
      <w:pPr>
        <w:pStyle w:val="Heading2"/>
      </w:pPr>
      <w:r>
        <w:t>[SECTION 6 — INTELLIGENCE &amp; AUDIT TEAMS]</w:t>
      </w:r>
    </w:p>
    <w:p w14:paraId="6F4C2709" w14:textId="77777777" w:rsidR="00864EC7" w:rsidRDefault="00864EC7">
      <w:pPr>
        <w:spacing w:after="40"/>
      </w:pPr>
    </w:p>
    <w:p w14:paraId="578284C5" w14:textId="77777777" w:rsidR="00864EC7" w:rsidRDefault="00000000">
      <w:pPr>
        <w:spacing w:after="120"/>
      </w:pPr>
      <w:r>
        <w:rPr>
          <w:b/>
        </w:rPr>
        <w:t>HEADLINE:</w:t>
      </w:r>
    </w:p>
    <w:p w14:paraId="452C6730" w14:textId="77777777" w:rsidR="00864EC7" w:rsidRDefault="00000000">
      <w:pPr>
        <w:spacing w:after="120"/>
      </w:pPr>
      <w:r>
        <w:t>The Intelligence Division — Market Analysis and Digital Audits</w:t>
      </w:r>
    </w:p>
    <w:p w14:paraId="537F6C4F" w14:textId="77777777" w:rsidR="00864EC7" w:rsidRDefault="00864EC7">
      <w:pPr>
        <w:spacing w:after="40"/>
      </w:pPr>
    </w:p>
    <w:p w14:paraId="5A6B04AA" w14:textId="77777777" w:rsidR="00864EC7" w:rsidRDefault="00000000">
      <w:pPr>
        <w:spacing w:after="120"/>
      </w:pPr>
      <w:r>
        <w:rPr>
          <w:b/>
        </w:rPr>
        <w:t>BODY:</w:t>
      </w:r>
    </w:p>
    <w:p w14:paraId="569ED229" w14:textId="77777777" w:rsidR="00864EC7" w:rsidRDefault="00864EC7">
      <w:pPr>
        <w:spacing w:after="40"/>
      </w:pPr>
    </w:p>
    <w:p w14:paraId="25F15805" w14:textId="77777777" w:rsidR="00864EC7" w:rsidRDefault="00000000">
      <w:pPr>
        <w:spacing w:after="120"/>
      </w:pPr>
      <w:r>
        <w:rPr>
          <w:b/>
        </w:rPr>
        <w:t>Victor Hale — Director of Digital Intelligence</w:t>
      </w:r>
    </w:p>
    <w:p w14:paraId="36CA8B96" w14:textId="77777777" w:rsidR="00864EC7" w:rsidRDefault="00000000">
      <w:pPr>
        <w:spacing w:after="120"/>
      </w:pPr>
      <w:r>
        <w:lastRenderedPageBreak/>
        <w:t>Leads ASG's market analysis and digital intelligence suite. Victor's team provides pre-engagement intelligence on any business in any niche — competitive landscape, messaging analysis, SEO and technical audit, funnel analysis, and conversion optimization. Used internally before strategic engagements and as a baseline digital audit during Blueprint onboarding.</w:t>
      </w:r>
    </w:p>
    <w:p w14:paraId="1359D62E" w14:textId="77777777" w:rsidR="00864EC7" w:rsidRDefault="00864EC7">
      <w:pPr>
        <w:spacing w:after="40"/>
      </w:pPr>
    </w:p>
    <w:p w14:paraId="787A70A2" w14:textId="77777777" w:rsidR="00864EC7" w:rsidRDefault="00000000">
      <w:pPr>
        <w:spacing w:after="120"/>
      </w:pPr>
      <w:r>
        <w:rPr>
          <w:b/>
        </w:rPr>
        <w:t>Victor Shaw — Website Audit Director</w:t>
      </w:r>
    </w:p>
    <w:p w14:paraId="0C3FF376" w14:textId="77777777" w:rsidR="00864EC7" w:rsidRDefault="00000000">
      <w:pPr>
        <w:spacing w:after="120"/>
      </w:pPr>
      <w:r>
        <w:t>Leads ASG's Digital Authority Assessment — a 13-dimension scored website audit used as a value-first prospecting tool and client onboarding baseline. Victor's 14-person audit team covers everything from content messaging quality to technical infrastructure.</w:t>
      </w:r>
    </w:p>
    <w:p w14:paraId="0C6BAC0B" w14:textId="77777777" w:rsidR="00864EC7" w:rsidRDefault="00864EC7">
      <w:pPr>
        <w:spacing w:after="40"/>
      </w:pPr>
    </w:p>
    <w:p w14:paraId="19B3E1FD" w14:textId="77777777" w:rsidR="00864EC7" w:rsidRDefault="00864EC7">
      <w:pPr>
        <w:pBdr>
          <w:bottom w:val="single" w:sz="8" w:space="1" w:color="25AAE1"/>
        </w:pBdr>
        <w:spacing w:before="40" w:after="40"/>
      </w:pPr>
    </w:p>
    <w:p w14:paraId="24F15F09" w14:textId="77777777" w:rsidR="00864EC7" w:rsidRDefault="00864EC7">
      <w:pPr>
        <w:spacing w:after="40"/>
      </w:pPr>
    </w:p>
    <w:p w14:paraId="5AD7919E" w14:textId="77777777" w:rsidR="00864EC7" w:rsidRDefault="00000000">
      <w:pPr>
        <w:pStyle w:val="Heading2"/>
      </w:pPr>
      <w:r>
        <w:t>[SECTION 7 — THE HONEST ANSWER]</w:t>
      </w:r>
    </w:p>
    <w:p w14:paraId="1AFA40D4" w14:textId="77777777" w:rsidR="00864EC7" w:rsidRDefault="00864EC7">
      <w:pPr>
        <w:spacing w:after="40"/>
      </w:pPr>
    </w:p>
    <w:p w14:paraId="0D95C41C" w14:textId="77777777" w:rsidR="00864EC7" w:rsidRDefault="00000000">
      <w:pPr>
        <w:spacing w:after="120"/>
      </w:pPr>
      <w:r>
        <w:rPr>
          <w:b/>
        </w:rPr>
        <w:t>HEADLINE:</w:t>
      </w:r>
    </w:p>
    <w:p w14:paraId="45911766" w14:textId="77777777" w:rsidR="00864EC7" w:rsidRDefault="00000000">
      <w:pPr>
        <w:spacing w:after="120"/>
      </w:pPr>
      <w:r>
        <w:t>A note on how this team operates.</w:t>
      </w:r>
    </w:p>
    <w:p w14:paraId="6A3B8ADB" w14:textId="77777777" w:rsidR="00864EC7" w:rsidRDefault="00864EC7">
      <w:pPr>
        <w:spacing w:after="40"/>
      </w:pPr>
    </w:p>
    <w:p w14:paraId="094AD57E" w14:textId="77777777" w:rsidR="00864EC7" w:rsidRDefault="00000000">
      <w:pPr>
        <w:spacing w:after="120"/>
      </w:pPr>
      <w:r>
        <w:rPr>
          <w:b/>
        </w:rPr>
        <w:t>BODY:</w:t>
      </w:r>
    </w:p>
    <w:p w14:paraId="16ED05C3" w14:textId="77777777" w:rsidR="00864EC7" w:rsidRDefault="00000000">
      <w:pPr>
        <w:spacing w:after="120"/>
      </w:pPr>
      <w:r>
        <w:t>We don't hide what we do, but we also don't explain it unless you ask — because most clients don't want an explanation, they want the result.</w:t>
      </w:r>
    </w:p>
    <w:p w14:paraId="1E02CC27" w14:textId="77777777" w:rsidR="00864EC7" w:rsidRDefault="00864EC7">
      <w:pPr>
        <w:spacing w:after="40"/>
      </w:pPr>
    </w:p>
    <w:p w14:paraId="6C5EC47D" w14:textId="77777777" w:rsidR="00864EC7" w:rsidRDefault="00000000">
      <w:pPr>
        <w:spacing w:after="120"/>
      </w:pPr>
      <w:r>
        <w:t>The ASG team you see on this page represents defined expertise, documented standards, and a specific functional role for every type of work the Authority Conversion Protocol™ requires. The team is built this way because specialist-level work produces specialist-level output. A generalist cannot write a B1 hook and a B4/E4 urgency email with equal precision. The right specialist can.</w:t>
      </w:r>
    </w:p>
    <w:p w14:paraId="0AA4E4D4" w14:textId="77777777" w:rsidR="00864EC7" w:rsidRDefault="00864EC7">
      <w:pPr>
        <w:spacing w:after="40"/>
      </w:pPr>
    </w:p>
    <w:p w14:paraId="72EB3E67" w14:textId="77777777" w:rsidR="00864EC7" w:rsidRDefault="00000000">
      <w:pPr>
        <w:spacing w:after="120"/>
      </w:pPr>
      <w:r>
        <w:t>The work produced under this system is consistently better than what most marketing agencies produce because the expertise is specific, the doctrine is governing, and the quality control is mandatory — not aspirational.</w:t>
      </w:r>
    </w:p>
    <w:p w14:paraId="45C5E7C2" w14:textId="77777777" w:rsidR="00864EC7" w:rsidRDefault="00864EC7">
      <w:pPr>
        <w:spacing w:after="40"/>
      </w:pPr>
    </w:p>
    <w:p w14:paraId="5458DE82" w14:textId="77777777" w:rsidR="00864EC7" w:rsidRDefault="00000000">
      <w:pPr>
        <w:spacing w:after="120"/>
      </w:pPr>
      <w:r>
        <w:t>If you want to know more about how the team operates, ask Roger directly on the introductory call.</w:t>
      </w:r>
    </w:p>
    <w:p w14:paraId="705D03AE" w14:textId="77777777" w:rsidR="00864EC7" w:rsidRDefault="00864EC7">
      <w:pPr>
        <w:spacing w:after="40"/>
      </w:pPr>
    </w:p>
    <w:p w14:paraId="3B631DFA" w14:textId="77777777" w:rsidR="00864EC7" w:rsidRDefault="00864EC7">
      <w:pPr>
        <w:pBdr>
          <w:bottom w:val="single" w:sz="8" w:space="1" w:color="25AAE1"/>
        </w:pBdr>
        <w:spacing w:before="40" w:after="40"/>
      </w:pPr>
    </w:p>
    <w:p w14:paraId="6481CBB9" w14:textId="77777777" w:rsidR="00864EC7" w:rsidRDefault="00864EC7">
      <w:pPr>
        <w:spacing w:after="40"/>
      </w:pPr>
    </w:p>
    <w:p w14:paraId="6271521F" w14:textId="77777777" w:rsidR="00864EC7" w:rsidRDefault="00000000">
      <w:pPr>
        <w:pStyle w:val="Heading2"/>
      </w:pPr>
      <w:r>
        <w:t>[CTA]</w:t>
      </w:r>
    </w:p>
    <w:p w14:paraId="306847E7" w14:textId="77777777" w:rsidR="00864EC7" w:rsidRDefault="00864EC7">
      <w:pPr>
        <w:spacing w:after="40"/>
      </w:pPr>
    </w:p>
    <w:p w14:paraId="2B9B3E30" w14:textId="77777777" w:rsidR="00864EC7" w:rsidRDefault="00000000">
      <w:pPr>
        <w:spacing w:after="120"/>
      </w:pPr>
      <w:r>
        <w:rPr>
          <w:b/>
        </w:rPr>
        <w:t>[SCHEDULE A CONVERSATION WITH ROGER →]</w:t>
      </w:r>
    </w:p>
    <w:p w14:paraId="7DAD8609" w14:textId="77777777" w:rsidR="00864EC7" w:rsidRDefault="00864EC7">
      <w:pPr>
        <w:spacing w:after="40"/>
      </w:pPr>
    </w:p>
    <w:p w14:paraId="04FBF5DE" w14:textId="77777777" w:rsidR="00864EC7" w:rsidRDefault="00864EC7">
      <w:pPr>
        <w:pBdr>
          <w:bottom w:val="single" w:sz="8" w:space="1" w:color="25AAE1"/>
        </w:pBdr>
        <w:spacing w:before="40" w:after="40"/>
      </w:pPr>
    </w:p>
    <w:p w14:paraId="5113FD05" w14:textId="77777777" w:rsidR="00864EC7" w:rsidRDefault="00864EC7">
      <w:pPr>
        <w:spacing w:after="40"/>
      </w:pPr>
    </w:p>
    <w:p w14:paraId="06DE8B93" w14:textId="77777777" w:rsidR="00864EC7" w:rsidRDefault="00000000">
      <w:pPr>
        <w:spacing w:after="40"/>
      </w:pPr>
      <w:r>
        <w:rPr>
          <w:rFonts w:ascii="Calibri" w:hAnsi="Calibri"/>
          <w:i/>
          <w:color w:val="AAAAAA"/>
          <w:sz w:val="18"/>
        </w:rPr>
        <w:t>Page notes for designer:</w:t>
      </w:r>
    </w:p>
    <w:p w14:paraId="229D4951" w14:textId="77777777" w:rsidR="00864EC7" w:rsidRDefault="00000000">
      <w:pPr>
        <w:pStyle w:val="ListBullet"/>
        <w:spacing w:after="60"/>
      </w:pPr>
      <w:r>
        <w:rPr>
          <w:i/>
        </w:rPr>
        <w:t>Team section: consider headshot-style silhouette cards for each persona — clean, minimal, professional</w:t>
      </w:r>
    </w:p>
    <w:p w14:paraId="071263C6" w14:textId="77777777" w:rsidR="00864EC7" w:rsidRDefault="00000000">
      <w:pPr>
        <w:pStyle w:val="ListBullet"/>
        <w:spacing w:after="60"/>
      </w:pPr>
      <w:r>
        <w:rPr>
          <w:i/>
        </w:rPr>
        <w:t>Board section: slightly elevated visual treatment — different card style than the C-suite</w:t>
      </w:r>
    </w:p>
    <w:p w14:paraId="678A5102" w14:textId="77777777" w:rsidR="00864EC7" w:rsidRDefault="00000000">
      <w:pPr>
        <w:pStyle w:val="ListBullet"/>
        <w:spacing w:after="60"/>
      </w:pPr>
      <w:r>
        <w:rPr>
          <w:i/>
        </w:rPr>
        <w:t>Content team table: clean two-column layout, not a wall of text</w:t>
      </w:r>
    </w:p>
    <w:p w14:paraId="4052AEC4" w14:textId="77777777" w:rsidR="00864EC7" w:rsidRDefault="00000000">
      <w:pPr>
        <w:pStyle w:val="ListBullet"/>
        <w:spacing w:after="60"/>
      </w:pPr>
      <w:r>
        <w:rPr>
          <w:i/>
        </w:rPr>
        <w:t>"The Honest Answer" section: slight visual differentiation — maybe a light #F5F5F5 background — makes it feel candid, not defensive</w:t>
      </w:r>
    </w:p>
    <w:p w14:paraId="3F076467" w14:textId="77777777" w:rsidR="00864EC7" w:rsidRDefault="00000000">
      <w:r>
        <w:br w:type="page"/>
      </w:r>
    </w:p>
    <w:p w14:paraId="19A39D09" w14:textId="77777777" w:rsidR="00864EC7" w:rsidRDefault="00864EC7">
      <w:pPr>
        <w:pBdr>
          <w:bottom w:val="single" w:sz="8" w:space="1" w:color="25AAE1"/>
        </w:pBdr>
        <w:spacing w:before="40" w:after="40"/>
      </w:pPr>
    </w:p>
    <w:p w14:paraId="34CC1F0A" w14:textId="77777777" w:rsidR="00864EC7" w:rsidRDefault="00000000">
      <w:pPr>
        <w:spacing w:before="160" w:after="160"/>
        <w:jc w:val="center"/>
      </w:pPr>
      <w:r>
        <w:rPr>
          <w:rFonts w:ascii="Calibri" w:hAnsi="Calibri"/>
          <w:b/>
          <w:color w:val="25AAE1"/>
          <w:sz w:val="36"/>
        </w:rPr>
        <w:t>SERVICE: AUTHORITY BLUEPRINT™ (DFY)</w:t>
      </w:r>
    </w:p>
    <w:p w14:paraId="15CF8206" w14:textId="77777777" w:rsidR="00864EC7" w:rsidRDefault="00864EC7">
      <w:pPr>
        <w:pBdr>
          <w:bottom w:val="single" w:sz="8" w:space="1" w:color="25AAE1"/>
        </w:pBdr>
        <w:spacing w:before="40" w:after="40"/>
      </w:pPr>
    </w:p>
    <w:p w14:paraId="54BBED48" w14:textId="77777777" w:rsidR="00864EC7" w:rsidRDefault="00864EC7">
      <w:pPr>
        <w:spacing w:after="40"/>
      </w:pPr>
    </w:p>
    <w:p w14:paraId="488AB979" w14:textId="77777777" w:rsidR="00864EC7" w:rsidRDefault="00000000">
      <w:pPr>
        <w:pStyle w:val="Heading2"/>
      </w:pPr>
      <w:r>
        <w:t>[NAV BREADCRUMB]</w:t>
      </w:r>
    </w:p>
    <w:p w14:paraId="0CFA3A64" w14:textId="77777777" w:rsidR="00864EC7" w:rsidRDefault="00000000">
      <w:pPr>
        <w:spacing w:after="120"/>
      </w:pPr>
      <w:r>
        <w:t>Services &gt; Done For You &gt; Authority Blueprint™</w:t>
      </w:r>
    </w:p>
    <w:p w14:paraId="769EC339" w14:textId="77777777" w:rsidR="00864EC7" w:rsidRDefault="00864EC7">
      <w:pPr>
        <w:spacing w:after="40"/>
      </w:pPr>
    </w:p>
    <w:p w14:paraId="43B46B0D" w14:textId="77777777" w:rsidR="00864EC7" w:rsidRDefault="00864EC7">
      <w:pPr>
        <w:pBdr>
          <w:bottom w:val="single" w:sz="8" w:space="1" w:color="25AAE1"/>
        </w:pBdr>
        <w:spacing w:before="40" w:after="40"/>
      </w:pPr>
    </w:p>
    <w:p w14:paraId="7B7BA99C" w14:textId="77777777" w:rsidR="00864EC7" w:rsidRDefault="00864EC7">
      <w:pPr>
        <w:spacing w:after="40"/>
      </w:pPr>
    </w:p>
    <w:p w14:paraId="5226C859" w14:textId="77777777" w:rsidR="00864EC7" w:rsidRDefault="00000000">
      <w:pPr>
        <w:pStyle w:val="Heading2"/>
      </w:pPr>
      <w:r>
        <w:t>[HERO]</w:t>
      </w:r>
    </w:p>
    <w:p w14:paraId="34E0CFC8" w14:textId="77777777" w:rsidR="00864EC7" w:rsidRDefault="00864EC7">
      <w:pPr>
        <w:spacing w:after="40"/>
      </w:pPr>
    </w:p>
    <w:p w14:paraId="2F8FF024" w14:textId="77777777" w:rsidR="00864EC7" w:rsidRDefault="00000000">
      <w:pPr>
        <w:spacing w:after="120"/>
      </w:pPr>
      <w:r>
        <w:rPr>
          <w:b/>
        </w:rPr>
        <w:t>HEADLINE:</w:t>
      </w:r>
    </w:p>
    <w:p w14:paraId="3FFC6FAB" w14:textId="77777777" w:rsidR="00864EC7" w:rsidRDefault="00000000">
      <w:pPr>
        <w:spacing w:after="120"/>
      </w:pPr>
      <w:r>
        <w:t>The Authority Blueprint™</w:t>
      </w:r>
    </w:p>
    <w:p w14:paraId="5254BDC0" w14:textId="77777777" w:rsidR="00864EC7" w:rsidRDefault="00864EC7">
      <w:pPr>
        <w:spacing w:after="40"/>
      </w:pPr>
    </w:p>
    <w:p w14:paraId="1800454C" w14:textId="77777777" w:rsidR="00864EC7" w:rsidRDefault="00000000">
      <w:pPr>
        <w:spacing w:after="120"/>
      </w:pPr>
      <w:r>
        <w:rPr>
          <w:b/>
        </w:rPr>
        <w:t>SUBHEADLINE:</w:t>
      </w:r>
    </w:p>
    <w:p w14:paraId="5D6F2037" w14:textId="77777777" w:rsidR="00864EC7" w:rsidRDefault="00000000">
      <w:pPr>
        <w:spacing w:after="120"/>
      </w:pPr>
      <w:r>
        <w:t>A complete strategic growth system built exclusively for your business.</w:t>
      </w:r>
    </w:p>
    <w:p w14:paraId="0B33D33F" w14:textId="77777777" w:rsidR="00864EC7" w:rsidRDefault="00000000">
      <w:pPr>
        <w:spacing w:after="120"/>
      </w:pPr>
      <w:r>
        <w:t>13 sections. Every section complete. Nothing generic. Nothing pending.</w:t>
      </w:r>
    </w:p>
    <w:p w14:paraId="5E3BD5A0" w14:textId="77777777" w:rsidR="00864EC7" w:rsidRDefault="00864EC7">
      <w:pPr>
        <w:spacing w:after="40"/>
      </w:pPr>
    </w:p>
    <w:p w14:paraId="387F4EBD" w14:textId="77777777" w:rsidR="00864EC7" w:rsidRDefault="00000000">
      <w:pPr>
        <w:spacing w:after="120"/>
      </w:pPr>
      <w:r>
        <w:rPr>
          <w:b/>
        </w:rPr>
        <w:t>BODY:</w:t>
      </w:r>
    </w:p>
    <w:p w14:paraId="06FC8CEB" w14:textId="77777777" w:rsidR="00864EC7" w:rsidRDefault="00000000">
      <w:pPr>
        <w:spacing w:after="120"/>
      </w:pPr>
      <w:r>
        <w:t>The Authority Blueprint™ is the foundational document of every ASG engagement. It is not a marketing plan. It is not a brand guide. It is not a content calendar dressed up with a cover page.</w:t>
      </w:r>
    </w:p>
    <w:p w14:paraId="21B6C833" w14:textId="77777777" w:rsidR="00864EC7" w:rsidRDefault="00864EC7">
      <w:pPr>
        <w:spacing w:after="40"/>
      </w:pPr>
    </w:p>
    <w:p w14:paraId="7C2B022C" w14:textId="77777777" w:rsidR="00864EC7" w:rsidRDefault="00000000">
      <w:pPr>
        <w:spacing w:after="120"/>
      </w:pPr>
      <w:r>
        <w:t>It is a full-system architecture — mapping your market position, your buyer's belief journey, your content strategy, your email sequences, your fast cash opportunities, your KPI targets, and your month-by-month execution plan for the next 12 months.</w:t>
      </w:r>
    </w:p>
    <w:p w14:paraId="18FF544A" w14:textId="77777777" w:rsidR="00864EC7" w:rsidRDefault="00864EC7">
      <w:pPr>
        <w:spacing w:after="40"/>
      </w:pPr>
    </w:p>
    <w:p w14:paraId="16514991" w14:textId="77777777" w:rsidR="00864EC7" w:rsidRDefault="00000000">
      <w:pPr>
        <w:spacing w:after="120"/>
      </w:pPr>
      <w:r>
        <w:t>When the Blueprint is in your hands, every question has an answer: what to say, to whom, at which stage of their decision, through which channel, and in what sequence. The system is built. You execute — or we execute it for you.</w:t>
      </w:r>
    </w:p>
    <w:p w14:paraId="477FF95F" w14:textId="77777777" w:rsidR="00864EC7" w:rsidRDefault="00864EC7">
      <w:pPr>
        <w:spacing w:after="40"/>
      </w:pPr>
    </w:p>
    <w:p w14:paraId="138E861C" w14:textId="77777777" w:rsidR="00864EC7" w:rsidRDefault="00000000">
      <w:pPr>
        <w:spacing w:after="120"/>
      </w:pPr>
      <w:r>
        <w:rPr>
          <w:b/>
        </w:rPr>
        <w:t>[CTA: Schedule a Conversation →]</w:t>
      </w:r>
    </w:p>
    <w:p w14:paraId="5DBB966B" w14:textId="77777777" w:rsidR="00864EC7" w:rsidRDefault="00864EC7">
      <w:pPr>
        <w:spacing w:after="40"/>
      </w:pPr>
    </w:p>
    <w:p w14:paraId="00867432" w14:textId="77777777" w:rsidR="00864EC7" w:rsidRDefault="00864EC7">
      <w:pPr>
        <w:pBdr>
          <w:bottom w:val="single" w:sz="8" w:space="1" w:color="25AAE1"/>
        </w:pBdr>
        <w:spacing w:before="40" w:after="40"/>
      </w:pPr>
    </w:p>
    <w:p w14:paraId="4124562A" w14:textId="77777777" w:rsidR="00864EC7" w:rsidRDefault="00864EC7">
      <w:pPr>
        <w:spacing w:after="40"/>
      </w:pPr>
    </w:p>
    <w:p w14:paraId="2A0A6559" w14:textId="77777777" w:rsidR="00864EC7" w:rsidRDefault="00000000">
      <w:pPr>
        <w:pStyle w:val="Heading2"/>
      </w:pPr>
      <w:r>
        <w:t>[SECTION 1 — WHO THIS IS FOR]</w:t>
      </w:r>
    </w:p>
    <w:p w14:paraId="6BDECF56" w14:textId="77777777" w:rsidR="00864EC7" w:rsidRDefault="00864EC7">
      <w:pPr>
        <w:spacing w:after="40"/>
      </w:pPr>
    </w:p>
    <w:p w14:paraId="5DC5056F" w14:textId="77777777" w:rsidR="00864EC7" w:rsidRDefault="00000000">
      <w:pPr>
        <w:spacing w:after="120"/>
      </w:pPr>
      <w:r>
        <w:rPr>
          <w:b/>
        </w:rPr>
        <w:t>HEADLINE:</w:t>
      </w:r>
    </w:p>
    <w:p w14:paraId="6A6E6271" w14:textId="77777777" w:rsidR="00864EC7" w:rsidRDefault="00000000">
      <w:pPr>
        <w:spacing w:after="120"/>
      </w:pPr>
      <w:r>
        <w:t>The Authority Blueprint™ is for professional service businesses at a decision point.</w:t>
      </w:r>
    </w:p>
    <w:p w14:paraId="27C37134" w14:textId="77777777" w:rsidR="00864EC7" w:rsidRDefault="00864EC7">
      <w:pPr>
        <w:spacing w:after="40"/>
      </w:pPr>
    </w:p>
    <w:p w14:paraId="0FDA9DCD" w14:textId="77777777" w:rsidR="00864EC7" w:rsidRDefault="00000000">
      <w:pPr>
        <w:spacing w:after="120"/>
      </w:pPr>
      <w:r>
        <w:rPr>
          <w:b/>
        </w:rPr>
        <w:t>BODY:</w:t>
      </w:r>
    </w:p>
    <w:p w14:paraId="50E48701" w14:textId="77777777" w:rsidR="00864EC7" w:rsidRDefault="00000000">
      <w:pPr>
        <w:spacing w:after="120"/>
      </w:pPr>
      <w:r>
        <w:t>You've been in business long enough to know what you're doing is working — at some level. You have real clients. You deliver real results. The problem isn't the service. The problem is that the market doesn't know it the way your best clients do.</w:t>
      </w:r>
    </w:p>
    <w:p w14:paraId="6A1C20C8" w14:textId="77777777" w:rsidR="00864EC7" w:rsidRDefault="00864EC7">
      <w:pPr>
        <w:spacing w:after="40"/>
      </w:pPr>
    </w:p>
    <w:p w14:paraId="54227651" w14:textId="77777777" w:rsidR="00864EC7" w:rsidRDefault="00000000">
      <w:pPr>
        <w:spacing w:after="120"/>
      </w:pPr>
      <w:r>
        <w:t>Or you're growing, but haphazardly — relying on referrals you can't systematize, running campaigns that produce inconsistent results, unsure which lever to pull next and in what order.</w:t>
      </w:r>
    </w:p>
    <w:p w14:paraId="4921DD36" w14:textId="77777777" w:rsidR="00864EC7" w:rsidRDefault="00864EC7">
      <w:pPr>
        <w:spacing w:after="40"/>
      </w:pPr>
    </w:p>
    <w:p w14:paraId="33304E03" w14:textId="77777777" w:rsidR="00864EC7" w:rsidRDefault="00000000">
      <w:pPr>
        <w:spacing w:after="120"/>
      </w:pPr>
      <w:r>
        <w:t>The Authority Blueprint™ answers those questions with precision. It doesn't give you a direction. It gives you the map, the mile markers, and the turn-by-turn sequence.</w:t>
      </w:r>
    </w:p>
    <w:p w14:paraId="5F2DAA6C" w14:textId="77777777" w:rsidR="00864EC7" w:rsidRDefault="00864EC7">
      <w:pPr>
        <w:spacing w:after="40"/>
      </w:pPr>
    </w:p>
    <w:p w14:paraId="75EFC932" w14:textId="77777777" w:rsidR="00864EC7" w:rsidRDefault="00000000">
      <w:pPr>
        <w:spacing w:after="120"/>
      </w:pPr>
      <w:r>
        <w:rPr>
          <w:b/>
        </w:rPr>
        <w:t>This engagement is most effective when:</w:t>
      </w:r>
    </w:p>
    <w:p w14:paraId="0B068CD0" w14:textId="77777777" w:rsidR="00864EC7" w:rsidRDefault="00000000">
      <w:pPr>
        <w:pStyle w:val="ListBullet"/>
        <w:spacing w:after="60"/>
      </w:pPr>
      <w:r>
        <w:t>You have a defined primary service and a real client base (even if it's small)</w:t>
      </w:r>
    </w:p>
    <w:p w14:paraId="1554AE9A" w14:textId="77777777" w:rsidR="00864EC7" w:rsidRDefault="00000000">
      <w:pPr>
        <w:pStyle w:val="ListBullet"/>
        <w:spacing w:after="60"/>
      </w:pPr>
      <w:r>
        <w:t>You compete in a market where trust and expertise determine who gets hired</w:t>
      </w:r>
    </w:p>
    <w:p w14:paraId="6CBB15C5" w14:textId="77777777" w:rsidR="00864EC7" w:rsidRDefault="00000000">
      <w:pPr>
        <w:pStyle w:val="ListBullet"/>
        <w:spacing w:after="60"/>
      </w:pPr>
      <w:r>
        <w:t>You're ready to build a system, not run a campaign</w:t>
      </w:r>
    </w:p>
    <w:p w14:paraId="603F1FE0" w14:textId="77777777" w:rsidR="00864EC7" w:rsidRDefault="00000000">
      <w:pPr>
        <w:pStyle w:val="ListBullet"/>
        <w:spacing w:after="60"/>
      </w:pPr>
      <w:r>
        <w:t>You want to know what Roger and the full ASG team would do with your business — and have it all in writing</w:t>
      </w:r>
    </w:p>
    <w:p w14:paraId="70B6B135" w14:textId="77777777" w:rsidR="00864EC7" w:rsidRDefault="00864EC7">
      <w:pPr>
        <w:spacing w:after="40"/>
      </w:pPr>
    </w:p>
    <w:p w14:paraId="2BB9407B" w14:textId="77777777" w:rsidR="00864EC7" w:rsidRDefault="00864EC7">
      <w:pPr>
        <w:pBdr>
          <w:bottom w:val="single" w:sz="8" w:space="1" w:color="25AAE1"/>
        </w:pBdr>
        <w:spacing w:before="40" w:after="40"/>
      </w:pPr>
    </w:p>
    <w:p w14:paraId="7CEB7CD5" w14:textId="77777777" w:rsidR="00864EC7" w:rsidRDefault="00864EC7">
      <w:pPr>
        <w:spacing w:after="40"/>
      </w:pPr>
    </w:p>
    <w:p w14:paraId="7120E286" w14:textId="77777777" w:rsidR="00864EC7" w:rsidRDefault="00000000">
      <w:pPr>
        <w:pStyle w:val="Heading2"/>
      </w:pPr>
      <w:r>
        <w:t>[SECTION 2 — WHAT'S IN IT]</w:t>
      </w:r>
    </w:p>
    <w:p w14:paraId="159F254B" w14:textId="77777777" w:rsidR="00864EC7" w:rsidRDefault="00864EC7">
      <w:pPr>
        <w:spacing w:after="40"/>
      </w:pPr>
    </w:p>
    <w:p w14:paraId="15667668" w14:textId="77777777" w:rsidR="00864EC7" w:rsidRDefault="00000000">
      <w:pPr>
        <w:spacing w:after="120"/>
      </w:pPr>
      <w:r>
        <w:rPr>
          <w:b/>
        </w:rPr>
        <w:t>HEADLINE:</w:t>
      </w:r>
    </w:p>
    <w:p w14:paraId="16D92430" w14:textId="77777777" w:rsidR="00864EC7" w:rsidRDefault="00000000">
      <w:pPr>
        <w:spacing w:after="120"/>
      </w:pPr>
      <w:r>
        <w:t>Thirteen sections. Every one complete.</w:t>
      </w:r>
    </w:p>
    <w:p w14:paraId="234E05F4" w14:textId="77777777" w:rsidR="00864EC7" w:rsidRDefault="00864EC7">
      <w:pPr>
        <w:spacing w:after="40"/>
      </w:pPr>
    </w:p>
    <w:p w14:paraId="0347242E" w14:textId="77777777" w:rsidR="00864EC7" w:rsidRDefault="00000000">
      <w:pPr>
        <w:spacing w:after="120"/>
      </w:pPr>
      <w:r>
        <w:rPr>
          <w:b/>
        </w:rPr>
        <w:t>BODY:</w:t>
      </w:r>
    </w:p>
    <w:p w14:paraId="5B43B793" w14:textId="77777777" w:rsidR="00864EC7" w:rsidRDefault="00000000">
      <w:pPr>
        <w:spacing w:after="120"/>
      </w:pPr>
      <w:r>
        <w:lastRenderedPageBreak/>
        <w:t>The Authority Blueprint™ is built to a documented standard — the same floor applied to every engagement. No section is a placeholder. No section is a rewording of another. Every page earns its place.</w:t>
      </w:r>
    </w:p>
    <w:p w14:paraId="4FE66B74" w14:textId="77777777" w:rsidR="00864EC7" w:rsidRDefault="00864EC7">
      <w:pPr>
        <w:spacing w:after="40"/>
      </w:pPr>
    </w:p>
    <w:p w14:paraId="55B524F2" w14:textId="77777777" w:rsidR="00864EC7" w:rsidRDefault="00864EC7">
      <w:pPr>
        <w:pBdr>
          <w:bottom w:val="single" w:sz="8" w:space="1" w:color="25AAE1"/>
        </w:pBdr>
        <w:spacing w:before="40" w:after="40"/>
      </w:pPr>
    </w:p>
    <w:p w14:paraId="21572FA8" w14:textId="77777777" w:rsidR="00864EC7" w:rsidRDefault="00864EC7">
      <w:pPr>
        <w:spacing w:after="40"/>
      </w:pPr>
    </w:p>
    <w:p w14:paraId="28CC0E68" w14:textId="77777777" w:rsidR="00864EC7" w:rsidRDefault="00000000">
      <w:pPr>
        <w:spacing w:after="120"/>
      </w:pPr>
      <w:r>
        <w:rPr>
          <w:b/>
        </w:rPr>
        <w:t>Section 1 — Executive Summary</w:t>
      </w:r>
    </w:p>
    <w:p w14:paraId="37518579" w14:textId="77777777" w:rsidR="00864EC7" w:rsidRDefault="00000000">
      <w:pPr>
        <w:spacing w:after="120"/>
      </w:pPr>
      <w:r>
        <w:t>Roger's read of your three core opportunities, the strategic frame, and the 90-day vision. Written for someone who needs the most important things said once, precisely.</w:t>
      </w:r>
    </w:p>
    <w:p w14:paraId="4D7A36B1" w14:textId="77777777" w:rsidR="00864EC7" w:rsidRDefault="00864EC7">
      <w:pPr>
        <w:spacing w:after="40"/>
      </w:pPr>
    </w:p>
    <w:p w14:paraId="649105EE" w14:textId="77777777" w:rsidR="00864EC7" w:rsidRDefault="00000000">
      <w:pPr>
        <w:spacing w:after="120"/>
      </w:pPr>
      <w:r>
        <w:rPr>
          <w:b/>
        </w:rPr>
        <w:t>Section 2 — Director's Briefing</w:t>
      </w:r>
    </w:p>
    <w:p w14:paraId="2A9D6F4D" w14:textId="77777777" w:rsidR="00864EC7" w:rsidRDefault="00000000">
      <w:pPr>
        <w:spacing w:after="120"/>
      </w:pPr>
      <w:r>
        <w:t>Roger's direct read of your specific situation — where you are, why the sequence matters, and what he needs from you for the system to work. More candid than the executive summary. This is Roger speaking directly to you.</w:t>
      </w:r>
    </w:p>
    <w:p w14:paraId="74C3AFC4" w14:textId="77777777" w:rsidR="00864EC7" w:rsidRDefault="00864EC7">
      <w:pPr>
        <w:spacing w:after="40"/>
      </w:pPr>
    </w:p>
    <w:p w14:paraId="123AE765" w14:textId="77777777" w:rsidR="00864EC7" w:rsidRDefault="00000000">
      <w:pPr>
        <w:spacing w:after="120"/>
      </w:pPr>
      <w:r>
        <w:rPr>
          <w:b/>
        </w:rPr>
        <w:t>Section 3 — Market Analysis &amp; Competitive Positioning</w:t>
      </w:r>
    </w:p>
    <w:p w14:paraId="78CBC476" w14:textId="77777777" w:rsidR="00864EC7" w:rsidRDefault="00000000">
      <w:pPr>
        <w:spacing w:after="120"/>
      </w:pPr>
      <w:r>
        <w:t>Your named competitors, analyzed specifically — not in general terms. Your market size, your avatar profile (the psychological profile of the buyer most likely to hire you and refer others), the positioning gap your competitors have left open, and your Authority Statement — the positioning line that makes the case for you before you have to make it yourself.</w:t>
      </w:r>
    </w:p>
    <w:p w14:paraId="3C3CDA9A" w14:textId="77777777" w:rsidR="00864EC7" w:rsidRDefault="00864EC7">
      <w:pPr>
        <w:spacing w:after="40"/>
      </w:pPr>
    </w:p>
    <w:p w14:paraId="059B29FA" w14:textId="77777777" w:rsidR="00864EC7" w:rsidRDefault="00000000">
      <w:pPr>
        <w:spacing w:after="120"/>
      </w:pPr>
      <w:r>
        <w:rPr>
          <w:b/>
        </w:rPr>
        <w:t>Section 4 — Belief-to-Buy Framework™ Map</w:t>
      </w:r>
    </w:p>
    <w:p w14:paraId="2CA6221B" w14:textId="77777777" w:rsidR="00864EC7" w:rsidRDefault="00000000">
      <w:pPr>
        <w:spacing w:after="120"/>
      </w:pPr>
      <w:r>
        <w:t>The full buyer belief architecture for your primary service. Every stage of the Belief Track (B1-B5) with your avatar's internal monologue at each stage — the exact language in their head at each point in the decision. Every stage of the Emotion Track (E1-E5) with the emotional state and the transition trigger. The Master Content Map. The Primary Stall Point — the specific moment where most of your prospects hesitate and why.</w:t>
      </w:r>
    </w:p>
    <w:p w14:paraId="7C7727D1" w14:textId="77777777" w:rsidR="00864EC7" w:rsidRDefault="00864EC7">
      <w:pPr>
        <w:spacing w:after="40"/>
      </w:pPr>
    </w:p>
    <w:p w14:paraId="023F7E1B" w14:textId="77777777" w:rsidR="00864EC7" w:rsidRDefault="00000000">
      <w:pPr>
        <w:spacing w:after="120"/>
      </w:pPr>
      <w:r>
        <w:rPr>
          <w:b/>
        </w:rPr>
        <w:t>Section 5 — 1-Year Strategic Plan</w:t>
      </w:r>
    </w:p>
    <w:p w14:paraId="58D58AFA" w14:textId="77777777" w:rsidR="00864EC7" w:rsidRDefault="00000000">
      <w:pPr>
        <w:spacing w:after="120"/>
      </w:pPr>
      <w:r>
        <w:t>Month-by-month execution across all four quarters. Not quarterly themes — actual named actions, specific deliverables, and accountable owners for every month of the year. Q1 KPI targets. Q2 KPI targets. Year-end success criteria.</w:t>
      </w:r>
    </w:p>
    <w:p w14:paraId="1341895E" w14:textId="77777777" w:rsidR="00864EC7" w:rsidRDefault="00864EC7">
      <w:pPr>
        <w:spacing w:after="40"/>
      </w:pPr>
    </w:p>
    <w:p w14:paraId="543F9EE2" w14:textId="77777777" w:rsidR="00864EC7" w:rsidRDefault="00000000">
      <w:pPr>
        <w:spacing w:after="120"/>
      </w:pPr>
      <w:r>
        <w:rPr>
          <w:b/>
        </w:rPr>
        <w:t>Section 6 — Fast Cash Sprint™</w:t>
      </w:r>
    </w:p>
    <w:p w14:paraId="27BF25BC" w14:textId="77777777" w:rsidR="00864EC7" w:rsidRDefault="00000000">
      <w:pPr>
        <w:spacing w:after="120"/>
      </w:pPr>
      <w:r>
        <w:t xml:space="preserve">Three revenue-accelerating strategies executable in 30 to 90 days — built from your existing assets (past clients, referral relationships, dormant contacts). Revenue math for </w:t>
      </w:r>
      <w:r>
        <w:lastRenderedPageBreak/>
        <w:t>each strategy: list size × realistic conversion rate × average client value. A 90-day activation calendar with checkbox implementation format. This is where most clients start.</w:t>
      </w:r>
    </w:p>
    <w:p w14:paraId="6B176AC5" w14:textId="77777777" w:rsidR="00864EC7" w:rsidRDefault="00864EC7">
      <w:pPr>
        <w:spacing w:after="40"/>
      </w:pPr>
    </w:p>
    <w:p w14:paraId="7C6800B9" w14:textId="77777777" w:rsidR="00864EC7" w:rsidRDefault="00000000">
      <w:pPr>
        <w:spacing w:after="120"/>
      </w:pPr>
      <w:r>
        <w:rPr>
          <w:b/>
        </w:rPr>
        <w:t>Section 7 — KPI Dashboard</w:t>
      </w:r>
    </w:p>
    <w:p w14:paraId="3CF0AE78" w14:textId="77777777" w:rsidR="00864EC7" w:rsidRDefault="00000000">
      <w:pPr>
        <w:spacing w:after="120"/>
      </w:pPr>
      <w:r>
        <w:t>Five measurement categories. Baseline numbers. 90-day targets. 6-month targets. 12-month targets. A dashboard architecture and monthly reporting structure that tells you whether the system is working before you run out of patience.</w:t>
      </w:r>
    </w:p>
    <w:p w14:paraId="786215C5" w14:textId="77777777" w:rsidR="00864EC7" w:rsidRDefault="00864EC7">
      <w:pPr>
        <w:spacing w:after="40"/>
      </w:pPr>
    </w:p>
    <w:p w14:paraId="65EA2126" w14:textId="77777777" w:rsidR="00864EC7" w:rsidRDefault="00000000">
      <w:pPr>
        <w:spacing w:after="120"/>
      </w:pPr>
      <w:r>
        <w:rPr>
          <w:b/>
        </w:rPr>
        <w:t>Section 8 — Content Authority Strategy™</w:t>
      </w:r>
    </w:p>
    <w:p w14:paraId="62068EF0" w14:textId="77777777" w:rsidR="00864EC7" w:rsidRDefault="00000000">
      <w:pPr>
        <w:spacing w:after="120"/>
      </w:pPr>
      <w:r>
        <w:t>Your content authority position. Four content pillars with volume allocation. Ten or more named, titled content pieces for your Q1 focus service — mapped to the specific belief stage pairs they serve. A long-form anchor piece brief. Format priority matrix by platform.</w:t>
      </w:r>
    </w:p>
    <w:p w14:paraId="30A668C0" w14:textId="77777777" w:rsidR="00864EC7" w:rsidRDefault="00864EC7">
      <w:pPr>
        <w:spacing w:after="40"/>
      </w:pPr>
    </w:p>
    <w:p w14:paraId="7B0D663D" w14:textId="77777777" w:rsidR="00864EC7" w:rsidRDefault="00000000">
      <w:pPr>
        <w:spacing w:after="120"/>
      </w:pPr>
      <w:r>
        <w:rPr>
          <w:b/>
        </w:rPr>
        <w:t>Section 9 — Niche Website Strategy</w:t>
      </w:r>
      <w:r>
        <w:t xml:space="preserve"> </w:t>
      </w:r>
      <w:r>
        <w:rPr>
          <w:i/>
        </w:rPr>
        <w:t>(when a domain asset exists or is proposed)</w:t>
      </w:r>
    </w:p>
    <w:p w14:paraId="4C181FDB" w14:textId="77777777" w:rsidR="00864EC7" w:rsidRDefault="00000000">
      <w:pPr>
        <w:spacing w:after="120"/>
      </w:pPr>
      <w:r>
        <w:t>Platform specifications, site architecture, local SEO keyword targets, and performance milestones. Built by Iris Nolan, ASG's CTO. Included when a niche digital asset is part of the strategy.</w:t>
      </w:r>
    </w:p>
    <w:p w14:paraId="548AEB66" w14:textId="77777777" w:rsidR="00864EC7" w:rsidRDefault="00864EC7">
      <w:pPr>
        <w:spacing w:after="40"/>
      </w:pPr>
    </w:p>
    <w:p w14:paraId="707595E6" w14:textId="77777777" w:rsidR="00864EC7" w:rsidRDefault="00000000">
      <w:pPr>
        <w:spacing w:after="120"/>
      </w:pPr>
      <w:r>
        <w:rPr>
          <w:b/>
        </w:rPr>
        <w:t>Section 10 — Email Sequences</w:t>
      </w:r>
    </w:p>
    <w:p w14:paraId="6A047D55" w14:textId="77777777" w:rsidR="00864EC7" w:rsidRDefault="00000000">
      <w:pPr>
        <w:spacing w:after="120"/>
      </w:pPr>
      <w:r>
        <w:t>Four fully written email sequences — minimum. Every email complete: subject line, full body copy, sign-off, compliance footer. Deployment-ready. No structural placeholders. No "[insert email here]."</w:t>
      </w:r>
    </w:p>
    <w:p w14:paraId="49490B8E" w14:textId="77777777" w:rsidR="00864EC7" w:rsidRDefault="00864EC7">
      <w:pPr>
        <w:spacing w:after="40"/>
      </w:pPr>
    </w:p>
    <w:p w14:paraId="124D3316" w14:textId="77777777" w:rsidR="00864EC7" w:rsidRDefault="00000000">
      <w:pPr>
        <w:pStyle w:val="ListBullet"/>
        <w:spacing w:after="60"/>
      </w:pPr>
      <w:r>
        <w:t>Sequence 1: Past Client Reactivation (5 emails over 18 days)</w:t>
      </w:r>
    </w:p>
    <w:p w14:paraId="36AD8711" w14:textId="77777777" w:rsidR="00864EC7" w:rsidRDefault="00000000">
      <w:pPr>
        <w:pStyle w:val="ListBullet"/>
        <w:spacing w:after="60"/>
      </w:pPr>
      <w:r>
        <w:t>Sequence 2: Referral Capture from happy clients (3 emails over 12 days)</w:t>
      </w:r>
    </w:p>
    <w:p w14:paraId="3A237A3B" w14:textId="77777777" w:rsidR="00864EC7" w:rsidRDefault="00000000">
      <w:pPr>
        <w:pStyle w:val="ListBullet"/>
        <w:spacing w:after="60"/>
      </w:pPr>
      <w:r>
        <w:t>Sequence 3: Welcome Sequence for new leads (5 emails over 7 days)</w:t>
      </w:r>
    </w:p>
    <w:p w14:paraId="7E150837" w14:textId="77777777" w:rsidR="00864EC7" w:rsidRDefault="00000000">
      <w:pPr>
        <w:pStyle w:val="ListBullet"/>
        <w:spacing w:after="60"/>
      </w:pPr>
      <w:r>
        <w:t>Sequence 4: Professional Referral Partner Outreach (3 emails over 21 days)</w:t>
      </w:r>
    </w:p>
    <w:p w14:paraId="07E91D92" w14:textId="77777777" w:rsidR="00864EC7" w:rsidRDefault="00864EC7">
      <w:pPr>
        <w:spacing w:after="40"/>
      </w:pPr>
    </w:p>
    <w:p w14:paraId="1520199F" w14:textId="77777777" w:rsidR="00864EC7" w:rsidRDefault="00000000">
      <w:pPr>
        <w:spacing w:after="120"/>
      </w:pPr>
      <w:r>
        <w:t>Additional sequences added when fast cash priorities require them.</w:t>
      </w:r>
    </w:p>
    <w:p w14:paraId="0B83A95A" w14:textId="77777777" w:rsidR="00864EC7" w:rsidRDefault="00864EC7">
      <w:pPr>
        <w:spacing w:after="40"/>
      </w:pPr>
    </w:p>
    <w:p w14:paraId="5504AB33" w14:textId="77777777" w:rsidR="00864EC7" w:rsidRDefault="00000000">
      <w:pPr>
        <w:spacing w:after="120"/>
      </w:pPr>
      <w:r>
        <w:rPr>
          <w:b/>
        </w:rPr>
        <w:t>Section 11 — Lead Magnet &amp; Referral Program</w:t>
      </w:r>
    </w:p>
    <w:p w14:paraId="2F28A4A3" w14:textId="77777777" w:rsidR="00864EC7" w:rsidRDefault="00000000">
      <w:pPr>
        <w:spacing w:after="120"/>
      </w:pPr>
      <w:r>
        <w:t>A fully titled lead magnet with complete table of contents (10-12 sections), format specification, distribution plan, and design notes. A referral program with mechanics, compliance structure, thank-you and incentive design, capture process, and monthly tracking framework.</w:t>
      </w:r>
    </w:p>
    <w:p w14:paraId="4540C447" w14:textId="77777777" w:rsidR="00864EC7" w:rsidRDefault="00864EC7">
      <w:pPr>
        <w:spacing w:after="40"/>
      </w:pPr>
    </w:p>
    <w:p w14:paraId="60B6A112" w14:textId="77777777" w:rsidR="00864EC7" w:rsidRDefault="00000000">
      <w:pPr>
        <w:spacing w:after="120"/>
      </w:pPr>
      <w:r>
        <w:rPr>
          <w:b/>
        </w:rPr>
        <w:t>Section 12 — Priority Services &amp; Next Steps</w:t>
      </w:r>
    </w:p>
    <w:p w14:paraId="594E221A" w14:textId="77777777" w:rsidR="00864EC7" w:rsidRDefault="00000000">
      <w:pPr>
        <w:spacing w:after="120"/>
      </w:pPr>
      <w:r>
        <w:t>Owner-assigned action items for Days 1-30, 31-60, and 61-90. Three columns: what ASG provides, what the client provides, and the deadline. Meeting cadence. No ambiguity about who does what or when.</w:t>
      </w:r>
    </w:p>
    <w:p w14:paraId="257F353C" w14:textId="77777777" w:rsidR="00864EC7" w:rsidRDefault="00864EC7">
      <w:pPr>
        <w:spacing w:after="40"/>
      </w:pPr>
    </w:p>
    <w:p w14:paraId="1C2A06F5" w14:textId="77777777" w:rsidR="00864EC7" w:rsidRDefault="00000000">
      <w:pPr>
        <w:spacing w:after="120"/>
      </w:pPr>
      <w:r>
        <w:rPr>
          <w:b/>
        </w:rPr>
        <w:t>Section 13 — QC Gate Sign-Offs</w:t>
      </w:r>
    </w:p>
    <w:p w14:paraId="13599569" w14:textId="77777777" w:rsidR="00864EC7" w:rsidRDefault="00000000">
      <w:pPr>
        <w:spacing w:after="120"/>
      </w:pPr>
      <w:r>
        <w:t>Every Authority Blueprint™ passes through a four-gate quality assurance process before it reaches you. Strategic Alignment (Daniel Frost). Messaging Integrity (Vivienne Carr + Dr. Raymond Cross). Revenue Logic (Tanya Blackwood). Delivery Standard (Preston Adler). Section 13 is the written record of all four approvals.</w:t>
      </w:r>
    </w:p>
    <w:p w14:paraId="6EC59DA8" w14:textId="77777777" w:rsidR="00864EC7" w:rsidRDefault="00864EC7">
      <w:pPr>
        <w:spacing w:after="40"/>
      </w:pPr>
    </w:p>
    <w:p w14:paraId="2E3E1EEF" w14:textId="77777777" w:rsidR="00864EC7" w:rsidRDefault="00864EC7">
      <w:pPr>
        <w:pBdr>
          <w:bottom w:val="single" w:sz="8" w:space="1" w:color="25AAE1"/>
        </w:pBdr>
        <w:spacing w:before="40" w:after="40"/>
      </w:pPr>
    </w:p>
    <w:p w14:paraId="203575B1" w14:textId="77777777" w:rsidR="00864EC7" w:rsidRDefault="00864EC7">
      <w:pPr>
        <w:spacing w:after="40"/>
      </w:pPr>
    </w:p>
    <w:p w14:paraId="3DF0C9FD" w14:textId="77777777" w:rsidR="00864EC7" w:rsidRDefault="00000000">
      <w:pPr>
        <w:pStyle w:val="Heading2"/>
      </w:pPr>
      <w:r>
        <w:t>[SECTION 3 — WHAT THIS IS NOT]</w:t>
      </w:r>
    </w:p>
    <w:p w14:paraId="5981BBB6" w14:textId="77777777" w:rsidR="00864EC7" w:rsidRDefault="00864EC7">
      <w:pPr>
        <w:spacing w:after="40"/>
      </w:pPr>
    </w:p>
    <w:p w14:paraId="610B15EC" w14:textId="77777777" w:rsidR="00864EC7" w:rsidRDefault="00000000">
      <w:pPr>
        <w:spacing w:after="120"/>
      </w:pPr>
      <w:r>
        <w:rPr>
          <w:b/>
        </w:rPr>
        <w:t>HEADLINE:</w:t>
      </w:r>
    </w:p>
    <w:p w14:paraId="0154F2A7" w14:textId="77777777" w:rsidR="00864EC7" w:rsidRDefault="00000000">
      <w:pPr>
        <w:spacing w:after="120"/>
      </w:pPr>
      <w:r>
        <w:t>What the Authority Blueprint™ is not.</w:t>
      </w:r>
    </w:p>
    <w:p w14:paraId="32EDA412" w14:textId="77777777" w:rsidR="00864EC7" w:rsidRDefault="00864EC7">
      <w:pPr>
        <w:spacing w:after="40"/>
      </w:pPr>
    </w:p>
    <w:p w14:paraId="61BC113E" w14:textId="77777777" w:rsidR="00864EC7" w:rsidRDefault="00000000">
      <w:pPr>
        <w:spacing w:after="120"/>
      </w:pPr>
      <w:r>
        <w:rPr>
          <w:b/>
        </w:rPr>
        <w:t>BODY:</w:t>
      </w:r>
    </w:p>
    <w:p w14:paraId="06EE608A" w14:textId="77777777" w:rsidR="00864EC7" w:rsidRDefault="00000000">
      <w:pPr>
        <w:spacing w:after="120"/>
      </w:pPr>
      <w:r>
        <w:t>It is not a 200-page document padded with market research that applies to every business in your category. Volume does not equal value. Redundancy is not thoroughness.</w:t>
      </w:r>
    </w:p>
    <w:p w14:paraId="01FA443C" w14:textId="77777777" w:rsidR="00864EC7" w:rsidRDefault="00864EC7">
      <w:pPr>
        <w:spacing w:after="40"/>
      </w:pPr>
    </w:p>
    <w:p w14:paraId="79186AD0" w14:textId="77777777" w:rsidR="00864EC7" w:rsidRDefault="00000000">
      <w:pPr>
        <w:spacing w:after="120"/>
      </w:pPr>
      <w:r>
        <w:t>The Blueprint floor is set by a documented standard and has never been met with a document that repeated itself. Every section adds something the previous sections haven't already said. Every page earns its place.</w:t>
      </w:r>
    </w:p>
    <w:p w14:paraId="38C6B689" w14:textId="77777777" w:rsidR="00864EC7" w:rsidRDefault="00864EC7">
      <w:pPr>
        <w:spacing w:after="40"/>
      </w:pPr>
    </w:p>
    <w:p w14:paraId="3A5571D3" w14:textId="77777777" w:rsidR="00864EC7" w:rsidRDefault="00000000">
      <w:pPr>
        <w:spacing w:after="120"/>
      </w:pPr>
      <w:r>
        <w:t>It is not a generic strategy template with your name in the header. Every named competitor is named. Every avatar monologue is written for your specific buyer. Every revenue estimate shows its math.</w:t>
      </w:r>
    </w:p>
    <w:p w14:paraId="7AFC6D23" w14:textId="77777777" w:rsidR="00864EC7" w:rsidRDefault="00864EC7">
      <w:pPr>
        <w:spacing w:after="40"/>
      </w:pPr>
    </w:p>
    <w:p w14:paraId="40F3CE7A" w14:textId="77777777" w:rsidR="00864EC7" w:rsidRDefault="00000000">
      <w:pPr>
        <w:spacing w:after="120"/>
      </w:pPr>
      <w:r>
        <w:t>It is not a pitch deck for a retainer. The Authority Blueprint™ is a complete, standalone deliverable. You own it. You can implement it without ASG. If you choose to engage ASG for ongoing implementation, the Blueprint is the strategy we execute against — but the document is yours regardless.</w:t>
      </w:r>
    </w:p>
    <w:p w14:paraId="6444F469" w14:textId="77777777" w:rsidR="00864EC7" w:rsidRDefault="00864EC7">
      <w:pPr>
        <w:spacing w:after="40"/>
      </w:pPr>
    </w:p>
    <w:p w14:paraId="44615508" w14:textId="77777777" w:rsidR="00864EC7" w:rsidRDefault="00864EC7">
      <w:pPr>
        <w:pBdr>
          <w:bottom w:val="single" w:sz="8" w:space="1" w:color="25AAE1"/>
        </w:pBdr>
        <w:spacing w:before="40" w:after="40"/>
      </w:pPr>
    </w:p>
    <w:p w14:paraId="6507FB88" w14:textId="77777777" w:rsidR="00864EC7" w:rsidRDefault="00864EC7">
      <w:pPr>
        <w:spacing w:after="40"/>
      </w:pPr>
    </w:p>
    <w:p w14:paraId="7E497242" w14:textId="77777777" w:rsidR="00864EC7" w:rsidRDefault="00000000">
      <w:pPr>
        <w:pStyle w:val="Heading2"/>
      </w:pPr>
      <w:r>
        <w:t>[SECTION 4 — THE PROCESS]</w:t>
      </w:r>
    </w:p>
    <w:p w14:paraId="62B156B8" w14:textId="77777777" w:rsidR="00864EC7" w:rsidRDefault="00864EC7">
      <w:pPr>
        <w:spacing w:after="40"/>
      </w:pPr>
    </w:p>
    <w:p w14:paraId="4858BDB7" w14:textId="77777777" w:rsidR="00864EC7" w:rsidRDefault="00000000">
      <w:pPr>
        <w:spacing w:after="120"/>
      </w:pPr>
      <w:r>
        <w:rPr>
          <w:b/>
        </w:rPr>
        <w:t>HEADLINE:</w:t>
      </w:r>
    </w:p>
    <w:p w14:paraId="0F72EC67" w14:textId="77777777" w:rsidR="00864EC7" w:rsidRDefault="00000000">
      <w:pPr>
        <w:spacing w:after="120"/>
      </w:pPr>
      <w:r>
        <w:t>From intake to delivery: what to expect.</w:t>
      </w:r>
    </w:p>
    <w:p w14:paraId="46E3D381" w14:textId="77777777" w:rsidR="00864EC7" w:rsidRDefault="00864EC7">
      <w:pPr>
        <w:spacing w:after="40"/>
      </w:pPr>
    </w:p>
    <w:p w14:paraId="2D35DC86" w14:textId="77777777" w:rsidR="00864EC7" w:rsidRDefault="00000000">
      <w:pPr>
        <w:spacing w:after="120"/>
      </w:pPr>
      <w:r>
        <w:rPr>
          <w:b/>
        </w:rPr>
        <w:t>BODY:</w:t>
      </w:r>
    </w:p>
    <w:p w14:paraId="0659C04C" w14:textId="77777777" w:rsidR="00864EC7" w:rsidRDefault="00864EC7">
      <w:pPr>
        <w:spacing w:after="40"/>
      </w:pPr>
    </w:p>
    <w:p w14:paraId="3C32DF41" w14:textId="77777777" w:rsidR="00864EC7" w:rsidRDefault="00000000">
      <w:pPr>
        <w:spacing w:after="120"/>
      </w:pPr>
      <w:r>
        <w:rPr>
          <w:b/>
        </w:rPr>
        <w:t>Week 1 — Intake &amp; Context</w:t>
      </w:r>
    </w:p>
    <w:p w14:paraId="06AB8A92" w14:textId="77777777" w:rsidR="00864EC7" w:rsidRDefault="00000000">
      <w:pPr>
        <w:spacing w:after="120"/>
      </w:pPr>
      <w:r>
        <w:t>A structured intake process captures everything the team needs: your services, your competitors, your current client profile, your past marketing results, your existing assets, your revenue targets. Roger reviews the intake personally before strategy work begins.</w:t>
      </w:r>
    </w:p>
    <w:p w14:paraId="7DEFC13A" w14:textId="77777777" w:rsidR="00864EC7" w:rsidRDefault="00864EC7">
      <w:pPr>
        <w:spacing w:after="40"/>
      </w:pPr>
    </w:p>
    <w:p w14:paraId="71D4C521" w14:textId="77777777" w:rsidR="00864EC7" w:rsidRDefault="00000000">
      <w:pPr>
        <w:spacing w:after="120"/>
      </w:pPr>
      <w:r>
        <w:rPr>
          <w:b/>
        </w:rPr>
        <w:t>Weeks 2-3 — Strategy &amp; Production</w:t>
      </w:r>
    </w:p>
    <w:p w14:paraId="0A9B74F5" w14:textId="77777777" w:rsidR="00864EC7" w:rsidRDefault="00000000">
      <w:pPr>
        <w:spacing w:after="120"/>
      </w:pPr>
      <w:r>
        <w:t>The full ASG team works in parallel across every section. Daniel Frost leads competitive and market analysis. Vivienne Carr and Dr. Raymond Cross build the Belief-to-Buy map. Tanya Blackwood engineers the Fast Cash Sprint. Preston Adler builds the KPI architecture. Vivienne Carr writes the email sequences. Each section is produced to spec, not assembled from templates.</w:t>
      </w:r>
    </w:p>
    <w:p w14:paraId="08E29920" w14:textId="77777777" w:rsidR="00864EC7" w:rsidRDefault="00864EC7">
      <w:pPr>
        <w:spacing w:after="40"/>
      </w:pPr>
    </w:p>
    <w:p w14:paraId="781903FD" w14:textId="77777777" w:rsidR="00864EC7" w:rsidRDefault="00000000">
      <w:pPr>
        <w:spacing w:after="120"/>
      </w:pPr>
      <w:r>
        <w:rPr>
          <w:b/>
        </w:rPr>
        <w:t>Week 4 — QC &amp; Delivery</w:t>
      </w:r>
    </w:p>
    <w:p w14:paraId="72BAF6EB" w14:textId="77777777" w:rsidR="00864EC7" w:rsidRDefault="00000000">
      <w:pPr>
        <w:spacing w:after="120"/>
      </w:pPr>
      <w:r>
        <w:t>Every section passes through all four QC gates. Preston Adler runs the final delivery check. The document is formatted, exported to DOCX and PDF, and delivered with a cover letter from Roger. Optional: a video walkthrough of key sections.</w:t>
      </w:r>
    </w:p>
    <w:p w14:paraId="099F98E0" w14:textId="77777777" w:rsidR="00864EC7" w:rsidRDefault="00864EC7">
      <w:pPr>
        <w:spacing w:after="40"/>
      </w:pPr>
    </w:p>
    <w:p w14:paraId="4AB87475" w14:textId="77777777" w:rsidR="00864EC7" w:rsidRDefault="00000000">
      <w:pPr>
        <w:spacing w:after="120"/>
      </w:pPr>
      <w:r>
        <w:rPr>
          <w:b/>
        </w:rPr>
        <w:t>Total timeline: 3-4 weeks from intake completion to delivery.</w:t>
      </w:r>
    </w:p>
    <w:p w14:paraId="2158975B" w14:textId="77777777" w:rsidR="00864EC7" w:rsidRDefault="00864EC7">
      <w:pPr>
        <w:spacing w:after="40"/>
      </w:pPr>
    </w:p>
    <w:p w14:paraId="5EB33248" w14:textId="77777777" w:rsidR="00864EC7" w:rsidRDefault="00864EC7">
      <w:pPr>
        <w:pBdr>
          <w:bottom w:val="single" w:sz="8" w:space="1" w:color="25AAE1"/>
        </w:pBdr>
        <w:spacing w:before="40" w:after="40"/>
      </w:pPr>
    </w:p>
    <w:p w14:paraId="1B9CE527" w14:textId="77777777" w:rsidR="00864EC7" w:rsidRDefault="00864EC7">
      <w:pPr>
        <w:spacing w:after="40"/>
      </w:pPr>
    </w:p>
    <w:p w14:paraId="6D0FB958" w14:textId="77777777" w:rsidR="00864EC7" w:rsidRDefault="00000000">
      <w:pPr>
        <w:pStyle w:val="Heading2"/>
      </w:pPr>
      <w:r>
        <w:t>[SECTION 5 — INVESTMENT]</w:t>
      </w:r>
    </w:p>
    <w:p w14:paraId="0F465D4F" w14:textId="77777777" w:rsidR="00864EC7" w:rsidRDefault="00864EC7">
      <w:pPr>
        <w:spacing w:after="40"/>
      </w:pPr>
    </w:p>
    <w:p w14:paraId="19764863" w14:textId="77777777" w:rsidR="00864EC7" w:rsidRDefault="00000000">
      <w:pPr>
        <w:spacing w:after="120"/>
      </w:pPr>
      <w:r>
        <w:rPr>
          <w:b/>
        </w:rPr>
        <w:t>HEADLINE:</w:t>
      </w:r>
    </w:p>
    <w:p w14:paraId="69C3C9A4" w14:textId="77777777" w:rsidR="00864EC7" w:rsidRDefault="00000000">
      <w:pPr>
        <w:spacing w:after="120"/>
      </w:pPr>
      <w:r>
        <w:lastRenderedPageBreak/>
        <w:t>Investment</w:t>
      </w:r>
    </w:p>
    <w:p w14:paraId="171B83F4" w14:textId="77777777" w:rsidR="00864EC7" w:rsidRDefault="00864EC7">
      <w:pPr>
        <w:spacing w:after="40"/>
      </w:pPr>
    </w:p>
    <w:p w14:paraId="15A1E649" w14:textId="77777777" w:rsidR="00864EC7" w:rsidRDefault="00000000">
      <w:pPr>
        <w:spacing w:after="120"/>
      </w:pPr>
      <w:r>
        <w:rPr>
          <w:b/>
        </w:rPr>
        <w:t>BODY:</w:t>
      </w:r>
    </w:p>
    <w:p w14:paraId="7F0C2C4C" w14:textId="77777777" w:rsidR="00864EC7" w:rsidRDefault="00000000">
      <w:pPr>
        <w:spacing w:after="120"/>
      </w:pPr>
      <w:r>
        <w:t>The Authority Blueprint™ is a single-engagement deliverable. Investment is determined by niche complexity, practice area, and geography.</w:t>
      </w:r>
    </w:p>
    <w:p w14:paraId="110C5F24" w14:textId="77777777" w:rsidR="00864EC7" w:rsidRDefault="00864EC7">
      <w:pPr>
        <w:spacing w:after="40"/>
      </w:pPr>
    </w:p>
    <w:p w14:paraId="22AAA18D" w14:textId="77777777" w:rsidR="00864EC7" w:rsidRDefault="00000000">
      <w:pPr>
        <w:spacing w:after="120"/>
      </w:pPr>
      <w:r>
        <w:rPr>
          <w:b/>
        </w:rPr>
        <w:t>Starting at [PRICING — to be set by Roger]</w:t>
      </w:r>
    </w:p>
    <w:p w14:paraId="07045DEA" w14:textId="77777777" w:rsidR="00864EC7" w:rsidRDefault="00864EC7">
      <w:pPr>
        <w:spacing w:after="40"/>
      </w:pPr>
    </w:p>
    <w:p w14:paraId="4D939C9E" w14:textId="77777777" w:rsidR="00864EC7" w:rsidRDefault="00000000">
      <w:pPr>
        <w:spacing w:after="120"/>
      </w:pPr>
      <w:r>
        <w:t>Ongoing implementation retainer available following Blueprint delivery. When both are engaged together, the Blueprint investment is applied toward the retainer.</w:t>
      </w:r>
    </w:p>
    <w:p w14:paraId="32EC4599" w14:textId="77777777" w:rsidR="00864EC7" w:rsidRDefault="00864EC7">
      <w:pPr>
        <w:spacing w:after="40"/>
      </w:pPr>
    </w:p>
    <w:p w14:paraId="2D36BD26" w14:textId="77777777" w:rsidR="00864EC7" w:rsidRDefault="00000000">
      <w:pPr>
        <w:spacing w:after="120"/>
      </w:pPr>
      <w:r>
        <w:rPr>
          <w:b/>
        </w:rPr>
        <w:t>[Schedule a Conversation to Discuss →]</w:t>
      </w:r>
    </w:p>
    <w:p w14:paraId="280327FC" w14:textId="77777777" w:rsidR="00864EC7" w:rsidRDefault="00864EC7">
      <w:pPr>
        <w:spacing w:after="40"/>
      </w:pPr>
    </w:p>
    <w:p w14:paraId="1C21A579" w14:textId="77777777" w:rsidR="00864EC7" w:rsidRDefault="00864EC7">
      <w:pPr>
        <w:pBdr>
          <w:bottom w:val="single" w:sz="8" w:space="1" w:color="25AAE1"/>
        </w:pBdr>
        <w:spacing w:before="40" w:after="40"/>
      </w:pPr>
    </w:p>
    <w:p w14:paraId="51D5CBE7" w14:textId="77777777" w:rsidR="00864EC7" w:rsidRDefault="00864EC7">
      <w:pPr>
        <w:spacing w:after="40"/>
      </w:pPr>
    </w:p>
    <w:p w14:paraId="11FC388F" w14:textId="77777777" w:rsidR="00864EC7" w:rsidRDefault="00000000">
      <w:pPr>
        <w:pStyle w:val="Heading2"/>
      </w:pPr>
      <w:r>
        <w:t>[SECTION 6 — CTA]</w:t>
      </w:r>
    </w:p>
    <w:p w14:paraId="14127F0C" w14:textId="77777777" w:rsidR="00864EC7" w:rsidRDefault="00864EC7">
      <w:pPr>
        <w:spacing w:after="40"/>
      </w:pPr>
    </w:p>
    <w:p w14:paraId="24A0B292" w14:textId="77777777" w:rsidR="00864EC7" w:rsidRDefault="00000000">
      <w:pPr>
        <w:spacing w:after="120"/>
      </w:pPr>
      <w:r>
        <w:rPr>
          <w:b/>
        </w:rPr>
        <w:t>HEADLINE:</w:t>
      </w:r>
    </w:p>
    <w:p w14:paraId="43EF6241" w14:textId="77777777" w:rsidR="00864EC7" w:rsidRDefault="00000000">
      <w:pPr>
        <w:spacing w:after="120"/>
      </w:pPr>
      <w:r>
        <w:t>Start with the conversation.</w:t>
      </w:r>
    </w:p>
    <w:p w14:paraId="519941F0" w14:textId="77777777" w:rsidR="00864EC7" w:rsidRDefault="00864EC7">
      <w:pPr>
        <w:spacing w:after="40"/>
      </w:pPr>
    </w:p>
    <w:p w14:paraId="7F83645B" w14:textId="77777777" w:rsidR="00864EC7" w:rsidRDefault="00000000">
      <w:pPr>
        <w:spacing w:after="120"/>
      </w:pPr>
      <w:r>
        <w:rPr>
          <w:b/>
        </w:rPr>
        <w:t>BODY:</w:t>
      </w:r>
    </w:p>
    <w:p w14:paraId="6EAE04E5" w14:textId="77777777" w:rsidR="00864EC7" w:rsidRDefault="00000000">
      <w:pPr>
        <w:spacing w:after="120"/>
      </w:pPr>
      <w:r>
        <w:t>A 30-minute call with Roger is the first step. It's a diagnostic, not a pitch. You'll leave with a clearer read on your market position and whether the Blueprint is the right starting point.</w:t>
      </w:r>
    </w:p>
    <w:p w14:paraId="24FEBF8D" w14:textId="77777777" w:rsidR="00864EC7" w:rsidRDefault="00864EC7">
      <w:pPr>
        <w:spacing w:after="40"/>
      </w:pPr>
    </w:p>
    <w:p w14:paraId="5C074F86" w14:textId="77777777" w:rsidR="00864EC7" w:rsidRDefault="00000000">
      <w:pPr>
        <w:spacing w:after="120"/>
      </w:pPr>
      <w:r>
        <w:rPr>
          <w:b/>
        </w:rPr>
        <w:t>[SCHEDULE A CONVERSATION →]</w:t>
      </w:r>
    </w:p>
    <w:p w14:paraId="1F82B693" w14:textId="77777777" w:rsidR="00864EC7" w:rsidRDefault="00864EC7">
      <w:pPr>
        <w:spacing w:after="40"/>
      </w:pPr>
    </w:p>
    <w:p w14:paraId="74A2F8A5" w14:textId="77777777" w:rsidR="00864EC7" w:rsidRDefault="00000000">
      <w:pPr>
        <w:spacing w:after="120"/>
      </w:pPr>
      <w:r>
        <w:rPr>
          <w:i/>
        </w:rPr>
        <w:t>No presentation. No deck. A direct conversation about your business.</w:t>
      </w:r>
    </w:p>
    <w:p w14:paraId="2B29CA94" w14:textId="77777777" w:rsidR="00864EC7" w:rsidRDefault="00864EC7">
      <w:pPr>
        <w:spacing w:after="40"/>
      </w:pPr>
    </w:p>
    <w:p w14:paraId="7D4D5452" w14:textId="77777777" w:rsidR="00864EC7" w:rsidRDefault="00864EC7">
      <w:pPr>
        <w:pBdr>
          <w:bottom w:val="single" w:sz="8" w:space="1" w:color="25AAE1"/>
        </w:pBdr>
        <w:spacing w:before="40" w:after="40"/>
      </w:pPr>
    </w:p>
    <w:p w14:paraId="1AA8D5B6" w14:textId="77777777" w:rsidR="00864EC7" w:rsidRDefault="00864EC7">
      <w:pPr>
        <w:spacing w:after="40"/>
      </w:pPr>
    </w:p>
    <w:p w14:paraId="5A1B6DC6" w14:textId="77777777" w:rsidR="00864EC7" w:rsidRDefault="00000000">
      <w:pPr>
        <w:pStyle w:val="Heading2"/>
      </w:pPr>
      <w:r>
        <w:t>[RELATED SERVICES]</w:t>
      </w:r>
    </w:p>
    <w:p w14:paraId="694F29C8" w14:textId="77777777" w:rsidR="00864EC7" w:rsidRDefault="00864EC7">
      <w:pPr>
        <w:spacing w:after="40"/>
      </w:pPr>
    </w:p>
    <w:p w14:paraId="1D02CA3B" w14:textId="77777777" w:rsidR="00864EC7" w:rsidRDefault="00000000">
      <w:pPr>
        <w:spacing w:after="120"/>
      </w:pPr>
      <w:r>
        <w:lastRenderedPageBreak/>
        <w:t>Already have the Blueprint? The next step is implementation.</w:t>
      </w:r>
    </w:p>
    <w:p w14:paraId="0F14F47B" w14:textId="77777777" w:rsidR="00864EC7" w:rsidRDefault="00000000">
      <w:pPr>
        <w:spacing w:after="120"/>
      </w:pPr>
      <w:r>
        <w:t>→ [Full Authority Retainer — ongoing DFY execution]</w:t>
      </w:r>
    </w:p>
    <w:p w14:paraId="31F3CB41" w14:textId="77777777" w:rsidR="00864EC7" w:rsidRDefault="00000000">
      <w:pPr>
        <w:spacing w:after="120"/>
      </w:pPr>
      <w:r>
        <w:t>→ [Authority Accelerator™ — DWY, build it alongside Roger]</w:t>
      </w:r>
    </w:p>
    <w:p w14:paraId="70C95BC5" w14:textId="77777777" w:rsidR="00864EC7" w:rsidRDefault="00000000">
      <w:r>
        <w:br w:type="page"/>
      </w:r>
    </w:p>
    <w:p w14:paraId="77D288A1" w14:textId="77777777" w:rsidR="00864EC7" w:rsidRDefault="00864EC7">
      <w:pPr>
        <w:pBdr>
          <w:bottom w:val="single" w:sz="8" w:space="1" w:color="25AAE1"/>
        </w:pBdr>
        <w:spacing w:before="40" w:after="40"/>
      </w:pPr>
    </w:p>
    <w:p w14:paraId="62D07043" w14:textId="77777777" w:rsidR="00864EC7" w:rsidRDefault="00000000">
      <w:pPr>
        <w:spacing w:before="160" w:after="160"/>
        <w:jc w:val="center"/>
      </w:pPr>
      <w:r>
        <w:rPr>
          <w:rFonts w:ascii="Calibri" w:hAnsi="Calibri"/>
          <w:b/>
          <w:color w:val="25AAE1"/>
          <w:sz w:val="36"/>
        </w:rPr>
        <w:t>SERVICE: FULL AUTHORITY RETAINER (DFY)</w:t>
      </w:r>
    </w:p>
    <w:p w14:paraId="716FAA35" w14:textId="77777777" w:rsidR="00864EC7" w:rsidRDefault="00864EC7">
      <w:pPr>
        <w:pBdr>
          <w:bottom w:val="single" w:sz="8" w:space="1" w:color="25AAE1"/>
        </w:pBdr>
        <w:spacing w:before="40" w:after="40"/>
      </w:pPr>
    </w:p>
    <w:p w14:paraId="63E1945C" w14:textId="77777777" w:rsidR="00864EC7" w:rsidRDefault="00864EC7">
      <w:pPr>
        <w:spacing w:after="40"/>
      </w:pPr>
    </w:p>
    <w:p w14:paraId="600576D8" w14:textId="77777777" w:rsidR="00864EC7" w:rsidRDefault="00000000">
      <w:pPr>
        <w:pStyle w:val="Heading2"/>
      </w:pPr>
      <w:r>
        <w:t>[NAV BREADCRUMB]</w:t>
      </w:r>
    </w:p>
    <w:p w14:paraId="4CAD2C1D" w14:textId="77777777" w:rsidR="00864EC7" w:rsidRDefault="00000000">
      <w:pPr>
        <w:spacing w:after="120"/>
      </w:pPr>
      <w:r>
        <w:t>Services &gt; Done For You &gt; Full Authority Retainer</w:t>
      </w:r>
    </w:p>
    <w:p w14:paraId="2A8220BD" w14:textId="77777777" w:rsidR="00864EC7" w:rsidRDefault="00864EC7">
      <w:pPr>
        <w:spacing w:after="40"/>
      </w:pPr>
    </w:p>
    <w:p w14:paraId="5D2EC215" w14:textId="77777777" w:rsidR="00864EC7" w:rsidRDefault="00864EC7">
      <w:pPr>
        <w:pBdr>
          <w:bottom w:val="single" w:sz="8" w:space="1" w:color="25AAE1"/>
        </w:pBdr>
        <w:spacing w:before="40" w:after="40"/>
      </w:pPr>
    </w:p>
    <w:p w14:paraId="65D88E25" w14:textId="77777777" w:rsidR="00864EC7" w:rsidRDefault="00864EC7">
      <w:pPr>
        <w:spacing w:after="40"/>
      </w:pPr>
    </w:p>
    <w:p w14:paraId="3FD21E92" w14:textId="77777777" w:rsidR="00864EC7" w:rsidRDefault="00000000">
      <w:pPr>
        <w:pStyle w:val="Heading2"/>
      </w:pPr>
      <w:r>
        <w:t>[HERO]</w:t>
      </w:r>
    </w:p>
    <w:p w14:paraId="7AEBADEA" w14:textId="77777777" w:rsidR="00864EC7" w:rsidRDefault="00864EC7">
      <w:pPr>
        <w:spacing w:after="40"/>
      </w:pPr>
    </w:p>
    <w:p w14:paraId="3E7BD2E8" w14:textId="77777777" w:rsidR="00864EC7" w:rsidRDefault="00000000">
      <w:pPr>
        <w:spacing w:after="120"/>
      </w:pPr>
      <w:r>
        <w:rPr>
          <w:b/>
        </w:rPr>
        <w:t>HEADLINE:</w:t>
      </w:r>
    </w:p>
    <w:p w14:paraId="2F56F383" w14:textId="77777777" w:rsidR="00864EC7" w:rsidRDefault="00000000">
      <w:pPr>
        <w:spacing w:after="120"/>
      </w:pPr>
      <w:r>
        <w:t>Full Authority Retainer</w:t>
      </w:r>
    </w:p>
    <w:p w14:paraId="35C8AB47" w14:textId="77777777" w:rsidR="00864EC7" w:rsidRDefault="00864EC7">
      <w:pPr>
        <w:spacing w:after="40"/>
      </w:pPr>
    </w:p>
    <w:p w14:paraId="6E5F8F98" w14:textId="77777777" w:rsidR="00864EC7" w:rsidRDefault="00000000">
      <w:pPr>
        <w:spacing w:after="120"/>
      </w:pPr>
      <w:r>
        <w:rPr>
          <w:b/>
        </w:rPr>
        <w:t>SUBHEADLINE:</w:t>
      </w:r>
    </w:p>
    <w:p w14:paraId="63149B06" w14:textId="77777777" w:rsidR="00864EC7" w:rsidRDefault="00000000">
      <w:pPr>
        <w:spacing w:after="120"/>
      </w:pPr>
      <w:r>
        <w:t>The Authority Conversion Protocol™ — fully executed, every month.</w:t>
      </w:r>
    </w:p>
    <w:p w14:paraId="288C2918" w14:textId="77777777" w:rsidR="00864EC7" w:rsidRDefault="00000000">
      <w:pPr>
        <w:spacing w:after="120"/>
      </w:pPr>
      <w:r>
        <w:t>You review and approve. We produce and deploy.</w:t>
      </w:r>
    </w:p>
    <w:p w14:paraId="2411577C" w14:textId="77777777" w:rsidR="00864EC7" w:rsidRDefault="00864EC7">
      <w:pPr>
        <w:spacing w:after="40"/>
      </w:pPr>
    </w:p>
    <w:p w14:paraId="4855FAC0" w14:textId="77777777" w:rsidR="00864EC7" w:rsidRDefault="00000000">
      <w:pPr>
        <w:spacing w:after="120"/>
      </w:pPr>
      <w:r>
        <w:rPr>
          <w:b/>
        </w:rPr>
        <w:t>BODY:</w:t>
      </w:r>
    </w:p>
    <w:p w14:paraId="25817543" w14:textId="77777777" w:rsidR="00864EC7" w:rsidRDefault="00000000">
      <w:pPr>
        <w:spacing w:after="120"/>
      </w:pPr>
      <w:r>
        <w:t>The Full Authority Retainer is ASG's ongoing implementation engagement. We build and manage the full belief completion system for your business — content, email campaigns, referral and reactivation programs, CRM sequencing, and quarterly strategy updates.</w:t>
      </w:r>
    </w:p>
    <w:p w14:paraId="727C5930" w14:textId="77777777" w:rsidR="00864EC7" w:rsidRDefault="00864EC7">
      <w:pPr>
        <w:spacing w:after="40"/>
      </w:pPr>
    </w:p>
    <w:p w14:paraId="27767C14" w14:textId="77777777" w:rsidR="00864EC7" w:rsidRDefault="00000000">
      <w:pPr>
        <w:spacing w:after="120"/>
      </w:pPr>
      <w:r>
        <w:t>You hired ASG because you want clients, not a second job managing a marketing department. The Retainer is built on that premise: you focus on delivering exceptional service; we build the authority system that keeps your pipeline full.</w:t>
      </w:r>
    </w:p>
    <w:p w14:paraId="0782C5A3" w14:textId="77777777" w:rsidR="00864EC7" w:rsidRDefault="00864EC7">
      <w:pPr>
        <w:spacing w:after="40"/>
      </w:pPr>
    </w:p>
    <w:p w14:paraId="3EE4C4CC" w14:textId="77777777" w:rsidR="00864EC7" w:rsidRDefault="00000000">
      <w:pPr>
        <w:spacing w:after="120"/>
      </w:pPr>
      <w:r>
        <w:rPr>
          <w:b/>
        </w:rPr>
        <w:t>[CTA: Schedule a Conversation →]</w:t>
      </w:r>
    </w:p>
    <w:p w14:paraId="695EA3FE" w14:textId="77777777" w:rsidR="00864EC7" w:rsidRDefault="00864EC7">
      <w:pPr>
        <w:spacing w:after="40"/>
      </w:pPr>
    </w:p>
    <w:p w14:paraId="6EC637F7" w14:textId="77777777" w:rsidR="00864EC7" w:rsidRDefault="00864EC7">
      <w:pPr>
        <w:pBdr>
          <w:bottom w:val="single" w:sz="8" w:space="1" w:color="25AAE1"/>
        </w:pBdr>
        <w:spacing w:before="40" w:after="40"/>
      </w:pPr>
    </w:p>
    <w:p w14:paraId="455DDFC3" w14:textId="77777777" w:rsidR="00864EC7" w:rsidRDefault="00864EC7">
      <w:pPr>
        <w:spacing w:after="40"/>
      </w:pPr>
    </w:p>
    <w:p w14:paraId="3D5E1E5F" w14:textId="77777777" w:rsidR="00864EC7" w:rsidRDefault="00000000">
      <w:pPr>
        <w:pStyle w:val="Heading2"/>
      </w:pPr>
      <w:r>
        <w:lastRenderedPageBreak/>
        <w:t>[SECTION 1 — WHO THIS IS FOR]</w:t>
      </w:r>
    </w:p>
    <w:p w14:paraId="5EBFF6E1" w14:textId="77777777" w:rsidR="00864EC7" w:rsidRDefault="00864EC7">
      <w:pPr>
        <w:spacing w:after="40"/>
      </w:pPr>
    </w:p>
    <w:p w14:paraId="056F03D0" w14:textId="77777777" w:rsidR="00864EC7" w:rsidRDefault="00000000">
      <w:pPr>
        <w:spacing w:after="120"/>
      </w:pPr>
      <w:r>
        <w:rPr>
          <w:b/>
        </w:rPr>
        <w:t>HEADLINE:</w:t>
      </w:r>
    </w:p>
    <w:p w14:paraId="0EF1EF86" w14:textId="77777777" w:rsidR="00864EC7" w:rsidRDefault="00000000">
      <w:pPr>
        <w:spacing w:after="120"/>
      </w:pPr>
      <w:r>
        <w:t>For professional service businesses ready for full-system execution.</w:t>
      </w:r>
    </w:p>
    <w:p w14:paraId="727E9A8E" w14:textId="77777777" w:rsidR="00864EC7" w:rsidRDefault="00864EC7">
      <w:pPr>
        <w:spacing w:after="40"/>
      </w:pPr>
    </w:p>
    <w:p w14:paraId="7DFC203C" w14:textId="77777777" w:rsidR="00864EC7" w:rsidRDefault="00000000">
      <w:pPr>
        <w:spacing w:after="120"/>
      </w:pPr>
      <w:r>
        <w:rPr>
          <w:b/>
        </w:rPr>
        <w:t>BODY:</w:t>
      </w:r>
    </w:p>
    <w:p w14:paraId="4C6D984E" w14:textId="77777777" w:rsidR="00864EC7" w:rsidRDefault="00000000">
      <w:pPr>
        <w:spacing w:after="120"/>
      </w:pPr>
      <w:r>
        <w:t>The Full Authority Retainer is best suited for business owners who:</w:t>
      </w:r>
    </w:p>
    <w:p w14:paraId="2378C194" w14:textId="77777777" w:rsidR="00864EC7" w:rsidRDefault="00864EC7">
      <w:pPr>
        <w:spacing w:after="40"/>
      </w:pPr>
    </w:p>
    <w:p w14:paraId="6AA70B0D" w14:textId="77777777" w:rsidR="00864EC7" w:rsidRDefault="00000000">
      <w:pPr>
        <w:pStyle w:val="ListBullet"/>
        <w:spacing w:after="60"/>
      </w:pPr>
      <w:r>
        <w:t>Have completed the Authority Blueprint™ and want the system fully implemented and managed</w:t>
      </w:r>
    </w:p>
    <w:p w14:paraId="255FEC15" w14:textId="77777777" w:rsidR="00864EC7" w:rsidRDefault="00000000">
      <w:pPr>
        <w:pStyle w:val="ListBullet"/>
        <w:spacing w:after="60"/>
      </w:pPr>
      <w:r>
        <w:t>Are currently spending time managing marketing in-house and want to reclaim that time</w:t>
      </w:r>
    </w:p>
    <w:p w14:paraId="6BF0ACDB" w14:textId="77777777" w:rsidR="00864EC7" w:rsidRDefault="00000000">
      <w:pPr>
        <w:pStyle w:val="ListBullet"/>
        <w:spacing w:after="60"/>
      </w:pPr>
      <w:r>
        <w:t>Have a stable client delivery process and are ready to scale the front end</w:t>
      </w:r>
    </w:p>
    <w:p w14:paraId="0B24357D" w14:textId="77777777" w:rsidR="00864EC7" w:rsidRDefault="00000000">
      <w:pPr>
        <w:pStyle w:val="ListBullet"/>
        <w:spacing w:after="60"/>
      </w:pPr>
      <w:r>
        <w:t>Want consistent, high-quality content deployed without managing a content team</w:t>
      </w:r>
    </w:p>
    <w:p w14:paraId="0724AD7E" w14:textId="77777777" w:rsidR="00864EC7" w:rsidRDefault="00864EC7">
      <w:pPr>
        <w:spacing w:after="40"/>
      </w:pPr>
    </w:p>
    <w:p w14:paraId="25206D47" w14:textId="77777777" w:rsidR="00864EC7" w:rsidRDefault="00000000">
      <w:pPr>
        <w:spacing w:after="120"/>
      </w:pPr>
      <w:r>
        <w:t>The Retainer is not a social media management service. It is not a content mill. It is the ongoing operation of the ACP system — which means every deliverable produced is mapped to a specific belief stage, serves a specific function in the buyer's journey, and is governed by the same quality standards as the Authority Blueprint™ itself.</w:t>
      </w:r>
    </w:p>
    <w:p w14:paraId="680D009A" w14:textId="77777777" w:rsidR="00864EC7" w:rsidRDefault="00864EC7">
      <w:pPr>
        <w:spacing w:after="40"/>
      </w:pPr>
    </w:p>
    <w:p w14:paraId="55DCFC8B" w14:textId="77777777" w:rsidR="00864EC7" w:rsidRDefault="00864EC7">
      <w:pPr>
        <w:pBdr>
          <w:bottom w:val="single" w:sz="8" w:space="1" w:color="25AAE1"/>
        </w:pBdr>
        <w:spacing w:before="40" w:after="40"/>
      </w:pPr>
    </w:p>
    <w:p w14:paraId="19D15038" w14:textId="77777777" w:rsidR="00864EC7" w:rsidRDefault="00864EC7">
      <w:pPr>
        <w:spacing w:after="40"/>
      </w:pPr>
    </w:p>
    <w:p w14:paraId="0DFF2127" w14:textId="77777777" w:rsidR="00864EC7" w:rsidRDefault="00000000">
      <w:pPr>
        <w:pStyle w:val="Heading2"/>
      </w:pPr>
      <w:r>
        <w:t>[SECTION 2 — WHAT'S INCLUDED]</w:t>
      </w:r>
    </w:p>
    <w:p w14:paraId="0FA7A079" w14:textId="77777777" w:rsidR="00864EC7" w:rsidRDefault="00864EC7">
      <w:pPr>
        <w:spacing w:after="40"/>
      </w:pPr>
    </w:p>
    <w:p w14:paraId="2CC40A7D" w14:textId="77777777" w:rsidR="00864EC7" w:rsidRDefault="00000000">
      <w:pPr>
        <w:spacing w:after="120"/>
      </w:pPr>
      <w:r>
        <w:rPr>
          <w:b/>
        </w:rPr>
        <w:t>HEADLINE:</w:t>
      </w:r>
    </w:p>
    <w:p w14:paraId="77D330A7" w14:textId="77777777" w:rsidR="00864EC7" w:rsidRDefault="00000000">
      <w:pPr>
        <w:spacing w:after="120"/>
      </w:pPr>
      <w:r>
        <w:t>Monthly deliverables. Full execution. Nothing outsourced to a junior team.</w:t>
      </w:r>
    </w:p>
    <w:p w14:paraId="7BFE6F4D" w14:textId="77777777" w:rsidR="00864EC7" w:rsidRDefault="00864EC7">
      <w:pPr>
        <w:spacing w:after="40"/>
      </w:pPr>
    </w:p>
    <w:p w14:paraId="6B00C7E5" w14:textId="77777777" w:rsidR="00864EC7" w:rsidRDefault="00000000">
      <w:pPr>
        <w:spacing w:after="120"/>
      </w:pPr>
      <w:r>
        <w:rPr>
          <w:b/>
        </w:rPr>
        <w:t>BODY:</w:t>
      </w:r>
    </w:p>
    <w:p w14:paraId="18017DD3" w14:textId="77777777" w:rsidR="00864EC7" w:rsidRDefault="00000000">
      <w:pPr>
        <w:spacing w:after="120"/>
      </w:pPr>
      <w:r>
        <w:t>Every retainer engagement is scoped to the client's specific situation and quarterly strategy priorities. Core monthly deliverables include a combination of the following, determined during onboarding:</w:t>
      </w:r>
    </w:p>
    <w:p w14:paraId="0C44D535" w14:textId="77777777" w:rsidR="00864EC7" w:rsidRDefault="00864EC7">
      <w:pPr>
        <w:spacing w:after="40"/>
      </w:pPr>
    </w:p>
    <w:p w14:paraId="47B405A8" w14:textId="77777777" w:rsidR="00864EC7" w:rsidRDefault="00864EC7">
      <w:pPr>
        <w:pBdr>
          <w:bottom w:val="single" w:sz="8" w:space="1" w:color="25AAE1"/>
        </w:pBdr>
        <w:spacing w:before="40" w:after="40"/>
      </w:pPr>
    </w:p>
    <w:p w14:paraId="6049C8BC" w14:textId="77777777" w:rsidR="00864EC7" w:rsidRDefault="00864EC7">
      <w:pPr>
        <w:spacing w:after="40"/>
      </w:pPr>
    </w:p>
    <w:p w14:paraId="09A6B1D0" w14:textId="77777777" w:rsidR="00864EC7" w:rsidRDefault="00000000">
      <w:pPr>
        <w:spacing w:after="120"/>
      </w:pPr>
      <w:r>
        <w:rPr>
          <w:b/>
        </w:rPr>
        <w:t>Content Production</w:t>
      </w:r>
    </w:p>
    <w:p w14:paraId="5B00200C" w14:textId="77777777" w:rsidR="00864EC7" w:rsidRDefault="00000000">
      <w:pPr>
        <w:pStyle w:val="ListBullet"/>
        <w:spacing w:after="60"/>
      </w:pPr>
      <w:r>
        <w:lastRenderedPageBreak/>
        <w:t>Monthly content calendar — themed to the quarter's authority rotation, mapped to B/E stage pairs</w:t>
      </w:r>
    </w:p>
    <w:p w14:paraId="2EDA6200" w14:textId="77777777" w:rsidR="00864EC7" w:rsidRDefault="00000000">
      <w:pPr>
        <w:pStyle w:val="ListBullet"/>
        <w:spacing w:after="60"/>
      </w:pPr>
      <w:r>
        <w:t>8-16 platform-ready content pieces per month (LinkedIn, email, website — format prioritized by where your avatar actually is)</w:t>
      </w:r>
    </w:p>
    <w:p w14:paraId="0AEE5439" w14:textId="77777777" w:rsidR="00864EC7" w:rsidRDefault="00000000">
      <w:pPr>
        <w:pStyle w:val="ListBullet"/>
        <w:spacing w:after="60"/>
      </w:pPr>
      <w:r>
        <w:t>Long-form anchor piece per quarter (article, guide, or video script) that serves as the primary belief-moving asset for that quarter's focus</w:t>
      </w:r>
    </w:p>
    <w:p w14:paraId="7421C75A" w14:textId="77777777" w:rsidR="00864EC7" w:rsidRDefault="00000000">
      <w:pPr>
        <w:pStyle w:val="ListBullet"/>
        <w:spacing w:after="60"/>
      </w:pPr>
      <w:r>
        <w:t>All content written in your approved brand voice — not ASG's voice, yours</w:t>
      </w:r>
    </w:p>
    <w:p w14:paraId="4EE9ADD2" w14:textId="77777777" w:rsidR="00864EC7" w:rsidRDefault="00864EC7">
      <w:pPr>
        <w:spacing w:after="40"/>
      </w:pPr>
    </w:p>
    <w:p w14:paraId="75BE414E" w14:textId="77777777" w:rsidR="00864EC7" w:rsidRDefault="00000000">
      <w:pPr>
        <w:spacing w:after="120"/>
      </w:pPr>
      <w:r>
        <w:rPr>
          <w:b/>
        </w:rPr>
        <w:t>Email Campaigns</w:t>
      </w:r>
    </w:p>
    <w:p w14:paraId="1EDC3C62" w14:textId="77777777" w:rsidR="00864EC7" w:rsidRDefault="00000000">
      <w:pPr>
        <w:pStyle w:val="ListBullet"/>
        <w:spacing w:after="60"/>
      </w:pPr>
      <w:r>
        <w:t>Monthly email campaigns to existing list, referral partners, and past clients</w:t>
      </w:r>
    </w:p>
    <w:p w14:paraId="02053693" w14:textId="77777777" w:rsidR="00864EC7" w:rsidRDefault="00000000">
      <w:pPr>
        <w:pStyle w:val="ListBullet"/>
        <w:spacing w:after="60"/>
      </w:pPr>
      <w:r>
        <w:t>Reactivation sequences run on a quarterly rotation</w:t>
      </w:r>
    </w:p>
    <w:p w14:paraId="1D0B5702" w14:textId="77777777" w:rsidR="00864EC7" w:rsidRDefault="00000000">
      <w:pPr>
        <w:pStyle w:val="ListBullet"/>
        <w:spacing w:after="60"/>
      </w:pPr>
      <w:r>
        <w:t>New lead nurture sequences updated as the content library grows</w:t>
      </w:r>
    </w:p>
    <w:p w14:paraId="5715A4A5" w14:textId="77777777" w:rsidR="00864EC7" w:rsidRDefault="00000000">
      <w:pPr>
        <w:pStyle w:val="ListBullet"/>
        <w:spacing w:after="60"/>
      </w:pPr>
      <w:r>
        <w:t>All copy written to the Belief-to-Buy Framework™ stage pairs established in the Blueprint</w:t>
      </w:r>
    </w:p>
    <w:p w14:paraId="745A3244" w14:textId="77777777" w:rsidR="00864EC7" w:rsidRDefault="00864EC7">
      <w:pPr>
        <w:spacing w:after="40"/>
      </w:pPr>
    </w:p>
    <w:p w14:paraId="43476339" w14:textId="77777777" w:rsidR="00864EC7" w:rsidRDefault="00000000">
      <w:pPr>
        <w:spacing w:after="120"/>
      </w:pPr>
      <w:r>
        <w:rPr>
          <w:b/>
        </w:rPr>
        <w:t>Referral &amp; Reputation Systems</w:t>
      </w:r>
    </w:p>
    <w:p w14:paraId="24B659C0" w14:textId="77777777" w:rsidR="00864EC7" w:rsidRDefault="00000000">
      <w:pPr>
        <w:pStyle w:val="ListBullet"/>
        <w:spacing w:after="60"/>
      </w:pPr>
      <w:r>
        <w:t>Monthly referral capture campaign execution</w:t>
      </w:r>
    </w:p>
    <w:p w14:paraId="029DDEA4" w14:textId="77777777" w:rsidR="00864EC7" w:rsidRDefault="00000000">
      <w:pPr>
        <w:pStyle w:val="ListBullet"/>
        <w:spacing w:after="60"/>
      </w:pPr>
      <w:r>
        <w:t>Reputation management cadence (review generation, response protocols)</w:t>
      </w:r>
    </w:p>
    <w:p w14:paraId="7D72DC6B" w14:textId="77777777" w:rsidR="00864EC7" w:rsidRDefault="00000000">
      <w:pPr>
        <w:pStyle w:val="ListBullet"/>
        <w:spacing w:after="60"/>
      </w:pPr>
      <w:r>
        <w:t>Referral partner outreach program, maintained and updated quarterly</w:t>
      </w:r>
    </w:p>
    <w:p w14:paraId="3A7EE079" w14:textId="77777777" w:rsidR="00864EC7" w:rsidRDefault="00864EC7">
      <w:pPr>
        <w:spacing w:after="40"/>
      </w:pPr>
    </w:p>
    <w:p w14:paraId="30764638" w14:textId="77777777" w:rsidR="00864EC7" w:rsidRDefault="00000000">
      <w:pPr>
        <w:spacing w:after="120"/>
      </w:pPr>
      <w:r>
        <w:rPr>
          <w:b/>
        </w:rPr>
        <w:t>CRM Management</w:t>
      </w:r>
    </w:p>
    <w:p w14:paraId="44709807" w14:textId="77777777" w:rsidR="00864EC7" w:rsidRDefault="00000000">
      <w:pPr>
        <w:pStyle w:val="ListBullet"/>
        <w:spacing w:after="60"/>
      </w:pPr>
      <w:r>
        <w:t>Automation logic maintained and updated in your CRM</w:t>
      </w:r>
    </w:p>
    <w:p w14:paraId="2E851B89" w14:textId="77777777" w:rsidR="00864EC7" w:rsidRDefault="00000000">
      <w:pPr>
        <w:pStyle w:val="ListBullet"/>
        <w:spacing w:after="60"/>
      </w:pPr>
      <w:r>
        <w:t>Lead segmentation and behavioral signal-based routing kept current</w:t>
      </w:r>
    </w:p>
    <w:p w14:paraId="437E2C30" w14:textId="77777777" w:rsidR="00864EC7" w:rsidRDefault="00000000">
      <w:pPr>
        <w:pStyle w:val="ListBullet"/>
        <w:spacing w:after="60"/>
      </w:pPr>
      <w:r>
        <w:t>New sequence deployment as campaigns are approved</w:t>
      </w:r>
    </w:p>
    <w:p w14:paraId="5A7209F9" w14:textId="77777777" w:rsidR="00864EC7" w:rsidRDefault="00864EC7">
      <w:pPr>
        <w:spacing w:after="40"/>
      </w:pPr>
    </w:p>
    <w:p w14:paraId="63F57BCF" w14:textId="77777777" w:rsidR="00864EC7" w:rsidRDefault="00000000">
      <w:pPr>
        <w:spacing w:after="120"/>
      </w:pPr>
      <w:r>
        <w:rPr>
          <w:b/>
        </w:rPr>
        <w:t>Quarterly Strategy Session</w:t>
      </w:r>
    </w:p>
    <w:p w14:paraId="5B9B92AF" w14:textId="77777777" w:rsidR="00864EC7" w:rsidRDefault="00000000">
      <w:pPr>
        <w:pStyle w:val="ListBullet"/>
        <w:spacing w:after="60"/>
      </w:pPr>
      <w:r>
        <w:t>One dedicated strategy session per quarter with Roger</w:t>
      </w:r>
    </w:p>
    <w:p w14:paraId="7A571F49" w14:textId="77777777" w:rsidR="00864EC7" w:rsidRDefault="00000000">
      <w:pPr>
        <w:pStyle w:val="ListBullet"/>
        <w:spacing w:after="60"/>
      </w:pPr>
      <w:r>
        <w:t>Prior quarter KPI review against Blueprint targets</w:t>
      </w:r>
    </w:p>
    <w:p w14:paraId="7B5819F1" w14:textId="77777777" w:rsidR="00864EC7" w:rsidRDefault="00000000">
      <w:pPr>
        <w:pStyle w:val="ListBullet"/>
        <w:spacing w:after="60"/>
      </w:pPr>
      <w:r>
        <w:t>Next quarter content rotation, campaign focus, and any service pivots updated</w:t>
      </w:r>
    </w:p>
    <w:p w14:paraId="7DE83E70" w14:textId="77777777" w:rsidR="00864EC7" w:rsidRDefault="00000000">
      <w:pPr>
        <w:pStyle w:val="ListBullet"/>
        <w:spacing w:after="60"/>
      </w:pPr>
      <w:r>
        <w:t>Any market or competitive shifts addressed and incorporated into the plan</w:t>
      </w:r>
    </w:p>
    <w:p w14:paraId="51B053AF" w14:textId="77777777" w:rsidR="00864EC7" w:rsidRDefault="00864EC7">
      <w:pPr>
        <w:spacing w:after="40"/>
      </w:pPr>
    </w:p>
    <w:p w14:paraId="74874A4C" w14:textId="77777777" w:rsidR="00864EC7" w:rsidRDefault="00864EC7">
      <w:pPr>
        <w:pBdr>
          <w:bottom w:val="single" w:sz="8" w:space="1" w:color="25AAE1"/>
        </w:pBdr>
        <w:spacing w:before="40" w:after="40"/>
      </w:pPr>
    </w:p>
    <w:p w14:paraId="053A2AC4" w14:textId="77777777" w:rsidR="00864EC7" w:rsidRDefault="00864EC7">
      <w:pPr>
        <w:spacing w:after="40"/>
      </w:pPr>
    </w:p>
    <w:p w14:paraId="23875D13" w14:textId="77777777" w:rsidR="00864EC7" w:rsidRDefault="00000000">
      <w:pPr>
        <w:pBdr>
          <w:left w:val="single" w:sz="24" w:space="4" w:color="25AAE1"/>
        </w:pBdr>
        <w:shd w:val="clear" w:color="auto" w:fill="F5F5F5"/>
        <w:spacing w:after="120"/>
        <w:ind w:left="432"/>
      </w:pPr>
      <w:r>
        <w:rPr>
          <w:rFonts w:ascii="Calibri" w:hAnsi="Calibri"/>
          <w:i/>
          <w:color w:val="25AAE1"/>
        </w:rPr>
        <w:t>"The Retainer isn't a service contract. It's an operating agreement. We maintain the system. You run the business. The output is clients who were pre-sold before you knew their name."</w:t>
      </w:r>
    </w:p>
    <w:p w14:paraId="1B0A5A67" w14:textId="77777777" w:rsidR="00864EC7" w:rsidRDefault="00000000">
      <w:pPr>
        <w:pBdr>
          <w:left w:val="single" w:sz="24" w:space="4" w:color="25AAE1"/>
        </w:pBdr>
        <w:shd w:val="clear" w:color="auto" w:fill="F5F5F5"/>
        <w:spacing w:after="120"/>
        <w:ind w:left="432"/>
      </w:pPr>
      <w:r>
        <w:rPr>
          <w:rFonts w:ascii="Calibri" w:hAnsi="Calibri"/>
          <w:i/>
          <w:color w:val="25AAE1"/>
        </w:rPr>
        <w:t>— Roger, Director | Authority Systems Group™</w:t>
      </w:r>
    </w:p>
    <w:p w14:paraId="773AD33E" w14:textId="77777777" w:rsidR="00864EC7" w:rsidRDefault="00864EC7">
      <w:pPr>
        <w:spacing w:after="40"/>
      </w:pPr>
    </w:p>
    <w:p w14:paraId="26C6E9B6" w14:textId="77777777" w:rsidR="00864EC7" w:rsidRDefault="00864EC7">
      <w:pPr>
        <w:pBdr>
          <w:bottom w:val="single" w:sz="8" w:space="1" w:color="25AAE1"/>
        </w:pBdr>
        <w:spacing w:before="40" w:after="40"/>
      </w:pPr>
    </w:p>
    <w:p w14:paraId="3800AC15" w14:textId="77777777" w:rsidR="00864EC7" w:rsidRDefault="00864EC7">
      <w:pPr>
        <w:spacing w:after="40"/>
      </w:pPr>
    </w:p>
    <w:p w14:paraId="0CD6679E" w14:textId="77777777" w:rsidR="00864EC7" w:rsidRDefault="00000000">
      <w:pPr>
        <w:pStyle w:val="Heading2"/>
      </w:pPr>
      <w:r>
        <w:t>[SECTION 3 — THE QUALITY STANDARD]</w:t>
      </w:r>
    </w:p>
    <w:p w14:paraId="1851BE8A" w14:textId="77777777" w:rsidR="00864EC7" w:rsidRDefault="00864EC7">
      <w:pPr>
        <w:spacing w:after="40"/>
      </w:pPr>
    </w:p>
    <w:p w14:paraId="13077912" w14:textId="77777777" w:rsidR="00864EC7" w:rsidRDefault="00000000">
      <w:pPr>
        <w:spacing w:after="120"/>
      </w:pPr>
      <w:r>
        <w:rPr>
          <w:b/>
        </w:rPr>
        <w:t>HEADLINE:</w:t>
      </w:r>
    </w:p>
    <w:p w14:paraId="20BC5F37" w14:textId="77777777" w:rsidR="00864EC7" w:rsidRDefault="00000000">
      <w:pPr>
        <w:spacing w:after="120"/>
      </w:pPr>
      <w:r>
        <w:t>Every deliverable passes the same gates as the Authority Blueprint™.</w:t>
      </w:r>
    </w:p>
    <w:p w14:paraId="759D72E1" w14:textId="77777777" w:rsidR="00864EC7" w:rsidRDefault="00864EC7">
      <w:pPr>
        <w:spacing w:after="40"/>
      </w:pPr>
    </w:p>
    <w:p w14:paraId="344D20E5" w14:textId="77777777" w:rsidR="00864EC7" w:rsidRDefault="00000000">
      <w:pPr>
        <w:spacing w:after="120"/>
      </w:pPr>
      <w:r>
        <w:rPr>
          <w:b/>
        </w:rPr>
        <w:t>BODY:</w:t>
      </w:r>
    </w:p>
    <w:p w14:paraId="0DF3AE1D" w14:textId="77777777" w:rsidR="00864EC7" w:rsidRDefault="00000000">
      <w:pPr>
        <w:spacing w:after="120"/>
      </w:pPr>
      <w:r>
        <w:t>Nothing leaves ASG without clearing all four quality gates: Strategic Alignment, Messaging Integrity, Revenue Logic, and Delivery Standard. This applies to a single email as much as it applies to the full Blueprint.</w:t>
      </w:r>
    </w:p>
    <w:p w14:paraId="586B357F" w14:textId="77777777" w:rsidR="00864EC7" w:rsidRDefault="00864EC7">
      <w:pPr>
        <w:spacing w:after="40"/>
      </w:pPr>
    </w:p>
    <w:p w14:paraId="23F0345C" w14:textId="77777777" w:rsidR="00864EC7" w:rsidRDefault="00000000">
      <w:pPr>
        <w:spacing w:after="120"/>
      </w:pPr>
      <w:r>
        <w:t>This means no content piece is approved unless it can be traced to a specific belief stage pair. No email sequence is deployed unless the sequencing is correct. No campaign is recommended unless it has a traceable path to revenue.</w:t>
      </w:r>
    </w:p>
    <w:p w14:paraId="5115847D" w14:textId="77777777" w:rsidR="00864EC7" w:rsidRDefault="00864EC7">
      <w:pPr>
        <w:spacing w:after="40"/>
      </w:pPr>
    </w:p>
    <w:p w14:paraId="41888BCC" w14:textId="77777777" w:rsidR="00864EC7" w:rsidRDefault="00000000">
      <w:pPr>
        <w:spacing w:after="120"/>
      </w:pPr>
      <w:r>
        <w:t>Volume is not the metric. Belief completion is.</w:t>
      </w:r>
    </w:p>
    <w:p w14:paraId="2E67E987" w14:textId="77777777" w:rsidR="00864EC7" w:rsidRDefault="00864EC7">
      <w:pPr>
        <w:spacing w:after="40"/>
      </w:pPr>
    </w:p>
    <w:p w14:paraId="6376A068" w14:textId="77777777" w:rsidR="00864EC7" w:rsidRDefault="00864EC7">
      <w:pPr>
        <w:pBdr>
          <w:bottom w:val="single" w:sz="8" w:space="1" w:color="25AAE1"/>
        </w:pBdr>
        <w:spacing w:before="40" w:after="40"/>
      </w:pPr>
    </w:p>
    <w:p w14:paraId="58F490BE" w14:textId="77777777" w:rsidR="00864EC7" w:rsidRDefault="00864EC7">
      <w:pPr>
        <w:spacing w:after="40"/>
      </w:pPr>
    </w:p>
    <w:p w14:paraId="3961B67F" w14:textId="77777777" w:rsidR="00864EC7" w:rsidRDefault="00000000">
      <w:pPr>
        <w:pStyle w:val="Heading2"/>
      </w:pPr>
      <w:r>
        <w:t>[SECTION 4 — HOW ENGAGEMENT WORKS]</w:t>
      </w:r>
    </w:p>
    <w:p w14:paraId="74A2E812" w14:textId="77777777" w:rsidR="00864EC7" w:rsidRDefault="00864EC7">
      <w:pPr>
        <w:spacing w:after="40"/>
      </w:pPr>
    </w:p>
    <w:p w14:paraId="28ADF4C0" w14:textId="77777777" w:rsidR="00864EC7" w:rsidRDefault="00000000">
      <w:pPr>
        <w:spacing w:after="120"/>
      </w:pPr>
      <w:r>
        <w:rPr>
          <w:b/>
        </w:rPr>
        <w:t>HEADLINE:</w:t>
      </w:r>
    </w:p>
    <w:p w14:paraId="3493271E" w14:textId="77777777" w:rsidR="00864EC7" w:rsidRDefault="00000000">
      <w:pPr>
        <w:spacing w:after="120"/>
      </w:pPr>
      <w:r>
        <w:t>The operational structure.</w:t>
      </w:r>
    </w:p>
    <w:p w14:paraId="0C507AAD" w14:textId="77777777" w:rsidR="00864EC7" w:rsidRDefault="00864EC7">
      <w:pPr>
        <w:spacing w:after="40"/>
      </w:pPr>
    </w:p>
    <w:p w14:paraId="067EEAFC" w14:textId="77777777" w:rsidR="00864EC7" w:rsidRDefault="00000000">
      <w:pPr>
        <w:spacing w:after="120"/>
      </w:pPr>
      <w:r>
        <w:rPr>
          <w:b/>
        </w:rPr>
        <w:t>BODY:</w:t>
      </w:r>
    </w:p>
    <w:p w14:paraId="4E09787F" w14:textId="77777777" w:rsidR="00864EC7" w:rsidRDefault="00864EC7">
      <w:pPr>
        <w:spacing w:after="40"/>
      </w:pPr>
    </w:p>
    <w:p w14:paraId="5C608DC1" w14:textId="77777777" w:rsidR="00864EC7" w:rsidRDefault="00000000">
      <w:pPr>
        <w:spacing w:after="120"/>
      </w:pPr>
      <w:r>
        <w:rPr>
          <w:b/>
        </w:rPr>
        <w:t>Month 1 — System Configuration</w:t>
      </w:r>
    </w:p>
    <w:p w14:paraId="7F2B1B59" w14:textId="77777777" w:rsidR="00864EC7" w:rsidRDefault="00000000">
      <w:pPr>
        <w:spacing w:after="120"/>
      </w:pPr>
      <w:r>
        <w:t>If starting with a completed Authority Blueprint™: Month 1 is system setup — CRM configuration, content voice guide finalization, editorial calendar structure, and baseline content production.</w:t>
      </w:r>
    </w:p>
    <w:p w14:paraId="33C5174D" w14:textId="77777777" w:rsidR="00864EC7" w:rsidRDefault="00864EC7">
      <w:pPr>
        <w:spacing w:after="40"/>
      </w:pPr>
    </w:p>
    <w:p w14:paraId="2B1BA317" w14:textId="77777777" w:rsidR="00864EC7" w:rsidRDefault="00000000">
      <w:pPr>
        <w:spacing w:after="120"/>
      </w:pPr>
      <w:r>
        <w:t>If starting Retainer without a prior Blueprint: The Blueprint is completed in Weeks 1-4, and Retainer execution begins in Month 2.</w:t>
      </w:r>
    </w:p>
    <w:p w14:paraId="5E4C7315" w14:textId="77777777" w:rsidR="00864EC7" w:rsidRDefault="00864EC7">
      <w:pPr>
        <w:spacing w:after="40"/>
      </w:pPr>
    </w:p>
    <w:p w14:paraId="35E7E2A4" w14:textId="77777777" w:rsidR="00864EC7" w:rsidRDefault="00000000">
      <w:pPr>
        <w:spacing w:after="120"/>
      </w:pPr>
      <w:r>
        <w:rPr>
          <w:b/>
        </w:rPr>
        <w:lastRenderedPageBreak/>
        <w:t>Monthly Rhythm</w:t>
      </w:r>
    </w:p>
    <w:p w14:paraId="1BEE8AA4" w14:textId="77777777" w:rsidR="00864EC7" w:rsidRDefault="00000000">
      <w:pPr>
        <w:pStyle w:val="ListBullet"/>
        <w:spacing w:after="60"/>
      </w:pPr>
      <w:r>
        <w:t>Week 1: Quarterly strategy review (Month 1 of each quarter) OR content review and approval (Months 2-3)</w:t>
      </w:r>
    </w:p>
    <w:p w14:paraId="29497FFC" w14:textId="77777777" w:rsidR="00864EC7" w:rsidRDefault="00000000">
      <w:pPr>
        <w:pStyle w:val="ListBullet"/>
        <w:spacing w:after="60"/>
      </w:pPr>
      <w:r>
        <w:t>Weeks 1-4: Content production, email campaign builds, CRM updates</w:t>
      </w:r>
    </w:p>
    <w:p w14:paraId="03BFA830" w14:textId="77777777" w:rsidR="00864EC7" w:rsidRDefault="00000000">
      <w:pPr>
        <w:pStyle w:val="ListBullet"/>
        <w:spacing w:after="60"/>
      </w:pPr>
      <w:r>
        <w:t>End of month: Delivery package — all content, campaigns, and updates for review and approval</w:t>
      </w:r>
    </w:p>
    <w:p w14:paraId="6AA3F168" w14:textId="77777777" w:rsidR="00864EC7" w:rsidRDefault="00000000">
      <w:pPr>
        <w:pStyle w:val="ListBullet"/>
        <w:spacing w:after="60"/>
      </w:pPr>
      <w:r>
        <w:t>Client approves, requests revisions, or both within 5 business days</w:t>
      </w:r>
    </w:p>
    <w:p w14:paraId="2E7116EC" w14:textId="77777777" w:rsidR="00864EC7" w:rsidRDefault="00000000">
      <w:pPr>
        <w:pStyle w:val="ListBullet"/>
        <w:spacing w:after="60"/>
      </w:pPr>
      <w:r>
        <w:t>Approved content is scheduled for deployment</w:t>
      </w:r>
    </w:p>
    <w:p w14:paraId="4389240A" w14:textId="77777777" w:rsidR="00864EC7" w:rsidRDefault="00864EC7">
      <w:pPr>
        <w:spacing w:after="40"/>
      </w:pPr>
    </w:p>
    <w:p w14:paraId="7F387855" w14:textId="77777777" w:rsidR="00864EC7" w:rsidRDefault="00000000">
      <w:pPr>
        <w:spacing w:after="120"/>
      </w:pPr>
      <w:r>
        <w:rPr>
          <w:b/>
        </w:rPr>
        <w:t>Communication</w:t>
      </w:r>
    </w:p>
    <w:p w14:paraId="346D59E1" w14:textId="77777777" w:rsidR="00864EC7" w:rsidRDefault="00000000">
      <w:pPr>
        <w:pStyle w:val="ListBullet"/>
        <w:spacing w:after="60"/>
      </w:pPr>
      <w:r>
        <w:t>Monthly written report: content produced, campaigns running, KPI actuals vs. targets</w:t>
      </w:r>
    </w:p>
    <w:p w14:paraId="621DD019" w14:textId="77777777" w:rsidR="00864EC7" w:rsidRDefault="00000000">
      <w:pPr>
        <w:pStyle w:val="ListBullet"/>
        <w:spacing w:after="60"/>
      </w:pPr>
      <w:r>
        <w:t>Quarterly strategy session with Roger: 60-90 minutes, video call</w:t>
      </w:r>
    </w:p>
    <w:p w14:paraId="2CC5343D" w14:textId="77777777" w:rsidR="00864EC7" w:rsidRDefault="00000000">
      <w:pPr>
        <w:pStyle w:val="ListBullet"/>
        <w:spacing w:after="60"/>
      </w:pPr>
      <w:r>
        <w:t>Async communication for approvals, questions, and urgent items</w:t>
      </w:r>
    </w:p>
    <w:p w14:paraId="2471C3E1" w14:textId="77777777" w:rsidR="00864EC7" w:rsidRDefault="00864EC7">
      <w:pPr>
        <w:spacing w:after="40"/>
      </w:pPr>
    </w:p>
    <w:p w14:paraId="3B745FA9" w14:textId="77777777" w:rsidR="00864EC7" w:rsidRDefault="00864EC7">
      <w:pPr>
        <w:pBdr>
          <w:bottom w:val="single" w:sz="8" w:space="1" w:color="25AAE1"/>
        </w:pBdr>
        <w:spacing w:before="40" w:after="40"/>
      </w:pPr>
    </w:p>
    <w:p w14:paraId="7A86B6D3" w14:textId="77777777" w:rsidR="00864EC7" w:rsidRDefault="00864EC7">
      <w:pPr>
        <w:spacing w:after="40"/>
      </w:pPr>
    </w:p>
    <w:p w14:paraId="1D20B417" w14:textId="77777777" w:rsidR="00864EC7" w:rsidRDefault="00000000">
      <w:pPr>
        <w:pStyle w:val="Heading2"/>
      </w:pPr>
      <w:r>
        <w:t>[SECTION 5 — INVESTMENT]</w:t>
      </w:r>
    </w:p>
    <w:p w14:paraId="0AA99E84" w14:textId="77777777" w:rsidR="00864EC7" w:rsidRDefault="00864EC7">
      <w:pPr>
        <w:spacing w:after="40"/>
      </w:pPr>
    </w:p>
    <w:p w14:paraId="2832DE5C" w14:textId="77777777" w:rsidR="00864EC7" w:rsidRDefault="00000000">
      <w:pPr>
        <w:spacing w:after="120"/>
      </w:pPr>
      <w:r>
        <w:rPr>
          <w:b/>
        </w:rPr>
        <w:t>HEADLINE:</w:t>
      </w:r>
    </w:p>
    <w:p w14:paraId="42892FEF" w14:textId="77777777" w:rsidR="00864EC7" w:rsidRDefault="00000000">
      <w:pPr>
        <w:spacing w:after="120"/>
      </w:pPr>
      <w:r>
        <w:t>Investment</w:t>
      </w:r>
    </w:p>
    <w:p w14:paraId="2400CCBA" w14:textId="77777777" w:rsidR="00864EC7" w:rsidRDefault="00864EC7">
      <w:pPr>
        <w:spacing w:after="40"/>
      </w:pPr>
    </w:p>
    <w:p w14:paraId="4DBABA6F" w14:textId="77777777" w:rsidR="00864EC7" w:rsidRDefault="00000000">
      <w:pPr>
        <w:spacing w:after="120"/>
      </w:pPr>
      <w:r>
        <w:rPr>
          <w:b/>
        </w:rPr>
        <w:t>BODY:</w:t>
      </w:r>
    </w:p>
    <w:p w14:paraId="0F8F1D61" w14:textId="77777777" w:rsidR="00864EC7" w:rsidRDefault="00000000">
      <w:pPr>
        <w:spacing w:after="120"/>
      </w:pPr>
      <w:r>
        <w:t>The Full Authority Retainer is a monthly engagement with a minimum 6-month initial commitment.</w:t>
      </w:r>
    </w:p>
    <w:p w14:paraId="0066B8AE" w14:textId="77777777" w:rsidR="00864EC7" w:rsidRDefault="00864EC7">
      <w:pPr>
        <w:spacing w:after="40"/>
      </w:pPr>
    </w:p>
    <w:p w14:paraId="7FC7A5A7" w14:textId="77777777" w:rsidR="00864EC7" w:rsidRDefault="00000000">
      <w:pPr>
        <w:spacing w:after="120"/>
      </w:pPr>
      <w:r>
        <w:rPr>
          <w:b/>
        </w:rPr>
        <w:t>Starting at [PRICING — to be set by Roger]</w:t>
      </w:r>
      <w:r>
        <w:t xml:space="preserve"> per month</w:t>
      </w:r>
    </w:p>
    <w:p w14:paraId="292AEB96" w14:textId="77777777" w:rsidR="00864EC7" w:rsidRDefault="00864EC7">
      <w:pPr>
        <w:spacing w:after="40"/>
      </w:pPr>
    </w:p>
    <w:p w14:paraId="6E9C9B5A" w14:textId="77777777" w:rsidR="00864EC7" w:rsidRDefault="00000000">
      <w:pPr>
        <w:spacing w:after="120"/>
      </w:pPr>
      <w:r>
        <w:t>Scope, deliverable volume, and investment are determined based on the Authority Blueprint™ priorities — specifically Q1-Q4 execution requirements.</w:t>
      </w:r>
    </w:p>
    <w:p w14:paraId="0900BEF0" w14:textId="77777777" w:rsidR="00864EC7" w:rsidRDefault="00864EC7">
      <w:pPr>
        <w:spacing w:after="40"/>
      </w:pPr>
    </w:p>
    <w:p w14:paraId="7CA9BEBF" w14:textId="77777777" w:rsidR="00864EC7" w:rsidRDefault="00000000">
      <w:pPr>
        <w:spacing w:after="120"/>
      </w:pPr>
      <w:r>
        <w:t>If the Authority Blueprint™ is engaged at the same time as the Retainer, the Blueprint investment is applied as a credit toward the first month.</w:t>
      </w:r>
    </w:p>
    <w:p w14:paraId="1707A31F" w14:textId="77777777" w:rsidR="00864EC7" w:rsidRDefault="00864EC7">
      <w:pPr>
        <w:spacing w:after="40"/>
      </w:pPr>
    </w:p>
    <w:p w14:paraId="1B0987F3" w14:textId="77777777" w:rsidR="00864EC7" w:rsidRDefault="00000000">
      <w:pPr>
        <w:spacing w:after="120"/>
      </w:pPr>
      <w:r>
        <w:rPr>
          <w:b/>
        </w:rPr>
        <w:t>[Schedule a Conversation to Discuss →]</w:t>
      </w:r>
    </w:p>
    <w:p w14:paraId="57B124C8" w14:textId="77777777" w:rsidR="00864EC7" w:rsidRDefault="00864EC7">
      <w:pPr>
        <w:spacing w:after="40"/>
      </w:pPr>
    </w:p>
    <w:p w14:paraId="41DCECA4" w14:textId="77777777" w:rsidR="00864EC7" w:rsidRDefault="00864EC7">
      <w:pPr>
        <w:pBdr>
          <w:bottom w:val="single" w:sz="8" w:space="1" w:color="25AAE1"/>
        </w:pBdr>
        <w:spacing w:before="40" w:after="40"/>
      </w:pPr>
    </w:p>
    <w:p w14:paraId="536F1D34" w14:textId="77777777" w:rsidR="00864EC7" w:rsidRDefault="00864EC7">
      <w:pPr>
        <w:spacing w:after="40"/>
      </w:pPr>
    </w:p>
    <w:p w14:paraId="68C0349F" w14:textId="77777777" w:rsidR="00864EC7" w:rsidRDefault="00000000">
      <w:pPr>
        <w:pStyle w:val="Heading2"/>
      </w:pPr>
      <w:r>
        <w:t>[SECTION 6 — CTA]</w:t>
      </w:r>
    </w:p>
    <w:p w14:paraId="30AFA4B5" w14:textId="77777777" w:rsidR="00864EC7" w:rsidRDefault="00864EC7">
      <w:pPr>
        <w:spacing w:after="40"/>
      </w:pPr>
    </w:p>
    <w:p w14:paraId="5D4E91A3" w14:textId="77777777" w:rsidR="00864EC7" w:rsidRDefault="00000000">
      <w:pPr>
        <w:spacing w:after="120"/>
      </w:pPr>
      <w:r>
        <w:rPr>
          <w:b/>
        </w:rPr>
        <w:t>HEADLINE:</w:t>
      </w:r>
    </w:p>
    <w:p w14:paraId="2A360AE9" w14:textId="77777777" w:rsidR="00864EC7" w:rsidRDefault="00000000">
      <w:pPr>
        <w:spacing w:after="120"/>
      </w:pPr>
      <w:r>
        <w:t>The system doesn't run itself. We run it.</w:t>
      </w:r>
    </w:p>
    <w:p w14:paraId="764D474F" w14:textId="77777777" w:rsidR="00864EC7" w:rsidRDefault="00864EC7">
      <w:pPr>
        <w:spacing w:after="40"/>
      </w:pPr>
    </w:p>
    <w:p w14:paraId="0DB5AA86" w14:textId="77777777" w:rsidR="00864EC7" w:rsidRDefault="00000000">
      <w:pPr>
        <w:spacing w:after="120"/>
      </w:pPr>
      <w:r>
        <w:rPr>
          <w:b/>
        </w:rPr>
        <w:t>BODY:</w:t>
      </w:r>
    </w:p>
    <w:p w14:paraId="0D5B7DDF" w14:textId="77777777" w:rsidR="00864EC7" w:rsidRDefault="00000000">
      <w:pPr>
        <w:spacing w:after="120"/>
      </w:pPr>
      <w:r>
        <w:t>If you want the Authority Conversion Protocol™ implemented without managing the implementation — this is the engagement. Schedule a conversation with Roger to discuss scope, timeline, and fit.</w:t>
      </w:r>
    </w:p>
    <w:p w14:paraId="09F8876B" w14:textId="77777777" w:rsidR="00864EC7" w:rsidRDefault="00864EC7">
      <w:pPr>
        <w:spacing w:after="40"/>
      </w:pPr>
    </w:p>
    <w:p w14:paraId="1E6FB837" w14:textId="77777777" w:rsidR="00864EC7" w:rsidRDefault="00000000">
      <w:pPr>
        <w:spacing w:after="120"/>
      </w:pPr>
      <w:r>
        <w:rPr>
          <w:b/>
        </w:rPr>
        <w:t>[SCHEDULE A CONVERSATION →]</w:t>
      </w:r>
    </w:p>
    <w:p w14:paraId="3EFACD21" w14:textId="77777777" w:rsidR="00864EC7" w:rsidRDefault="00864EC7">
      <w:pPr>
        <w:spacing w:after="40"/>
      </w:pPr>
    </w:p>
    <w:p w14:paraId="369C38D7" w14:textId="77777777" w:rsidR="00864EC7" w:rsidRDefault="00864EC7">
      <w:pPr>
        <w:pBdr>
          <w:bottom w:val="single" w:sz="8" w:space="1" w:color="25AAE1"/>
        </w:pBdr>
        <w:spacing w:before="40" w:after="40"/>
      </w:pPr>
    </w:p>
    <w:p w14:paraId="223D5F62" w14:textId="77777777" w:rsidR="00864EC7" w:rsidRDefault="00864EC7">
      <w:pPr>
        <w:spacing w:after="40"/>
      </w:pPr>
    </w:p>
    <w:p w14:paraId="2780ECD3" w14:textId="77777777" w:rsidR="00864EC7" w:rsidRDefault="00000000">
      <w:pPr>
        <w:pStyle w:val="Heading2"/>
      </w:pPr>
      <w:r>
        <w:t>[RELATED SERVICES]</w:t>
      </w:r>
    </w:p>
    <w:p w14:paraId="180A134D" w14:textId="77777777" w:rsidR="00864EC7" w:rsidRDefault="00864EC7">
      <w:pPr>
        <w:spacing w:after="40"/>
      </w:pPr>
    </w:p>
    <w:p w14:paraId="559330BC" w14:textId="77777777" w:rsidR="00864EC7" w:rsidRDefault="00000000">
      <w:pPr>
        <w:spacing w:after="120"/>
      </w:pPr>
      <w:r>
        <w:t>Don't have the Authority Blueprint™ yet?</w:t>
      </w:r>
    </w:p>
    <w:p w14:paraId="0AC18C3E" w14:textId="77777777" w:rsidR="00864EC7" w:rsidRDefault="00000000">
      <w:pPr>
        <w:spacing w:after="120"/>
      </w:pPr>
      <w:r>
        <w:t>→ [Authority Blueprint™ — the foundational strategy document, produced first]</w:t>
      </w:r>
    </w:p>
    <w:p w14:paraId="3E2DE83C" w14:textId="77777777" w:rsidR="00864EC7" w:rsidRDefault="00864EC7">
      <w:pPr>
        <w:spacing w:after="40"/>
      </w:pPr>
    </w:p>
    <w:p w14:paraId="02332B1B" w14:textId="77777777" w:rsidR="00864EC7" w:rsidRDefault="00000000">
      <w:pPr>
        <w:spacing w:after="120"/>
      </w:pPr>
      <w:r>
        <w:t>Want to be more involved in the build?</w:t>
      </w:r>
    </w:p>
    <w:p w14:paraId="00094E1B" w14:textId="77777777" w:rsidR="00864EC7" w:rsidRDefault="00000000">
      <w:pPr>
        <w:spacing w:after="120"/>
      </w:pPr>
      <w:r>
        <w:t>→ [Authority Accelerator™ — DWY 90-day program with Roger]</w:t>
      </w:r>
    </w:p>
    <w:p w14:paraId="00060422" w14:textId="77777777" w:rsidR="00864EC7" w:rsidRDefault="00000000">
      <w:r>
        <w:br w:type="page"/>
      </w:r>
    </w:p>
    <w:p w14:paraId="01D937CF" w14:textId="77777777" w:rsidR="00864EC7" w:rsidRDefault="00864EC7">
      <w:pPr>
        <w:pBdr>
          <w:bottom w:val="single" w:sz="8" w:space="1" w:color="25AAE1"/>
        </w:pBdr>
        <w:spacing w:before="40" w:after="40"/>
      </w:pPr>
    </w:p>
    <w:p w14:paraId="053EB032" w14:textId="77777777" w:rsidR="00864EC7" w:rsidRDefault="00000000">
      <w:pPr>
        <w:spacing w:before="160" w:after="160"/>
        <w:jc w:val="center"/>
      </w:pPr>
      <w:r>
        <w:rPr>
          <w:rFonts w:ascii="Calibri" w:hAnsi="Calibri"/>
          <w:b/>
          <w:color w:val="25AAE1"/>
          <w:sz w:val="36"/>
        </w:rPr>
        <w:t>SERVICE: AUTHORITY ACCELERATOR™ (DWY)</w:t>
      </w:r>
    </w:p>
    <w:p w14:paraId="50FA2E38" w14:textId="77777777" w:rsidR="00864EC7" w:rsidRDefault="00864EC7">
      <w:pPr>
        <w:pBdr>
          <w:bottom w:val="single" w:sz="8" w:space="1" w:color="25AAE1"/>
        </w:pBdr>
        <w:spacing w:before="40" w:after="40"/>
      </w:pPr>
    </w:p>
    <w:p w14:paraId="28CC0789" w14:textId="77777777" w:rsidR="00864EC7" w:rsidRDefault="00864EC7">
      <w:pPr>
        <w:spacing w:after="40"/>
      </w:pPr>
    </w:p>
    <w:p w14:paraId="3649D754" w14:textId="77777777" w:rsidR="00864EC7" w:rsidRDefault="00000000">
      <w:pPr>
        <w:pStyle w:val="Heading2"/>
      </w:pPr>
      <w:r>
        <w:t>[NAV BREADCRUMB]</w:t>
      </w:r>
    </w:p>
    <w:p w14:paraId="49D69312" w14:textId="77777777" w:rsidR="00864EC7" w:rsidRDefault="00000000">
      <w:pPr>
        <w:spacing w:after="120"/>
      </w:pPr>
      <w:r>
        <w:t>Services &gt; Done With You &gt; Authority Accelerator™</w:t>
      </w:r>
    </w:p>
    <w:p w14:paraId="47D50669" w14:textId="77777777" w:rsidR="00864EC7" w:rsidRDefault="00864EC7">
      <w:pPr>
        <w:spacing w:after="40"/>
      </w:pPr>
    </w:p>
    <w:p w14:paraId="5263C110" w14:textId="77777777" w:rsidR="00864EC7" w:rsidRDefault="00864EC7">
      <w:pPr>
        <w:pBdr>
          <w:bottom w:val="single" w:sz="8" w:space="1" w:color="25AAE1"/>
        </w:pBdr>
        <w:spacing w:before="40" w:after="40"/>
      </w:pPr>
    </w:p>
    <w:p w14:paraId="57F25143" w14:textId="77777777" w:rsidR="00864EC7" w:rsidRDefault="00864EC7">
      <w:pPr>
        <w:spacing w:after="40"/>
      </w:pPr>
    </w:p>
    <w:p w14:paraId="06245800" w14:textId="77777777" w:rsidR="00864EC7" w:rsidRDefault="00000000">
      <w:pPr>
        <w:pStyle w:val="Heading2"/>
      </w:pPr>
      <w:r>
        <w:t>[HERO]</w:t>
      </w:r>
    </w:p>
    <w:p w14:paraId="3B50B79D" w14:textId="77777777" w:rsidR="00864EC7" w:rsidRDefault="00864EC7">
      <w:pPr>
        <w:spacing w:after="40"/>
      </w:pPr>
    </w:p>
    <w:p w14:paraId="22A0E40B" w14:textId="77777777" w:rsidR="00864EC7" w:rsidRDefault="00000000">
      <w:pPr>
        <w:spacing w:after="120"/>
      </w:pPr>
      <w:r>
        <w:rPr>
          <w:b/>
        </w:rPr>
        <w:t>HEADLINE:</w:t>
      </w:r>
    </w:p>
    <w:p w14:paraId="115943F4" w14:textId="77777777" w:rsidR="00864EC7" w:rsidRDefault="00000000">
      <w:pPr>
        <w:spacing w:after="120"/>
      </w:pPr>
      <w:r>
        <w:t>Authority Accelerator™</w:t>
      </w:r>
    </w:p>
    <w:p w14:paraId="2890A5D5" w14:textId="77777777" w:rsidR="00864EC7" w:rsidRDefault="00864EC7">
      <w:pPr>
        <w:spacing w:after="40"/>
      </w:pPr>
    </w:p>
    <w:p w14:paraId="5036AD13" w14:textId="77777777" w:rsidR="00864EC7" w:rsidRDefault="00000000">
      <w:pPr>
        <w:spacing w:after="120"/>
      </w:pPr>
      <w:r>
        <w:rPr>
          <w:b/>
        </w:rPr>
        <w:t>SUBHEADLINE:</w:t>
      </w:r>
    </w:p>
    <w:p w14:paraId="5C9AA3CB" w14:textId="77777777" w:rsidR="00864EC7" w:rsidRDefault="00000000">
      <w:pPr>
        <w:spacing w:after="120"/>
      </w:pPr>
      <w:r>
        <w:t>90 days. Roger and the ASG team, working directly alongside you.</w:t>
      </w:r>
    </w:p>
    <w:p w14:paraId="338A802F" w14:textId="77777777" w:rsidR="00864EC7" w:rsidRDefault="00000000">
      <w:pPr>
        <w:spacing w:after="120"/>
      </w:pPr>
      <w:r>
        <w:t>You build the system. We architect it, direct it, and hold it to standard.</w:t>
      </w:r>
    </w:p>
    <w:p w14:paraId="636451F4" w14:textId="77777777" w:rsidR="00864EC7" w:rsidRDefault="00864EC7">
      <w:pPr>
        <w:spacing w:after="40"/>
      </w:pPr>
    </w:p>
    <w:p w14:paraId="1AA8F767" w14:textId="77777777" w:rsidR="00864EC7" w:rsidRDefault="00000000">
      <w:pPr>
        <w:spacing w:after="120"/>
      </w:pPr>
      <w:r>
        <w:rPr>
          <w:b/>
        </w:rPr>
        <w:t>BODY:</w:t>
      </w:r>
    </w:p>
    <w:p w14:paraId="5F27E443" w14:textId="77777777" w:rsidR="00864EC7" w:rsidRDefault="00000000">
      <w:pPr>
        <w:spacing w:after="120"/>
      </w:pPr>
      <w:r>
        <w:t>The Authority Accelerator™ is a structured 90-day engagement for professional service business owners who want to build the Authority Conversion Protocol™ into their business with direct guidance — not handed a deliverable and told to figure it out.</w:t>
      </w:r>
    </w:p>
    <w:p w14:paraId="186CC0E0" w14:textId="77777777" w:rsidR="00864EC7" w:rsidRDefault="00864EC7">
      <w:pPr>
        <w:spacing w:after="40"/>
      </w:pPr>
    </w:p>
    <w:p w14:paraId="1F2FFF62" w14:textId="77777777" w:rsidR="00864EC7" w:rsidRDefault="00000000">
      <w:pPr>
        <w:spacing w:after="120"/>
      </w:pPr>
      <w:r>
        <w:t>You do the implementation. We provide the architecture, the direction, the doctrine, and the quality control at every stage.</w:t>
      </w:r>
    </w:p>
    <w:p w14:paraId="0F651A50" w14:textId="77777777" w:rsidR="00864EC7" w:rsidRDefault="00864EC7">
      <w:pPr>
        <w:spacing w:after="40"/>
      </w:pPr>
    </w:p>
    <w:p w14:paraId="34AF1C05" w14:textId="77777777" w:rsidR="00864EC7" w:rsidRDefault="00000000">
      <w:pPr>
        <w:spacing w:after="120"/>
      </w:pPr>
      <w:r>
        <w:rPr>
          <w:b/>
        </w:rPr>
        <w:t>[CTA: Apply for the Accelerator →]</w:t>
      </w:r>
    </w:p>
    <w:p w14:paraId="3CD2C50E" w14:textId="77777777" w:rsidR="00864EC7" w:rsidRDefault="00864EC7">
      <w:pPr>
        <w:spacing w:after="40"/>
      </w:pPr>
    </w:p>
    <w:p w14:paraId="7CDE90BC" w14:textId="77777777" w:rsidR="00864EC7" w:rsidRDefault="00864EC7">
      <w:pPr>
        <w:pBdr>
          <w:bottom w:val="single" w:sz="8" w:space="1" w:color="25AAE1"/>
        </w:pBdr>
        <w:spacing w:before="40" w:after="40"/>
      </w:pPr>
    </w:p>
    <w:p w14:paraId="016376A9" w14:textId="77777777" w:rsidR="00864EC7" w:rsidRDefault="00864EC7">
      <w:pPr>
        <w:spacing w:after="40"/>
      </w:pPr>
    </w:p>
    <w:p w14:paraId="5FCBD655" w14:textId="77777777" w:rsidR="00864EC7" w:rsidRDefault="00000000">
      <w:pPr>
        <w:pStyle w:val="Heading2"/>
      </w:pPr>
      <w:r>
        <w:t>[SECTION 1 — WHO THIS IS FOR]</w:t>
      </w:r>
    </w:p>
    <w:p w14:paraId="29EA69C7" w14:textId="77777777" w:rsidR="00864EC7" w:rsidRDefault="00864EC7">
      <w:pPr>
        <w:spacing w:after="40"/>
      </w:pPr>
    </w:p>
    <w:p w14:paraId="20E8AFA4" w14:textId="77777777" w:rsidR="00864EC7" w:rsidRDefault="00000000">
      <w:pPr>
        <w:spacing w:after="120"/>
      </w:pPr>
      <w:r>
        <w:rPr>
          <w:b/>
        </w:rPr>
        <w:lastRenderedPageBreak/>
        <w:t>HEADLINE:</w:t>
      </w:r>
    </w:p>
    <w:p w14:paraId="19A6F0D6" w14:textId="77777777" w:rsidR="00864EC7" w:rsidRDefault="00000000">
      <w:pPr>
        <w:spacing w:after="120"/>
      </w:pPr>
      <w:r>
        <w:t>The Accelerator is for owners who want to understand the system they're building.</w:t>
      </w:r>
    </w:p>
    <w:p w14:paraId="3471F572" w14:textId="77777777" w:rsidR="00864EC7" w:rsidRDefault="00864EC7">
      <w:pPr>
        <w:spacing w:after="40"/>
      </w:pPr>
    </w:p>
    <w:p w14:paraId="12E1D6A1" w14:textId="77777777" w:rsidR="00864EC7" w:rsidRDefault="00000000">
      <w:pPr>
        <w:spacing w:after="120"/>
      </w:pPr>
      <w:r>
        <w:rPr>
          <w:b/>
        </w:rPr>
        <w:t>BODY:</w:t>
      </w:r>
    </w:p>
    <w:p w14:paraId="7CF3AB83" w14:textId="77777777" w:rsidR="00864EC7" w:rsidRDefault="00000000">
      <w:pPr>
        <w:spacing w:after="120"/>
      </w:pPr>
      <w:r>
        <w:t>The full DFY Retainer is right for business owners who want it off their plate entirely. The Accelerator is right for business owners who want to be in it — to understand why every decision is made, to develop judgment about their own market and buyer, and to build the internal capability to manage the system long-term.</w:t>
      </w:r>
    </w:p>
    <w:p w14:paraId="2B07B64E" w14:textId="77777777" w:rsidR="00864EC7" w:rsidRDefault="00864EC7">
      <w:pPr>
        <w:spacing w:after="40"/>
      </w:pPr>
    </w:p>
    <w:p w14:paraId="61E98F99" w14:textId="77777777" w:rsidR="00864EC7" w:rsidRDefault="00000000">
      <w:pPr>
        <w:spacing w:after="120"/>
      </w:pPr>
      <w:r>
        <w:rPr>
          <w:b/>
        </w:rPr>
        <w:t>You're the right fit for the Accelerator if:</w:t>
      </w:r>
    </w:p>
    <w:p w14:paraId="5836C270" w14:textId="77777777" w:rsidR="00864EC7" w:rsidRDefault="00000000">
      <w:pPr>
        <w:pStyle w:val="ListBullet"/>
        <w:spacing w:after="60"/>
      </w:pPr>
      <w:r>
        <w:t>You want to be personally involved in building your authority positioning — not just receive a finished document</w:t>
      </w:r>
    </w:p>
    <w:p w14:paraId="47CE2511" w14:textId="77777777" w:rsidR="00864EC7" w:rsidRDefault="00000000">
      <w:pPr>
        <w:pStyle w:val="ListBullet"/>
        <w:spacing w:after="60"/>
      </w:pPr>
      <w:r>
        <w:t>You have the capacity for one weekly session and 3-5 hours of implementation work per week</w:t>
      </w:r>
    </w:p>
    <w:p w14:paraId="4A70E9F9" w14:textId="77777777" w:rsidR="00864EC7" w:rsidRDefault="00000000">
      <w:pPr>
        <w:pStyle w:val="ListBullet"/>
        <w:spacing w:after="60"/>
      </w:pPr>
      <w:r>
        <w:t>You want to understand the Belief-to-Buy Framework™ well enough to apply it yourself — not just consume it</w:t>
      </w:r>
    </w:p>
    <w:p w14:paraId="68CCC567" w14:textId="77777777" w:rsidR="00864EC7" w:rsidRDefault="00000000">
      <w:pPr>
        <w:pStyle w:val="ListBullet"/>
        <w:spacing w:after="60"/>
      </w:pPr>
      <w:r>
        <w:t>You're considering hiring internal marketing support and want a system in place before you hand it off</w:t>
      </w:r>
    </w:p>
    <w:p w14:paraId="12BDF95B" w14:textId="77777777" w:rsidR="00864EC7" w:rsidRDefault="00000000">
      <w:pPr>
        <w:pStyle w:val="ListBullet"/>
        <w:spacing w:after="60"/>
      </w:pPr>
      <w:r>
        <w:t>You want Roger's direct read on every strategic decision as it's made</w:t>
      </w:r>
    </w:p>
    <w:p w14:paraId="1D13D1FB" w14:textId="77777777" w:rsidR="00864EC7" w:rsidRDefault="00864EC7">
      <w:pPr>
        <w:spacing w:after="40"/>
      </w:pPr>
    </w:p>
    <w:p w14:paraId="1C6B4D52" w14:textId="77777777" w:rsidR="00864EC7" w:rsidRDefault="00000000">
      <w:pPr>
        <w:spacing w:after="120"/>
      </w:pPr>
      <w:r>
        <w:rPr>
          <w:b/>
        </w:rPr>
        <w:t>The Accelerator is not for:</w:t>
      </w:r>
    </w:p>
    <w:p w14:paraId="5B821309" w14:textId="77777777" w:rsidR="00864EC7" w:rsidRDefault="00000000">
      <w:pPr>
        <w:pStyle w:val="ListBullet"/>
        <w:spacing w:after="60"/>
      </w:pPr>
      <w:r>
        <w:t>Business owners who don't have time to be involved — the DFY Retainer is the right fit</w:t>
      </w:r>
    </w:p>
    <w:p w14:paraId="28212EB7" w14:textId="77777777" w:rsidR="00864EC7" w:rsidRDefault="00000000">
      <w:pPr>
        <w:pStyle w:val="ListBullet"/>
        <w:spacing w:after="60"/>
      </w:pPr>
      <w:r>
        <w:t>Those looking for a mastermind or group program — this is a private engagement</w:t>
      </w:r>
    </w:p>
    <w:p w14:paraId="1C09F248" w14:textId="77777777" w:rsidR="00864EC7" w:rsidRDefault="00000000">
      <w:pPr>
        <w:pStyle w:val="ListBullet"/>
        <w:spacing w:after="60"/>
      </w:pPr>
      <w:r>
        <w:t>Anyone who wants theory without implementation — every session produces a specific deliverable</w:t>
      </w:r>
    </w:p>
    <w:p w14:paraId="44A078CA" w14:textId="77777777" w:rsidR="00864EC7" w:rsidRDefault="00864EC7">
      <w:pPr>
        <w:spacing w:after="40"/>
      </w:pPr>
    </w:p>
    <w:p w14:paraId="5B46C5E8" w14:textId="77777777" w:rsidR="00864EC7" w:rsidRDefault="00864EC7">
      <w:pPr>
        <w:pBdr>
          <w:bottom w:val="single" w:sz="8" w:space="1" w:color="25AAE1"/>
        </w:pBdr>
        <w:spacing w:before="40" w:after="40"/>
      </w:pPr>
    </w:p>
    <w:p w14:paraId="45233E08" w14:textId="77777777" w:rsidR="00864EC7" w:rsidRDefault="00864EC7">
      <w:pPr>
        <w:spacing w:after="40"/>
      </w:pPr>
    </w:p>
    <w:p w14:paraId="740F9032" w14:textId="77777777" w:rsidR="00864EC7" w:rsidRDefault="00000000">
      <w:pPr>
        <w:pStyle w:val="Heading2"/>
      </w:pPr>
      <w:r>
        <w:t>[SECTION 2 — HOW IT WORKS]</w:t>
      </w:r>
    </w:p>
    <w:p w14:paraId="141BBF75" w14:textId="77777777" w:rsidR="00864EC7" w:rsidRDefault="00864EC7">
      <w:pPr>
        <w:spacing w:after="40"/>
      </w:pPr>
    </w:p>
    <w:p w14:paraId="078CB78F" w14:textId="77777777" w:rsidR="00864EC7" w:rsidRDefault="00000000">
      <w:pPr>
        <w:spacing w:after="120"/>
      </w:pPr>
      <w:r>
        <w:rPr>
          <w:b/>
        </w:rPr>
        <w:t>HEADLINE:</w:t>
      </w:r>
    </w:p>
    <w:p w14:paraId="3C6AAA70" w14:textId="77777777" w:rsidR="00864EC7" w:rsidRDefault="00000000">
      <w:pPr>
        <w:spacing w:after="120"/>
      </w:pPr>
      <w:r>
        <w:t>90 days. Weekly sessions. Live deliverables at every stage.</w:t>
      </w:r>
    </w:p>
    <w:p w14:paraId="63195B15" w14:textId="77777777" w:rsidR="00864EC7" w:rsidRDefault="00864EC7">
      <w:pPr>
        <w:spacing w:after="40"/>
      </w:pPr>
    </w:p>
    <w:p w14:paraId="5EC83102" w14:textId="77777777" w:rsidR="00864EC7" w:rsidRDefault="00000000">
      <w:pPr>
        <w:spacing w:after="120"/>
      </w:pPr>
      <w:r>
        <w:rPr>
          <w:b/>
        </w:rPr>
        <w:t>BODY:</w:t>
      </w:r>
    </w:p>
    <w:p w14:paraId="410D07A6" w14:textId="77777777" w:rsidR="00864EC7" w:rsidRDefault="00864EC7">
      <w:pPr>
        <w:spacing w:after="40"/>
      </w:pPr>
    </w:p>
    <w:p w14:paraId="2BEB30B1" w14:textId="77777777" w:rsidR="00864EC7" w:rsidRDefault="00000000">
      <w:pPr>
        <w:spacing w:after="120"/>
      </w:pPr>
      <w:r>
        <w:rPr>
          <w:b/>
        </w:rPr>
        <w:lastRenderedPageBreak/>
        <w:t>The structure is simple: we build in sequence, nothing skipped.</w:t>
      </w:r>
    </w:p>
    <w:p w14:paraId="78B7B16B" w14:textId="77777777" w:rsidR="00864EC7" w:rsidRDefault="00864EC7">
      <w:pPr>
        <w:spacing w:after="40"/>
      </w:pPr>
    </w:p>
    <w:p w14:paraId="3A1E3BC6" w14:textId="77777777" w:rsidR="00864EC7" w:rsidRDefault="00864EC7">
      <w:pPr>
        <w:pBdr>
          <w:bottom w:val="single" w:sz="8" w:space="1" w:color="25AAE1"/>
        </w:pBdr>
        <w:spacing w:before="40" w:after="40"/>
      </w:pPr>
    </w:p>
    <w:p w14:paraId="34E7F5F8" w14:textId="77777777" w:rsidR="00864EC7" w:rsidRDefault="00864EC7">
      <w:pPr>
        <w:spacing w:after="40"/>
      </w:pPr>
    </w:p>
    <w:p w14:paraId="41D3F92B" w14:textId="77777777" w:rsidR="00864EC7" w:rsidRDefault="00000000">
      <w:pPr>
        <w:spacing w:after="120"/>
      </w:pPr>
      <w:r>
        <w:rPr>
          <w:b/>
        </w:rPr>
        <w:t>Phase 1 — Weeks 1-3: Market Position &amp; Belief Architecture</w:t>
      </w:r>
    </w:p>
    <w:p w14:paraId="7C0ACACC" w14:textId="77777777" w:rsidR="00864EC7" w:rsidRDefault="00864EC7">
      <w:pPr>
        <w:spacing w:after="40"/>
      </w:pPr>
    </w:p>
    <w:p w14:paraId="4512EEB1" w14:textId="77777777" w:rsidR="00864EC7" w:rsidRDefault="00000000">
      <w:pPr>
        <w:spacing w:after="120"/>
      </w:pPr>
      <w:r>
        <w:t>Roger and Daniel Frost lead three weekly sessions covering:</w:t>
      </w:r>
    </w:p>
    <w:p w14:paraId="025BDC70" w14:textId="77777777" w:rsidR="00864EC7" w:rsidRDefault="00000000">
      <w:pPr>
        <w:pStyle w:val="ListBullet"/>
        <w:spacing w:after="60"/>
      </w:pPr>
      <w:r>
        <w:t>Your competitive landscape — named competitors, gap analysis, your positioning opportunity</w:t>
      </w:r>
    </w:p>
    <w:p w14:paraId="192469E4" w14:textId="77777777" w:rsidR="00864EC7" w:rsidRDefault="00000000">
      <w:pPr>
        <w:pStyle w:val="ListBullet"/>
        <w:spacing w:after="60"/>
      </w:pPr>
      <w:r>
        <w:t>Your avatar profile — the specific psychological profile of your highest-value prospect</w:t>
      </w:r>
    </w:p>
    <w:p w14:paraId="24FF01F6" w14:textId="77777777" w:rsidR="00864EC7" w:rsidRDefault="00000000">
      <w:pPr>
        <w:pStyle w:val="ListBullet"/>
        <w:spacing w:after="60"/>
      </w:pPr>
      <w:r>
        <w:t>Your buyer's Belief-to-Buy map — the full B1-B5 / E1-E5 architecture for your primary service</w:t>
      </w:r>
    </w:p>
    <w:p w14:paraId="65FAF256" w14:textId="77777777" w:rsidR="00864EC7" w:rsidRDefault="00000000">
      <w:pPr>
        <w:pStyle w:val="ListBullet"/>
        <w:spacing w:after="60"/>
      </w:pPr>
      <w:r>
        <w:t>Your Authority Statement — the positioning line that precedes every piece of content you produce</w:t>
      </w:r>
    </w:p>
    <w:p w14:paraId="672FC161" w14:textId="77777777" w:rsidR="00864EC7" w:rsidRDefault="00864EC7">
      <w:pPr>
        <w:spacing w:after="40"/>
      </w:pPr>
    </w:p>
    <w:p w14:paraId="2E1A94E9" w14:textId="77777777" w:rsidR="00864EC7" w:rsidRDefault="00000000">
      <w:pPr>
        <w:spacing w:after="120"/>
      </w:pPr>
      <w:r>
        <w:rPr>
          <w:i/>
        </w:rPr>
        <w:t>Output: Completed Market Analysis + Belief-to-Buy Framework™ Map (Sections 3 + 4 of the Authority Blueprint™)</w:t>
      </w:r>
    </w:p>
    <w:p w14:paraId="4CCF6CFC" w14:textId="77777777" w:rsidR="00864EC7" w:rsidRDefault="00864EC7">
      <w:pPr>
        <w:spacing w:after="40"/>
      </w:pPr>
    </w:p>
    <w:p w14:paraId="4C94DE2E" w14:textId="77777777" w:rsidR="00864EC7" w:rsidRDefault="00864EC7">
      <w:pPr>
        <w:pBdr>
          <w:bottom w:val="single" w:sz="8" w:space="1" w:color="25AAE1"/>
        </w:pBdr>
        <w:spacing w:before="40" w:after="40"/>
      </w:pPr>
    </w:p>
    <w:p w14:paraId="061C745D" w14:textId="77777777" w:rsidR="00864EC7" w:rsidRDefault="00864EC7">
      <w:pPr>
        <w:spacing w:after="40"/>
      </w:pPr>
    </w:p>
    <w:p w14:paraId="0CA8CB9C" w14:textId="77777777" w:rsidR="00864EC7" w:rsidRDefault="00000000">
      <w:pPr>
        <w:spacing w:after="120"/>
      </w:pPr>
      <w:r>
        <w:rPr>
          <w:b/>
        </w:rPr>
        <w:t>Phase 2 — Weeks 4-6: Strategy &amp; Revenue Activation</w:t>
      </w:r>
    </w:p>
    <w:p w14:paraId="4297DF83" w14:textId="77777777" w:rsidR="00864EC7" w:rsidRDefault="00864EC7">
      <w:pPr>
        <w:spacing w:after="40"/>
      </w:pPr>
    </w:p>
    <w:p w14:paraId="57667523" w14:textId="77777777" w:rsidR="00864EC7" w:rsidRDefault="00000000">
      <w:pPr>
        <w:spacing w:after="120"/>
      </w:pPr>
      <w:r>
        <w:t>Daniel Frost leads the 12-month strategic plan. Tanya Blackwood leads the Fast Cash Sprint.</w:t>
      </w:r>
    </w:p>
    <w:p w14:paraId="10A8A3AC" w14:textId="77777777" w:rsidR="00864EC7" w:rsidRDefault="00864EC7">
      <w:pPr>
        <w:spacing w:after="40"/>
      </w:pPr>
    </w:p>
    <w:p w14:paraId="309BBCCD" w14:textId="77777777" w:rsidR="00864EC7" w:rsidRDefault="00000000">
      <w:pPr>
        <w:pStyle w:val="ListBullet"/>
        <w:spacing w:after="60"/>
      </w:pPr>
      <w:r>
        <w:t>Month-by-month Q1 execution plan built with you in real time</w:t>
      </w:r>
    </w:p>
    <w:p w14:paraId="61A6CA9B" w14:textId="77777777" w:rsidR="00864EC7" w:rsidRDefault="00000000">
      <w:pPr>
        <w:pStyle w:val="ListBullet"/>
        <w:spacing w:after="60"/>
      </w:pPr>
      <w:r>
        <w:t>Fast Cash Sprint: three revenue opportunities from your existing assets, with revenue math and 30-day activation plans</w:t>
      </w:r>
    </w:p>
    <w:p w14:paraId="56B776BF" w14:textId="77777777" w:rsidR="00864EC7" w:rsidRDefault="00000000">
      <w:pPr>
        <w:pStyle w:val="ListBullet"/>
        <w:spacing w:after="60"/>
      </w:pPr>
      <w:r>
        <w:t>KPI targets established: baseline, 90-day, 6-month, 12-month</w:t>
      </w:r>
    </w:p>
    <w:p w14:paraId="57536071" w14:textId="77777777" w:rsidR="00864EC7" w:rsidRDefault="00864EC7">
      <w:pPr>
        <w:spacing w:after="40"/>
      </w:pPr>
    </w:p>
    <w:p w14:paraId="34A7ADD6" w14:textId="77777777" w:rsidR="00864EC7" w:rsidRDefault="00000000">
      <w:pPr>
        <w:spacing w:after="120"/>
      </w:pPr>
      <w:r>
        <w:rPr>
          <w:i/>
        </w:rPr>
        <w:t>Output: 1-Year Strategic Plan + Fast Cash Sprint + KPI Dashboard (Sections 5, 6, 7)</w:t>
      </w:r>
    </w:p>
    <w:p w14:paraId="1FC4BBF7" w14:textId="77777777" w:rsidR="00864EC7" w:rsidRDefault="00864EC7">
      <w:pPr>
        <w:spacing w:after="40"/>
      </w:pPr>
    </w:p>
    <w:p w14:paraId="596BC8AC" w14:textId="77777777" w:rsidR="00864EC7" w:rsidRDefault="00864EC7">
      <w:pPr>
        <w:pBdr>
          <w:bottom w:val="single" w:sz="8" w:space="1" w:color="25AAE1"/>
        </w:pBdr>
        <w:spacing w:before="40" w:after="40"/>
      </w:pPr>
    </w:p>
    <w:p w14:paraId="16FE5570" w14:textId="77777777" w:rsidR="00864EC7" w:rsidRDefault="00864EC7">
      <w:pPr>
        <w:spacing w:after="40"/>
      </w:pPr>
    </w:p>
    <w:p w14:paraId="36207331" w14:textId="77777777" w:rsidR="00864EC7" w:rsidRDefault="00000000">
      <w:pPr>
        <w:spacing w:after="120"/>
      </w:pPr>
      <w:r>
        <w:rPr>
          <w:b/>
        </w:rPr>
        <w:t>Phase 3 — Weeks 7-9: Content Architecture &amp; Email Sequences</w:t>
      </w:r>
    </w:p>
    <w:p w14:paraId="15EFFFE9" w14:textId="77777777" w:rsidR="00864EC7" w:rsidRDefault="00864EC7">
      <w:pPr>
        <w:spacing w:after="40"/>
      </w:pPr>
    </w:p>
    <w:p w14:paraId="333950B5" w14:textId="77777777" w:rsidR="00864EC7" w:rsidRDefault="00000000">
      <w:pPr>
        <w:spacing w:after="120"/>
      </w:pPr>
      <w:r>
        <w:t>Vivienne Carr leads content strategy and email production.</w:t>
      </w:r>
    </w:p>
    <w:p w14:paraId="38D9F909" w14:textId="77777777" w:rsidR="00864EC7" w:rsidRDefault="00864EC7">
      <w:pPr>
        <w:spacing w:after="40"/>
      </w:pPr>
    </w:p>
    <w:p w14:paraId="1D339A79" w14:textId="77777777" w:rsidR="00864EC7" w:rsidRDefault="00000000">
      <w:pPr>
        <w:pStyle w:val="ListBullet"/>
        <w:spacing w:after="60"/>
      </w:pPr>
      <w:r>
        <w:t>Your Content Authority Strategy™: four pillars, 10+ named titled content pieces, long-form anchor brief</w:t>
      </w:r>
    </w:p>
    <w:p w14:paraId="5FB9E361" w14:textId="77777777" w:rsidR="00864EC7" w:rsidRDefault="00000000">
      <w:pPr>
        <w:pStyle w:val="ListBullet"/>
        <w:spacing w:after="60"/>
      </w:pPr>
      <w:r>
        <w:t>Four fully written email sequences: reactivation, referral capture, new lead welcome, referral partner outreach</w:t>
      </w:r>
    </w:p>
    <w:p w14:paraId="7954EEC1" w14:textId="77777777" w:rsidR="00864EC7" w:rsidRDefault="00000000">
      <w:pPr>
        <w:pStyle w:val="ListBullet"/>
        <w:spacing w:after="60"/>
      </w:pPr>
      <w:r>
        <w:t>Content calendar for Q1 built in full</w:t>
      </w:r>
    </w:p>
    <w:p w14:paraId="4A585F3E" w14:textId="77777777" w:rsidR="00864EC7" w:rsidRDefault="00000000">
      <w:pPr>
        <w:pStyle w:val="ListBullet"/>
        <w:spacing w:after="60"/>
      </w:pPr>
      <w:r>
        <w:t>Brand voice guide finalized</w:t>
      </w:r>
    </w:p>
    <w:p w14:paraId="3B4AB48D" w14:textId="77777777" w:rsidR="00864EC7" w:rsidRDefault="00864EC7">
      <w:pPr>
        <w:spacing w:after="40"/>
      </w:pPr>
    </w:p>
    <w:p w14:paraId="3BFD55B2" w14:textId="77777777" w:rsidR="00864EC7" w:rsidRDefault="00000000">
      <w:pPr>
        <w:spacing w:after="120"/>
      </w:pPr>
      <w:r>
        <w:rPr>
          <w:i/>
        </w:rPr>
        <w:t>Output: Content Authority Strategy™ + Email Sequences (Sections 8 + 10)</w:t>
      </w:r>
    </w:p>
    <w:p w14:paraId="00CD6AA7" w14:textId="77777777" w:rsidR="00864EC7" w:rsidRDefault="00864EC7">
      <w:pPr>
        <w:spacing w:after="40"/>
      </w:pPr>
    </w:p>
    <w:p w14:paraId="63814C1A" w14:textId="77777777" w:rsidR="00864EC7" w:rsidRDefault="00864EC7">
      <w:pPr>
        <w:pBdr>
          <w:bottom w:val="single" w:sz="8" w:space="1" w:color="25AAE1"/>
        </w:pBdr>
        <w:spacing w:before="40" w:after="40"/>
      </w:pPr>
    </w:p>
    <w:p w14:paraId="72516D91" w14:textId="77777777" w:rsidR="00864EC7" w:rsidRDefault="00864EC7">
      <w:pPr>
        <w:spacing w:after="40"/>
      </w:pPr>
    </w:p>
    <w:p w14:paraId="38E53D1A" w14:textId="77777777" w:rsidR="00864EC7" w:rsidRDefault="00000000">
      <w:pPr>
        <w:spacing w:after="120"/>
      </w:pPr>
      <w:r>
        <w:rPr>
          <w:b/>
        </w:rPr>
        <w:t>Phase 4 — Weeks 10-12: Systems, Assets &amp; Launch</w:t>
      </w:r>
    </w:p>
    <w:p w14:paraId="4D65D7CD" w14:textId="77777777" w:rsidR="00864EC7" w:rsidRDefault="00864EC7">
      <w:pPr>
        <w:spacing w:after="40"/>
      </w:pPr>
    </w:p>
    <w:p w14:paraId="5714A6A4" w14:textId="77777777" w:rsidR="00864EC7" w:rsidRDefault="00000000">
      <w:pPr>
        <w:pStyle w:val="ListBullet"/>
        <w:spacing w:after="60"/>
      </w:pPr>
      <w:r>
        <w:t>Lead magnet title, full table of contents, and distribution plan</w:t>
      </w:r>
    </w:p>
    <w:p w14:paraId="4E49D33E" w14:textId="77777777" w:rsidR="00864EC7" w:rsidRDefault="00000000">
      <w:pPr>
        <w:pStyle w:val="ListBullet"/>
        <w:spacing w:after="60"/>
      </w:pPr>
      <w:r>
        <w:t>Referral program mechanics and compliance structure</w:t>
      </w:r>
    </w:p>
    <w:p w14:paraId="0139E06C" w14:textId="77777777" w:rsidR="00864EC7" w:rsidRDefault="00000000">
      <w:pPr>
        <w:pStyle w:val="ListBullet"/>
        <w:spacing w:after="60"/>
      </w:pPr>
      <w:r>
        <w:t>CRM automation logic mapped (execution optional — see Marcus Chen)</w:t>
      </w:r>
    </w:p>
    <w:p w14:paraId="24633C1E" w14:textId="77777777" w:rsidR="00864EC7" w:rsidRDefault="00000000">
      <w:pPr>
        <w:pStyle w:val="ListBullet"/>
        <w:spacing w:after="60"/>
      </w:pPr>
      <w:r>
        <w:t>Priority actions for Days 1-30 after the Accelerator ends</w:t>
      </w:r>
    </w:p>
    <w:p w14:paraId="0E061D2D" w14:textId="77777777" w:rsidR="00864EC7" w:rsidRDefault="00000000">
      <w:pPr>
        <w:pStyle w:val="ListBullet"/>
        <w:spacing w:after="60"/>
      </w:pPr>
      <w:r>
        <w:t>Final QC review: all four gates</w:t>
      </w:r>
    </w:p>
    <w:p w14:paraId="1B99F0E6" w14:textId="77777777" w:rsidR="00864EC7" w:rsidRDefault="00864EC7">
      <w:pPr>
        <w:spacing w:after="40"/>
      </w:pPr>
    </w:p>
    <w:p w14:paraId="7BBB6375" w14:textId="77777777" w:rsidR="00864EC7" w:rsidRDefault="00000000">
      <w:pPr>
        <w:spacing w:after="120"/>
      </w:pPr>
      <w:r>
        <w:rPr>
          <w:i/>
        </w:rPr>
        <w:t>Output: Lead Magnet &amp; Referral Program + Priority Services &amp; Next Steps (Sections 11 + 12)</w:t>
      </w:r>
    </w:p>
    <w:p w14:paraId="5EE37507" w14:textId="77777777" w:rsidR="00864EC7" w:rsidRDefault="00864EC7">
      <w:pPr>
        <w:spacing w:after="40"/>
      </w:pPr>
    </w:p>
    <w:p w14:paraId="570D76F7" w14:textId="77777777" w:rsidR="00864EC7" w:rsidRDefault="00864EC7">
      <w:pPr>
        <w:pBdr>
          <w:bottom w:val="single" w:sz="8" w:space="1" w:color="25AAE1"/>
        </w:pBdr>
        <w:spacing w:before="40" w:after="40"/>
      </w:pPr>
    </w:p>
    <w:p w14:paraId="3A99D160" w14:textId="77777777" w:rsidR="00864EC7" w:rsidRDefault="00864EC7">
      <w:pPr>
        <w:spacing w:after="40"/>
      </w:pPr>
    </w:p>
    <w:p w14:paraId="3A021C14" w14:textId="77777777" w:rsidR="00864EC7" w:rsidRDefault="00000000">
      <w:pPr>
        <w:pBdr>
          <w:left w:val="single" w:sz="24" w:space="4" w:color="25AAE1"/>
        </w:pBdr>
        <w:shd w:val="clear" w:color="auto" w:fill="F5F5F5"/>
        <w:spacing w:after="120"/>
        <w:ind w:left="432"/>
      </w:pPr>
      <w:r>
        <w:rPr>
          <w:rFonts w:ascii="Calibri" w:hAnsi="Calibri"/>
          <w:i/>
          <w:color w:val="25AAE1"/>
        </w:rPr>
        <w:t>"The Accelerator produces the same deliverables as the full Authority Blueprint™ — built session by session with you in the room. At the end of 90 days, you have the system and you understand it. Both matter."</w:t>
      </w:r>
    </w:p>
    <w:p w14:paraId="7DFBFAB0" w14:textId="77777777" w:rsidR="00864EC7" w:rsidRDefault="00000000">
      <w:pPr>
        <w:pBdr>
          <w:left w:val="single" w:sz="24" w:space="4" w:color="25AAE1"/>
        </w:pBdr>
        <w:shd w:val="clear" w:color="auto" w:fill="F5F5F5"/>
        <w:spacing w:after="120"/>
        <w:ind w:left="432"/>
      </w:pPr>
      <w:r>
        <w:rPr>
          <w:rFonts w:ascii="Calibri" w:hAnsi="Calibri"/>
          <w:i/>
          <w:color w:val="25AAE1"/>
        </w:rPr>
        <w:t>— Roger, Director | Authority Systems Group™</w:t>
      </w:r>
    </w:p>
    <w:p w14:paraId="46CD2075" w14:textId="77777777" w:rsidR="00864EC7" w:rsidRDefault="00864EC7">
      <w:pPr>
        <w:spacing w:after="40"/>
      </w:pPr>
    </w:p>
    <w:p w14:paraId="4662FF59" w14:textId="77777777" w:rsidR="00864EC7" w:rsidRDefault="00864EC7">
      <w:pPr>
        <w:pBdr>
          <w:bottom w:val="single" w:sz="8" w:space="1" w:color="25AAE1"/>
        </w:pBdr>
        <w:spacing w:before="40" w:after="40"/>
      </w:pPr>
    </w:p>
    <w:p w14:paraId="5EEAC0D0" w14:textId="77777777" w:rsidR="00864EC7" w:rsidRDefault="00864EC7">
      <w:pPr>
        <w:spacing w:after="40"/>
      </w:pPr>
    </w:p>
    <w:p w14:paraId="6EF3D057" w14:textId="77777777" w:rsidR="00864EC7" w:rsidRDefault="00000000">
      <w:pPr>
        <w:pStyle w:val="Heading2"/>
      </w:pPr>
      <w:r>
        <w:t>[SECTION 3 — WHAT YOU GET]</w:t>
      </w:r>
    </w:p>
    <w:p w14:paraId="1A8C7F36" w14:textId="77777777" w:rsidR="00864EC7" w:rsidRDefault="00864EC7">
      <w:pPr>
        <w:spacing w:after="40"/>
      </w:pPr>
    </w:p>
    <w:p w14:paraId="1AF8F9C9" w14:textId="77777777" w:rsidR="00864EC7" w:rsidRDefault="00000000">
      <w:pPr>
        <w:spacing w:after="120"/>
      </w:pPr>
      <w:r>
        <w:rPr>
          <w:b/>
        </w:rPr>
        <w:t>HEADLINE:</w:t>
      </w:r>
    </w:p>
    <w:p w14:paraId="5C934C37" w14:textId="77777777" w:rsidR="00864EC7" w:rsidRDefault="00000000">
      <w:pPr>
        <w:spacing w:after="120"/>
      </w:pPr>
      <w:r>
        <w:t>What you leave with.</w:t>
      </w:r>
    </w:p>
    <w:p w14:paraId="19DFBCAA" w14:textId="77777777" w:rsidR="00864EC7" w:rsidRDefault="00864EC7">
      <w:pPr>
        <w:spacing w:after="40"/>
      </w:pPr>
    </w:p>
    <w:p w14:paraId="375581B4" w14:textId="77777777" w:rsidR="00864EC7" w:rsidRDefault="00000000">
      <w:pPr>
        <w:spacing w:after="120"/>
      </w:pPr>
      <w:r>
        <w:rPr>
          <w:b/>
        </w:rPr>
        <w:t>BODY:</w:t>
      </w:r>
    </w:p>
    <w:p w14:paraId="665D95DA" w14:textId="77777777" w:rsidR="00864EC7" w:rsidRDefault="00864EC7">
      <w:pPr>
        <w:spacing w:after="40"/>
      </w:pPr>
    </w:p>
    <w:p w14:paraId="2F4AC6A1" w14:textId="77777777" w:rsidR="00864EC7" w:rsidRDefault="00000000">
      <w:pPr>
        <w:spacing w:after="120"/>
      </w:pPr>
      <w:r>
        <w:t>At the end of 90 days:</w:t>
      </w:r>
    </w:p>
    <w:p w14:paraId="62B2E0AF" w14:textId="77777777" w:rsidR="00864EC7" w:rsidRDefault="00864EC7">
      <w:pPr>
        <w:spacing w:after="40"/>
      </w:pPr>
    </w:p>
    <w:p w14:paraId="03627D62" w14:textId="77777777" w:rsidR="00864EC7" w:rsidRDefault="00000000">
      <w:pPr>
        <w:pStyle w:val="ListBullet"/>
        <w:spacing w:after="60"/>
      </w:pPr>
      <w:r>
        <w:t>The complete Authority Blueprint™ — all 13 sections, built to the same documented standard as a fully produced Blueprint</w:t>
      </w:r>
    </w:p>
    <w:p w14:paraId="7470C9FA" w14:textId="77777777" w:rsidR="00864EC7" w:rsidRDefault="00000000">
      <w:pPr>
        <w:pStyle w:val="ListBullet"/>
        <w:spacing w:after="60"/>
      </w:pPr>
      <w:r>
        <w:t>A content library starter kit: 10+ titled, written content pieces ready for deployment</w:t>
      </w:r>
    </w:p>
    <w:p w14:paraId="2601708F" w14:textId="77777777" w:rsidR="00864EC7" w:rsidRDefault="00000000">
      <w:pPr>
        <w:pStyle w:val="ListBullet"/>
        <w:spacing w:after="60"/>
      </w:pPr>
      <w:r>
        <w:t>Four fully written email sequences: ready to load into your CRM</w:t>
      </w:r>
    </w:p>
    <w:p w14:paraId="2047F7CA" w14:textId="77777777" w:rsidR="00864EC7" w:rsidRDefault="00000000">
      <w:pPr>
        <w:pStyle w:val="ListBullet"/>
        <w:spacing w:after="60"/>
      </w:pPr>
      <w:r>
        <w:t>A documented brand voice guide: usable by any contractor or hire you bring on</w:t>
      </w:r>
    </w:p>
    <w:p w14:paraId="03F9D20F" w14:textId="77777777" w:rsidR="00864EC7" w:rsidRDefault="00000000">
      <w:pPr>
        <w:pStyle w:val="ListBullet"/>
        <w:spacing w:after="60"/>
      </w:pPr>
      <w:r>
        <w:t>An understanding of the Belief-to-Buy Framework™ deep enough to evaluate content quality yourself</w:t>
      </w:r>
    </w:p>
    <w:p w14:paraId="21FC3C7A" w14:textId="77777777" w:rsidR="00864EC7" w:rsidRDefault="00000000">
      <w:pPr>
        <w:pStyle w:val="ListBullet"/>
        <w:spacing w:after="60"/>
      </w:pPr>
      <w:r>
        <w:t>A Q1 activation plan with specific actions, owners, and deadlines</w:t>
      </w:r>
    </w:p>
    <w:p w14:paraId="64A8E28B" w14:textId="77777777" w:rsidR="00864EC7" w:rsidRDefault="00000000">
      <w:pPr>
        <w:pStyle w:val="ListBullet"/>
        <w:spacing w:after="60"/>
      </w:pPr>
      <w:r>
        <w:t>Roger's direct read of your market position — the one he'd stake his reputation on</w:t>
      </w:r>
    </w:p>
    <w:p w14:paraId="3E07E09D" w14:textId="77777777" w:rsidR="00864EC7" w:rsidRDefault="00864EC7">
      <w:pPr>
        <w:spacing w:after="40"/>
      </w:pPr>
    </w:p>
    <w:p w14:paraId="4F40B303" w14:textId="77777777" w:rsidR="00864EC7" w:rsidRDefault="00864EC7">
      <w:pPr>
        <w:pBdr>
          <w:bottom w:val="single" w:sz="8" w:space="1" w:color="25AAE1"/>
        </w:pBdr>
        <w:spacing w:before="40" w:after="40"/>
      </w:pPr>
    </w:p>
    <w:p w14:paraId="00205AFA" w14:textId="77777777" w:rsidR="00864EC7" w:rsidRDefault="00864EC7">
      <w:pPr>
        <w:spacing w:after="40"/>
      </w:pPr>
    </w:p>
    <w:p w14:paraId="744ED6F9" w14:textId="77777777" w:rsidR="00864EC7" w:rsidRDefault="00000000">
      <w:pPr>
        <w:pStyle w:val="Heading2"/>
      </w:pPr>
      <w:r>
        <w:t>[SECTION 4 — TIME INVESTMENT]</w:t>
      </w:r>
    </w:p>
    <w:p w14:paraId="0F9A0A78" w14:textId="77777777" w:rsidR="00864EC7" w:rsidRDefault="00864EC7">
      <w:pPr>
        <w:spacing w:after="40"/>
      </w:pPr>
    </w:p>
    <w:p w14:paraId="239050C6" w14:textId="77777777" w:rsidR="00864EC7" w:rsidRDefault="00000000">
      <w:pPr>
        <w:spacing w:after="120"/>
      </w:pPr>
      <w:r>
        <w:rPr>
          <w:b/>
        </w:rPr>
        <w:t>HEADLINE:</w:t>
      </w:r>
    </w:p>
    <w:p w14:paraId="727771BA" w14:textId="77777777" w:rsidR="00864EC7" w:rsidRDefault="00000000">
      <w:pPr>
        <w:spacing w:after="120"/>
      </w:pPr>
      <w:r>
        <w:t>What this requires from you.</w:t>
      </w:r>
    </w:p>
    <w:p w14:paraId="6B52D671" w14:textId="77777777" w:rsidR="00864EC7" w:rsidRDefault="00864EC7">
      <w:pPr>
        <w:spacing w:after="40"/>
      </w:pPr>
    </w:p>
    <w:p w14:paraId="63F9A037" w14:textId="77777777" w:rsidR="00864EC7" w:rsidRDefault="00000000">
      <w:pPr>
        <w:spacing w:after="120"/>
      </w:pPr>
      <w:r>
        <w:rPr>
          <w:b/>
        </w:rPr>
        <w:t>BODY:</w:t>
      </w:r>
    </w:p>
    <w:p w14:paraId="7A843EDC" w14:textId="77777777" w:rsidR="00864EC7" w:rsidRDefault="00000000">
      <w:pPr>
        <w:spacing w:after="120"/>
      </w:pPr>
      <w:r>
        <w:t>The Accelerator is not passive. It produces better results when the owner is engaged and doing the work between sessions.</w:t>
      </w:r>
    </w:p>
    <w:p w14:paraId="3E6C78CE" w14:textId="77777777" w:rsidR="00864EC7" w:rsidRDefault="00864EC7">
      <w:pPr>
        <w:spacing w:after="40"/>
      </w:pPr>
    </w:p>
    <w:p w14:paraId="62634C7A" w14:textId="77777777" w:rsidR="00864EC7" w:rsidRDefault="00000000">
      <w:pPr>
        <w:spacing w:after="120"/>
      </w:pPr>
      <w:r>
        <w:rPr>
          <w:b/>
        </w:rPr>
        <w:t>Weekly commitment:</w:t>
      </w:r>
    </w:p>
    <w:p w14:paraId="1679D5C4" w14:textId="77777777" w:rsidR="00864EC7" w:rsidRDefault="00000000">
      <w:pPr>
        <w:pStyle w:val="ListBullet"/>
        <w:spacing w:after="60"/>
      </w:pPr>
      <w:r>
        <w:t>1 strategy session: 60-90 minutes, video call</w:t>
      </w:r>
    </w:p>
    <w:p w14:paraId="5B0A73D4" w14:textId="77777777" w:rsidR="00864EC7" w:rsidRDefault="00000000">
      <w:pPr>
        <w:pStyle w:val="ListBullet"/>
        <w:spacing w:after="60"/>
      </w:pPr>
      <w:r>
        <w:t>Implementation work: 3-5 hours (completing deliverables based on session direction)</w:t>
      </w:r>
    </w:p>
    <w:p w14:paraId="3B0A6BA0" w14:textId="77777777" w:rsidR="00864EC7" w:rsidRDefault="00000000">
      <w:pPr>
        <w:pStyle w:val="ListBullet"/>
        <w:spacing w:after="60"/>
      </w:pPr>
      <w:r>
        <w:t>Async review cycles: 1-2 hours (reviewing produced materials, providing feedback)</w:t>
      </w:r>
    </w:p>
    <w:p w14:paraId="19CFAA46" w14:textId="77777777" w:rsidR="00864EC7" w:rsidRDefault="00864EC7">
      <w:pPr>
        <w:spacing w:after="40"/>
      </w:pPr>
    </w:p>
    <w:p w14:paraId="4EC40E67" w14:textId="77777777" w:rsidR="00864EC7" w:rsidRDefault="00000000">
      <w:pPr>
        <w:spacing w:after="120"/>
      </w:pPr>
      <w:r>
        <w:t>Total: approximately 6-8 hours per week for 12 weeks.</w:t>
      </w:r>
    </w:p>
    <w:p w14:paraId="5269707D" w14:textId="77777777" w:rsidR="00864EC7" w:rsidRDefault="00864EC7">
      <w:pPr>
        <w:spacing w:after="40"/>
      </w:pPr>
    </w:p>
    <w:p w14:paraId="320D5AE8" w14:textId="77777777" w:rsidR="00864EC7" w:rsidRDefault="00000000">
      <w:pPr>
        <w:spacing w:after="120"/>
      </w:pPr>
      <w:r>
        <w:t>If that commitment is not available right now, the Authority Blueprint™ (DFY) may be the better fit — Roger's team produces everything; you review and approve.</w:t>
      </w:r>
    </w:p>
    <w:p w14:paraId="4565348C" w14:textId="77777777" w:rsidR="00864EC7" w:rsidRDefault="00864EC7">
      <w:pPr>
        <w:spacing w:after="40"/>
      </w:pPr>
    </w:p>
    <w:p w14:paraId="569DB686" w14:textId="77777777" w:rsidR="00864EC7" w:rsidRDefault="00864EC7">
      <w:pPr>
        <w:pBdr>
          <w:bottom w:val="single" w:sz="8" w:space="1" w:color="25AAE1"/>
        </w:pBdr>
        <w:spacing w:before="40" w:after="40"/>
      </w:pPr>
    </w:p>
    <w:p w14:paraId="7B702072" w14:textId="77777777" w:rsidR="00864EC7" w:rsidRDefault="00864EC7">
      <w:pPr>
        <w:spacing w:after="40"/>
      </w:pPr>
    </w:p>
    <w:p w14:paraId="1799B997" w14:textId="77777777" w:rsidR="00864EC7" w:rsidRDefault="00000000">
      <w:pPr>
        <w:pStyle w:val="Heading2"/>
      </w:pPr>
      <w:r>
        <w:t>[SECTION 5 — INVESTMENT]</w:t>
      </w:r>
    </w:p>
    <w:p w14:paraId="7F719936" w14:textId="77777777" w:rsidR="00864EC7" w:rsidRDefault="00864EC7">
      <w:pPr>
        <w:spacing w:after="40"/>
      </w:pPr>
    </w:p>
    <w:p w14:paraId="440FB822" w14:textId="77777777" w:rsidR="00864EC7" w:rsidRDefault="00000000">
      <w:pPr>
        <w:spacing w:after="120"/>
      </w:pPr>
      <w:r>
        <w:rPr>
          <w:b/>
        </w:rPr>
        <w:t>HEADLINE:</w:t>
      </w:r>
    </w:p>
    <w:p w14:paraId="2A17D296" w14:textId="77777777" w:rsidR="00864EC7" w:rsidRDefault="00000000">
      <w:pPr>
        <w:spacing w:after="120"/>
      </w:pPr>
      <w:r>
        <w:t>Investment</w:t>
      </w:r>
    </w:p>
    <w:p w14:paraId="6EF67CFC" w14:textId="77777777" w:rsidR="00864EC7" w:rsidRDefault="00864EC7">
      <w:pPr>
        <w:spacing w:after="40"/>
      </w:pPr>
    </w:p>
    <w:p w14:paraId="0125CE1B" w14:textId="77777777" w:rsidR="00864EC7" w:rsidRDefault="00000000">
      <w:pPr>
        <w:spacing w:after="120"/>
      </w:pPr>
      <w:r>
        <w:rPr>
          <w:b/>
        </w:rPr>
        <w:t>BODY:</w:t>
      </w:r>
    </w:p>
    <w:p w14:paraId="22608D58" w14:textId="77777777" w:rsidR="00864EC7" w:rsidRDefault="00000000">
      <w:pPr>
        <w:spacing w:after="120"/>
      </w:pPr>
      <w:r>
        <w:t>The Authority Accelerator™ is a private 90-day engagement. It is priced below the equivalent DFY execution because your time and effort offset ours.</w:t>
      </w:r>
    </w:p>
    <w:p w14:paraId="6D1B30E6" w14:textId="77777777" w:rsidR="00864EC7" w:rsidRDefault="00864EC7">
      <w:pPr>
        <w:spacing w:after="40"/>
      </w:pPr>
    </w:p>
    <w:p w14:paraId="472FDB48" w14:textId="77777777" w:rsidR="00864EC7" w:rsidRDefault="00000000">
      <w:pPr>
        <w:spacing w:after="120"/>
      </w:pPr>
      <w:r>
        <w:rPr>
          <w:b/>
        </w:rPr>
        <w:t>Investment: [PRICING — to be set by Roger]</w:t>
      </w:r>
    </w:p>
    <w:p w14:paraId="11FC34CC" w14:textId="77777777" w:rsidR="00864EC7" w:rsidRDefault="00864EC7">
      <w:pPr>
        <w:spacing w:after="40"/>
      </w:pPr>
    </w:p>
    <w:p w14:paraId="13822F35" w14:textId="77777777" w:rsidR="00864EC7" w:rsidRDefault="00000000">
      <w:pPr>
        <w:spacing w:after="120"/>
      </w:pPr>
      <w:r>
        <w:t>Includes all 12 weekly sessions, all deliverable production, all QC review, and the final Authority Blueprint™ document.</w:t>
      </w:r>
    </w:p>
    <w:p w14:paraId="0459C778" w14:textId="77777777" w:rsidR="00864EC7" w:rsidRDefault="00864EC7">
      <w:pPr>
        <w:spacing w:after="40"/>
      </w:pPr>
    </w:p>
    <w:p w14:paraId="0345F773" w14:textId="77777777" w:rsidR="00864EC7" w:rsidRDefault="00000000">
      <w:pPr>
        <w:spacing w:after="120"/>
      </w:pPr>
      <w:r>
        <w:t>Accelerator graduates receive a preferred rate on the Full Authority Retainer when engaging for ongoing implementation.</w:t>
      </w:r>
    </w:p>
    <w:p w14:paraId="2E32BABD" w14:textId="77777777" w:rsidR="00864EC7" w:rsidRDefault="00864EC7">
      <w:pPr>
        <w:spacing w:after="40"/>
      </w:pPr>
    </w:p>
    <w:p w14:paraId="6B32B4D5" w14:textId="77777777" w:rsidR="00864EC7" w:rsidRDefault="00000000">
      <w:pPr>
        <w:spacing w:after="120"/>
      </w:pPr>
      <w:r>
        <w:rPr>
          <w:b/>
        </w:rPr>
        <w:t>Cohorts are limited. Applications reviewed by Roger before acceptance.</w:t>
      </w:r>
    </w:p>
    <w:p w14:paraId="13504DDC" w14:textId="77777777" w:rsidR="00864EC7" w:rsidRDefault="00864EC7">
      <w:pPr>
        <w:spacing w:after="40"/>
      </w:pPr>
    </w:p>
    <w:p w14:paraId="0AC7BBC7" w14:textId="77777777" w:rsidR="00864EC7" w:rsidRDefault="00000000">
      <w:pPr>
        <w:spacing w:after="120"/>
      </w:pPr>
      <w:r>
        <w:rPr>
          <w:b/>
        </w:rPr>
        <w:t>[Apply for the Accelerator →]</w:t>
      </w:r>
    </w:p>
    <w:p w14:paraId="2B7B8661" w14:textId="77777777" w:rsidR="00864EC7" w:rsidRDefault="00864EC7">
      <w:pPr>
        <w:spacing w:after="40"/>
      </w:pPr>
    </w:p>
    <w:p w14:paraId="3CDEFCD9" w14:textId="77777777" w:rsidR="00864EC7" w:rsidRDefault="00864EC7">
      <w:pPr>
        <w:pBdr>
          <w:bottom w:val="single" w:sz="8" w:space="1" w:color="25AAE1"/>
        </w:pBdr>
        <w:spacing w:before="40" w:after="40"/>
      </w:pPr>
    </w:p>
    <w:p w14:paraId="5196E0DB" w14:textId="77777777" w:rsidR="00864EC7" w:rsidRDefault="00864EC7">
      <w:pPr>
        <w:spacing w:after="40"/>
      </w:pPr>
    </w:p>
    <w:p w14:paraId="243D0B1A" w14:textId="77777777" w:rsidR="00864EC7" w:rsidRDefault="00000000">
      <w:pPr>
        <w:pStyle w:val="Heading2"/>
      </w:pPr>
      <w:r>
        <w:t>[SECTION 6 — CTA]</w:t>
      </w:r>
    </w:p>
    <w:p w14:paraId="54DF9A3E" w14:textId="77777777" w:rsidR="00864EC7" w:rsidRDefault="00864EC7">
      <w:pPr>
        <w:spacing w:after="40"/>
      </w:pPr>
    </w:p>
    <w:p w14:paraId="212D2666" w14:textId="77777777" w:rsidR="00864EC7" w:rsidRDefault="00000000">
      <w:pPr>
        <w:spacing w:after="120"/>
      </w:pPr>
      <w:r>
        <w:rPr>
          <w:b/>
        </w:rPr>
        <w:t>HEADLINE:</w:t>
      </w:r>
    </w:p>
    <w:p w14:paraId="5C26E3C8" w14:textId="77777777" w:rsidR="00864EC7" w:rsidRDefault="00000000">
      <w:pPr>
        <w:spacing w:after="120"/>
      </w:pPr>
      <w:r>
        <w:t>Apply to work directly with Roger.</w:t>
      </w:r>
    </w:p>
    <w:p w14:paraId="5AFD497E" w14:textId="77777777" w:rsidR="00864EC7" w:rsidRDefault="00864EC7">
      <w:pPr>
        <w:spacing w:after="40"/>
      </w:pPr>
    </w:p>
    <w:p w14:paraId="41F95ECF" w14:textId="77777777" w:rsidR="00864EC7" w:rsidRDefault="00000000">
      <w:pPr>
        <w:spacing w:after="120"/>
      </w:pPr>
      <w:r>
        <w:rPr>
          <w:b/>
        </w:rPr>
        <w:t>BODY:</w:t>
      </w:r>
    </w:p>
    <w:p w14:paraId="16B70497" w14:textId="77777777" w:rsidR="00864EC7" w:rsidRDefault="00000000">
      <w:pPr>
        <w:spacing w:after="120"/>
      </w:pPr>
      <w:r>
        <w:lastRenderedPageBreak/>
        <w:t>The Accelerator starts with an application conversation — 30 minutes with Roger to determine fit, scope, and timing. He will tell you directly whether this engagement is right for your situation.</w:t>
      </w:r>
    </w:p>
    <w:p w14:paraId="0637E316" w14:textId="77777777" w:rsidR="00864EC7" w:rsidRDefault="00864EC7">
      <w:pPr>
        <w:spacing w:after="40"/>
      </w:pPr>
    </w:p>
    <w:p w14:paraId="290F6862" w14:textId="77777777" w:rsidR="00864EC7" w:rsidRDefault="00000000">
      <w:pPr>
        <w:spacing w:after="120"/>
      </w:pPr>
      <w:r>
        <w:rPr>
          <w:b/>
        </w:rPr>
        <w:t>[APPLY NOW →]</w:t>
      </w:r>
    </w:p>
    <w:p w14:paraId="4F244394" w14:textId="77777777" w:rsidR="00864EC7" w:rsidRDefault="00864EC7">
      <w:pPr>
        <w:spacing w:after="40"/>
      </w:pPr>
    </w:p>
    <w:p w14:paraId="3D4165A6" w14:textId="77777777" w:rsidR="00864EC7" w:rsidRDefault="00864EC7">
      <w:pPr>
        <w:pBdr>
          <w:bottom w:val="single" w:sz="8" w:space="1" w:color="25AAE1"/>
        </w:pBdr>
        <w:spacing w:before="40" w:after="40"/>
      </w:pPr>
    </w:p>
    <w:p w14:paraId="10E565D4" w14:textId="77777777" w:rsidR="00864EC7" w:rsidRDefault="00864EC7">
      <w:pPr>
        <w:spacing w:after="40"/>
      </w:pPr>
    </w:p>
    <w:p w14:paraId="4B80254C" w14:textId="77777777" w:rsidR="00864EC7" w:rsidRDefault="00000000">
      <w:pPr>
        <w:pStyle w:val="Heading2"/>
      </w:pPr>
      <w:r>
        <w:t>[RELATED SERVICES]</w:t>
      </w:r>
    </w:p>
    <w:p w14:paraId="0E239FB1" w14:textId="77777777" w:rsidR="00864EC7" w:rsidRDefault="00864EC7">
      <w:pPr>
        <w:spacing w:after="40"/>
      </w:pPr>
    </w:p>
    <w:p w14:paraId="07B1FCEE" w14:textId="77777777" w:rsidR="00864EC7" w:rsidRDefault="00000000">
      <w:pPr>
        <w:spacing w:after="120"/>
      </w:pPr>
      <w:r>
        <w:t>Want it fully managed without your involvement?</w:t>
      </w:r>
    </w:p>
    <w:p w14:paraId="5240EFB5" w14:textId="77777777" w:rsidR="00864EC7" w:rsidRDefault="00000000">
      <w:pPr>
        <w:spacing w:after="120"/>
      </w:pPr>
      <w:r>
        <w:t>→ [Full Authority Retainer — DFY monthly execution]</w:t>
      </w:r>
    </w:p>
    <w:p w14:paraId="2038C3E7" w14:textId="77777777" w:rsidR="00864EC7" w:rsidRDefault="00864EC7">
      <w:pPr>
        <w:spacing w:after="40"/>
      </w:pPr>
    </w:p>
    <w:p w14:paraId="3CC043E5" w14:textId="77777777" w:rsidR="00864EC7" w:rsidRDefault="00000000">
      <w:pPr>
        <w:spacing w:after="120"/>
      </w:pPr>
      <w:r>
        <w:t>Need just the belief map, quickly?</w:t>
      </w:r>
    </w:p>
    <w:p w14:paraId="36F96CE7" w14:textId="77777777" w:rsidR="00864EC7" w:rsidRDefault="00000000">
      <w:pPr>
        <w:spacing w:after="120"/>
      </w:pPr>
      <w:r>
        <w:t>→ [Belief Map Intensive™ — single-session deep dive]</w:t>
      </w:r>
    </w:p>
    <w:p w14:paraId="19D3A30D" w14:textId="77777777" w:rsidR="00864EC7" w:rsidRDefault="00000000">
      <w:r>
        <w:br w:type="page"/>
      </w:r>
    </w:p>
    <w:p w14:paraId="6722E7FC" w14:textId="77777777" w:rsidR="00864EC7" w:rsidRDefault="00864EC7">
      <w:pPr>
        <w:pBdr>
          <w:bottom w:val="single" w:sz="8" w:space="1" w:color="25AAE1"/>
        </w:pBdr>
        <w:spacing w:before="40" w:after="40"/>
      </w:pPr>
    </w:p>
    <w:p w14:paraId="412AAC94" w14:textId="77777777" w:rsidR="00864EC7" w:rsidRDefault="00000000">
      <w:pPr>
        <w:spacing w:before="160" w:after="160"/>
        <w:jc w:val="center"/>
      </w:pPr>
      <w:r>
        <w:rPr>
          <w:rFonts w:ascii="Calibri" w:hAnsi="Calibri"/>
          <w:b/>
          <w:color w:val="25AAE1"/>
          <w:sz w:val="36"/>
        </w:rPr>
        <w:t>SERVICE: BELIEF MAP INTENSIVE™ (DWY)</w:t>
      </w:r>
    </w:p>
    <w:p w14:paraId="1D2B712D" w14:textId="77777777" w:rsidR="00864EC7" w:rsidRDefault="00864EC7">
      <w:pPr>
        <w:pBdr>
          <w:bottom w:val="single" w:sz="8" w:space="1" w:color="25AAE1"/>
        </w:pBdr>
        <w:spacing w:before="40" w:after="40"/>
      </w:pPr>
    </w:p>
    <w:p w14:paraId="26A182CC" w14:textId="77777777" w:rsidR="00864EC7" w:rsidRDefault="00864EC7">
      <w:pPr>
        <w:spacing w:after="40"/>
      </w:pPr>
    </w:p>
    <w:p w14:paraId="1D238F79" w14:textId="77777777" w:rsidR="00864EC7" w:rsidRDefault="00000000">
      <w:pPr>
        <w:pStyle w:val="Heading2"/>
      </w:pPr>
      <w:r>
        <w:t>[NAV BREADCRUMB]</w:t>
      </w:r>
    </w:p>
    <w:p w14:paraId="7843D3BE" w14:textId="77777777" w:rsidR="00864EC7" w:rsidRDefault="00000000">
      <w:pPr>
        <w:spacing w:after="120"/>
      </w:pPr>
      <w:r>
        <w:t>Services &gt; Done With You &gt; Belief Map Intensive™</w:t>
      </w:r>
    </w:p>
    <w:p w14:paraId="5D1F2877" w14:textId="77777777" w:rsidR="00864EC7" w:rsidRDefault="00864EC7">
      <w:pPr>
        <w:spacing w:after="40"/>
      </w:pPr>
    </w:p>
    <w:p w14:paraId="0F605498" w14:textId="77777777" w:rsidR="00864EC7" w:rsidRDefault="00864EC7">
      <w:pPr>
        <w:pBdr>
          <w:bottom w:val="single" w:sz="8" w:space="1" w:color="25AAE1"/>
        </w:pBdr>
        <w:spacing w:before="40" w:after="40"/>
      </w:pPr>
    </w:p>
    <w:p w14:paraId="7D9A0C41" w14:textId="77777777" w:rsidR="00864EC7" w:rsidRDefault="00864EC7">
      <w:pPr>
        <w:spacing w:after="40"/>
      </w:pPr>
    </w:p>
    <w:p w14:paraId="19D50CEE" w14:textId="77777777" w:rsidR="00864EC7" w:rsidRDefault="00000000">
      <w:pPr>
        <w:pStyle w:val="Heading2"/>
      </w:pPr>
      <w:r>
        <w:t>[HERO]</w:t>
      </w:r>
    </w:p>
    <w:p w14:paraId="1D5DCEEB" w14:textId="77777777" w:rsidR="00864EC7" w:rsidRDefault="00864EC7">
      <w:pPr>
        <w:spacing w:after="40"/>
      </w:pPr>
    </w:p>
    <w:p w14:paraId="32D7D9A6" w14:textId="77777777" w:rsidR="00864EC7" w:rsidRDefault="00000000">
      <w:pPr>
        <w:spacing w:after="120"/>
      </w:pPr>
      <w:r>
        <w:rPr>
          <w:b/>
        </w:rPr>
        <w:t>HEADLINE:</w:t>
      </w:r>
    </w:p>
    <w:p w14:paraId="1DC58BB3" w14:textId="77777777" w:rsidR="00864EC7" w:rsidRDefault="00000000">
      <w:pPr>
        <w:spacing w:after="120"/>
      </w:pPr>
      <w:r>
        <w:t>Belief Map Intensive™</w:t>
      </w:r>
    </w:p>
    <w:p w14:paraId="3E8D1610" w14:textId="77777777" w:rsidR="00864EC7" w:rsidRDefault="00864EC7">
      <w:pPr>
        <w:spacing w:after="40"/>
      </w:pPr>
    </w:p>
    <w:p w14:paraId="45943AF4" w14:textId="77777777" w:rsidR="00864EC7" w:rsidRDefault="00000000">
      <w:pPr>
        <w:spacing w:after="120"/>
      </w:pPr>
      <w:r>
        <w:rPr>
          <w:b/>
        </w:rPr>
        <w:t>SUBHEADLINE:</w:t>
      </w:r>
    </w:p>
    <w:p w14:paraId="62A685FE" w14:textId="77777777" w:rsidR="00864EC7" w:rsidRDefault="00000000">
      <w:pPr>
        <w:spacing w:after="120"/>
      </w:pPr>
      <w:r>
        <w:t>Half a day with Roger. Your complete buyer belief architecture — mapped, documented, ready for immediate implementation.</w:t>
      </w:r>
    </w:p>
    <w:p w14:paraId="296F5BEF" w14:textId="77777777" w:rsidR="00864EC7" w:rsidRDefault="00864EC7">
      <w:pPr>
        <w:spacing w:after="40"/>
      </w:pPr>
    </w:p>
    <w:p w14:paraId="3026A090" w14:textId="77777777" w:rsidR="00864EC7" w:rsidRDefault="00000000">
      <w:pPr>
        <w:spacing w:after="120"/>
      </w:pPr>
      <w:r>
        <w:rPr>
          <w:b/>
        </w:rPr>
        <w:t>BODY:</w:t>
      </w:r>
    </w:p>
    <w:p w14:paraId="54EA8BC1" w14:textId="77777777" w:rsidR="00864EC7" w:rsidRDefault="00000000">
      <w:pPr>
        <w:spacing w:after="120"/>
      </w:pPr>
      <w:r>
        <w:t>The Belief Map Intensive™ is a focused, single-session engagement. In one working session — conducted virtually or in person — Roger maps your complete buyer belief architecture using the Authority Conversion Protocol™.</w:t>
      </w:r>
    </w:p>
    <w:p w14:paraId="450043FA" w14:textId="77777777" w:rsidR="00864EC7" w:rsidRDefault="00864EC7">
      <w:pPr>
        <w:spacing w:after="40"/>
      </w:pPr>
    </w:p>
    <w:p w14:paraId="363CB7FF" w14:textId="77777777" w:rsidR="00864EC7" w:rsidRDefault="00000000">
      <w:pPr>
        <w:spacing w:after="120"/>
      </w:pPr>
      <w:r>
        <w:t>You leave with the strategic foundation that typically takes three weeks to produce: your avatar's full psychological profile, the belief sequence required to convert them, the enemy belief blocking that sequence, and a content architecture mapped to every stage of the journey.</w:t>
      </w:r>
    </w:p>
    <w:p w14:paraId="526B73DF" w14:textId="77777777" w:rsidR="00864EC7" w:rsidRDefault="00864EC7">
      <w:pPr>
        <w:spacing w:after="40"/>
      </w:pPr>
    </w:p>
    <w:p w14:paraId="7F4921BA" w14:textId="77777777" w:rsidR="00864EC7" w:rsidRDefault="00000000">
      <w:pPr>
        <w:spacing w:after="120"/>
      </w:pPr>
      <w:r>
        <w:rPr>
          <w:b/>
        </w:rPr>
        <w:t>[Book an Intensive →]</w:t>
      </w:r>
    </w:p>
    <w:p w14:paraId="339FD61B" w14:textId="77777777" w:rsidR="00864EC7" w:rsidRDefault="00864EC7">
      <w:pPr>
        <w:spacing w:after="40"/>
      </w:pPr>
    </w:p>
    <w:p w14:paraId="15E59544" w14:textId="77777777" w:rsidR="00864EC7" w:rsidRDefault="00864EC7">
      <w:pPr>
        <w:pBdr>
          <w:bottom w:val="single" w:sz="8" w:space="1" w:color="25AAE1"/>
        </w:pBdr>
        <w:spacing w:before="40" w:after="40"/>
      </w:pPr>
    </w:p>
    <w:p w14:paraId="239C01CF" w14:textId="77777777" w:rsidR="00864EC7" w:rsidRDefault="00864EC7">
      <w:pPr>
        <w:spacing w:after="40"/>
      </w:pPr>
    </w:p>
    <w:p w14:paraId="32FE2D34" w14:textId="77777777" w:rsidR="00864EC7" w:rsidRDefault="00000000">
      <w:pPr>
        <w:pStyle w:val="Heading2"/>
      </w:pPr>
      <w:r>
        <w:lastRenderedPageBreak/>
        <w:t>[SECTION 1 — WHO THIS IS FOR]</w:t>
      </w:r>
    </w:p>
    <w:p w14:paraId="5C18F6E9" w14:textId="77777777" w:rsidR="00864EC7" w:rsidRDefault="00864EC7">
      <w:pPr>
        <w:spacing w:after="40"/>
      </w:pPr>
    </w:p>
    <w:p w14:paraId="44C52C60" w14:textId="77777777" w:rsidR="00864EC7" w:rsidRDefault="00000000">
      <w:pPr>
        <w:spacing w:after="120"/>
      </w:pPr>
      <w:r>
        <w:rPr>
          <w:b/>
        </w:rPr>
        <w:t>HEADLINE:</w:t>
      </w:r>
    </w:p>
    <w:p w14:paraId="5B442FA5" w14:textId="77777777" w:rsidR="00864EC7" w:rsidRDefault="00000000">
      <w:pPr>
        <w:spacing w:after="120"/>
      </w:pPr>
      <w:r>
        <w:t>For business owners who need the foundation — fast.</w:t>
      </w:r>
    </w:p>
    <w:p w14:paraId="61E4C5CD" w14:textId="77777777" w:rsidR="00864EC7" w:rsidRDefault="00864EC7">
      <w:pPr>
        <w:spacing w:after="40"/>
      </w:pPr>
    </w:p>
    <w:p w14:paraId="208522CA" w14:textId="77777777" w:rsidR="00864EC7" w:rsidRDefault="00000000">
      <w:pPr>
        <w:spacing w:after="120"/>
      </w:pPr>
      <w:r>
        <w:rPr>
          <w:b/>
        </w:rPr>
        <w:t>BODY:</w:t>
      </w:r>
    </w:p>
    <w:p w14:paraId="2E9466A4" w14:textId="77777777" w:rsidR="00864EC7" w:rsidRDefault="00000000">
      <w:pPr>
        <w:spacing w:after="120"/>
      </w:pPr>
      <w:r>
        <w:t>The Belief Map Intensive™ is designed for a specific situation: you understand the value of the belief completion system, you want to start building it, but you don't have 90 days for the Accelerator or the budget for full DFY implementation right now.</w:t>
      </w:r>
    </w:p>
    <w:p w14:paraId="0E327174" w14:textId="77777777" w:rsidR="00864EC7" w:rsidRDefault="00864EC7">
      <w:pPr>
        <w:spacing w:after="40"/>
      </w:pPr>
    </w:p>
    <w:p w14:paraId="40373ABE" w14:textId="77777777" w:rsidR="00864EC7" w:rsidRDefault="00000000">
      <w:pPr>
        <w:spacing w:after="120"/>
      </w:pPr>
      <w:r>
        <w:t>You need the foundation — the belief map, the content architecture, the enemy belief identified and named — so that everything else you produce has a strategic spine.</w:t>
      </w:r>
    </w:p>
    <w:p w14:paraId="21D56F6E" w14:textId="77777777" w:rsidR="00864EC7" w:rsidRDefault="00864EC7">
      <w:pPr>
        <w:spacing w:after="40"/>
      </w:pPr>
    </w:p>
    <w:p w14:paraId="142091BA" w14:textId="77777777" w:rsidR="00864EC7" w:rsidRDefault="00000000">
      <w:pPr>
        <w:spacing w:after="120"/>
      </w:pPr>
      <w:r>
        <w:rPr>
          <w:b/>
        </w:rPr>
        <w:t>Ideal scenarios:</w:t>
      </w:r>
    </w:p>
    <w:p w14:paraId="408339FA" w14:textId="77777777" w:rsidR="00864EC7" w:rsidRDefault="00864EC7">
      <w:pPr>
        <w:spacing w:after="40"/>
      </w:pPr>
    </w:p>
    <w:p w14:paraId="05540883" w14:textId="77777777" w:rsidR="00864EC7" w:rsidRDefault="00000000">
      <w:pPr>
        <w:pStyle w:val="ListBullet"/>
        <w:spacing w:after="60"/>
      </w:pPr>
      <w:r>
        <w:t>You're producing content already but it isn't converting — and you suspect it's because you're missing the architecture</w:t>
      </w:r>
    </w:p>
    <w:p w14:paraId="03D73128" w14:textId="77777777" w:rsidR="00864EC7" w:rsidRDefault="00000000">
      <w:pPr>
        <w:pStyle w:val="ListBullet"/>
        <w:spacing w:after="60"/>
      </w:pPr>
      <w:r>
        <w:t>You're preparing to onboard a marketing contractor or hire an in-house content person and want the strategy framework before you hand anything off</w:t>
      </w:r>
    </w:p>
    <w:p w14:paraId="71857B68" w14:textId="77777777" w:rsidR="00864EC7" w:rsidRDefault="00000000">
      <w:pPr>
        <w:pStyle w:val="ListBullet"/>
        <w:spacing w:after="60"/>
      </w:pPr>
      <w:r>
        <w:t>You want Roger's direct read on your buyer psychology and market position before making a larger strategic commitment</w:t>
      </w:r>
    </w:p>
    <w:p w14:paraId="28DC479C" w14:textId="77777777" w:rsidR="00864EC7" w:rsidRDefault="00000000">
      <w:pPr>
        <w:pStyle w:val="ListBullet"/>
        <w:spacing w:after="60"/>
      </w:pPr>
      <w:r>
        <w:t>You've read enough, thought enough, and talked about it enough — you want to build the map in a single session and leave with something concrete</w:t>
      </w:r>
    </w:p>
    <w:p w14:paraId="25B3E4D8" w14:textId="77777777" w:rsidR="00864EC7" w:rsidRDefault="00864EC7">
      <w:pPr>
        <w:spacing w:after="40"/>
      </w:pPr>
    </w:p>
    <w:p w14:paraId="015EFCA7" w14:textId="77777777" w:rsidR="00864EC7" w:rsidRDefault="00864EC7">
      <w:pPr>
        <w:pBdr>
          <w:bottom w:val="single" w:sz="8" w:space="1" w:color="25AAE1"/>
        </w:pBdr>
        <w:spacing w:before="40" w:after="40"/>
      </w:pPr>
    </w:p>
    <w:p w14:paraId="340F3F67" w14:textId="77777777" w:rsidR="00864EC7" w:rsidRDefault="00864EC7">
      <w:pPr>
        <w:spacing w:after="40"/>
      </w:pPr>
    </w:p>
    <w:p w14:paraId="480016C1" w14:textId="77777777" w:rsidR="00864EC7" w:rsidRDefault="00000000">
      <w:pPr>
        <w:pStyle w:val="Heading2"/>
      </w:pPr>
      <w:r>
        <w:t>[SECTION 2 — WHAT HAPPENS IN THE SESSION]</w:t>
      </w:r>
    </w:p>
    <w:p w14:paraId="4675C244" w14:textId="77777777" w:rsidR="00864EC7" w:rsidRDefault="00864EC7">
      <w:pPr>
        <w:spacing w:after="40"/>
      </w:pPr>
    </w:p>
    <w:p w14:paraId="2EAA8C43" w14:textId="77777777" w:rsidR="00864EC7" w:rsidRDefault="00000000">
      <w:pPr>
        <w:spacing w:after="120"/>
      </w:pPr>
      <w:r>
        <w:rPr>
          <w:b/>
        </w:rPr>
        <w:t>HEADLINE:</w:t>
      </w:r>
    </w:p>
    <w:p w14:paraId="5FD3ACD9" w14:textId="77777777" w:rsidR="00864EC7" w:rsidRDefault="00000000">
      <w:pPr>
        <w:spacing w:after="120"/>
      </w:pPr>
      <w:r>
        <w:t>A half-day that produces a full strategic foundation.</w:t>
      </w:r>
    </w:p>
    <w:p w14:paraId="569AD7BF" w14:textId="77777777" w:rsidR="00864EC7" w:rsidRDefault="00864EC7">
      <w:pPr>
        <w:spacing w:after="40"/>
      </w:pPr>
    </w:p>
    <w:p w14:paraId="0D53AF34" w14:textId="77777777" w:rsidR="00864EC7" w:rsidRDefault="00000000">
      <w:pPr>
        <w:spacing w:after="120"/>
      </w:pPr>
      <w:r>
        <w:rPr>
          <w:b/>
        </w:rPr>
        <w:t>BODY:</w:t>
      </w:r>
    </w:p>
    <w:p w14:paraId="5E75182F" w14:textId="77777777" w:rsidR="00864EC7" w:rsidRDefault="00864EC7">
      <w:pPr>
        <w:spacing w:after="40"/>
      </w:pPr>
    </w:p>
    <w:p w14:paraId="4D2DA90D" w14:textId="77777777" w:rsidR="00864EC7" w:rsidRDefault="00000000">
      <w:pPr>
        <w:spacing w:after="120"/>
      </w:pPr>
      <w:r>
        <w:rPr>
          <w:b/>
        </w:rPr>
        <w:t>Pre-Session (1 week before)</w:t>
      </w:r>
    </w:p>
    <w:p w14:paraId="6BBB39BA" w14:textId="77777777" w:rsidR="00864EC7" w:rsidRDefault="00000000">
      <w:pPr>
        <w:spacing w:after="120"/>
      </w:pPr>
      <w:r>
        <w:lastRenderedPageBreak/>
        <w:t>You complete a structured intake document covering: your primary service, your best clients (the ones you want more of), your current marketing situation, named competitors, and the objections or hesitations you hear most often in consultations. Roger reviews the intake before the session begins.</w:t>
      </w:r>
    </w:p>
    <w:p w14:paraId="08A284E4" w14:textId="77777777" w:rsidR="00864EC7" w:rsidRDefault="00864EC7">
      <w:pPr>
        <w:spacing w:after="40"/>
      </w:pPr>
    </w:p>
    <w:p w14:paraId="5DD0DD18" w14:textId="77777777" w:rsidR="00864EC7" w:rsidRDefault="00864EC7">
      <w:pPr>
        <w:pBdr>
          <w:bottom w:val="single" w:sz="8" w:space="1" w:color="25AAE1"/>
        </w:pBdr>
        <w:spacing w:before="40" w:after="40"/>
      </w:pPr>
    </w:p>
    <w:p w14:paraId="30BEB963" w14:textId="77777777" w:rsidR="00864EC7" w:rsidRDefault="00864EC7">
      <w:pPr>
        <w:spacing w:after="40"/>
      </w:pPr>
    </w:p>
    <w:p w14:paraId="1FDAD260" w14:textId="77777777" w:rsidR="00864EC7" w:rsidRDefault="00000000">
      <w:pPr>
        <w:spacing w:after="120"/>
      </w:pPr>
      <w:r>
        <w:rPr>
          <w:b/>
        </w:rPr>
        <w:t>The Session (3-4 hours)</w:t>
      </w:r>
    </w:p>
    <w:p w14:paraId="28C56453" w14:textId="77777777" w:rsidR="00864EC7" w:rsidRDefault="00864EC7">
      <w:pPr>
        <w:spacing w:after="40"/>
      </w:pPr>
    </w:p>
    <w:p w14:paraId="37A68784" w14:textId="77777777" w:rsidR="00864EC7" w:rsidRDefault="00000000">
      <w:pPr>
        <w:spacing w:after="120"/>
      </w:pPr>
      <w:r>
        <w:t>The Intensive covers four areas in sequence:</w:t>
      </w:r>
    </w:p>
    <w:p w14:paraId="0AA991BF" w14:textId="77777777" w:rsidR="00864EC7" w:rsidRDefault="00864EC7">
      <w:pPr>
        <w:spacing w:after="40"/>
      </w:pPr>
    </w:p>
    <w:p w14:paraId="2649081B" w14:textId="77777777" w:rsidR="00864EC7" w:rsidRDefault="00000000">
      <w:pPr>
        <w:spacing w:after="120"/>
      </w:pPr>
      <w:r>
        <w:rPr>
          <w:b/>
        </w:rPr>
        <w:t>1. Avatar Profile Deep Dive</w:t>
      </w:r>
    </w:p>
    <w:p w14:paraId="5AC8C4BB" w14:textId="77777777" w:rsidR="00864EC7" w:rsidRDefault="00000000">
      <w:pPr>
        <w:spacing w:after="120"/>
      </w:pPr>
      <w:r>
        <w:t>Roger and Dr. Raymond Cross map the psychological profile of your highest-value prospect — not demographics, belief barriers. The specific fear driving their search. The trigger event that made them start looking. The internal narrative they're running before they find you. The self-image they're protecting in the decision.</w:t>
      </w:r>
    </w:p>
    <w:p w14:paraId="63301A5D" w14:textId="77777777" w:rsidR="00864EC7" w:rsidRDefault="00864EC7">
      <w:pPr>
        <w:spacing w:after="40"/>
      </w:pPr>
    </w:p>
    <w:p w14:paraId="47705939" w14:textId="77777777" w:rsidR="00864EC7" w:rsidRDefault="00000000">
      <w:pPr>
        <w:spacing w:after="120"/>
      </w:pPr>
      <w:r>
        <w:rPr>
          <w:b/>
        </w:rPr>
        <w:t>2. Enemy Belief Identification</w:t>
      </w:r>
    </w:p>
    <w:p w14:paraId="3C1BA7B7" w14:textId="77777777" w:rsidR="00864EC7" w:rsidRDefault="00000000">
      <w:pPr>
        <w:spacing w:after="120"/>
      </w:pPr>
      <w:r>
        <w:t>The Enemy Belief is the misdiagnosis your prospect is currently operating on — the frame that's preventing them from seeing the value of your service clearly. Identifying it precisely is the most important single step in the entire system. It determines the hook of every piece of content you'll produce.</w:t>
      </w:r>
    </w:p>
    <w:p w14:paraId="0BFDE050" w14:textId="77777777" w:rsidR="00864EC7" w:rsidRDefault="00864EC7">
      <w:pPr>
        <w:spacing w:after="40"/>
      </w:pPr>
    </w:p>
    <w:p w14:paraId="259325D2" w14:textId="77777777" w:rsidR="00864EC7" w:rsidRDefault="00000000">
      <w:pPr>
        <w:spacing w:after="120"/>
      </w:pPr>
      <w:r>
        <w:rPr>
          <w:b/>
        </w:rPr>
        <w:t>3. Full Belief-to-Buy Map — Both Tracks</w:t>
      </w:r>
    </w:p>
    <w:p w14:paraId="191EAB14" w14:textId="77777777" w:rsidR="00864EC7" w:rsidRDefault="00000000">
      <w:pPr>
        <w:spacing w:after="120"/>
      </w:pPr>
      <w:r>
        <w:t>Every stage of the Belief Track (B1-B5): what the prospect thinks at each stage, and the specific content move required to advance them.</w:t>
      </w:r>
    </w:p>
    <w:p w14:paraId="4895E42C" w14:textId="77777777" w:rsidR="00864EC7" w:rsidRDefault="00000000">
      <w:pPr>
        <w:spacing w:after="120"/>
      </w:pPr>
      <w:r>
        <w:t>Every stage of the Emotion Track (E1-E5): what the prospect feels at each stage, and the transition trigger that moves them to the next emotional state.</w:t>
      </w:r>
    </w:p>
    <w:p w14:paraId="395F57E2" w14:textId="77777777" w:rsidR="00864EC7" w:rsidRDefault="00000000">
      <w:pPr>
        <w:spacing w:after="120"/>
      </w:pPr>
      <w:r>
        <w:t>Primary Stall Point identified: the specific moment in the sequence where your avatar hesitates — and why.</w:t>
      </w:r>
    </w:p>
    <w:p w14:paraId="19BB4229" w14:textId="77777777" w:rsidR="00864EC7" w:rsidRDefault="00864EC7">
      <w:pPr>
        <w:spacing w:after="40"/>
      </w:pPr>
    </w:p>
    <w:p w14:paraId="3FE5D631" w14:textId="77777777" w:rsidR="00864EC7" w:rsidRDefault="00000000">
      <w:pPr>
        <w:spacing w:after="120"/>
      </w:pPr>
      <w:r>
        <w:rPr>
          <w:b/>
        </w:rPr>
        <w:t>4. Content Architecture Brief</w:t>
      </w:r>
    </w:p>
    <w:p w14:paraId="6F56F196" w14:textId="77777777" w:rsidR="00864EC7" w:rsidRDefault="00000000">
      <w:pPr>
        <w:spacing w:after="120"/>
      </w:pPr>
      <w:r>
        <w:t>Eight to twelve named, titled content pieces mapped to their specific stage pairs. For each piece: the working title, the core belief it moves, the format, and the platform priority. This is the brief your content team or contractor executes against — not a general direction, a specific brief.</w:t>
      </w:r>
    </w:p>
    <w:p w14:paraId="757EF4E2" w14:textId="77777777" w:rsidR="00864EC7" w:rsidRDefault="00864EC7">
      <w:pPr>
        <w:spacing w:after="40"/>
      </w:pPr>
    </w:p>
    <w:p w14:paraId="228589CC" w14:textId="77777777" w:rsidR="00864EC7" w:rsidRDefault="00864EC7">
      <w:pPr>
        <w:pBdr>
          <w:bottom w:val="single" w:sz="8" w:space="1" w:color="25AAE1"/>
        </w:pBdr>
        <w:spacing w:before="40" w:after="40"/>
      </w:pPr>
    </w:p>
    <w:p w14:paraId="78042F26" w14:textId="77777777" w:rsidR="00864EC7" w:rsidRDefault="00864EC7">
      <w:pPr>
        <w:spacing w:after="40"/>
      </w:pPr>
    </w:p>
    <w:p w14:paraId="5391AF0D" w14:textId="77777777" w:rsidR="00864EC7" w:rsidRDefault="00000000">
      <w:pPr>
        <w:spacing w:after="120"/>
      </w:pPr>
      <w:r>
        <w:rPr>
          <w:b/>
        </w:rPr>
        <w:t>Post-Session Deliverable (delivered within 5 business days)</w:t>
      </w:r>
    </w:p>
    <w:p w14:paraId="16F57572" w14:textId="77777777" w:rsidR="00864EC7" w:rsidRDefault="00864EC7">
      <w:pPr>
        <w:spacing w:after="40"/>
      </w:pPr>
    </w:p>
    <w:p w14:paraId="61A74338" w14:textId="77777777" w:rsidR="00864EC7" w:rsidRDefault="00000000">
      <w:pPr>
        <w:spacing w:after="120"/>
      </w:pPr>
      <w:r>
        <w:t>Everything produced in the session is documented, formatted, and delivered as a structured PDF:</w:t>
      </w:r>
    </w:p>
    <w:p w14:paraId="68CAAD02" w14:textId="77777777" w:rsidR="00864EC7" w:rsidRDefault="00864EC7">
      <w:pPr>
        <w:spacing w:after="40"/>
      </w:pPr>
    </w:p>
    <w:p w14:paraId="425C149F" w14:textId="77777777" w:rsidR="00864EC7" w:rsidRDefault="00000000">
      <w:pPr>
        <w:pStyle w:val="ListBullet"/>
        <w:spacing w:after="60"/>
      </w:pPr>
      <w:r>
        <w:t>Avatar Belief Profile (4-6 pages)</w:t>
      </w:r>
    </w:p>
    <w:p w14:paraId="618FEB01" w14:textId="77777777" w:rsidR="00864EC7" w:rsidRDefault="00000000">
      <w:pPr>
        <w:pStyle w:val="ListBullet"/>
        <w:spacing w:after="60"/>
      </w:pPr>
      <w:r>
        <w:t>Belief-to-Buy Framework™ Map — both tracks with full avatar monologues for each stage</w:t>
      </w:r>
    </w:p>
    <w:p w14:paraId="69377DFF" w14:textId="77777777" w:rsidR="00864EC7" w:rsidRDefault="00000000">
      <w:pPr>
        <w:pStyle w:val="ListBullet"/>
        <w:spacing w:after="60"/>
      </w:pPr>
      <w:r>
        <w:t>Master Content Map — all 10 stage pairs with content guidance</w:t>
      </w:r>
    </w:p>
    <w:p w14:paraId="10E98A6A" w14:textId="77777777" w:rsidR="00864EC7" w:rsidRDefault="00000000">
      <w:pPr>
        <w:pStyle w:val="ListBullet"/>
        <w:spacing w:after="60"/>
      </w:pPr>
      <w:r>
        <w:t>Primary Stall Point analysis</w:t>
      </w:r>
    </w:p>
    <w:p w14:paraId="6A6FB1C3" w14:textId="77777777" w:rsidR="00864EC7" w:rsidRDefault="00000000">
      <w:pPr>
        <w:pStyle w:val="ListBullet"/>
        <w:spacing w:after="60"/>
      </w:pPr>
      <w:r>
        <w:t>Content Architecture Brief — 8-12 named pieces, mapped and ready to assign</w:t>
      </w:r>
    </w:p>
    <w:p w14:paraId="5A037AF4" w14:textId="77777777" w:rsidR="00864EC7" w:rsidRDefault="00000000">
      <w:pPr>
        <w:pStyle w:val="ListBullet"/>
        <w:spacing w:after="60"/>
      </w:pPr>
      <w:r>
        <w:t>Convergence Statement — the specific conditions that must be true simultaneously for your avatar to hire you</w:t>
      </w:r>
    </w:p>
    <w:p w14:paraId="5290B8CF" w14:textId="77777777" w:rsidR="00864EC7" w:rsidRDefault="00864EC7">
      <w:pPr>
        <w:spacing w:after="40"/>
      </w:pPr>
    </w:p>
    <w:p w14:paraId="150EB2B2" w14:textId="77777777" w:rsidR="00864EC7" w:rsidRDefault="00864EC7">
      <w:pPr>
        <w:pBdr>
          <w:bottom w:val="single" w:sz="8" w:space="1" w:color="25AAE1"/>
        </w:pBdr>
        <w:spacing w:before="40" w:after="40"/>
      </w:pPr>
    </w:p>
    <w:p w14:paraId="6FEA13CE" w14:textId="77777777" w:rsidR="00864EC7" w:rsidRDefault="00864EC7">
      <w:pPr>
        <w:spacing w:after="40"/>
      </w:pPr>
    </w:p>
    <w:p w14:paraId="0206A812" w14:textId="77777777" w:rsidR="00864EC7" w:rsidRDefault="00000000">
      <w:pPr>
        <w:pBdr>
          <w:left w:val="single" w:sz="24" w:space="4" w:color="25AAE1"/>
        </w:pBdr>
        <w:shd w:val="clear" w:color="auto" w:fill="F5F5F5"/>
        <w:spacing w:after="120"/>
        <w:ind w:left="432"/>
      </w:pPr>
      <w:r>
        <w:rPr>
          <w:rFonts w:ascii="Calibri" w:hAnsi="Calibri"/>
          <w:i/>
          <w:color w:val="25AAE1"/>
        </w:rPr>
        <w:t>"The map is the work. Most businesses produce content that sounds reasonable but doesn't move beliefs — because they've never mapped which belief needs to move next. In one session, we identify every inflection point in your buyer's decision. After that, every piece of content you produce has a job."</w:t>
      </w:r>
    </w:p>
    <w:p w14:paraId="546A731C" w14:textId="77777777" w:rsidR="00864EC7" w:rsidRDefault="00000000">
      <w:pPr>
        <w:pBdr>
          <w:left w:val="single" w:sz="24" w:space="4" w:color="25AAE1"/>
        </w:pBdr>
        <w:shd w:val="clear" w:color="auto" w:fill="F5F5F5"/>
        <w:spacing w:after="120"/>
        <w:ind w:left="432"/>
      </w:pPr>
      <w:r>
        <w:rPr>
          <w:rFonts w:ascii="Calibri" w:hAnsi="Calibri"/>
          <w:i/>
          <w:color w:val="25AAE1"/>
        </w:rPr>
        <w:t>— Roger, Director | Authority Systems Group™</w:t>
      </w:r>
    </w:p>
    <w:p w14:paraId="12CED856" w14:textId="77777777" w:rsidR="00864EC7" w:rsidRDefault="00864EC7">
      <w:pPr>
        <w:spacing w:after="40"/>
      </w:pPr>
    </w:p>
    <w:p w14:paraId="244E1996" w14:textId="77777777" w:rsidR="00864EC7" w:rsidRDefault="00864EC7">
      <w:pPr>
        <w:pBdr>
          <w:bottom w:val="single" w:sz="8" w:space="1" w:color="25AAE1"/>
        </w:pBdr>
        <w:spacing w:before="40" w:after="40"/>
      </w:pPr>
    </w:p>
    <w:p w14:paraId="633847C3" w14:textId="77777777" w:rsidR="00864EC7" w:rsidRDefault="00864EC7">
      <w:pPr>
        <w:spacing w:after="40"/>
      </w:pPr>
    </w:p>
    <w:p w14:paraId="0125ED7E" w14:textId="77777777" w:rsidR="00864EC7" w:rsidRDefault="00000000">
      <w:pPr>
        <w:pStyle w:val="Heading2"/>
      </w:pPr>
      <w:r>
        <w:t>[SECTION 3 — VIRTUAL OR IN PERSON]</w:t>
      </w:r>
    </w:p>
    <w:p w14:paraId="2714B299" w14:textId="77777777" w:rsidR="00864EC7" w:rsidRDefault="00864EC7">
      <w:pPr>
        <w:spacing w:after="40"/>
      </w:pPr>
    </w:p>
    <w:p w14:paraId="6014576C" w14:textId="77777777" w:rsidR="00864EC7" w:rsidRDefault="00000000">
      <w:pPr>
        <w:spacing w:after="120"/>
      </w:pPr>
      <w:r>
        <w:rPr>
          <w:b/>
        </w:rPr>
        <w:t>HEADLINE:</w:t>
      </w:r>
    </w:p>
    <w:p w14:paraId="076AA64A" w14:textId="77777777" w:rsidR="00864EC7" w:rsidRDefault="00000000">
      <w:pPr>
        <w:spacing w:after="120"/>
      </w:pPr>
      <w:r>
        <w:t>Format options.</w:t>
      </w:r>
    </w:p>
    <w:p w14:paraId="217A0ACC" w14:textId="77777777" w:rsidR="00864EC7" w:rsidRDefault="00864EC7">
      <w:pPr>
        <w:spacing w:after="40"/>
      </w:pPr>
    </w:p>
    <w:p w14:paraId="61FD0A80" w14:textId="77777777" w:rsidR="00864EC7" w:rsidRDefault="00000000">
      <w:pPr>
        <w:spacing w:after="120"/>
      </w:pPr>
      <w:r>
        <w:rPr>
          <w:b/>
        </w:rPr>
        <w:t>BODY:</w:t>
      </w:r>
    </w:p>
    <w:p w14:paraId="4388BAE6" w14:textId="77777777" w:rsidR="00864EC7" w:rsidRDefault="00864EC7">
      <w:pPr>
        <w:spacing w:after="40"/>
      </w:pPr>
    </w:p>
    <w:p w14:paraId="6F76E0B2" w14:textId="77777777" w:rsidR="00864EC7" w:rsidRDefault="00000000">
      <w:pPr>
        <w:spacing w:after="120"/>
      </w:pPr>
      <w:r>
        <w:rPr>
          <w:b/>
        </w:rPr>
        <w:t>Virtual Intensive</w:t>
      </w:r>
      <w:r>
        <w:t xml:space="preserve"> — Conducted via Zoom. Three to four hours. Session is recorded and provided along with the written deliverable.</w:t>
      </w:r>
    </w:p>
    <w:p w14:paraId="3E96F005" w14:textId="77777777" w:rsidR="00864EC7" w:rsidRDefault="00864EC7">
      <w:pPr>
        <w:spacing w:after="40"/>
      </w:pPr>
    </w:p>
    <w:p w14:paraId="3F82C443" w14:textId="77777777" w:rsidR="00864EC7" w:rsidRDefault="00000000">
      <w:pPr>
        <w:spacing w:after="120"/>
      </w:pPr>
      <w:r>
        <w:rPr>
          <w:b/>
        </w:rPr>
        <w:t>In-Person Intensive</w:t>
      </w:r>
      <w:r>
        <w:t xml:space="preserve"> — Available in select locations. Same session structure, extended to a full day when in person. Includes a working lunch and an extended Q&amp;A period covering implementation strategy for the first 30 days.</w:t>
      </w:r>
    </w:p>
    <w:p w14:paraId="16B00D04" w14:textId="77777777" w:rsidR="00864EC7" w:rsidRDefault="00864EC7">
      <w:pPr>
        <w:spacing w:after="40"/>
      </w:pPr>
    </w:p>
    <w:p w14:paraId="7AF021A6" w14:textId="77777777" w:rsidR="00864EC7" w:rsidRDefault="00000000">
      <w:pPr>
        <w:spacing w:after="120"/>
      </w:pPr>
      <w:r>
        <w:t>Contact ASG to discuss in-person availability and travel logistics.</w:t>
      </w:r>
    </w:p>
    <w:p w14:paraId="6947DD48" w14:textId="77777777" w:rsidR="00864EC7" w:rsidRDefault="00864EC7">
      <w:pPr>
        <w:spacing w:after="40"/>
      </w:pPr>
    </w:p>
    <w:p w14:paraId="0500F64A" w14:textId="77777777" w:rsidR="00864EC7" w:rsidRDefault="00864EC7">
      <w:pPr>
        <w:pBdr>
          <w:bottom w:val="single" w:sz="8" w:space="1" w:color="25AAE1"/>
        </w:pBdr>
        <w:spacing w:before="40" w:after="40"/>
      </w:pPr>
    </w:p>
    <w:p w14:paraId="10F53446" w14:textId="77777777" w:rsidR="00864EC7" w:rsidRDefault="00864EC7">
      <w:pPr>
        <w:spacing w:after="40"/>
      </w:pPr>
    </w:p>
    <w:p w14:paraId="29E32E88" w14:textId="77777777" w:rsidR="00864EC7" w:rsidRDefault="00000000">
      <w:pPr>
        <w:pStyle w:val="Heading2"/>
      </w:pPr>
      <w:r>
        <w:t>[SECTION 4 — WHAT THIS PRODUCES]</w:t>
      </w:r>
    </w:p>
    <w:p w14:paraId="0B7CEDBA" w14:textId="77777777" w:rsidR="00864EC7" w:rsidRDefault="00864EC7">
      <w:pPr>
        <w:spacing w:after="40"/>
      </w:pPr>
    </w:p>
    <w:p w14:paraId="52B8B5A3" w14:textId="77777777" w:rsidR="00864EC7" w:rsidRDefault="00000000">
      <w:pPr>
        <w:spacing w:after="120"/>
      </w:pPr>
      <w:r>
        <w:rPr>
          <w:b/>
        </w:rPr>
        <w:t>HEADLINE:</w:t>
      </w:r>
    </w:p>
    <w:p w14:paraId="131D097B" w14:textId="77777777" w:rsidR="00864EC7" w:rsidRDefault="00000000">
      <w:pPr>
        <w:spacing w:after="120"/>
      </w:pPr>
      <w:r>
        <w:t>The strategic foundation for everything else.</w:t>
      </w:r>
    </w:p>
    <w:p w14:paraId="5C01704D" w14:textId="77777777" w:rsidR="00864EC7" w:rsidRDefault="00864EC7">
      <w:pPr>
        <w:spacing w:after="40"/>
      </w:pPr>
    </w:p>
    <w:p w14:paraId="3E3E11CA" w14:textId="77777777" w:rsidR="00864EC7" w:rsidRDefault="00000000">
      <w:pPr>
        <w:spacing w:after="120"/>
      </w:pPr>
      <w:r>
        <w:rPr>
          <w:b/>
        </w:rPr>
        <w:t>BODY:</w:t>
      </w:r>
    </w:p>
    <w:p w14:paraId="6E3D47B9" w14:textId="77777777" w:rsidR="00864EC7" w:rsidRDefault="00000000">
      <w:pPr>
        <w:spacing w:after="120"/>
      </w:pPr>
      <w:r>
        <w:t>The Belief Map Intensive™ produces Section 3C (Avatar Profile) and Section 4 (Belief-to-Buy Framework™ Map) of the Authority Blueprint™ — the two most critical sections for content strategy, email sequencing, and advertising.</w:t>
      </w:r>
    </w:p>
    <w:p w14:paraId="3FF58024" w14:textId="77777777" w:rsidR="00864EC7" w:rsidRDefault="00864EC7">
      <w:pPr>
        <w:spacing w:after="40"/>
      </w:pPr>
    </w:p>
    <w:p w14:paraId="4841A956" w14:textId="77777777" w:rsidR="00864EC7" w:rsidRDefault="00000000">
      <w:pPr>
        <w:spacing w:after="120"/>
      </w:pPr>
      <w:r>
        <w:t>When you hand the deliverable to a content team, they know what to write and why. When you write content yourself, you know which belief each piece needs to move. When you review a campaign, you can evaluate it against the standard rather than going on instinct.</w:t>
      </w:r>
    </w:p>
    <w:p w14:paraId="1A0A344B" w14:textId="77777777" w:rsidR="00864EC7" w:rsidRDefault="00864EC7">
      <w:pPr>
        <w:spacing w:after="40"/>
      </w:pPr>
    </w:p>
    <w:p w14:paraId="1484D1E1" w14:textId="77777777" w:rsidR="00864EC7" w:rsidRDefault="00000000">
      <w:pPr>
        <w:spacing w:after="120"/>
      </w:pPr>
      <w:r>
        <w:t>For clients who later engage the Full Authority Retainer or complete the Authority Accelerator™, the Intensive deliverable is incorporated directly — no work is duplicated.</w:t>
      </w:r>
    </w:p>
    <w:p w14:paraId="467453CB" w14:textId="77777777" w:rsidR="00864EC7" w:rsidRDefault="00864EC7">
      <w:pPr>
        <w:spacing w:after="40"/>
      </w:pPr>
    </w:p>
    <w:p w14:paraId="77BF6F48" w14:textId="77777777" w:rsidR="00864EC7" w:rsidRDefault="00864EC7">
      <w:pPr>
        <w:pBdr>
          <w:bottom w:val="single" w:sz="8" w:space="1" w:color="25AAE1"/>
        </w:pBdr>
        <w:spacing w:before="40" w:after="40"/>
      </w:pPr>
    </w:p>
    <w:p w14:paraId="061D0383" w14:textId="77777777" w:rsidR="00864EC7" w:rsidRDefault="00864EC7">
      <w:pPr>
        <w:spacing w:after="40"/>
      </w:pPr>
    </w:p>
    <w:p w14:paraId="221C70DD" w14:textId="77777777" w:rsidR="00864EC7" w:rsidRDefault="00000000">
      <w:pPr>
        <w:pStyle w:val="Heading2"/>
      </w:pPr>
      <w:r>
        <w:t>[SECTION 5 — INVESTMENT]</w:t>
      </w:r>
    </w:p>
    <w:p w14:paraId="38229192" w14:textId="77777777" w:rsidR="00864EC7" w:rsidRDefault="00864EC7">
      <w:pPr>
        <w:spacing w:after="40"/>
      </w:pPr>
    </w:p>
    <w:p w14:paraId="21376C3A" w14:textId="77777777" w:rsidR="00864EC7" w:rsidRDefault="00000000">
      <w:pPr>
        <w:spacing w:after="120"/>
      </w:pPr>
      <w:r>
        <w:rPr>
          <w:b/>
        </w:rPr>
        <w:t>HEADLINE:</w:t>
      </w:r>
    </w:p>
    <w:p w14:paraId="663FACE8" w14:textId="77777777" w:rsidR="00864EC7" w:rsidRDefault="00000000">
      <w:pPr>
        <w:spacing w:after="120"/>
      </w:pPr>
      <w:r>
        <w:t>Investment</w:t>
      </w:r>
    </w:p>
    <w:p w14:paraId="33D93732" w14:textId="77777777" w:rsidR="00864EC7" w:rsidRDefault="00864EC7">
      <w:pPr>
        <w:spacing w:after="40"/>
      </w:pPr>
    </w:p>
    <w:p w14:paraId="2F2736C2" w14:textId="77777777" w:rsidR="00864EC7" w:rsidRDefault="00000000">
      <w:pPr>
        <w:spacing w:after="120"/>
      </w:pPr>
      <w:r>
        <w:rPr>
          <w:b/>
        </w:rPr>
        <w:lastRenderedPageBreak/>
        <w:t>BODY:</w:t>
      </w:r>
    </w:p>
    <w:p w14:paraId="0E6C6FCB" w14:textId="77777777" w:rsidR="00864EC7" w:rsidRDefault="00000000">
      <w:pPr>
        <w:spacing w:after="120"/>
      </w:pPr>
      <w:r>
        <w:t>The Belief Map Intensive™ is a single-session engagement with a post-session deliverable.</w:t>
      </w:r>
    </w:p>
    <w:p w14:paraId="710984E0" w14:textId="77777777" w:rsidR="00864EC7" w:rsidRDefault="00864EC7">
      <w:pPr>
        <w:spacing w:after="40"/>
      </w:pPr>
    </w:p>
    <w:p w14:paraId="153B862E" w14:textId="77777777" w:rsidR="00864EC7" w:rsidRDefault="00000000">
      <w:pPr>
        <w:spacing w:after="120"/>
      </w:pPr>
      <w:r>
        <w:rPr>
          <w:b/>
        </w:rPr>
        <w:t>Investment: [PRICING — to be set by Roger]</w:t>
      </w:r>
    </w:p>
    <w:p w14:paraId="27974F7B" w14:textId="77777777" w:rsidR="00864EC7" w:rsidRDefault="00864EC7">
      <w:pPr>
        <w:spacing w:after="40"/>
      </w:pPr>
    </w:p>
    <w:p w14:paraId="72D0E112" w14:textId="77777777" w:rsidR="00864EC7" w:rsidRDefault="00000000">
      <w:pPr>
        <w:spacing w:after="120"/>
      </w:pPr>
      <w:r>
        <w:t>Virtual Intensive (3-4 hours + deliverable)</w:t>
      </w:r>
    </w:p>
    <w:p w14:paraId="52576301" w14:textId="77777777" w:rsidR="00864EC7" w:rsidRDefault="00000000">
      <w:pPr>
        <w:spacing w:after="120"/>
      </w:pPr>
      <w:r>
        <w:t>In-Person Intensive (full day + deliverable): [PRICING + travel terms]</w:t>
      </w:r>
    </w:p>
    <w:p w14:paraId="7D7DF3C1" w14:textId="77777777" w:rsidR="00864EC7" w:rsidRDefault="00864EC7">
      <w:pPr>
        <w:spacing w:after="40"/>
      </w:pPr>
    </w:p>
    <w:p w14:paraId="63FD1D82" w14:textId="77777777" w:rsidR="00864EC7" w:rsidRDefault="00000000">
      <w:pPr>
        <w:spacing w:after="120"/>
      </w:pPr>
      <w:r>
        <w:t>The Intensive investment is credited toward the Authority Blueprint™ or Authority Accelerator™ if either is engaged within 90 days.</w:t>
      </w:r>
    </w:p>
    <w:p w14:paraId="006201BC" w14:textId="77777777" w:rsidR="00864EC7" w:rsidRDefault="00864EC7">
      <w:pPr>
        <w:spacing w:after="40"/>
      </w:pPr>
    </w:p>
    <w:p w14:paraId="4AE9464A" w14:textId="77777777" w:rsidR="00864EC7" w:rsidRDefault="00000000">
      <w:pPr>
        <w:spacing w:after="120"/>
      </w:pPr>
      <w:r>
        <w:rPr>
          <w:b/>
        </w:rPr>
        <w:t>Sessions are booked directly with Roger. Availability is limited.</w:t>
      </w:r>
    </w:p>
    <w:p w14:paraId="723A592D" w14:textId="77777777" w:rsidR="00864EC7" w:rsidRDefault="00864EC7">
      <w:pPr>
        <w:spacing w:after="40"/>
      </w:pPr>
    </w:p>
    <w:p w14:paraId="437C08D6" w14:textId="77777777" w:rsidR="00864EC7" w:rsidRDefault="00000000">
      <w:pPr>
        <w:spacing w:after="120"/>
      </w:pPr>
      <w:r>
        <w:rPr>
          <w:b/>
        </w:rPr>
        <w:t>[Book a Session →]</w:t>
      </w:r>
    </w:p>
    <w:p w14:paraId="086BCC64" w14:textId="77777777" w:rsidR="00864EC7" w:rsidRDefault="00864EC7">
      <w:pPr>
        <w:spacing w:after="40"/>
      </w:pPr>
    </w:p>
    <w:p w14:paraId="2A8CD938" w14:textId="77777777" w:rsidR="00864EC7" w:rsidRDefault="00864EC7">
      <w:pPr>
        <w:pBdr>
          <w:bottom w:val="single" w:sz="8" w:space="1" w:color="25AAE1"/>
        </w:pBdr>
        <w:spacing w:before="40" w:after="40"/>
      </w:pPr>
    </w:p>
    <w:p w14:paraId="7875F85B" w14:textId="77777777" w:rsidR="00864EC7" w:rsidRDefault="00864EC7">
      <w:pPr>
        <w:spacing w:after="40"/>
      </w:pPr>
    </w:p>
    <w:p w14:paraId="60C5B20B" w14:textId="77777777" w:rsidR="00864EC7" w:rsidRDefault="00000000">
      <w:pPr>
        <w:pStyle w:val="Heading2"/>
      </w:pPr>
      <w:r>
        <w:t>[SECTION 6 — CTA]</w:t>
      </w:r>
    </w:p>
    <w:p w14:paraId="1B4C3AEC" w14:textId="77777777" w:rsidR="00864EC7" w:rsidRDefault="00864EC7">
      <w:pPr>
        <w:spacing w:after="40"/>
      </w:pPr>
    </w:p>
    <w:p w14:paraId="567D2AED" w14:textId="77777777" w:rsidR="00864EC7" w:rsidRDefault="00000000">
      <w:pPr>
        <w:spacing w:after="120"/>
      </w:pPr>
      <w:r>
        <w:rPr>
          <w:b/>
        </w:rPr>
        <w:t>HEADLINE:</w:t>
      </w:r>
    </w:p>
    <w:p w14:paraId="1AE4B2F9" w14:textId="77777777" w:rsidR="00864EC7" w:rsidRDefault="00000000">
      <w:pPr>
        <w:spacing w:after="120"/>
      </w:pPr>
      <w:r>
        <w:t>Map the belief sequence. Build from there.</w:t>
      </w:r>
    </w:p>
    <w:p w14:paraId="52B2AB02" w14:textId="77777777" w:rsidR="00864EC7" w:rsidRDefault="00864EC7">
      <w:pPr>
        <w:spacing w:after="40"/>
      </w:pPr>
    </w:p>
    <w:p w14:paraId="2B57608B" w14:textId="77777777" w:rsidR="00864EC7" w:rsidRDefault="00000000">
      <w:pPr>
        <w:spacing w:after="120"/>
      </w:pPr>
      <w:r>
        <w:rPr>
          <w:b/>
        </w:rPr>
        <w:t>BODY:</w:t>
      </w:r>
    </w:p>
    <w:p w14:paraId="521F6ECA" w14:textId="77777777" w:rsidR="00864EC7" w:rsidRDefault="00000000">
      <w:pPr>
        <w:spacing w:after="120"/>
      </w:pPr>
      <w:r>
        <w:t>Before any content, email, or campaign. Before any hire or contractor. Before any ad spend. Map the sequence your buyer needs to complete — and build everything from that foundation.</w:t>
      </w:r>
    </w:p>
    <w:p w14:paraId="1AEA215D" w14:textId="77777777" w:rsidR="00864EC7" w:rsidRDefault="00864EC7">
      <w:pPr>
        <w:spacing w:after="40"/>
      </w:pPr>
    </w:p>
    <w:p w14:paraId="230EA86E" w14:textId="77777777" w:rsidR="00864EC7" w:rsidRDefault="00000000">
      <w:pPr>
        <w:spacing w:after="120"/>
      </w:pPr>
      <w:r>
        <w:rPr>
          <w:b/>
        </w:rPr>
        <w:t>[BOOK AN INTENSIVE →]</w:t>
      </w:r>
    </w:p>
    <w:p w14:paraId="04604DEB" w14:textId="77777777" w:rsidR="00864EC7" w:rsidRDefault="00864EC7">
      <w:pPr>
        <w:spacing w:after="40"/>
      </w:pPr>
    </w:p>
    <w:p w14:paraId="7D99EE8F" w14:textId="77777777" w:rsidR="00864EC7" w:rsidRDefault="00000000">
      <w:pPr>
        <w:spacing w:after="120"/>
      </w:pPr>
      <w:r>
        <w:rPr>
          <w:i/>
        </w:rPr>
        <w:t>30-minute pre-session call required to confirm fit and intake completion.</w:t>
      </w:r>
    </w:p>
    <w:p w14:paraId="1561DB03" w14:textId="77777777" w:rsidR="00864EC7" w:rsidRDefault="00864EC7">
      <w:pPr>
        <w:spacing w:after="40"/>
      </w:pPr>
    </w:p>
    <w:p w14:paraId="661BCDB1" w14:textId="77777777" w:rsidR="00864EC7" w:rsidRDefault="00864EC7">
      <w:pPr>
        <w:pBdr>
          <w:bottom w:val="single" w:sz="8" w:space="1" w:color="25AAE1"/>
        </w:pBdr>
        <w:spacing w:before="40" w:after="40"/>
      </w:pPr>
    </w:p>
    <w:p w14:paraId="53AEE3B4" w14:textId="77777777" w:rsidR="00864EC7" w:rsidRDefault="00864EC7">
      <w:pPr>
        <w:spacing w:after="40"/>
      </w:pPr>
    </w:p>
    <w:p w14:paraId="77625983" w14:textId="77777777" w:rsidR="00864EC7" w:rsidRDefault="00000000">
      <w:pPr>
        <w:pStyle w:val="Heading2"/>
      </w:pPr>
      <w:r>
        <w:lastRenderedPageBreak/>
        <w:t>[RELATED SERVICES]</w:t>
      </w:r>
    </w:p>
    <w:p w14:paraId="1310F0BA" w14:textId="77777777" w:rsidR="00864EC7" w:rsidRDefault="00864EC7">
      <w:pPr>
        <w:spacing w:after="40"/>
      </w:pPr>
    </w:p>
    <w:p w14:paraId="0BEFC60C" w14:textId="77777777" w:rsidR="00864EC7" w:rsidRDefault="00000000">
      <w:pPr>
        <w:spacing w:after="120"/>
      </w:pPr>
      <w:r>
        <w:t>Ready for full implementation after the Intensive?</w:t>
      </w:r>
    </w:p>
    <w:p w14:paraId="088D6FDD" w14:textId="77777777" w:rsidR="00864EC7" w:rsidRDefault="00000000">
      <w:pPr>
        <w:spacing w:after="120"/>
      </w:pPr>
      <w:r>
        <w:t>→ [Authority Blueprint™ — full 13-section strategy document]</w:t>
      </w:r>
    </w:p>
    <w:p w14:paraId="350918EC" w14:textId="77777777" w:rsidR="00864EC7" w:rsidRDefault="00000000">
      <w:pPr>
        <w:spacing w:after="120"/>
      </w:pPr>
      <w:r>
        <w:t>→ [Full Authority Retainer — ongoing DFY execution]</w:t>
      </w:r>
    </w:p>
    <w:p w14:paraId="390DF2F2" w14:textId="77777777" w:rsidR="00864EC7" w:rsidRDefault="00864EC7">
      <w:pPr>
        <w:spacing w:after="40"/>
      </w:pPr>
    </w:p>
    <w:p w14:paraId="672E0641" w14:textId="77777777" w:rsidR="00864EC7" w:rsidRDefault="00000000">
      <w:pPr>
        <w:spacing w:after="120"/>
      </w:pPr>
      <w:r>
        <w:t>Want a structured 90-day build?</w:t>
      </w:r>
    </w:p>
    <w:p w14:paraId="6BB2CB5F" w14:textId="77777777" w:rsidR="00864EC7" w:rsidRDefault="00000000">
      <w:pPr>
        <w:spacing w:after="120"/>
      </w:pPr>
      <w:r>
        <w:t>→ [Authority Accelerator™ — DWY program with Roger]</w:t>
      </w:r>
    </w:p>
    <w:p w14:paraId="4530DA99" w14:textId="77777777" w:rsidR="00864EC7" w:rsidRDefault="00000000">
      <w:r>
        <w:br w:type="page"/>
      </w:r>
    </w:p>
    <w:p w14:paraId="7E3EE663" w14:textId="77777777" w:rsidR="00864EC7" w:rsidRDefault="00864EC7">
      <w:pPr>
        <w:pBdr>
          <w:bottom w:val="single" w:sz="8" w:space="1" w:color="25AAE1"/>
        </w:pBdr>
        <w:spacing w:before="40" w:after="40"/>
      </w:pPr>
    </w:p>
    <w:p w14:paraId="4E1956C1" w14:textId="77777777" w:rsidR="00864EC7" w:rsidRDefault="00000000">
      <w:pPr>
        <w:spacing w:before="160" w:after="160"/>
        <w:jc w:val="center"/>
      </w:pPr>
      <w:r>
        <w:rPr>
          <w:rFonts w:ascii="Calibri" w:hAnsi="Calibri"/>
          <w:b/>
          <w:color w:val="25AAE1"/>
          <w:sz w:val="36"/>
        </w:rPr>
        <w:t>SERVICE: AUTHORITY INTELLIGENCE REPORT™ (DIY)</w:t>
      </w:r>
    </w:p>
    <w:p w14:paraId="3D220E71" w14:textId="77777777" w:rsidR="00864EC7" w:rsidRDefault="00864EC7">
      <w:pPr>
        <w:pBdr>
          <w:bottom w:val="single" w:sz="8" w:space="1" w:color="25AAE1"/>
        </w:pBdr>
        <w:spacing w:before="40" w:after="40"/>
      </w:pPr>
    </w:p>
    <w:p w14:paraId="5E90E735" w14:textId="77777777" w:rsidR="00864EC7" w:rsidRDefault="00864EC7">
      <w:pPr>
        <w:spacing w:after="40"/>
      </w:pPr>
    </w:p>
    <w:p w14:paraId="7802B424" w14:textId="77777777" w:rsidR="00864EC7" w:rsidRDefault="00000000">
      <w:pPr>
        <w:pStyle w:val="Heading2"/>
      </w:pPr>
      <w:r>
        <w:t>[NAV BREADCRUMB]</w:t>
      </w:r>
    </w:p>
    <w:p w14:paraId="1AC5CBC1" w14:textId="77777777" w:rsidR="00864EC7" w:rsidRDefault="00000000">
      <w:pPr>
        <w:spacing w:after="120"/>
      </w:pPr>
      <w:r>
        <w:t>Services &gt; Do It Yourself &gt; Authority Intelligence Report™</w:t>
      </w:r>
    </w:p>
    <w:p w14:paraId="31267C90" w14:textId="77777777" w:rsidR="00864EC7" w:rsidRDefault="00864EC7">
      <w:pPr>
        <w:spacing w:after="40"/>
      </w:pPr>
    </w:p>
    <w:p w14:paraId="2C8564CC" w14:textId="77777777" w:rsidR="00864EC7" w:rsidRDefault="00864EC7">
      <w:pPr>
        <w:pBdr>
          <w:bottom w:val="single" w:sz="8" w:space="1" w:color="25AAE1"/>
        </w:pBdr>
        <w:spacing w:before="40" w:after="40"/>
      </w:pPr>
    </w:p>
    <w:p w14:paraId="1478C0B3" w14:textId="77777777" w:rsidR="00864EC7" w:rsidRDefault="00864EC7">
      <w:pPr>
        <w:spacing w:after="40"/>
      </w:pPr>
    </w:p>
    <w:p w14:paraId="77855DA7" w14:textId="77777777" w:rsidR="00864EC7" w:rsidRDefault="00000000">
      <w:pPr>
        <w:pStyle w:val="Heading2"/>
      </w:pPr>
      <w:r>
        <w:t>[HERO]</w:t>
      </w:r>
    </w:p>
    <w:p w14:paraId="5266CC93" w14:textId="77777777" w:rsidR="00864EC7" w:rsidRDefault="00864EC7">
      <w:pPr>
        <w:spacing w:after="40"/>
      </w:pPr>
    </w:p>
    <w:p w14:paraId="4CC2F573" w14:textId="77777777" w:rsidR="00864EC7" w:rsidRDefault="00000000">
      <w:pPr>
        <w:spacing w:after="120"/>
      </w:pPr>
      <w:r>
        <w:rPr>
          <w:b/>
        </w:rPr>
        <w:t>HEADLINE:</w:t>
      </w:r>
    </w:p>
    <w:p w14:paraId="6E4F12A5" w14:textId="77777777" w:rsidR="00864EC7" w:rsidRDefault="00000000">
      <w:pPr>
        <w:spacing w:after="120"/>
      </w:pPr>
      <w:r>
        <w:t>Authority Intelligence Report™</w:t>
      </w:r>
    </w:p>
    <w:p w14:paraId="6A8B23EC" w14:textId="77777777" w:rsidR="00864EC7" w:rsidRDefault="00864EC7">
      <w:pPr>
        <w:spacing w:after="40"/>
      </w:pPr>
    </w:p>
    <w:p w14:paraId="76EE08CC" w14:textId="77777777" w:rsidR="00864EC7" w:rsidRDefault="00000000">
      <w:pPr>
        <w:spacing w:after="120"/>
      </w:pPr>
      <w:r>
        <w:rPr>
          <w:b/>
        </w:rPr>
        <w:t>SUBHEADLINE:</w:t>
      </w:r>
    </w:p>
    <w:p w14:paraId="24D461D0" w14:textId="77777777" w:rsidR="00864EC7" w:rsidRDefault="00000000">
      <w:pPr>
        <w:spacing w:after="120"/>
      </w:pPr>
      <w:r>
        <w:t>Your market. Your competitors. Your buyer. Your positioning gap.</w:t>
      </w:r>
    </w:p>
    <w:p w14:paraId="02B92B07" w14:textId="77777777" w:rsidR="00864EC7" w:rsidRDefault="00000000">
      <w:pPr>
        <w:spacing w:after="120"/>
      </w:pPr>
      <w:r>
        <w:t>Research-grade intelligence — delivered as a structured report you implement yourself.</w:t>
      </w:r>
    </w:p>
    <w:p w14:paraId="14B46371" w14:textId="77777777" w:rsidR="00864EC7" w:rsidRDefault="00864EC7">
      <w:pPr>
        <w:spacing w:after="40"/>
      </w:pPr>
    </w:p>
    <w:p w14:paraId="6757ACDC" w14:textId="77777777" w:rsidR="00864EC7" w:rsidRDefault="00000000">
      <w:pPr>
        <w:spacing w:after="120"/>
      </w:pPr>
      <w:r>
        <w:rPr>
          <w:b/>
        </w:rPr>
        <w:t>BODY:</w:t>
      </w:r>
    </w:p>
    <w:p w14:paraId="298F575A" w14:textId="77777777" w:rsidR="00864EC7" w:rsidRDefault="00000000">
      <w:pPr>
        <w:spacing w:after="120"/>
      </w:pPr>
      <w:r>
        <w:t>The Authority Intelligence Report™ is a standalone market research deliverable. It gives you the foundational intelligence layer of the Authority Conversion Protocol™ without strategy sessions, implementation, or an ongoing engagement.</w:t>
      </w:r>
    </w:p>
    <w:p w14:paraId="7B16F2F4" w14:textId="77777777" w:rsidR="00864EC7" w:rsidRDefault="00864EC7">
      <w:pPr>
        <w:spacing w:after="40"/>
      </w:pPr>
    </w:p>
    <w:p w14:paraId="3A7383FC" w14:textId="77777777" w:rsidR="00864EC7" w:rsidRDefault="00000000">
      <w:pPr>
        <w:spacing w:after="120"/>
      </w:pPr>
      <w:r>
        <w:t>If you have the internal capability to implement — but you need the research, the competitive analysis, and the buyer profile done at a standard you can actually build from — this is the engagement.</w:t>
      </w:r>
    </w:p>
    <w:p w14:paraId="7C9B326F" w14:textId="77777777" w:rsidR="00864EC7" w:rsidRDefault="00864EC7">
      <w:pPr>
        <w:spacing w:after="40"/>
      </w:pPr>
    </w:p>
    <w:p w14:paraId="68EACEFF" w14:textId="77777777" w:rsidR="00864EC7" w:rsidRDefault="00000000">
      <w:pPr>
        <w:spacing w:after="120"/>
      </w:pPr>
      <w:r>
        <w:rPr>
          <w:b/>
        </w:rPr>
        <w:t>[Order a Report →]</w:t>
      </w:r>
    </w:p>
    <w:p w14:paraId="13140473" w14:textId="77777777" w:rsidR="00864EC7" w:rsidRDefault="00864EC7">
      <w:pPr>
        <w:spacing w:after="40"/>
      </w:pPr>
    </w:p>
    <w:p w14:paraId="01FB7444" w14:textId="77777777" w:rsidR="00864EC7" w:rsidRDefault="00864EC7">
      <w:pPr>
        <w:pBdr>
          <w:bottom w:val="single" w:sz="8" w:space="1" w:color="25AAE1"/>
        </w:pBdr>
        <w:spacing w:before="40" w:after="40"/>
      </w:pPr>
    </w:p>
    <w:p w14:paraId="26A808EE" w14:textId="77777777" w:rsidR="00864EC7" w:rsidRDefault="00864EC7">
      <w:pPr>
        <w:spacing w:after="40"/>
      </w:pPr>
    </w:p>
    <w:p w14:paraId="176B5D18" w14:textId="77777777" w:rsidR="00864EC7" w:rsidRDefault="00000000">
      <w:pPr>
        <w:pStyle w:val="Heading2"/>
      </w:pPr>
      <w:r>
        <w:lastRenderedPageBreak/>
        <w:t>[SECTION 1 — WHO THIS IS FOR]</w:t>
      </w:r>
    </w:p>
    <w:p w14:paraId="0CDF28E7" w14:textId="77777777" w:rsidR="00864EC7" w:rsidRDefault="00864EC7">
      <w:pPr>
        <w:spacing w:after="40"/>
      </w:pPr>
    </w:p>
    <w:p w14:paraId="6830EED2" w14:textId="77777777" w:rsidR="00864EC7" w:rsidRDefault="00000000">
      <w:pPr>
        <w:spacing w:after="120"/>
      </w:pPr>
      <w:r>
        <w:rPr>
          <w:b/>
        </w:rPr>
        <w:t>HEADLINE:</w:t>
      </w:r>
    </w:p>
    <w:p w14:paraId="3846E460" w14:textId="77777777" w:rsidR="00864EC7" w:rsidRDefault="00000000">
      <w:pPr>
        <w:spacing w:after="120"/>
      </w:pPr>
      <w:r>
        <w:t>For business owners who want the foundation, not the execution.</w:t>
      </w:r>
    </w:p>
    <w:p w14:paraId="12B41AE8" w14:textId="77777777" w:rsidR="00864EC7" w:rsidRDefault="00864EC7">
      <w:pPr>
        <w:spacing w:after="40"/>
      </w:pPr>
    </w:p>
    <w:p w14:paraId="2278FC91" w14:textId="77777777" w:rsidR="00864EC7" w:rsidRDefault="00000000">
      <w:pPr>
        <w:spacing w:after="120"/>
      </w:pPr>
      <w:r>
        <w:rPr>
          <w:b/>
        </w:rPr>
        <w:t>BODY:</w:t>
      </w:r>
    </w:p>
    <w:p w14:paraId="167E08B1" w14:textId="77777777" w:rsidR="00864EC7" w:rsidRDefault="00000000">
      <w:pPr>
        <w:spacing w:after="120"/>
      </w:pPr>
      <w:r>
        <w:t>Most ASG clients engage at the Blueprint or Retainer level. The Intelligence Report is designed for a different profile — the business owner who:</w:t>
      </w:r>
    </w:p>
    <w:p w14:paraId="7C2022BF" w14:textId="77777777" w:rsidR="00864EC7" w:rsidRDefault="00864EC7">
      <w:pPr>
        <w:spacing w:after="40"/>
      </w:pPr>
    </w:p>
    <w:p w14:paraId="77E1FF48" w14:textId="77777777" w:rsidR="00864EC7" w:rsidRDefault="00000000">
      <w:pPr>
        <w:pStyle w:val="ListBullet"/>
        <w:spacing w:after="60"/>
      </w:pPr>
      <w:r>
        <w:t>Has internal marketing capability: an in-house team, a trusted contractor, or their own sufficient capacity</w:t>
      </w:r>
    </w:p>
    <w:p w14:paraId="340B5DC6" w14:textId="77777777" w:rsidR="00864EC7" w:rsidRDefault="00000000">
      <w:pPr>
        <w:pStyle w:val="ListBullet"/>
        <w:spacing w:after="60"/>
      </w:pPr>
      <w:r>
        <w:t>Has been running their marketing on general principles or gut instinct and wants a research foundation to build from</w:t>
      </w:r>
    </w:p>
    <w:p w14:paraId="33194F12" w14:textId="77777777" w:rsidR="00864EC7" w:rsidRDefault="00000000">
      <w:pPr>
        <w:pStyle w:val="ListBullet"/>
        <w:spacing w:after="60"/>
      </w:pPr>
      <w:r>
        <w:t>Is considering a full engagement with ASG and wants to understand the quality and depth of the work before committing</w:t>
      </w:r>
    </w:p>
    <w:p w14:paraId="6CFB2CB8" w14:textId="77777777" w:rsidR="00864EC7" w:rsidRDefault="00000000">
      <w:pPr>
        <w:pStyle w:val="ListBullet"/>
        <w:spacing w:after="60"/>
      </w:pPr>
      <w:r>
        <w:t>Wants a competitive and market intelligence baseline before making a significant strategic or hiring decision</w:t>
      </w:r>
    </w:p>
    <w:p w14:paraId="7AEF7E1C" w14:textId="77777777" w:rsidR="00864EC7" w:rsidRDefault="00864EC7">
      <w:pPr>
        <w:spacing w:after="40"/>
      </w:pPr>
    </w:p>
    <w:p w14:paraId="50C5EE55" w14:textId="77777777" w:rsidR="00864EC7" w:rsidRDefault="00000000">
      <w:pPr>
        <w:spacing w:after="120"/>
      </w:pPr>
      <w:r>
        <w:t>The Intelligence Report does not include implementation direction, strategy recommendations, email sequences, or content plans. It is the intelligence layer only. What you do with it is yours.</w:t>
      </w:r>
    </w:p>
    <w:p w14:paraId="54551DF3" w14:textId="77777777" w:rsidR="00864EC7" w:rsidRDefault="00864EC7">
      <w:pPr>
        <w:spacing w:after="40"/>
      </w:pPr>
    </w:p>
    <w:p w14:paraId="606AE2C5" w14:textId="77777777" w:rsidR="00864EC7" w:rsidRDefault="00864EC7">
      <w:pPr>
        <w:pBdr>
          <w:bottom w:val="single" w:sz="8" w:space="1" w:color="25AAE1"/>
        </w:pBdr>
        <w:spacing w:before="40" w:after="40"/>
      </w:pPr>
    </w:p>
    <w:p w14:paraId="7F8A8431" w14:textId="77777777" w:rsidR="00864EC7" w:rsidRDefault="00864EC7">
      <w:pPr>
        <w:spacing w:after="40"/>
      </w:pPr>
    </w:p>
    <w:p w14:paraId="7FFE49D4" w14:textId="77777777" w:rsidR="00864EC7" w:rsidRDefault="00000000">
      <w:pPr>
        <w:pStyle w:val="Heading2"/>
      </w:pPr>
      <w:r>
        <w:t>[SECTION 2 — WHAT'S IN IT]</w:t>
      </w:r>
    </w:p>
    <w:p w14:paraId="596337EF" w14:textId="77777777" w:rsidR="00864EC7" w:rsidRDefault="00864EC7">
      <w:pPr>
        <w:spacing w:after="40"/>
      </w:pPr>
    </w:p>
    <w:p w14:paraId="4E65B7A5" w14:textId="77777777" w:rsidR="00864EC7" w:rsidRDefault="00000000">
      <w:pPr>
        <w:spacing w:after="120"/>
      </w:pPr>
      <w:r>
        <w:rPr>
          <w:b/>
        </w:rPr>
        <w:t>HEADLINE:</w:t>
      </w:r>
    </w:p>
    <w:p w14:paraId="2F431D65" w14:textId="77777777" w:rsidR="00864EC7" w:rsidRDefault="00000000">
      <w:pPr>
        <w:spacing w:after="120"/>
      </w:pPr>
      <w:r>
        <w:t>Four sections. Every one specific to your niche and geography.</w:t>
      </w:r>
    </w:p>
    <w:p w14:paraId="3CCB671C" w14:textId="77777777" w:rsidR="00864EC7" w:rsidRDefault="00864EC7">
      <w:pPr>
        <w:spacing w:after="40"/>
      </w:pPr>
    </w:p>
    <w:p w14:paraId="623F7895" w14:textId="77777777" w:rsidR="00864EC7" w:rsidRDefault="00000000">
      <w:pPr>
        <w:spacing w:after="120"/>
      </w:pPr>
      <w:r>
        <w:rPr>
          <w:b/>
        </w:rPr>
        <w:t>BODY:</w:t>
      </w:r>
    </w:p>
    <w:p w14:paraId="3801DD0C" w14:textId="77777777" w:rsidR="00864EC7" w:rsidRDefault="00864EC7">
      <w:pPr>
        <w:spacing w:after="40"/>
      </w:pPr>
    </w:p>
    <w:p w14:paraId="3A89E4EF" w14:textId="77777777" w:rsidR="00864EC7" w:rsidRDefault="00864EC7">
      <w:pPr>
        <w:pBdr>
          <w:bottom w:val="single" w:sz="8" w:space="1" w:color="25AAE1"/>
        </w:pBdr>
        <w:spacing w:before="40" w:after="40"/>
      </w:pPr>
    </w:p>
    <w:p w14:paraId="57207AEA" w14:textId="77777777" w:rsidR="00864EC7" w:rsidRDefault="00864EC7">
      <w:pPr>
        <w:spacing w:after="40"/>
      </w:pPr>
    </w:p>
    <w:p w14:paraId="141857E6" w14:textId="77777777" w:rsidR="00864EC7" w:rsidRDefault="00000000">
      <w:pPr>
        <w:spacing w:after="120"/>
      </w:pPr>
      <w:r>
        <w:rPr>
          <w:b/>
        </w:rPr>
        <w:t>Section 1 — Competitive Landscape</w:t>
      </w:r>
    </w:p>
    <w:p w14:paraId="04F0D3D2" w14:textId="77777777" w:rsidR="00864EC7" w:rsidRDefault="00000000">
      <w:pPr>
        <w:spacing w:after="120"/>
      </w:pPr>
      <w:r>
        <w:t xml:space="preserve">Your named local or regional competitors, analyzed specifically. What they're doing well. Where their marketing falls short. The positioning they've claimed and what they've left </w:t>
      </w:r>
      <w:r>
        <w:lastRenderedPageBreak/>
        <w:t>unclaimed. Competitor profiles include: online presence assessment, messaging review, review ecosystem analysis, and estimated content output.</w:t>
      </w:r>
    </w:p>
    <w:p w14:paraId="25FADAC9" w14:textId="77777777" w:rsidR="00864EC7" w:rsidRDefault="00864EC7">
      <w:pPr>
        <w:spacing w:after="40"/>
      </w:pPr>
    </w:p>
    <w:p w14:paraId="23A80D0A" w14:textId="77777777" w:rsidR="00864EC7" w:rsidRDefault="00000000">
      <w:pPr>
        <w:spacing w:after="120"/>
      </w:pPr>
      <w:r>
        <w:t>No generic "the competitive landscape is competitive" commentary. Named firms. Specific analysis.</w:t>
      </w:r>
    </w:p>
    <w:p w14:paraId="0108FF12" w14:textId="77777777" w:rsidR="00864EC7" w:rsidRDefault="00864EC7">
      <w:pPr>
        <w:spacing w:after="40"/>
      </w:pPr>
    </w:p>
    <w:p w14:paraId="512DFF20" w14:textId="77777777" w:rsidR="00864EC7" w:rsidRDefault="00864EC7">
      <w:pPr>
        <w:pBdr>
          <w:bottom w:val="single" w:sz="8" w:space="1" w:color="25AAE1"/>
        </w:pBdr>
        <w:spacing w:before="40" w:after="40"/>
      </w:pPr>
    </w:p>
    <w:p w14:paraId="6CA14132" w14:textId="77777777" w:rsidR="00864EC7" w:rsidRDefault="00864EC7">
      <w:pPr>
        <w:spacing w:after="40"/>
      </w:pPr>
    </w:p>
    <w:p w14:paraId="014F06EA" w14:textId="77777777" w:rsidR="00864EC7" w:rsidRDefault="00000000">
      <w:pPr>
        <w:spacing w:after="120"/>
      </w:pPr>
      <w:r>
        <w:rPr>
          <w:b/>
        </w:rPr>
        <w:t>Section 2 — Market Opportunity Assessment</w:t>
      </w:r>
    </w:p>
    <w:p w14:paraId="4FC8FA47" w14:textId="77777777" w:rsidR="00864EC7" w:rsidRDefault="00000000">
      <w:pPr>
        <w:spacing w:after="120"/>
      </w:pPr>
      <w:r>
        <w:t>The size and characteristics of your addressable market in your geography. The specific segment most likely to hire you based on trigger events and demographic indicators. The revenue opportunity your market presents — calculated against realistic conversion rates, not optimistic projections.</w:t>
      </w:r>
    </w:p>
    <w:p w14:paraId="6C364345" w14:textId="77777777" w:rsidR="00864EC7" w:rsidRDefault="00864EC7">
      <w:pPr>
        <w:spacing w:after="40"/>
      </w:pPr>
    </w:p>
    <w:p w14:paraId="78BF8C53" w14:textId="77777777" w:rsidR="00864EC7" w:rsidRDefault="00864EC7">
      <w:pPr>
        <w:pBdr>
          <w:bottom w:val="single" w:sz="8" w:space="1" w:color="25AAE1"/>
        </w:pBdr>
        <w:spacing w:before="40" w:after="40"/>
      </w:pPr>
    </w:p>
    <w:p w14:paraId="67773978" w14:textId="77777777" w:rsidR="00864EC7" w:rsidRDefault="00864EC7">
      <w:pPr>
        <w:spacing w:after="40"/>
      </w:pPr>
    </w:p>
    <w:p w14:paraId="63E4B165" w14:textId="77777777" w:rsidR="00864EC7" w:rsidRDefault="00000000">
      <w:pPr>
        <w:spacing w:after="120"/>
      </w:pPr>
      <w:r>
        <w:rPr>
          <w:b/>
        </w:rPr>
        <w:t>Section 3 — Avatar Profile</w:t>
      </w:r>
    </w:p>
    <w:p w14:paraId="577652BF" w14:textId="77777777" w:rsidR="00864EC7" w:rsidRDefault="00000000">
      <w:pPr>
        <w:spacing w:after="120"/>
      </w:pPr>
      <w:r>
        <w:t>The psychological profile of your highest-value prospect. Not demographics alone — belief barriers, trigger events, fears, and desires that drive the decision to hire.</w:t>
      </w:r>
    </w:p>
    <w:p w14:paraId="7151482B" w14:textId="77777777" w:rsidR="00864EC7" w:rsidRDefault="00864EC7">
      <w:pPr>
        <w:spacing w:after="40"/>
      </w:pPr>
    </w:p>
    <w:p w14:paraId="564A9135" w14:textId="77777777" w:rsidR="00864EC7" w:rsidRDefault="00000000">
      <w:pPr>
        <w:spacing w:after="120"/>
      </w:pPr>
      <w:r>
        <w:t>Specifically:</w:t>
      </w:r>
    </w:p>
    <w:p w14:paraId="05B17433" w14:textId="77777777" w:rsidR="00864EC7" w:rsidRDefault="00000000">
      <w:pPr>
        <w:pStyle w:val="ListBullet"/>
        <w:spacing w:after="60"/>
      </w:pPr>
      <w:r>
        <w:t>The trigger event that initiates their search</w:t>
      </w:r>
    </w:p>
    <w:p w14:paraId="03C3891F" w14:textId="77777777" w:rsidR="00864EC7" w:rsidRDefault="00000000">
      <w:pPr>
        <w:pStyle w:val="ListBullet"/>
        <w:spacing w:after="60"/>
      </w:pPr>
      <w:r>
        <w:t>The internal question they're trying to answer when they find you</w:t>
      </w:r>
    </w:p>
    <w:p w14:paraId="7F700D66" w14:textId="77777777" w:rsidR="00864EC7" w:rsidRDefault="00000000">
      <w:pPr>
        <w:pStyle w:val="ListBullet"/>
        <w:spacing w:after="60"/>
      </w:pPr>
      <w:r>
        <w:t>The fear they're managing throughout the decision process</w:t>
      </w:r>
    </w:p>
    <w:p w14:paraId="08BF0987" w14:textId="77777777" w:rsidR="00864EC7" w:rsidRDefault="00000000">
      <w:pPr>
        <w:pStyle w:val="ListBullet"/>
        <w:spacing w:after="60"/>
      </w:pPr>
      <w:r>
        <w:t>The self-image they're protecting in the hiring decision</w:t>
      </w:r>
    </w:p>
    <w:p w14:paraId="23DD431B" w14:textId="77777777" w:rsidR="00864EC7" w:rsidRDefault="00000000">
      <w:pPr>
        <w:pStyle w:val="ListBullet"/>
        <w:spacing w:after="60"/>
      </w:pPr>
      <w:r>
        <w:t>The enemy belief they're currently operating on — the misdiagnosis that prevents fast action</w:t>
      </w:r>
    </w:p>
    <w:p w14:paraId="7A642C16" w14:textId="77777777" w:rsidR="00864EC7" w:rsidRDefault="00000000">
      <w:pPr>
        <w:pStyle w:val="ListBullet"/>
        <w:spacing w:after="60"/>
      </w:pPr>
      <w:r>
        <w:t>The specific language they use when they describe their problem to friends</w:t>
      </w:r>
    </w:p>
    <w:p w14:paraId="6FFC3A8E" w14:textId="77777777" w:rsidR="00864EC7" w:rsidRDefault="00864EC7">
      <w:pPr>
        <w:spacing w:after="40"/>
      </w:pPr>
    </w:p>
    <w:p w14:paraId="3A5F4F73" w14:textId="77777777" w:rsidR="00864EC7" w:rsidRDefault="00000000">
      <w:pPr>
        <w:spacing w:after="120"/>
      </w:pPr>
      <w:r>
        <w:t>This section is the input every content piece, email, and consultation approach should be filtered through. Without it, content is guesswork.</w:t>
      </w:r>
    </w:p>
    <w:p w14:paraId="7577BDF9" w14:textId="77777777" w:rsidR="00864EC7" w:rsidRDefault="00864EC7">
      <w:pPr>
        <w:spacing w:after="40"/>
      </w:pPr>
    </w:p>
    <w:p w14:paraId="0DBFF970" w14:textId="77777777" w:rsidR="00864EC7" w:rsidRDefault="00864EC7">
      <w:pPr>
        <w:pBdr>
          <w:bottom w:val="single" w:sz="8" w:space="1" w:color="25AAE1"/>
        </w:pBdr>
        <w:spacing w:before="40" w:after="40"/>
      </w:pPr>
    </w:p>
    <w:p w14:paraId="18D0FA75" w14:textId="77777777" w:rsidR="00864EC7" w:rsidRDefault="00864EC7">
      <w:pPr>
        <w:spacing w:after="40"/>
      </w:pPr>
    </w:p>
    <w:p w14:paraId="242519E5" w14:textId="77777777" w:rsidR="00864EC7" w:rsidRDefault="00000000">
      <w:pPr>
        <w:spacing w:after="120"/>
      </w:pPr>
      <w:r>
        <w:rPr>
          <w:b/>
        </w:rPr>
        <w:t>Section 4 — Positioning Gap &amp; Authority Statement</w:t>
      </w:r>
    </w:p>
    <w:p w14:paraId="3E5F334B" w14:textId="77777777" w:rsidR="00864EC7" w:rsidRDefault="00000000">
      <w:pPr>
        <w:spacing w:after="120"/>
      </w:pPr>
      <w:r>
        <w:lastRenderedPageBreak/>
        <w:t>The gap between what your competitors are claiming and what your market actually needs. The positioning opportunity that's available in your specific market — not the category in general, your market specifically.</w:t>
      </w:r>
    </w:p>
    <w:p w14:paraId="653F9A90" w14:textId="77777777" w:rsidR="00864EC7" w:rsidRDefault="00864EC7">
      <w:pPr>
        <w:spacing w:after="40"/>
      </w:pPr>
    </w:p>
    <w:p w14:paraId="541969BE" w14:textId="77777777" w:rsidR="00864EC7" w:rsidRDefault="00000000">
      <w:pPr>
        <w:spacing w:after="120"/>
      </w:pPr>
      <w:r>
        <w:t>Your Authority Statement: a single positioning line that articulates why the right prospect should choose you over every alternative, built from the competitive gap and avatar profile.</w:t>
      </w:r>
    </w:p>
    <w:p w14:paraId="6DFA7949" w14:textId="77777777" w:rsidR="00864EC7" w:rsidRDefault="00864EC7">
      <w:pPr>
        <w:spacing w:after="40"/>
      </w:pPr>
    </w:p>
    <w:p w14:paraId="3D0BC880" w14:textId="77777777" w:rsidR="00864EC7" w:rsidRDefault="00864EC7">
      <w:pPr>
        <w:pBdr>
          <w:bottom w:val="single" w:sz="8" w:space="1" w:color="25AAE1"/>
        </w:pBdr>
        <w:spacing w:before="40" w:after="40"/>
      </w:pPr>
    </w:p>
    <w:p w14:paraId="0817AE65" w14:textId="77777777" w:rsidR="00864EC7" w:rsidRDefault="00864EC7">
      <w:pPr>
        <w:spacing w:after="40"/>
      </w:pPr>
    </w:p>
    <w:p w14:paraId="0F8A0EA5" w14:textId="77777777" w:rsidR="00864EC7" w:rsidRDefault="00000000">
      <w:pPr>
        <w:pBdr>
          <w:left w:val="single" w:sz="24" w:space="4" w:color="25AAE1"/>
        </w:pBdr>
        <w:shd w:val="clear" w:color="auto" w:fill="F5F5F5"/>
        <w:spacing w:after="120"/>
        <w:ind w:left="432"/>
      </w:pPr>
      <w:r>
        <w:rPr>
          <w:rFonts w:ascii="Calibri" w:hAnsi="Calibri"/>
          <w:i/>
          <w:color w:val="25AAE1"/>
        </w:rPr>
        <w:t>"Most businesses are making strategic decisions about content, advertising, and positioning without a factual foundation. The Intelligence Report is what we build every other deliverable on — the research layer that makes every decision that follows smarter."</w:t>
      </w:r>
    </w:p>
    <w:p w14:paraId="3E607B07" w14:textId="77777777" w:rsidR="00864EC7" w:rsidRDefault="00000000">
      <w:pPr>
        <w:pBdr>
          <w:left w:val="single" w:sz="24" w:space="4" w:color="25AAE1"/>
        </w:pBdr>
        <w:shd w:val="clear" w:color="auto" w:fill="F5F5F5"/>
        <w:spacing w:after="120"/>
        <w:ind w:left="432"/>
      </w:pPr>
      <w:r>
        <w:rPr>
          <w:rFonts w:ascii="Calibri" w:hAnsi="Calibri"/>
          <w:i/>
          <w:color w:val="25AAE1"/>
        </w:rPr>
        <w:t>— Daniel Frost, CSO | Authority Systems Group™</w:t>
      </w:r>
    </w:p>
    <w:p w14:paraId="165C8008" w14:textId="77777777" w:rsidR="00864EC7" w:rsidRDefault="00864EC7">
      <w:pPr>
        <w:spacing w:after="40"/>
      </w:pPr>
    </w:p>
    <w:p w14:paraId="75A86721" w14:textId="77777777" w:rsidR="00864EC7" w:rsidRDefault="00864EC7">
      <w:pPr>
        <w:pBdr>
          <w:bottom w:val="single" w:sz="8" w:space="1" w:color="25AAE1"/>
        </w:pBdr>
        <w:spacing w:before="40" w:after="40"/>
      </w:pPr>
    </w:p>
    <w:p w14:paraId="58894DFB" w14:textId="77777777" w:rsidR="00864EC7" w:rsidRDefault="00864EC7">
      <w:pPr>
        <w:spacing w:after="40"/>
      </w:pPr>
    </w:p>
    <w:p w14:paraId="26816CBA" w14:textId="77777777" w:rsidR="00864EC7" w:rsidRDefault="00000000">
      <w:pPr>
        <w:pStyle w:val="Heading2"/>
      </w:pPr>
      <w:r>
        <w:t>[SECTION 3 — WHAT THIS IS NOT]</w:t>
      </w:r>
    </w:p>
    <w:p w14:paraId="4E34ED8B" w14:textId="77777777" w:rsidR="00864EC7" w:rsidRDefault="00864EC7">
      <w:pPr>
        <w:spacing w:after="40"/>
      </w:pPr>
    </w:p>
    <w:p w14:paraId="5F89BC65" w14:textId="77777777" w:rsidR="00864EC7" w:rsidRDefault="00000000">
      <w:pPr>
        <w:spacing w:after="120"/>
      </w:pPr>
      <w:r>
        <w:rPr>
          <w:b/>
        </w:rPr>
        <w:t>HEADLINE:</w:t>
      </w:r>
    </w:p>
    <w:p w14:paraId="420D52CC" w14:textId="77777777" w:rsidR="00864EC7" w:rsidRDefault="00000000">
      <w:pPr>
        <w:spacing w:after="120"/>
      </w:pPr>
      <w:r>
        <w:t>What the Intelligence Report does not include.</w:t>
      </w:r>
    </w:p>
    <w:p w14:paraId="142E295D" w14:textId="77777777" w:rsidR="00864EC7" w:rsidRDefault="00864EC7">
      <w:pPr>
        <w:spacing w:after="40"/>
      </w:pPr>
    </w:p>
    <w:p w14:paraId="49F592AD" w14:textId="77777777" w:rsidR="00864EC7" w:rsidRDefault="00000000">
      <w:pPr>
        <w:spacing w:after="120"/>
      </w:pPr>
      <w:r>
        <w:rPr>
          <w:b/>
        </w:rPr>
        <w:t>BODY:</w:t>
      </w:r>
    </w:p>
    <w:p w14:paraId="6D08D208" w14:textId="77777777" w:rsidR="00864EC7" w:rsidRDefault="00000000">
      <w:pPr>
        <w:spacing w:after="120"/>
      </w:pPr>
      <w:r>
        <w:t>To be clear about scope:</w:t>
      </w:r>
    </w:p>
    <w:p w14:paraId="066E7F49" w14:textId="77777777" w:rsidR="00864EC7" w:rsidRDefault="00864EC7">
      <w:pPr>
        <w:spacing w:after="40"/>
      </w:pPr>
    </w:p>
    <w:p w14:paraId="5815C918" w14:textId="77777777" w:rsidR="00864EC7" w:rsidRDefault="00000000">
      <w:pPr>
        <w:pStyle w:val="ListBullet"/>
        <w:spacing w:after="60"/>
      </w:pPr>
      <w:r>
        <w:rPr>
          <w:b/>
        </w:rPr>
        <w:t>No strategy recommendations</w:t>
      </w:r>
      <w:r>
        <w:t xml:space="preserve"> — The report presents intelligence, not a plan. What to do with it is the owner's call or a subsequent engagement.</w:t>
      </w:r>
    </w:p>
    <w:p w14:paraId="56D072B0" w14:textId="77777777" w:rsidR="00864EC7" w:rsidRDefault="00000000">
      <w:pPr>
        <w:pStyle w:val="ListBullet"/>
        <w:spacing w:after="60"/>
      </w:pPr>
      <w:r>
        <w:rPr>
          <w:b/>
        </w:rPr>
        <w:t>No email sequences</w:t>
      </w:r>
      <w:r>
        <w:t xml:space="preserve"> — Email production is a separate deliverable.</w:t>
      </w:r>
    </w:p>
    <w:p w14:paraId="15CCA308" w14:textId="77777777" w:rsidR="00864EC7" w:rsidRDefault="00000000">
      <w:pPr>
        <w:pStyle w:val="ListBullet"/>
        <w:spacing w:after="60"/>
      </w:pPr>
      <w:r>
        <w:rPr>
          <w:b/>
        </w:rPr>
        <w:t>No content plan</w:t>
      </w:r>
      <w:r>
        <w:t xml:space="preserve"> — The avatar profile gives you the input for content; the content plan is produced in the full Blueprint or Retainer.</w:t>
      </w:r>
    </w:p>
    <w:p w14:paraId="66971C42" w14:textId="77777777" w:rsidR="00864EC7" w:rsidRDefault="00000000">
      <w:pPr>
        <w:pStyle w:val="ListBullet"/>
        <w:spacing w:after="60"/>
      </w:pPr>
      <w:r>
        <w:rPr>
          <w:b/>
        </w:rPr>
        <w:t>No implementation support</w:t>
      </w:r>
      <w:r>
        <w:t xml:space="preserve"> — There are no sessions, check-ins, or ongoing contact included with this engagement.</w:t>
      </w:r>
    </w:p>
    <w:p w14:paraId="4E23EC36" w14:textId="77777777" w:rsidR="00864EC7" w:rsidRDefault="00000000">
      <w:pPr>
        <w:pStyle w:val="ListBullet"/>
        <w:spacing w:after="60"/>
      </w:pPr>
      <w:r>
        <w:rPr>
          <w:b/>
        </w:rPr>
        <w:t>No QC gate review</w:t>
      </w:r>
      <w:r>
        <w:t xml:space="preserve"> — The four-gate process applies to client-strategy deliverables. The Intelligence Report passes through Daniel Frost's quality review and Roger's final check, but it is a research deliverable, not a strategic plan.</w:t>
      </w:r>
    </w:p>
    <w:p w14:paraId="5329C475" w14:textId="77777777" w:rsidR="00864EC7" w:rsidRDefault="00864EC7">
      <w:pPr>
        <w:spacing w:after="40"/>
      </w:pPr>
    </w:p>
    <w:p w14:paraId="0462AB7A" w14:textId="77777777" w:rsidR="00864EC7" w:rsidRDefault="00000000">
      <w:pPr>
        <w:spacing w:after="120"/>
      </w:pPr>
      <w:r>
        <w:lastRenderedPageBreak/>
        <w:t>If you need the full strategy layer — Authority Blueprint™ is the right engagement.</w:t>
      </w:r>
    </w:p>
    <w:p w14:paraId="58591B2B" w14:textId="77777777" w:rsidR="00864EC7" w:rsidRDefault="00864EC7">
      <w:pPr>
        <w:spacing w:after="40"/>
      </w:pPr>
    </w:p>
    <w:p w14:paraId="6D743522" w14:textId="77777777" w:rsidR="00864EC7" w:rsidRDefault="00864EC7">
      <w:pPr>
        <w:pBdr>
          <w:bottom w:val="single" w:sz="8" w:space="1" w:color="25AAE1"/>
        </w:pBdr>
        <w:spacing w:before="40" w:after="40"/>
      </w:pPr>
    </w:p>
    <w:p w14:paraId="1E274480" w14:textId="77777777" w:rsidR="00864EC7" w:rsidRDefault="00864EC7">
      <w:pPr>
        <w:spacing w:after="40"/>
      </w:pPr>
    </w:p>
    <w:p w14:paraId="637BB2BF" w14:textId="77777777" w:rsidR="00864EC7" w:rsidRDefault="00000000">
      <w:pPr>
        <w:pStyle w:val="Heading2"/>
      </w:pPr>
      <w:r>
        <w:t>[SECTION 4 — THE PROCESS]</w:t>
      </w:r>
    </w:p>
    <w:p w14:paraId="1B8537D5" w14:textId="77777777" w:rsidR="00864EC7" w:rsidRDefault="00864EC7">
      <w:pPr>
        <w:spacing w:after="40"/>
      </w:pPr>
    </w:p>
    <w:p w14:paraId="60BBB62D" w14:textId="77777777" w:rsidR="00864EC7" w:rsidRDefault="00000000">
      <w:pPr>
        <w:spacing w:after="120"/>
      </w:pPr>
      <w:r>
        <w:rPr>
          <w:b/>
        </w:rPr>
        <w:t>HEADLINE:</w:t>
      </w:r>
    </w:p>
    <w:p w14:paraId="1C48C759" w14:textId="77777777" w:rsidR="00864EC7" w:rsidRDefault="00000000">
      <w:pPr>
        <w:spacing w:after="120"/>
      </w:pPr>
      <w:r>
        <w:t>How the report is produced.</w:t>
      </w:r>
    </w:p>
    <w:p w14:paraId="2F14637F" w14:textId="77777777" w:rsidR="00864EC7" w:rsidRDefault="00864EC7">
      <w:pPr>
        <w:spacing w:after="40"/>
      </w:pPr>
    </w:p>
    <w:p w14:paraId="3C39C186" w14:textId="77777777" w:rsidR="00864EC7" w:rsidRDefault="00000000">
      <w:pPr>
        <w:spacing w:after="120"/>
      </w:pPr>
      <w:r>
        <w:rPr>
          <w:b/>
        </w:rPr>
        <w:t>BODY:</w:t>
      </w:r>
    </w:p>
    <w:p w14:paraId="0EC208F9" w14:textId="77777777" w:rsidR="00864EC7" w:rsidRDefault="00864EC7">
      <w:pPr>
        <w:spacing w:after="40"/>
      </w:pPr>
    </w:p>
    <w:p w14:paraId="44DF0363" w14:textId="77777777" w:rsidR="00864EC7" w:rsidRDefault="00000000">
      <w:pPr>
        <w:spacing w:after="120"/>
      </w:pPr>
      <w:r>
        <w:rPr>
          <w:b/>
        </w:rPr>
        <w:t>Step 1 — Intake Form</w:t>
      </w:r>
    </w:p>
    <w:p w14:paraId="3A91B905" w14:textId="77777777" w:rsidR="00864EC7" w:rsidRDefault="00000000">
      <w:pPr>
        <w:spacing w:after="120"/>
      </w:pPr>
      <w:r>
        <w:t>A structured intake capturing your services, geography, primary competitor names, existing positioning, and client profile. Takes approximately 20 minutes to complete.</w:t>
      </w:r>
    </w:p>
    <w:p w14:paraId="0373B64F" w14:textId="77777777" w:rsidR="00864EC7" w:rsidRDefault="00864EC7">
      <w:pPr>
        <w:spacing w:after="40"/>
      </w:pPr>
    </w:p>
    <w:p w14:paraId="09259EBD" w14:textId="77777777" w:rsidR="00864EC7" w:rsidRDefault="00000000">
      <w:pPr>
        <w:spacing w:after="120"/>
      </w:pPr>
      <w:r>
        <w:rPr>
          <w:b/>
        </w:rPr>
        <w:t>Step 2 — Research &amp; Production</w:t>
      </w:r>
    </w:p>
    <w:p w14:paraId="03476852" w14:textId="77777777" w:rsidR="00864EC7" w:rsidRDefault="00000000">
      <w:pPr>
        <w:spacing w:after="120"/>
      </w:pPr>
      <w:r>
        <w:t>Daniel Frost's team conducts competitor research, market sizing, and avatar profiling. Roger reviews all sections before the report is finalized. Timeline: 5-7 business days from intake completion.</w:t>
      </w:r>
    </w:p>
    <w:p w14:paraId="6579B2FB" w14:textId="77777777" w:rsidR="00864EC7" w:rsidRDefault="00864EC7">
      <w:pPr>
        <w:spacing w:after="40"/>
      </w:pPr>
    </w:p>
    <w:p w14:paraId="08D432F0" w14:textId="77777777" w:rsidR="00864EC7" w:rsidRDefault="00000000">
      <w:pPr>
        <w:spacing w:after="120"/>
      </w:pPr>
      <w:r>
        <w:rPr>
          <w:b/>
        </w:rPr>
        <w:t>Step 3 — Delivery</w:t>
      </w:r>
    </w:p>
    <w:p w14:paraId="4FB2CCF2" w14:textId="77777777" w:rsidR="00864EC7" w:rsidRDefault="00000000">
      <w:pPr>
        <w:spacing w:after="120"/>
      </w:pPr>
      <w:r>
        <w:t>The report is delivered as a formatted PDF. No debrief call is included by default. An optional 30-minute debrief call with Roger is available as an add-on — he walks through the key findings and answers questions about how to apply them.</w:t>
      </w:r>
    </w:p>
    <w:p w14:paraId="196D3CC1" w14:textId="77777777" w:rsidR="00864EC7" w:rsidRDefault="00864EC7">
      <w:pPr>
        <w:spacing w:after="40"/>
      </w:pPr>
    </w:p>
    <w:p w14:paraId="0EC06D9E" w14:textId="77777777" w:rsidR="00864EC7" w:rsidRDefault="00864EC7">
      <w:pPr>
        <w:pBdr>
          <w:bottom w:val="single" w:sz="8" w:space="1" w:color="25AAE1"/>
        </w:pBdr>
        <w:spacing w:before="40" w:after="40"/>
      </w:pPr>
    </w:p>
    <w:p w14:paraId="0739EE0A" w14:textId="77777777" w:rsidR="00864EC7" w:rsidRDefault="00864EC7">
      <w:pPr>
        <w:spacing w:after="40"/>
      </w:pPr>
    </w:p>
    <w:p w14:paraId="546DAC7B" w14:textId="77777777" w:rsidR="00864EC7" w:rsidRDefault="00000000">
      <w:pPr>
        <w:pStyle w:val="Heading2"/>
      </w:pPr>
      <w:r>
        <w:t>[SECTION 5 — INVESTMENT]</w:t>
      </w:r>
    </w:p>
    <w:p w14:paraId="0E7EC307" w14:textId="77777777" w:rsidR="00864EC7" w:rsidRDefault="00864EC7">
      <w:pPr>
        <w:spacing w:after="40"/>
      </w:pPr>
    </w:p>
    <w:p w14:paraId="300C9CF0" w14:textId="77777777" w:rsidR="00864EC7" w:rsidRDefault="00000000">
      <w:pPr>
        <w:spacing w:after="120"/>
      </w:pPr>
      <w:r>
        <w:rPr>
          <w:b/>
        </w:rPr>
        <w:t>HEADLINE:</w:t>
      </w:r>
    </w:p>
    <w:p w14:paraId="6EED8245" w14:textId="77777777" w:rsidR="00864EC7" w:rsidRDefault="00000000">
      <w:pPr>
        <w:spacing w:after="120"/>
      </w:pPr>
      <w:r>
        <w:t>Investment</w:t>
      </w:r>
    </w:p>
    <w:p w14:paraId="28AB7E2A" w14:textId="77777777" w:rsidR="00864EC7" w:rsidRDefault="00864EC7">
      <w:pPr>
        <w:spacing w:after="40"/>
      </w:pPr>
    </w:p>
    <w:p w14:paraId="5613D6B7" w14:textId="77777777" w:rsidR="00864EC7" w:rsidRDefault="00000000">
      <w:pPr>
        <w:spacing w:after="120"/>
      </w:pPr>
      <w:r>
        <w:rPr>
          <w:b/>
        </w:rPr>
        <w:t>BODY:</w:t>
      </w:r>
    </w:p>
    <w:p w14:paraId="522112EE" w14:textId="77777777" w:rsidR="00864EC7" w:rsidRDefault="00000000">
      <w:pPr>
        <w:spacing w:after="120"/>
      </w:pPr>
      <w:r>
        <w:lastRenderedPageBreak/>
        <w:t>The Authority Intelligence Report™ is a single fixed-fee deliverable.</w:t>
      </w:r>
    </w:p>
    <w:p w14:paraId="59E0163E" w14:textId="77777777" w:rsidR="00864EC7" w:rsidRDefault="00864EC7">
      <w:pPr>
        <w:spacing w:after="40"/>
      </w:pPr>
    </w:p>
    <w:p w14:paraId="04C223F1" w14:textId="77777777" w:rsidR="00864EC7" w:rsidRDefault="00000000">
      <w:pPr>
        <w:spacing w:after="120"/>
      </w:pPr>
      <w:r>
        <w:rPr>
          <w:b/>
        </w:rPr>
        <w:t>Investment: [PRICING — to be set by Roger]</w:t>
      </w:r>
    </w:p>
    <w:p w14:paraId="26E978BE" w14:textId="77777777" w:rsidR="00864EC7" w:rsidRDefault="00864EC7">
      <w:pPr>
        <w:spacing w:after="40"/>
      </w:pPr>
    </w:p>
    <w:p w14:paraId="65C9E098" w14:textId="77777777" w:rsidR="00864EC7" w:rsidRDefault="00000000">
      <w:pPr>
        <w:spacing w:after="120"/>
      </w:pPr>
      <w:r>
        <w:t>Optional debrief call with Roger: [ADD-ON PRICING]</w:t>
      </w:r>
    </w:p>
    <w:p w14:paraId="0CBA23AE" w14:textId="77777777" w:rsidR="00864EC7" w:rsidRDefault="00864EC7">
      <w:pPr>
        <w:spacing w:after="40"/>
      </w:pPr>
    </w:p>
    <w:p w14:paraId="5BF7725F" w14:textId="77777777" w:rsidR="00864EC7" w:rsidRDefault="00000000">
      <w:pPr>
        <w:spacing w:after="120"/>
      </w:pPr>
      <w:r>
        <w:t>The Intelligence Report investment is credited toward the Authority Blueprint™ if engaged within 60 days of report delivery.</w:t>
      </w:r>
    </w:p>
    <w:p w14:paraId="3EEB8E23" w14:textId="77777777" w:rsidR="00864EC7" w:rsidRDefault="00864EC7">
      <w:pPr>
        <w:spacing w:after="40"/>
      </w:pPr>
    </w:p>
    <w:p w14:paraId="6DB8B692" w14:textId="77777777" w:rsidR="00864EC7" w:rsidRDefault="00000000">
      <w:pPr>
        <w:spacing w:after="120"/>
      </w:pPr>
      <w:r>
        <w:rPr>
          <w:b/>
        </w:rPr>
        <w:t>[Order a Report →]</w:t>
      </w:r>
    </w:p>
    <w:p w14:paraId="6240E16B" w14:textId="77777777" w:rsidR="00864EC7" w:rsidRDefault="00864EC7">
      <w:pPr>
        <w:spacing w:after="40"/>
      </w:pPr>
    </w:p>
    <w:p w14:paraId="6E14B2BD" w14:textId="77777777" w:rsidR="00864EC7" w:rsidRDefault="00864EC7">
      <w:pPr>
        <w:pBdr>
          <w:bottom w:val="single" w:sz="8" w:space="1" w:color="25AAE1"/>
        </w:pBdr>
        <w:spacing w:before="40" w:after="40"/>
      </w:pPr>
    </w:p>
    <w:p w14:paraId="2B19F9F1" w14:textId="77777777" w:rsidR="00864EC7" w:rsidRDefault="00864EC7">
      <w:pPr>
        <w:spacing w:after="40"/>
      </w:pPr>
    </w:p>
    <w:p w14:paraId="1E966101" w14:textId="77777777" w:rsidR="00864EC7" w:rsidRDefault="00000000">
      <w:pPr>
        <w:pStyle w:val="Heading2"/>
      </w:pPr>
      <w:r>
        <w:t>[SECTION 6 — CTA]</w:t>
      </w:r>
    </w:p>
    <w:p w14:paraId="0A141DA9" w14:textId="77777777" w:rsidR="00864EC7" w:rsidRDefault="00864EC7">
      <w:pPr>
        <w:spacing w:after="40"/>
      </w:pPr>
    </w:p>
    <w:p w14:paraId="40C29C02" w14:textId="77777777" w:rsidR="00864EC7" w:rsidRDefault="00000000">
      <w:pPr>
        <w:spacing w:after="120"/>
      </w:pPr>
      <w:r>
        <w:rPr>
          <w:b/>
        </w:rPr>
        <w:t>HEADLINE:</w:t>
      </w:r>
    </w:p>
    <w:p w14:paraId="04E7DABD" w14:textId="77777777" w:rsidR="00864EC7" w:rsidRDefault="00000000">
      <w:pPr>
        <w:spacing w:after="120"/>
      </w:pPr>
      <w:r>
        <w:t>Know your market. Build from fact, not assumption.</w:t>
      </w:r>
    </w:p>
    <w:p w14:paraId="4DBF2840" w14:textId="77777777" w:rsidR="00864EC7" w:rsidRDefault="00864EC7">
      <w:pPr>
        <w:spacing w:after="40"/>
      </w:pPr>
    </w:p>
    <w:p w14:paraId="397803CE" w14:textId="77777777" w:rsidR="00864EC7" w:rsidRDefault="00000000">
      <w:pPr>
        <w:spacing w:after="120"/>
      </w:pPr>
      <w:r>
        <w:rPr>
          <w:b/>
        </w:rPr>
        <w:t>BODY:</w:t>
      </w:r>
    </w:p>
    <w:p w14:paraId="4C36C689" w14:textId="77777777" w:rsidR="00864EC7" w:rsidRDefault="00000000">
      <w:pPr>
        <w:spacing w:after="120"/>
      </w:pPr>
      <w:r>
        <w:t>The Intelligence Report is ordered directly — no consultation required. Complete the intake form and the report is in production.</w:t>
      </w:r>
    </w:p>
    <w:p w14:paraId="6C6B414B" w14:textId="77777777" w:rsidR="00864EC7" w:rsidRDefault="00864EC7">
      <w:pPr>
        <w:spacing w:after="40"/>
      </w:pPr>
    </w:p>
    <w:p w14:paraId="69B4DE0B" w14:textId="77777777" w:rsidR="00864EC7" w:rsidRDefault="00000000">
      <w:pPr>
        <w:spacing w:after="120"/>
      </w:pPr>
      <w:r>
        <w:rPr>
          <w:b/>
        </w:rPr>
        <w:t>[ORDER NOW →]</w:t>
      </w:r>
    </w:p>
    <w:p w14:paraId="5AB73951" w14:textId="77777777" w:rsidR="00864EC7" w:rsidRDefault="00864EC7">
      <w:pPr>
        <w:spacing w:after="40"/>
      </w:pPr>
    </w:p>
    <w:p w14:paraId="421EB2CA" w14:textId="77777777" w:rsidR="00864EC7" w:rsidRDefault="00000000">
      <w:pPr>
        <w:spacing w:after="120"/>
      </w:pPr>
      <w:r>
        <w:rPr>
          <w:i/>
        </w:rPr>
        <w:t>If you're unsure whether this or the full Blueprint is the right fit, a 15-minute call with Roger will clarify it.</w:t>
      </w:r>
    </w:p>
    <w:p w14:paraId="2EBDCB79" w14:textId="77777777" w:rsidR="00864EC7" w:rsidRDefault="00864EC7">
      <w:pPr>
        <w:spacing w:after="40"/>
      </w:pPr>
    </w:p>
    <w:p w14:paraId="42339D80" w14:textId="77777777" w:rsidR="00864EC7" w:rsidRDefault="00864EC7">
      <w:pPr>
        <w:pBdr>
          <w:bottom w:val="single" w:sz="8" w:space="1" w:color="25AAE1"/>
        </w:pBdr>
        <w:spacing w:before="40" w:after="40"/>
      </w:pPr>
    </w:p>
    <w:p w14:paraId="512E0859" w14:textId="77777777" w:rsidR="00864EC7" w:rsidRDefault="00864EC7">
      <w:pPr>
        <w:spacing w:after="40"/>
      </w:pPr>
    </w:p>
    <w:p w14:paraId="6E0317CB" w14:textId="77777777" w:rsidR="00864EC7" w:rsidRDefault="00000000">
      <w:pPr>
        <w:pStyle w:val="Heading2"/>
      </w:pPr>
      <w:r>
        <w:t>[RELATED SERVICES]</w:t>
      </w:r>
    </w:p>
    <w:p w14:paraId="07B4C24E" w14:textId="77777777" w:rsidR="00864EC7" w:rsidRDefault="00864EC7">
      <w:pPr>
        <w:spacing w:after="40"/>
      </w:pPr>
    </w:p>
    <w:p w14:paraId="3C8EF20B" w14:textId="77777777" w:rsidR="00864EC7" w:rsidRDefault="00000000">
      <w:pPr>
        <w:spacing w:after="120"/>
      </w:pPr>
      <w:r>
        <w:t>Want the full strategy layer built on this foundation?</w:t>
      </w:r>
    </w:p>
    <w:p w14:paraId="52E86351" w14:textId="77777777" w:rsidR="00864EC7" w:rsidRDefault="00000000">
      <w:pPr>
        <w:spacing w:after="120"/>
      </w:pPr>
      <w:r>
        <w:t>→ [Authority Blueprint™ — 13-section system built from the same intelligence]</w:t>
      </w:r>
    </w:p>
    <w:p w14:paraId="3836F3AB" w14:textId="77777777" w:rsidR="00864EC7" w:rsidRDefault="00000000">
      <w:pPr>
        <w:spacing w:after="120"/>
      </w:pPr>
      <w:r>
        <w:lastRenderedPageBreak/>
        <w:t>→ [Belief Map Intensive™ — live session with Roger to build the belief architecture]</w:t>
      </w:r>
    </w:p>
    <w:p w14:paraId="2F2EA769" w14:textId="77777777" w:rsidR="00864EC7" w:rsidRDefault="00864EC7">
      <w:pPr>
        <w:spacing w:after="40"/>
      </w:pPr>
    </w:p>
    <w:p w14:paraId="2BD93B24" w14:textId="77777777" w:rsidR="00864EC7" w:rsidRDefault="00000000">
      <w:pPr>
        <w:spacing w:after="120"/>
      </w:pPr>
      <w:r>
        <w:t>Want to learn the methodology yourself?</w:t>
      </w:r>
    </w:p>
    <w:p w14:paraId="47BE9F4E" w14:textId="77777777" w:rsidR="00864EC7" w:rsidRDefault="00000000">
      <w:pPr>
        <w:spacing w:after="120"/>
      </w:pPr>
      <w:r>
        <w:t>→ [ACP Self-Guided Mastery Program — the full doctrine, self-paced]</w:t>
      </w:r>
    </w:p>
    <w:p w14:paraId="76F25B42" w14:textId="77777777" w:rsidR="00864EC7" w:rsidRDefault="00000000">
      <w:r>
        <w:br w:type="page"/>
      </w:r>
    </w:p>
    <w:p w14:paraId="4AA3F0B5" w14:textId="77777777" w:rsidR="00864EC7" w:rsidRDefault="00864EC7">
      <w:pPr>
        <w:pBdr>
          <w:bottom w:val="single" w:sz="8" w:space="1" w:color="25AAE1"/>
        </w:pBdr>
        <w:spacing w:before="40" w:after="40"/>
      </w:pPr>
    </w:p>
    <w:p w14:paraId="0E5621CE" w14:textId="77777777" w:rsidR="00864EC7" w:rsidRDefault="00000000">
      <w:pPr>
        <w:spacing w:before="160" w:after="160"/>
        <w:jc w:val="center"/>
      </w:pPr>
      <w:r>
        <w:rPr>
          <w:rFonts w:ascii="Calibri" w:hAnsi="Calibri"/>
          <w:b/>
          <w:color w:val="25AAE1"/>
          <w:sz w:val="36"/>
        </w:rPr>
        <w:t>SERVICE: ACP SELF-GUIDED MASTERY PROGRAM (DIY)</w:t>
      </w:r>
    </w:p>
    <w:p w14:paraId="195B8B58" w14:textId="77777777" w:rsidR="00864EC7" w:rsidRDefault="00864EC7">
      <w:pPr>
        <w:pBdr>
          <w:bottom w:val="single" w:sz="8" w:space="1" w:color="25AAE1"/>
        </w:pBdr>
        <w:spacing w:before="40" w:after="40"/>
      </w:pPr>
    </w:p>
    <w:p w14:paraId="67FD6896" w14:textId="77777777" w:rsidR="00864EC7" w:rsidRDefault="00864EC7">
      <w:pPr>
        <w:spacing w:after="40"/>
      </w:pPr>
    </w:p>
    <w:p w14:paraId="7FA2367A" w14:textId="77777777" w:rsidR="00864EC7" w:rsidRDefault="00000000">
      <w:pPr>
        <w:pStyle w:val="Heading2"/>
      </w:pPr>
      <w:r>
        <w:t>[NAV BREADCRUMB]</w:t>
      </w:r>
    </w:p>
    <w:p w14:paraId="0D10ED6B" w14:textId="77777777" w:rsidR="00864EC7" w:rsidRDefault="00000000">
      <w:pPr>
        <w:spacing w:after="120"/>
      </w:pPr>
      <w:r>
        <w:t>Services &gt; Do It Yourself &gt; ACP Self-Guided Mastery Program</w:t>
      </w:r>
    </w:p>
    <w:p w14:paraId="5D70E887" w14:textId="77777777" w:rsidR="00864EC7" w:rsidRDefault="00864EC7">
      <w:pPr>
        <w:spacing w:after="40"/>
      </w:pPr>
    </w:p>
    <w:p w14:paraId="4F9567E5" w14:textId="77777777" w:rsidR="00864EC7" w:rsidRDefault="00864EC7">
      <w:pPr>
        <w:pBdr>
          <w:bottom w:val="single" w:sz="8" w:space="1" w:color="25AAE1"/>
        </w:pBdr>
        <w:spacing w:before="40" w:after="40"/>
      </w:pPr>
    </w:p>
    <w:p w14:paraId="31BFA8C4" w14:textId="77777777" w:rsidR="00864EC7" w:rsidRDefault="00864EC7">
      <w:pPr>
        <w:spacing w:after="40"/>
      </w:pPr>
    </w:p>
    <w:p w14:paraId="20BA2240" w14:textId="77777777" w:rsidR="00864EC7" w:rsidRDefault="00000000">
      <w:pPr>
        <w:pStyle w:val="Heading2"/>
      </w:pPr>
      <w:r>
        <w:t>[HERO]</w:t>
      </w:r>
    </w:p>
    <w:p w14:paraId="1FC0A9D3" w14:textId="77777777" w:rsidR="00864EC7" w:rsidRDefault="00864EC7">
      <w:pPr>
        <w:spacing w:after="40"/>
      </w:pPr>
    </w:p>
    <w:p w14:paraId="3D3FBC73" w14:textId="77777777" w:rsidR="00864EC7" w:rsidRDefault="00000000">
      <w:pPr>
        <w:spacing w:after="120"/>
      </w:pPr>
      <w:r>
        <w:rPr>
          <w:b/>
        </w:rPr>
        <w:t>HEADLINE:</w:t>
      </w:r>
    </w:p>
    <w:p w14:paraId="512D557A" w14:textId="77777777" w:rsidR="00864EC7" w:rsidRDefault="00000000">
      <w:pPr>
        <w:spacing w:after="120"/>
      </w:pPr>
      <w:r>
        <w:t>ACP Self-Guided Mastery Program</w:t>
      </w:r>
    </w:p>
    <w:p w14:paraId="53351105" w14:textId="77777777" w:rsidR="00864EC7" w:rsidRDefault="00864EC7">
      <w:pPr>
        <w:spacing w:after="40"/>
      </w:pPr>
    </w:p>
    <w:p w14:paraId="35DAD5A4" w14:textId="77777777" w:rsidR="00864EC7" w:rsidRDefault="00000000">
      <w:pPr>
        <w:spacing w:after="120"/>
      </w:pPr>
      <w:r>
        <w:rPr>
          <w:b/>
        </w:rPr>
        <w:t>SUBHEADLINE:</w:t>
      </w:r>
    </w:p>
    <w:p w14:paraId="2742D2D7" w14:textId="77777777" w:rsidR="00864EC7" w:rsidRDefault="00000000">
      <w:pPr>
        <w:spacing w:after="120"/>
      </w:pPr>
      <w:r>
        <w:t>The complete Authority Conversion Protocol™ methodology.</w:t>
      </w:r>
    </w:p>
    <w:p w14:paraId="499F48EA" w14:textId="77777777" w:rsidR="00864EC7" w:rsidRDefault="00000000">
      <w:pPr>
        <w:spacing w:after="120"/>
      </w:pPr>
      <w:r>
        <w:t>Self-paced. Built for the business owner or in-house team who wants to own the capability permanently.</w:t>
      </w:r>
    </w:p>
    <w:p w14:paraId="7EBD056E" w14:textId="77777777" w:rsidR="00864EC7" w:rsidRDefault="00864EC7">
      <w:pPr>
        <w:spacing w:after="40"/>
      </w:pPr>
    </w:p>
    <w:p w14:paraId="348657A7" w14:textId="77777777" w:rsidR="00864EC7" w:rsidRDefault="00000000">
      <w:pPr>
        <w:spacing w:after="120"/>
      </w:pPr>
      <w:r>
        <w:rPr>
          <w:b/>
        </w:rPr>
        <w:t>BODY:</w:t>
      </w:r>
    </w:p>
    <w:p w14:paraId="20DD83E7" w14:textId="77777777" w:rsidR="00864EC7" w:rsidRDefault="00000000">
      <w:pPr>
        <w:spacing w:after="120"/>
      </w:pPr>
      <w:r>
        <w:t>The ACP Self-Guided Mastery Program teaches the complete Authority Conversion Protocol™ — the same doctrine and framework underlying every Authority Blueprint™ and every piece of work produced by ASG.</w:t>
      </w:r>
    </w:p>
    <w:p w14:paraId="6D19ED69" w14:textId="77777777" w:rsidR="00864EC7" w:rsidRDefault="00864EC7">
      <w:pPr>
        <w:spacing w:after="40"/>
      </w:pPr>
    </w:p>
    <w:p w14:paraId="16B5D3B4" w14:textId="77777777" w:rsidR="00864EC7" w:rsidRDefault="00000000">
      <w:pPr>
        <w:spacing w:after="120"/>
      </w:pPr>
      <w:r>
        <w:t>Video modules, workbooks, and implementation templates. The framework that explains why your marketing hasn't produced what you expected — and the system that changes that — taught in sequence, with the tools to apply it immediately.</w:t>
      </w:r>
    </w:p>
    <w:p w14:paraId="58874BEC" w14:textId="77777777" w:rsidR="00864EC7" w:rsidRDefault="00864EC7">
      <w:pPr>
        <w:spacing w:after="40"/>
      </w:pPr>
    </w:p>
    <w:p w14:paraId="59788B07" w14:textId="77777777" w:rsidR="00864EC7" w:rsidRDefault="00000000">
      <w:pPr>
        <w:spacing w:after="120"/>
      </w:pPr>
      <w:r>
        <w:rPr>
          <w:b/>
        </w:rPr>
        <w:t>[Enroll →]</w:t>
      </w:r>
    </w:p>
    <w:p w14:paraId="007A73C6" w14:textId="77777777" w:rsidR="00864EC7" w:rsidRDefault="00864EC7">
      <w:pPr>
        <w:spacing w:after="40"/>
      </w:pPr>
    </w:p>
    <w:p w14:paraId="74B81971" w14:textId="77777777" w:rsidR="00864EC7" w:rsidRDefault="00864EC7">
      <w:pPr>
        <w:pBdr>
          <w:bottom w:val="single" w:sz="8" w:space="1" w:color="25AAE1"/>
        </w:pBdr>
        <w:spacing w:before="40" w:after="40"/>
      </w:pPr>
    </w:p>
    <w:p w14:paraId="55B4EBD4" w14:textId="77777777" w:rsidR="00864EC7" w:rsidRDefault="00864EC7">
      <w:pPr>
        <w:spacing w:after="40"/>
      </w:pPr>
    </w:p>
    <w:p w14:paraId="18C7F910" w14:textId="77777777" w:rsidR="00864EC7" w:rsidRDefault="00000000">
      <w:pPr>
        <w:pStyle w:val="Heading2"/>
      </w:pPr>
      <w:r>
        <w:lastRenderedPageBreak/>
        <w:t>[SECTION 1 — WHO THIS IS FOR]</w:t>
      </w:r>
    </w:p>
    <w:p w14:paraId="4AAA9482" w14:textId="77777777" w:rsidR="00864EC7" w:rsidRDefault="00864EC7">
      <w:pPr>
        <w:spacing w:after="40"/>
      </w:pPr>
    </w:p>
    <w:p w14:paraId="0D1013D3" w14:textId="77777777" w:rsidR="00864EC7" w:rsidRDefault="00000000">
      <w:pPr>
        <w:spacing w:after="120"/>
      </w:pPr>
      <w:r>
        <w:rPr>
          <w:b/>
        </w:rPr>
        <w:t>HEADLINE:</w:t>
      </w:r>
    </w:p>
    <w:p w14:paraId="3CD53BE7" w14:textId="77777777" w:rsidR="00864EC7" w:rsidRDefault="00000000">
      <w:pPr>
        <w:spacing w:after="120"/>
      </w:pPr>
      <w:r>
        <w:t>For operators who want to understand the system, not just buy the output.</w:t>
      </w:r>
    </w:p>
    <w:p w14:paraId="5B67D3E0" w14:textId="77777777" w:rsidR="00864EC7" w:rsidRDefault="00864EC7">
      <w:pPr>
        <w:spacing w:after="40"/>
      </w:pPr>
    </w:p>
    <w:p w14:paraId="393812BD" w14:textId="77777777" w:rsidR="00864EC7" w:rsidRDefault="00000000">
      <w:pPr>
        <w:spacing w:after="120"/>
      </w:pPr>
      <w:r>
        <w:rPr>
          <w:b/>
        </w:rPr>
        <w:t>BODY:</w:t>
      </w:r>
    </w:p>
    <w:p w14:paraId="3733B8BF" w14:textId="77777777" w:rsidR="00864EC7" w:rsidRDefault="00000000">
      <w:pPr>
        <w:spacing w:after="120"/>
      </w:pPr>
      <w:r>
        <w:t>Most professional service business owners don't need to understand the underlying doctrine to benefit from it — the Blueprint and Retainer deliver the results without requiring the owner to become a marketing expert.</w:t>
      </w:r>
    </w:p>
    <w:p w14:paraId="56435A4B" w14:textId="77777777" w:rsidR="00864EC7" w:rsidRDefault="00864EC7">
      <w:pPr>
        <w:spacing w:after="40"/>
      </w:pPr>
    </w:p>
    <w:p w14:paraId="70EBC017" w14:textId="77777777" w:rsidR="00864EC7" w:rsidRDefault="00000000">
      <w:pPr>
        <w:spacing w:after="120"/>
      </w:pPr>
      <w:r>
        <w:t>But some business owners are built differently. They want to understand why the system works. They want to evaluate content quality themselves rather than trusting that what they're receiving is good. They want to hand something to an in-house hire or contractor that teaches them the right way to produce content — not just the right format.</w:t>
      </w:r>
    </w:p>
    <w:p w14:paraId="1F35322F" w14:textId="77777777" w:rsidR="00864EC7" w:rsidRDefault="00864EC7">
      <w:pPr>
        <w:spacing w:after="40"/>
      </w:pPr>
    </w:p>
    <w:p w14:paraId="56D30A6B" w14:textId="77777777" w:rsidR="00864EC7" w:rsidRDefault="00000000">
      <w:pPr>
        <w:spacing w:after="120"/>
      </w:pPr>
      <w:r>
        <w:t>The ACP Mastery Program is for that person.</w:t>
      </w:r>
    </w:p>
    <w:p w14:paraId="79438070" w14:textId="77777777" w:rsidR="00864EC7" w:rsidRDefault="00864EC7">
      <w:pPr>
        <w:spacing w:after="40"/>
      </w:pPr>
    </w:p>
    <w:p w14:paraId="2DA33329" w14:textId="77777777" w:rsidR="00864EC7" w:rsidRDefault="00000000">
      <w:pPr>
        <w:spacing w:after="120"/>
      </w:pPr>
      <w:r>
        <w:rPr>
          <w:b/>
        </w:rPr>
        <w:t>You're the right fit if:</w:t>
      </w:r>
    </w:p>
    <w:p w14:paraId="68EE8A14" w14:textId="77777777" w:rsidR="00864EC7" w:rsidRDefault="00000000">
      <w:pPr>
        <w:pStyle w:val="ListBullet"/>
        <w:spacing w:after="60"/>
      </w:pPr>
      <w:r>
        <w:t>You want to build and manage an internal marketing capability rather than outsourcing it indefinitely</w:t>
      </w:r>
    </w:p>
    <w:p w14:paraId="22340778" w14:textId="77777777" w:rsidR="00864EC7" w:rsidRDefault="00000000">
      <w:pPr>
        <w:pStyle w:val="ListBullet"/>
        <w:spacing w:after="60"/>
      </w:pPr>
      <w:r>
        <w:t>You're hiring or have hired an in-house marketing person and want them trained in a consistent doctrine before they produce anything</w:t>
      </w:r>
    </w:p>
    <w:p w14:paraId="410F5724" w14:textId="77777777" w:rsidR="00864EC7" w:rsidRDefault="00000000">
      <w:pPr>
        <w:pStyle w:val="ListBullet"/>
        <w:spacing w:after="60"/>
      </w:pPr>
      <w:r>
        <w:t>You want to be able to evaluate any marketing output — from ASG or anyone else — against a specific, documented standard</w:t>
      </w:r>
    </w:p>
    <w:p w14:paraId="048EE409" w14:textId="77777777" w:rsidR="00864EC7" w:rsidRDefault="00000000">
      <w:pPr>
        <w:pStyle w:val="ListBullet"/>
        <w:spacing w:after="60"/>
      </w:pPr>
      <w:r>
        <w:t>You've absorbed general marketing content for years and found most of it applicable to nothing specific — you want a system, not principles</w:t>
      </w:r>
    </w:p>
    <w:p w14:paraId="78CEEC95" w14:textId="77777777" w:rsidR="00864EC7" w:rsidRDefault="00000000">
      <w:pPr>
        <w:pStyle w:val="ListBullet"/>
        <w:spacing w:after="60"/>
      </w:pPr>
      <w:r>
        <w:t>You're not ready to invest in a full engagement yet, but you're serious about building something that works</w:t>
      </w:r>
    </w:p>
    <w:p w14:paraId="3556FCA0" w14:textId="77777777" w:rsidR="00864EC7" w:rsidRDefault="00864EC7">
      <w:pPr>
        <w:spacing w:after="40"/>
      </w:pPr>
    </w:p>
    <w:p w14:paraId="65266090" w14:textId="77777777" w:rsidR="00864EC7" w:rsidRDefault="00864EC7">
      <w:pPr>
        <w:pBdr>
          <w:bottom w:val="single" w:sz="8" w:space="1" w:color="25AAE1"/>
        </w:pBdr>
        <w:spacing w:before="40" w:after="40"/>
      </w:pPr>
    </w:p>
    <w:p w14:paraId="0C53575F" w14:textId="77777777" w:rsidR="00864EC7" w:rsidRDefault="00864EC7">
      <w:pPr>
        <w:spacing w:after="40"/>
      </w:pPr>
    </w:p>
    <w:p w14:paraId="744B8FEE" w14:textId="77777777" w:rsidR="00864EC7" w:rsidRDefault="00000000">
      <w:pPr>
        <w:pStyle w:val="Heading2"/>
      </w:pPr>
      <w:r>
        <w:t>[SECTION 2 — WHAT'S IN IT]</w:t>
      </w:r>
    </w:p>
    <w:p w14:paraId="11DD950D" w14:textId="77777777" w:rsidR="00864EC7" w:rsidRDefault="00864EC7">
      <w:pPr>
        <w:spacing w:after="40"/>
      </w:pPr>
    </w:p>
    <w:p w14:paraId="7CABC34C" w14:textId="77777777" w:rsidR="00864EC7" w:rsidRDefault="00000000">
      <w:pPr>
        <w:spacing w:after="120"/>
      </w:pPr>
      <w:r>
        <w:rPr>
          <w:b/>
        </w:rPr>
        <w:t>HEADLINE:</w:t>
      </w:r>
    </w:p>
    <w:p w14:paraId="647047EC" w14:textId="77777777" w:rsidR="00864EC7" w:rsidRDefault="00000000">
      <w:pPr>
        <w:spacing w:after="120"/>
      </w:pPr>
      <w:r>
        <w:t>Five modules. The complete doctrine — applied.</w:t>
      </w:r>
    </w:p>
    <w:p w14:paraId="428418C1" w14:textId="77777777" w:rsidR="00864EC7" w:rsidRDefault="00864EC7">
      <w:pPr>
        <w:spacing w:after="40"/>
      </w:pPr>
    </w:p>
    <w:p w14:paraId="60B66CCB" w14:textId="77777777" w:rsidR="00864EC7" w:rsidRDefault="00000000">
      <w:pPr>
        <w:spacing w:after="120"/>
      </w:pPr>
      <w:r>
        <w:rPr>
          <w:b/>
        </w:rPr>
        <w:lastRenderedPageBreak/>
        <w:t>BODY:</w:t>
      </w:r>
    </w:p>
    <w:p w14:paraId="517888ED" w14:textId="77777777" w:rsidR="00864EC7" w:rsidRDefault="00864EC7">
      <w:pPr>
        <w:spacing w:after="40"/>
      </w:pPr>
    </w:p>
    <w:p w14:paraId="1829DC7E" w14:textId="77777777" w:rsidR="00864EC7" w:rsidRDefault="00864EC7">
      <w:pPr>
        <w:pBdr>
          <w:bottom w:val="single" w:sz="8" w:space="1" w:color="25AAE1"/>
        </w:pBdr>
        <w:spacing w:before="40" w:after="40"/>
      </w:pPr>
    </w:p>
    <w:p w14:paraId="18FC92EF" w14:textId="77777777" w:rsidR="00864EC7" w:rsidRDefault="00864EC7">
      <w:pPr>
        <w:spacing w:after="40"/>
      </w:pPr>
    </w:p>
    <w:p w14:paraId="2C9DA767" w14:textId="77777777" w:rsidR="00864EC7" w:rsidRDefault="00000000">
      <w:pPr>
        <w:spacing w:after="120"/>
      </w:pPr>
      <w:r>
        <w:rPr>
          <w:b/>
        </w:rPr>
        <w:t>Module 1 — The Diagnosis: Why Your Marketing Isn't Working</w:t>
      </w:r>
    </w:p>
    <w:p w14:paraId="372BE652" w14:textId="77777777" w:rsidR="00864EC7" w:rsidRDefault="00864EC7">
      <w:pPr>
        <w:spacing w:after="40"/>
      </w:pPr>
    </w:p>
    <w:p w14:paraId="2A2FB1B4" w14:textId="77777777" w:rsidR="00864EC7" w:rsidRDefault="00000000">
      <w:pPr>
        <w:spacing w:after="120"/>
      </w:pPr>
      <w:r>
        <w:t>The foundational reframe. This module teaches the enemy belief most professional service businesses hold about their marketing — and replaces it with the correct diagnosis.</w:t>
      </w:r>
    </w:p>
    <w:p w14:paraId="02C11F09" w14:textId="77777777" w:rsidR="00864EC7" w:rsidRDefault="00864EC7">
      <w:pPr>
        <w:spacing w:after="40"/>
      </w:pPr>
    </w:p>
    <w:p w14:paraId="45D04B2D" w14:textId="77777777" w:rsidR="00864EC7" w:rsidRDefault="00000000">
      <w:pPr>
        <w:spacing w:after="120"/>
      </w:pPr>
      <w:r>
        <w:t>Covered: The five belief conditions required before any high-consideration purchase. The two parallel decision tracks (cognitive and emotional) that must both resolve before action occurs. Why buying is a completion, not a moment. The real cost of producing content that mismatches the buyer's belief stage.</w:t>
      </w:r>
    </w:p>
    <w:p w14:paraId="62E0CBF3" w14:textId="77777777" w:rsidR="00864EC7" w:rsidRDefault="00864EC7">
      <w:pPr>
        <w:spacing w:after="40"/>
      </w:pPr>
    </w:p>
    <w:p w14:paraId="64FD0882" w14:textId="77777777" w:rsidR="00864EC7" w:rsidRDefault="00000000">
      <w:pPr>
        <w:spacing w:after="120"/>
      </w:pPr>
      <w:r>
        <w:rPr>
          <w:i/>
        </w:rPr>
        <w:t>Workbook exercise: Identify the current enemy belief your prospects are operating on.</w:t>
      </w:r>
    </w:p>
    <w:p w14:paraId="5A3C5E42" w14:textId="77777777" w:rsidR="00864EC7" w:rsidRDefault="00864EC7">
      <w:pPr>
        <w:spacing w:after="40"/>
      </w:pPr>
    </w:p>
    <w:p w14:paraId="58F8ED8E" w14:textId="77777777" w:rsidR="00864EC7" w:rsidRDefault="00864EC7">
      <w:pPr>
        <w:pBdr>
          <w:bottom w:val="single" w:sz="8" w:space="1" w:color="25AAE1"/>
        </w:pBdr>
        <w:spacing w:before="40" w:after="40"/>
      </w:pPr>
    </w:p>
    <w:p w14:paraId="60BE49C9" w14:textId="77777777" w:rsidR="00864EC7" w:rsidRDefault="00864EC7">
      <w:pPr>
        <w:spacing w:after="40"/>
      </w:pPr>
    </w:p>
    <w:p w14:paraId="7F217EC1" w14:textId="77777777" w:rsidR="00864EC7" w:rsidRDefault="00000000">
      <w:pPr>
        <w:spacing w:after="120"/>
      </w:pPr>
      <w:r>
        <w:rPr>
          <w:b/>
        </w:rPr>
        <w:t>Module 2 — The Avatar: Mapping the Buyer's Psychological Journey</w:t>
      </w:r>
    </w:p>
    <w:p w14:paraId="4308B10B" w14:textId="77777777" w:rsidR="00864EC7" w:rsidRDefault="00864EC7">
      <w:pPr>
        <w:spacing w:after="40"/>
      </w:pPr>
    </w:p>
    <w:p w14:paraId="3F7CC172" w14:textId="77777777" w:rsidR="00864EC7" w:rsidRDefault="00000000">
      <w:pPr>
        <w:spacing w:after="120"/>
      </w:pPr>
      <w:r>
        <w:t>How to build a belief-accurate avatar profile — not a demographic description, a psychological one. This module teaches how to identify trigger events, belief barriers, internal narratives, and the self-image your prospect is protecting throughout the decision.</w:t>
      </w:r>
    </w:p>
    <w:p w14:paraId="30161313" w14:textId="77777777" w:rsidR="00864EC7" w:rsidRDefault="00864EC7">
      <w:pPr>
        <w:spacing w:after="40"/>
      </w:pPr>
    </w:p>
    <w:p w14:paraId="59E67F84" w14:textId="77777777" w:rsidR="00864EC7" w:rsidRDefault="00000000">
      <w:pPr>
        <w:spacing w:after="120"/>
      </w:pPr>
      <w:r>
        <w:t>Covered: The difference between demographics and belief position. How to identify the trigger event that initiates search. The seven questions that reveal the emotional state at each stage. How to write the internal monologue your avatar is running before they find you.</w:t>
      </w:r>
    </w:p>
    <w:p w14:paraId="7AB6CCF5" w14:textId="77777777" w:rsidR="00864EC7" w:rsidRDefault="00864EC7">
      <w:pPr>
        <w:spacing w:after="40"/>
      </w:pPr>
    </w:p>
    <w:p w14:paraId="51E1C352" w14:textId="77777777" w:rsidR="00864EC7" w:rsidRDefault="00000000">
      <w:pPr>
        <w:spacing w:after="120"/>
      </w:pPr>
      <w:r>
        <w:rPr>
          <w:i/>
        </w:rPr>
        <w:t>Workbook exercise: Complete a full avatar belief profile for your primary service.</w:t>
      </w:r>
    </w:p>
    <w:p w14:paraId="5D0F056B" w14:textId="77777777" w:rsidR="00864EC7" w:rsidRDefault="00864EC7">
      <w:pPr>
        <w:spacing w:after="40"/>
      </w:pPr>
    </w:p>
    <w:p w14:paraId="244FB18A" w14:textId="77777777" w:rsidR="00864EC7" w:rsidRDefault="00864EC7">
      <w:pPr>
        <w:pBdr>
          <w:bottom w:val="single" w:sz="8" w:space="1" w:color="25AAE1"/>
        </w:pBdr>
        <w:spacing w:before="40" w:after="40"/>
      </w:pPr>
    </w:p>
    <w:p w14:paraId="205AC28B" w14:textId="77777777" w:rsidR="00864EC7" w:rsidRDefault="00864EC7">
      <w:pPr>
        <w:spacing w:after="40"/>
      </w:pPr>
    </w:p>
    <w:p w14:paraId="54E605F1" w14:textId="77777777" w:rsidR="00864EC7" w:rsidRDefault="00000000">
      <w:pPr>
        <w:spacing w:after="120"/>
      </w:pPr>
      <w:r>
        <w:rPr>
          <w:b/>
        </w:rPr>
        <w:t>Module 3 — The Map: The Belief-to-Buy Framework™</w:t>
      </w:r>
    </w:p>
    <w:p w14:paraId="177ED847" w14:textId="77777777" w:rsidR="00864EC7" w:rsidRDefault="00864EC7">
      <w:pPr>
        <w:spacing w:after="40"/>
      </w:pPr>
    </w:p>
    <w:p w14:paraId="783BDA94" w14:textId="77777777" w:rsidR="00864EC7" w:rsidRDefault="00000000">
      <w:pPr>
        <w:spacing w:after="120"/>
      </w:pPr>
      <w:r>
        <w:t>The complete dual-track system. This is the core of the ACP — the five-stage Belief Track and the five-stage Emotion Track, how they run in parallel, what moves a prospect from one stage to the next, and what happens when the sequence is skipped.</w:t>
      </w:r>
    </w:p>
    <w:p w14:paraId="2B3D6836" w14:textId="77777777" w:rsidR="00864EC7" w:rsidRDefault="00864EC7">
      <w:pPr>
        <w:spacing w:after="40"/>
      </w:pPr>
    </w:p>
    <w:p w14:paraId="6DD3B09D" w14:textId="77777777" w:rsidR="00864EC7" w:rsidRDefault="00000000">
      <w:pPr>
        <w:spacing w:after="120"/>
      </w:pPr>
      <w:r>
        <w:t>Covered: All ten stages (B1-B5, E1-E5) with definitions, avatar monologues, and transition triggers for each. The Primary Stall Point — where most professional service buyers hesitate and why. The Convergence Statement — what must be true simultaneously on both tracks for the buy to occur.</w:t>
      </w:r>
    </w:p>
    <w:p w14:paraId="6D2B5E6F" w14:textId="77777777" w:rsidR="00864EC7" w:rsidRDefault="00864EC7">
      <w:pPr>
        <w:spacing w:after="40"/>
      </w:pPr>
    </w:p>
    <w:p w14:paraId="33D2BBA4" w14:textId="77777777" w:rsidR="00864EC7" w:rsidRDefault="00000000">
      <w:pPr>
        <w:spacing w:after="120"/>
      </w:pPr>
      <w:r>
        <w:rPr>
          <w:i/>
        </w:rPr>
        <w:t>Workbook exercise: Complete the full B/E map for your primary service.</w:t>
      </w:r>
    </w:p>
    <w:p w14:paraId="36754B09" w14:textId="77777777" w:rsidR="00864EC7" w:rsidRDefault="00864EC7">
      <w:pPr>
        <w:spacing w:after="40"/>
      </w:pPr>
    </w:p>
    <w:p w14:paraId="4CCC648C" w14:textId="77777777" w:rsidR="00864EC7" w:rsidRDefault="00864EC7">
      <w:pPr>
        <w:pBdr>
          <w:bottom w:val="single" w:sz="8" w:space="1" w:color="25AAE1"/>
        </w:pBdr>
        <w:spacing w:before="40" w:after="40"/>
      </w:pPr>
    </w:p>
    <w:p w14:paraId="583A2540" w14:textId="77777777" w:rsidR="00864EC7" w:rsidRDefault="00864EC7">
      <w:pPr>
        <w:spacing w:after="40"/>
      </w:pPr>
    </w:p>
    <w:p w14:paraId="49B3F2A6" w14:textId="77777777" w:rsidR="00864EC7" w:rsidRDefault="00000000">
      <w:pPr>
        <w:spacing w:after="120"/>
      </w:pPr>
      <w:r>
        <w:rPr>
          <w:b/>
        </w:rPr>
        <w:t>Module 4 — The Architecture: Building Content That Moves Beliefs</w:t>
      </w:r>
    </w:p>
    <w:p w14:paraId="1770A173" w14:textId="77777777" w:rsidR="00864EC7" w:rsidRDefault="00864EC7">
      <w:pPr>
        <w:spacing w:after="40"/>
      </w:pPr>
    </w:p>
    <w:p w14:paraId="56EE75C5" w14:textId="77777777" w:rsidR="00864EC7" w:rsidRDefault="00000000">
      <w:pPr>
        <w:spacing w:after="120"/>
      </w:pPr>
      <w:r>
        <w:t>How to turn the belief map into a content production system. This module teaches content planning, brief writing, and stage-pair assignment so that every piece produced has a specific job in the buyer's journey.</w:t>
      </w:r>
    </w:p>
    <w:p w14:paraId="1528DADD" w14:textId="77777777" w:rsidR="00864EC7" w:rsidRDefault="00864EC7">
      <w:pPr>
        <w:spacing w:after="40"/>
      </w:pPr>
    </w:p>
    <w:p w14:paraId="5B611106" w14:textId="77777777" w:rsidR="00864EC7" w:rsidRDefault="00000000">
      <w:pPr>
        <w:spacing w:after="120"/>
      </w:pPr>
      <w:r>
        <w:t>Covered: The Master Content Map. How to assign stage pairs to existing and planned content. The Content Authority Strategy™ structure: four pillars, named titled pieces, long-form anchor briefs. The mandatory content quality test (the five-check system applied to every piece before it's finalized).</w:t>
      </w:r>
    </w:p>
    <w:p w14:paraId="35D6EA9F" w14:textId="77777777" w:rsidR="00864EC7" w:rsidRDefault="00864EC7">
      <w:pPr>
        <w:spacing w:after="40"/>
      </w:pPr>
    </w:p>
    <w:p w14:paraId="10F3AEA1" w14:textId="77777777" w:rsidR="00864EC7" w:rsidRDefault="00000000">
      <w:pPr>
        <w:spacing w:after="120"/>
      </w:pPr>
      <w:r>
        <w:rPr>
          <w:i/>
        </w:rPr>
        <w:t>Workbook exercise: Build a 12-piece content brief set for your Q1 focus service.</w:t>
      </w:r>
    </w:p>
    <w:p w14:paraId="6F7F1A4C" w14:textId="77777777" w:rsidR="00864EC7" w:rsidRDefault="00864EC7">
      <w:pPr>
        <w:spacing w:after="40"/>
      </w:pPr>
    </w:p>
    <w:p w14:paraId="7A20BE35" w14:textId="77777777" w:rsidR="00864EC7" w:rsidRDefault="00864EC7">
      <w:pPr>
        <w:pBdr>
          <w:bottom w:val="single" w:sz="8" w:space="1" w:color="25AAE1"/>
        </w:pBdr>
        <w:spacing w:before="40" w:after="40"/>
      </w:pPr>
    </w:p>
    <w:p w14:paraId="552DE6F9" w14:textId="77777777" w:rsidR="00864EC7" w:rsidRDefault="00864EC7">
      <w:pPr>
        <w:spacing w:after="40"/>
      </w:pPr>
    </w:p>
    <w:p w14:paraId="5D02B1B3" w14:textId="77777777" w:rsidR="00864EC7" w:rsidRDefault="00000000">
      <w:pPr>
        <w:spacing w:after="120"/>
      </w:pPr>
      <w:r>
        <w:rPr>
          <w:b/>
        </w:rPr>
        <w:t>Module 5 — The 12 Laws: The Doctrine Beneath the System</w:t>
      </w:r>
    </w:p>
    <w:p w14:paraId="4B6818A9" w14:textId="77777777" w:rsidR="00864EC7" w:rsidRDefault="00864EC7">
      <w:pPr>
        <w:spacing w:after="40"/>
      </w:pPr>
    </w:p>
    <w:p w14:paraId="7386F62A" w14:textId="77777777" w:rsidR="00864EC7" w:rsidRDefault="00000000">
      <w:pPr>
        <w:spacing w:after="120"/>
      </w:pPr>
      <w:r>
        <w:t>The structural mechanics of human decision-making — the 12 Laws of Decision Architecture formalized by Dr. Raymond Cross — taught in sequence, with specific application guidance for each Law.</w:t>
      </w:r>
    </w:p>
    <w:p w14:paraId="1B9EA33E" w14:textId="77777777" w:rsidR="00864EC7" w:rsidRDefault="00864EC7">
      <w:pPr>
        <w:spacing w:after="40"/>
      </w:pPr>
    </w:p>
    <w:p w14:paraId="2FE95046" w14:textId="77777777" w:rsidR="00864EC7" w:rsidRDefault="00000000">
      <w:pPr>
        <w:spacing w:after="120"/>
      </w:pPr>
      <w:r>
        <w:t xml:space="preserve">Covered: All 12 Laws with definitions, mechanisms, and application notes. How to trace any content piece to a specific Law. Common Law violations in professional service </w:t>
      </w:r>
      <w:r>
        <w:lastRenderedPageBreak/>
        <w:t>marketing (and what they cost). The Law of Behavioral Signaling: how to use campaign analytics as belief-position data.</w:t>
      </w:r>
    </w:p>
    <w:p w14:paraId="24B96399" w14:textId="77777777" w:rsidR="00864EC7" w:rsidRDefault="00864EC7">
      <w:pPr>
        <w:spacing w:after="40"/>
      </w:pPr>
    </w:p>
    <w:p w14:paraId="772EBA12" w14:textId="77777777" w:rsidR="00864EC7" w:rsidRDefault="00000000">
      <w:pPr>
        <w:spacing w:after="120"/>
      </w:pPr>
      <w:r>
        <w:rPr>
          <w:i/>
        </w:rPr>
        <w:t>Workbook exercise: Audit three pieces of your current marketing against the 12 Laws.</w:t>
      </w:r>
    </w:p>
    <w:p w14:paraId="56A54E68" w14:textId="77777777" w:rsidR="00864EC7" w:rsidRDefault="00864EC7">
      <w:pPr>
        <w:spacing w:after="40"/>
      </w:pPr>
    </w:p>
    <w:p w14:paraId="1EBDCE04" w14:textId="77777777" w:rsidR="00864EC7" w:rsidRDefault="00864EC7">
      <w:pPr>
        <w:pBdr>
          <w:bottom w:val="single" w:sz="8" w:space="1" w:color="25AAE1"/>
        </w:pBdr>
        <w:spacing w:before="40" w:after="40"/>
      </w:pPr>
    </w:p>
    <w:p w14:paraId="729527F2" w14:textId="77777777" w:rsidR="00864EC7" w:rsidRDefault="00864EC7">
      <w:pPr>
        <w:spacing w:after="40"/>
      </w:pPr>
    </w:p>
    <w:p w14:paraId="5F2A6D77" w14:textId="77777777" w:rsidR="00864EC7" w:rsidRDefault="00000000">
      <w:pPr>
        <w:pBdr>
          <w:left w:val="single" w:sz="24" w:space="4" w:color="25AAE1"/>
        </w:pBdr>
        <w:shd w:val="clear" w:color="auto" w:fill="F5F5F5"/>
        <w:spacing w:after="120"/>
        <w:ind w:left="432"/>
      </w:pPr>
      <w:r>
        <w:rPr>
          <w:rFonts w:ascii="Calibri" w:hAnsi="Calibri"/>
          <w:i/>
          <w:color w:val="25AAE1"/>
        </w:rPr>
        <w:t>"The 12 Laws are not tactics. They are the structural mechanics of how human beings actually make high-consideration decisions. When marketing aligns with these laws, conversion feels inevitable. When it violates them, no amount of optimization rescues the campaign."</w:t>
      </w:r>
    </w:p>
    <w:p w14:paraId="79B6667D" w14:textId="77777777" w:rsidR="00864EC7" w:rsidRDefault="00000000">
      <w:pPr>
        <w:pBdr>
          <w:left w:val="single" w:sz="24" w:space="4" w:color="25AAE1"/>
        </w:pBdr>
        <w:shd w:val="clear" w:color="auto" w:fill="F5F5F5"/>
        <w:spacing w:after="120"/>
        <w:ind w:left="432"/>
      </w:pPr>
      <w:r>
        <w:rPr>
          <w:rFonts w:ascii="Calibri" w:hAnsi="Calibri"/>
          <w:i/>
          <w:color w:val="25AAE1"/>
        </w:rPr>
        <w:t>— Dr. Raymond Cross, Behavioral Science Advisor | Authority Systems Group™</w:t>
      </w:r>
    </w:p>
    <w:p w14:paraId="6586B7B4" w14:textId="77777777" w:rsidR="00864EC7" w:rsidRDefault="00000000">
      <w:pPr>
        <w:pBdr>
          <w:left w:val="single" w:sz="24" w:space="4" w:color="25AAE1"/>
        </w:pBdr>
        <w:shd w:val="clear" w:color="auto" w:fill="F5F5F5"/>
        <w:spacing w:after="120"/>
        <w:ind w:left="432"/>
      </w:pPr>
      <w:r>
        <w:rPr>
          <w:rFonts w:ascii="Calibri" w:hAnsi="Calibri"/>
          <w:i/>
          <w:color w:val="25AAE1"/>
        </w:rPr>
        <w:t>Architect, 12 Laws of Decision Architecture | Co-author, Authority Conversion Protocol™ Doctrine</w:t>
      </w:r>
    </w:p>
    <w:p w14:paraId="7C425C9D" w14:textId="77777777" w:rsidR="00864EC7" w:rsidRDefault="00864EC7">
      <w:pPr>
        <w:spacing w:after="40"/>
      </w:pPr>
    </w:p>
    <w:p w14:paraId="18E7E647" w14:textId="77777777" w:rsidR="00864EC7" w:rsidRDefault="00864EC7">
      <w:pPr>
        <w:pBdr>
          <w:bottom w:val="single" w:sz="8" w:space="1" w:color="25AAE1"/>
        </w:pBdr>
        <w:spacing w:before="40" w:after="40"/>
      </w:pPr>
    </w:p>
    <w:p w14:paraId="1379F35C" w14:textId="77777777" w:rsidR="00864EC7" w:rsidRDefault="00864EC7">
      <w:pPr>
        <w:spacing w:after="40"/>
      </w:pPr>
    </w:p>
    <w:p w14:paraId="4879C16D" w14:textId="77777777" w:rsidR="00864EC7" w:rsidRDefault="00000000">
      <w:pPr>
        <w:pStyle w:val="Heading2"/>
      </w:pPr>
      <w:r>
        <w:t>[SECTION 3 — WHAT'S INCLUDED]</w:t>
      </w:r>
    </w:p>
    <w:p w14:paraId="01FE4480" w14:textId="77777777" w:rsidR="00864EC7" w:rsidRDefault="00864EC7">
      <w:pPr>
        <w:spacing w:after="40"/>
      </w:pPr>
    </w:p>
    <w:p w14:paraId="12968412" w14:textId="77777777" w:rsidR="00864EC7" w:rsidRDefault="00000000">
      <w:pPr>
        <w:spacing w:after="120"/>
      </w:pPr>
      <w:r>
        <w:rPr>
          <w:b/>
        </w:rPr>
        <w:t>HEADLINE:</w:t>
      </w:r>
    </w:p>
    <w:p w14:paraId="33556868" w14:textId="77777777" w:rsidR="00864EC7" w:rsidRDefault="00000000">
      <w:pPr>
        <w:spacing w:after="120"/>
      </w:pPr>
      <w:r>
        <w:t>Everything needed for independent implementation.</w:t>
      </w:r>
    </w:p>
    <w:p w14:paraId="6E931B4B" w14:textId="77777777" w:rsidR="00864EC7" w:rsidRDefault="00864EC7">
      <w:pPr>
        <w:spacing w:after="40"/>
      </w:pPr>
    </w:p>
    <w:p w14:paraId="1C8B1152" w14:textId="77777777" w:rsidR="00864EC7" w:rsidRDefault="00000000">
      <w:pPr>
        <w:spacing w:after="120"/>
      </w:pPr>
      <w:r>
        <w:rPr>
          <w:b/>
        </w:rPr>
        <w:t>BODY:</w:t>
      </w:r>
    </w:p>
    <w:p w14:paraId="1E24410C" w14:textId="77777777" w:rsidR="00864EC7" w:rsidRDefault="00864EC7">
      <w:pPr>
        <w:spacing w:after="40"/>
      </w:pPr>
    </w:p>
    <w:p w14:paraId="6FE01D0F" w14:textId="77777777" w:rsidR="00864EC7" w:rsidRDefault="00000000">
      <w:pPr>
        <w:pStyle w:val="ListBullet"/>
        <w:spacing w:after="60"/>
      </w:pPr>
      <w:r>
        <w:rPr>
          <w:b/>
        </w:rPr>
        <w:t>5 video modules</w:t>
      </w:r>
      <w:r>
        <w:t xml:space="preserve"> — Taught by Roger and the ASG team. Average module length: 45-90 minutes.</w:t>
      </w:r>
    </w:p>
    <w:p w14:paraId="03C7AF08" w14:textId="77777777" w:rsidR="00864EC7" w:rsidRDefault="00000000">
      <w:pPr>
        <w:pStyle w:val="ListBullet"/>
        <w:spacing w:after="60"/>
      </w:pPr>
      <w:r>
        <w:rPr>
          <w:b/>
        </w:rPr>
        <w:t>5 implementation workbooks</w:t>
      </w:r>
      <w:r>
        <w:t xml:space="preserve"> — Structured exercises that produce real deliverables, not notes. Complete the workbooks and you have a working belief map and content architecture.</w:t>
      </w:r>
    </w:p>
    <w:p w14:paraId="1E926CA6" w14:textId="77777777" w:rsidR="00864EC7" w:rsidRDefault="00000000">
      <w:pPr>
        <w:pStyle w:val="ListBullet"/>
        <w:spacing w:after="60"/>
      </w:pPr>
      <w:r>
        <w:rPr>
          <w:b/>
        </w:rPr>
        <w:t>Implementation template set:</w:t>
      </w:r>
    </w:p>
    <w:p w14:paraId="725ECC42" w14:textId="77777777" w:rsidR="00864EC7" w:rsidRDefault="00000000">
      <w:pPr>
        <w:spacing w:after="120"/>
      </w:pPr>
      <w:r>
        <w:t xml:space="preserve">  - Avatar Belief Profile template</w:t>
      </w:r>
    </w:p>
    <w:p w14:paraId="39CEE368" w14:textId="77777777" w:rsidR="00864EC7" w:rsidRDefault="00000000">
      <w:pPr>
        <w:spacing w:after="120"/>
      </w:pPr>
      <w:r>
        <w:t xml:space="preserve">  - Belief-to-Buy Framework™ mapping template (blank)</w:t>
      </w:r>
    </w:p>
    <w:p w14:paraId="50F6E81E" w14:textId="77777777" w:rsidR="00864EC7" w:rsidRDefault="00000000">
      <w:pPr>
        <w:spacing w:after="120"/>
      </w:pPr>
      <w:r>
        <w:t xml:space="preserve">  - Master Content Map table template</w:t>
      </w:r>
    </w:p>
    <w:p w14:paraId="2B33B0D9" w14:textId="77777777" w:rsidR="00864EC7" w:rsidRDefault="00000000">
      <w:pPr>
        <w:spacing w:after="120"/>
      </w:pPr>
      <w:r>
        <w:t xml:space="preserve">  - Content brief template (stage-pair assigned)</w:t>
      </w:r>
    </w:p>
    <w:p w14:paraId="79144886" w14:textId="77777777" w:rsidR="00864EC7" w:rsidRDefault="00000000">
      <w:pPr>
        <w:spacing w:after="120"/>
      </w:pPr>
      <w:r>
        <w:t xml:space="preserve">  - Mandatory Content Quality Test checklist</w:t>
      </w:r>
    </w:p>
    <w:p w14:paraId="1A2F38C3" w14:textId="77777777" w:rsidR="00864EC7" w:rsidRDefault="00000000">
      <w:pPr>
        <w:spacing w:after="120"/>
      </w:pPr>
      <w:r>
        <w:lastRenderedPageBreak/>
        <w:t xml:space="preserve">  - Behavioral Signal Map template</w:t>
      </w:r>
    </w:p>
    <w:p w14:paraId="20A162E3" w14:textId="77777777" w:rsidR="00864EC7" w:rsidRDefault="00000000">
      <w:pPr>
        <w:pStyle w:val="ListBullet"/>
        <w:spacing w:after="60"/>
      </w:pPr>
      <w:r>
        <w:rPr>
          <w:b/>
        </w:rPr>
        <w:t>Reference document: 12 Laws of Decision Architecture</w:t>
      </w:r>
      <w:r>
        <w:t xml:space="preserve"> — The complete doctrine reference, formatted for daily use</w:t>
      </w:r>
    </w:p>
    <w:p w14:paraId="6A5B7455" w14:textId="77777777" w:rsidR="00864EC7" w:rsidRDefault="00000000">
      <w:pPr>
        <w:pStyle w:val="ListBullet"/>
        <w:spacing w:after="60"/>
      </w:pPr>
      <w:r>
        <w:rPr>
          <w:b/>
        </w:rPr>
        <w:t>The ACP Structural Hierarchy diagram</w:t>
      </w:r>
      <w:r>
        <w:t xml:space="preserve"> — How every layer of the system relates to every other layer</w:t>
      </w:r>
    </w:p>
    <w:p w14:paraId="518AC0DC" w14:textId="77777777" w:rsidR="00864EC7" w:rsidRDefault="00000000">
      <w:pPr>
        <w:pStyle w:val="ListBullet"/>
        <w:spacing w:after="60"/>
      </w:pPr>
      <w:r>
        <w:rPr>
          <w:b/>
        </w:rPr>
        <w:t>Lifetime access</w:t>
      </w:r>
      <w:r>
        <w:t xml:space="preserve"> — Updates to the program are included; no subscription required after purchase</w:t>
      </w:r>
    </w:p>
    <w:p w14:paraId="5315ABE9" w14:textId="77777777" w:rsidR="00864EC7" w:rsidRDefault="00864EC7">
      <w:pPr>
        <w:spacing w:after="40"/>
      </w:pPr>
    </w:p>
    <w:p w14:paraId="0170EA62" w14:textId="77777777" w:rsidR="00864EC7" w:rsidRDefault="00864EC7">
      <w:pPr>
        <w:pBdr>
          <w:bottom w:val="single" w:sz="8" w:space="1" w:color="25AAE1"/>
        </w:pBdr>
        <w:spacing w:before="40" w:after="40"/>
      </w:pPr>
    </w:p>
    <w:p w14:paraId="63DC51D2" w14:textId="77777777" w:rsidR="00864EC7" w:rsidRDefault="00864EC7">
      <w:pPr>
        <w:spacing w:after="40"/>
      </w:pPr>
    </w:p>
    <w:p w14:paraId="163BC32E" w14:textId="77777777" w:rsidR="00864EC7" w:rsidRDefault="00000000">
      <w:pPr>
        <w:pStyle w:val="Heading2"/>
      </w:pPr>
      <w:r>
        <w:t>[SECTION 4 — WHAT THIS PRODUCES]</w:t>
      </w:r>
    </w:p>
    <w:p w14:paraId="0DBB6B25" w14:textId="77777777" w:rsidR="00864EC7" w:rsidRDefault="00864EC7">
      <w:pPr>
        <w:spacing w:after="40"/>
      </w:pPr>
    </w:p>
    <w:p w14:paraId="6A0A1D17" w14:textId="77777777" w:rsidR="00864EC7" w:rsidRDefault="00000000">
      <w:pPr>
        <w:spacing w:after="120"/>
      </w:pPr>
      <w:r>
        <w:rPr>
          <w:b/>
        </w:rPr>
        <w:t>HEADLINE:</w:t>
      </w:r>
    </w:p>
    <w:p w14:paraId="210AF378" w14:textId="77777777" w:rsidR="00864EC7" w:rsidRDefault="00000000">
      <w:pPr>
        <w:spacing w:after="120"/>
      </w:pPr>
      <w:r>
        <w:t>After completing the program.</w:t>
      </w:r>
    </w:p>
    <w:p w14:paraId="3C2AFC97" w14:textId="77777777" w:rsidR="00864EC7" w:rsidRDefault="00864EC7">
      <w:pPr>
        <w:spacing w:after="40"/>
      </w:pPr>
    </w:p>
    <w:p w14:paraId="5828F6F5" w14:textId="77777777" w:rsidR="00864EC7" w:rsidRDefault="00000000">
      <w:pPr>
        <w:spacing w:after="120"/>
      </w:pPr>
      <w:r>
        <w:rPr>
          <w:b/>
        </w:rPr>
        <w:t>BODY:</w:t>
      </w:r>
    </w:p>
    <w:p w14:paraId="3697077F" w14:textId="77777777" w:rsidR="00864EC7" w:rsidRDefault="00000000">
      <w:pPr>
        <w:spacing w:after="120"/>
      </w:pPr>
      <w:r>
        <w:t>A business owner who completes all five modules and the associated workbooks will leave with:</w:t>
      </w:r>
    </w:p>
    <w:p w14:paraId="5B075B97" w14:textId="77777777" w:rsidR="00864EC7" w:rsidRDefault="00864EC7">
      <w:pPr>
        <w:spacing w:after="40"/>
      </w:pPr>
    </w:p>
    <w:p w14:paraId="4451A27F" w14:textId="77777777" w:rsidR="00864EC7" w:rsidRDefault="00000000">
      <w:pPr>
        <w:pStyle w:val="ListBullet"/>
        <w:spacing w:after="60"/>
      </w:pPr>
      <w:r>
        <w:t>A completed avatar belief profile for their primary service</w:t>
      </w:r>
    </w:p>
    <w:p w14:paraId="0AD3B888" w14:textId="77777777" w:rsidR="00864EC7" w:rsidRDefault="00000000">
      <w:pPr>
        <w:pStyle w:val="ListBullet"/>
        <w:spacing w:after="60"/>
      </w:pPr>
      <w:r>
        <w:t>A complete Belief-to-Buy Framework™ map (both tracks, all 10 stages)</w:t>
      </w:r>
    </w:p>
    <w:p w14:paraId="775AFD70" w14:textId="77777777" w:rsidR="00864EC7" w:rsidRDefault="00000000">
      <w:pPr>
        <w:pStyle w:val="ListBullet"/>
        <w:spacing w:after="60"/>
      </w:pPr>
      <w:r>
        <w:t>A 12-piece content brief set, stage-pair assigned and ready to assign or write</w:t>
      </w:r>
    </w:p>
    <w:p w14:paraId="78B9AF30" w14:textId="77777777" w:rsidR="00864EC7" w:rsidRDefault="00000000">
      <w:pPr>
        <w:pStyle w:val="ListBullet"/>
        <w:spacing w:after="60"/>
      </w:pPr>
      <w:r>
        <w:t>The ability to evaluate any content, email, or campaign against the ACP standard</w:t>
      </w:r>
    </w:p>
    <w:p w14:paraId="0682CE3C" w14:textId="77777777" w:rsidR="00864EC7" w:rsidRDefault="00000000">
      <w:pPr>
        <w:pStyle w:val="ListBullet"/>
        <w:spacing w:after="60"/>
      </w:pPr>
      <w:r>
        <w:t>A documented reference set they can give to any contractor, hire, or agency to apply the system correctly</w:t>
      </w:r>
    </w:p>
    <w:p w14:paraId="632E88C5" w14:textId="77777777" w:rsidR="00864EC7" w:rsidRDefault="00864EC7">
      <w:pPr>
        <w:spacing w:after="40"/>
      </w:pPr>
    </w:p>
    <w:p w14:paraId="0B41D785" w14:textId="77777777" w:rsidR="00864EC7" w:rsidRDefault="00864EC7">
      <w:pPr>
        <w:pBdr>
          <w:bottom w:val="single" w:sz="8" w:space="1" w:color="25AAE1"/>
        </w:pBdr>
        <w:spacing w:before="40" w:after="40"/>
      </w:pPr>
    </w:p>
    <w:p w14:paraId="77F5B6A5" w14:textId="77777777" w:rsidR="00864EC7" w:rsidRDefault="00864EC7">
      <w:pPr>
        <w:spacing w:after="40"/>
      </w:pPr>
    </w:p>
    <w:p w14:paraId="286CD406" w14:textId="77777777" w:rsidR="00864EC7" w:rsidRDefault="00000000">
      <w:pPr>
        <w:pStyle w:val="Heading2"/>
      </w:pPr>
      <w:r>
        <w:t>[SECTION 5 — INVESTMENT]</w:t>
      </w:r>
    </w:p>
    <w:p w14:paraId="720EBC39" w14:textId="77777777" w:rsidR="00864EC7" w:rsidRDefault="00864EC7">
      <w:pPr>
        <w:spacing w:after="40"/>
      </w:pPr>
    </w:p>
    <w:p w14:paraId="3A57D2F0" w14:textId="77777777" w:rsidR="00864EC7" w:rsidRDefault="00000000">
      <w:pPr>
        <w:spacing w:after="120"/>
      </w:pPr>
      <w:r>
        <w:rPr>
          <w:b/>
        </w:rPr>
        <w:t>HEADLINE:</w:t>
      </w:r>
    </w:p>
    <w:p w14:paraId="56442152" w14:textId="77777777" w:rsidR="00864EC7" w:rsidRDefault="00000000">
      <w:pPr>
        <w:spacing w:after="120"/>
      </w:pPr>
      <w:r>
        <w:t>Investment</w:t>
      </w:r>
    </w:p>
    <w:p w14:paraId="0EBF225B" w14:textId="77777777" w:rsidR="00864EC7" w:rsidRDefault="00864EC7">
      <w:pPr>
        <w:spacing w:after="40"/>
      </w:pPr>
    </w:p>
    <w:p w14:paraId="5595AF2F" w14:textId="77777777" w:rsidR="00864EC7" w:rsidRDefault="00000000">
      <w:pPr>
        <w:spacing w:after="120"/>
      </w:pPr>
      <w:r>
        <w:rPr>
          <w:b/>
        </w:rPr>
        <w:t>BODY:</w:t>
      </w:r>
    </w:p>
    <w:p w14:paraId="6A6E8BC4" w14:textId="77777777" w:rsidR="00864EC7" w:rsidRDefault="00000000">
      <w:pPr>
        <w:spacing w:after="120"/>
      </w:pPr>
      <w:r>
        <w:t>The ACP Self-Guided Mastery Program is a one-time purchase with lifetime access.</w:t>
      </w:r>
    </w:p>
    <w:p w14:paraId="2DF4DB69" w14:textId="77777777" w:rsidR="00864EC7" w:rsidRDefault="00864EC7">
      <w:pPr>
        <w:spacing w:after="40"/>
      </w:pPr>
    </w:p>
    <w:p w14:paraId="259212A1" w14:textId="77777777" w:rsidR="00864EC7" w:rsidRDefault="00000000">
      <w:pPr>
        <w:spacing w:after="120"/>
      </w:pPr>
      <w:r>
        <w:rPr>
          <w:b/>
        </w:rPr>
        <w:t>Investment: [PRICING — to be set by Roger]</w:t>
      </w:r>
    </w:p>
    <w:p w14:paraId="6FE168E7" w14:textId="77777777" w:rsidR="00864EC7" w:rsidRDefault="00864EC7">
      <w:pPr>
        <w:spacing w:after="40"/>
      </w:pPr>
    </w:p>
    <w:p w14:paraId="35824B86" w14:textId="77777777" w:rsidR="00864EC7" w:rsidRDefault="00000000">
      <w:pPr>
        <w:spacing w:after="120"/>
      </w:pPr>
      <w:r>
        <w:t>Team license (up to 3 users): [PRICING]</w:t>
      </w:r>
    </w:p>
    <w:p w14:paraId="629812D8" w14:textId="77777777" w:rsidR="00864EC7" w:rsidRDefault="00864EC7">
      <w:pPr>
        <w:spacing w:after="40"/>
      </w:pPr>
    </w:p>
    <w:p w14:paraId="7F17C706" w14:textId="77777777" w:rsidR="00864EC7" w:rsidRDefault="00000000">
      <w:pPr>
        <w:spacing w:after="120"/>
      </w:pPr>
      <w:r>
        <w:t>Program investment is credited toward the Authority Blueprint™ or Authority Accelerator™ if either is engaged within 90 days.</w:t>
      </w:r>
    </w:p>
    <w:p w14:paraId="4E3B3A39" w14:textId="77777777" w:rsidR="00864EC7" w:rsidRDefault="00864EC7">
      <w:pPr>
        <w:spacing w:after="40"/>
      </w:pPr>
    </w:p>
    <w:p w14:paraId="51357F16" w14:textId="77777777" w:rsidR="00864EC7" w:rsidRDefault="00000000">
      <w:pPr>
        <w:spacing w:after="120"/>
      </w:pPr>
      <w:r>
        <w:rPr>
          <w:b/>
        </w:rPr>
        <w:t>[ENROLL NOW →]</w:t>
      </w:r>
    </w:p>
    <w:p w14:paraId="0C595BCB" w14:textId="77777777" w:rsidR="00864EC7" w:rsidRDefault="00864EC7">
      <w:pPr>
        <w:spacing w:after="40"/>
      </w:pPr>
    </w:p>
    <w:p w14:paraId="5B232454" w14:textId="77777777" w:rsidR="00864EC7" w:rsidRDefault="00864EC7">
      <w:pPr>
        <w:pBdr>
          <w:bottom w:val="single" w:sz="8" w:space="1" w:color="25AAE1"/>
        </w:pBdr>
        <w:spacing w:before="40" w:after="40"/>
      </w:pPr>
    </w:p>
    <w:p w14:paraId="6E35A373" w14:textId="77777777" w:rsidR="00864EC7" w:rsidRDefault="00864EC7">
      <w:pPr>
        <w:spacing w:after="40"/>
      </w:pPr>
    </w:p>
    <w:p w14:paraId="1ACC5310" w14:textId="77777777" w:rsidR="00864EC7" w:rsidRDefault="00000000">
      <w:pPr>
        <w:pStyle w:val="Heading2"/>
      </w:pPr>
      <w:r>
        <w:t>[SECTION 6 — CTA]</w:t>
      </w:r>
    </w:p>
    <w:p w14:paraId="2B9B5006" w14:textId="77777777" w:rsidR="00864EC7" w:rsidRDefault="00864EC7">
      <w:pPr>
        <w:spacing w:after="40"/>
      </w:pPr>
    </w:p>
    <w:p w14:paraId="0059CD67" w14:textId="77777777" w:rsidR="00864EC7" w:rsidRDefault="00000000">
      <w:pPr>
        <w:spacing w:after="120"/>
      </w:pPr>
      <w:r>
        <w:rPr>
          <w:b/>
        </w:rPr>
        <w:t>HEADLINE:</w:t>
      </w:r>
    </w:p>
    <w:p w14:paraId="10298605" w14:textId="77777777" w:rsidR="00864EC7" w:rsidRDefault="00000000">
      <w:pPr>
        <w:spacing w:after="120"/>
      </w:pPr>
      <w:r>
        <w:t>Own the methodology. Build from doctrine.</w:t>
      </w:r>
    </w:p>
    <w:p w14:paraId="240717A1" w14:textId="77777777" w:rsidR="00864EC7" w:rsidRDefault="00864EC7">
      <w:pPr>
        <w:spacing w:after="40"/>
      </w:pPr>
    </w:p>
    <w:p w14:paraId="3F224AF8" w14:textId="77777777" w:rsidR="00864EC7" w:rsidRDefault="00000000">
      <w:pPr>
        <w:spacing w:after="120"/>
      </w:pPr>
      <w:r>
        <w:rPr>
          <w:b/>
        </w:rPr>
        <w:t>BODY:</w:t>
      </w:r>
    </w:p>
    <w:p w14:paraId="21A2E316" w14:textId="77777777" w:rsidR="00864EC7" w:rsidRDefault="00000000">
      <w:pPr>
        <w:spacing w:after="120"/>
      </w:pPr>
      <w:r>
        <w:t>The ACP is not a tactic. It's a governing system. When you understand it — really understand it — every marketing decision you make gets faster and better. The program is the fastest way to get there.</w:t>
      </w:r>
    </w:p>
    <w:p w14:paraId="00EE986A" w14:textId="77777777" w:rsidR="00864EC7" w:rsidRDefault="00864EC7">
      <w:pPr>
        <w:spacing w:after="40"/>
      </w:pPr>
    </w:p>
    <w:p w14:paraId="5C59D0AE" w14:textId="77777777" w:rsidR="00864EC7" w:rsidRDefault="00000000">
      <w:pPr>
        <w:spacing w:after="120"/>
      </w:pPr>
      <w:r>
        <w:rPr>
          <w:b/>
        </w:rPr>
        <w:t>[ENROLL NOW →]</w:t>
      </w:r>
    </w:p>
    <w:p w14:paraId="7CA78990" w14:textId="77777777" w:rsidR="00864EC7" w:rsidRDefault="00864EC7">
      <w:pPr>
        <w:spacing w:after="40"/>
      </w:pPr>
    </w:p>
    <w:p w14:paraId="42554343" w14:textId="77777777" w:rsidR="00864EC7" w:rsidRDefault="00000000">
      <w:pPr>
        <w:spacing w:after="120"/>
      </w:pPr>
      <w:r>
        <w:rPr>
          <w:i/>
        </w:rPr>
        <w:t>Questions before enrolling? A 15-minute call with a member of the ASG team will answer them.</w:t>
      </w:r>
    </w:p>
    <w:p w14:paraId="5C02352F" w14:textId="77777777" w:rsidR="00864EC7" w:rsidRDefault="00864EC7">
      <w:pPr>
        <w:spacing w:after="40"/>
      </w:pPr>
    </w:p>
    <w:p w14:paraId="5BBF2FBA" w14:textId="77777777" w:rsidR="00864EC7" w:rsidRDefault="00864EC7">
      <w:pPr>
        <w:pBdr>
          <w:bottom w:val="single" w:sz="8" w:space="1" w:color="25AAE1"/>
        </w:pBdr>
        <w:spacing w:before="40" w:after="40"/>
      </w:pPr>
    </w:p>
    <w:p w14:paraId="5096E2BD" w14:textId="77777777" w:rsidR="00864EC7" w:rsidRDefault="00864EC7">
      <w:pPr>
        <w:spacing w:after="40"/>
      </w:pPr>
    </w:p>
    <w:p w14:paraId="47854347" w14:textId="77777777" w:rsidR="00864EC7" w:rsidRDefault="00000000">
      <w:pPr>
        <w:pStyle w:val="Heading2"/>
      </w:pPr>
      <w:r>
        <w:t>[RELATED SERVICES]</w:t>
      </w:r>
    </w:p>
    <w:p w14:paraId="5E72D3BB" w14:textId="77777777" w:rsidR="00864EC7" w:rsidRDefault="00864EC7">
      <w:pPr>
        <w:spacing w:after="40"/>
      </w:pPr>
    </w:p>
    <w:p w14:paraId="76319E13" w14:textId="77777777" w:rsidR="00864EC7" w:rsidRDefault="00000000">
      <w:pPr>
        <w:spacing w:after="120"/>
      </w:pPr>
      <w:r>
        <w:t>Want to apply what you've learned with expert guidance?</w:t>
      </w:r>
    </w:p>
    <w:p w14:paraId="688A2361" w14:textId="77777777" w:rsidR="00864EC7" w:rsidRDefault="00000000">
      <w:pPr>
        <w:spacing w:after="120"/>
      </w:pPr>
      <w:r>
        <w:t>→ [Belief Map Intensive™ — build the belief architecture with Roger in a single session]</w:t>
      </w:r>
    </w:p>
    <w:p w14:paraId="167C3069" w14:textId="77777777" w:rsidR="00864EC7" w:rsidRDefault="00000000">
      <w:pPr>
        <w:spacing w:after="120"/>
      </w:pPr>
      <w:r>
        <w:lastRenderedPageBreak/>
        <w:t>→ [Authority Accelerator™ — 90-day program where Roger directs the build]</w:t>
      </w:r>
    </w:p>
    <w:p w14:paraId="3559DC66" w14:textId="77777777" w:rsidR="00864EC7" w:rsidRDefault="00864EC7">
      <w:pPr>
        <w:spacing w:after="40"/>
      </w:pPr>
    </w:p>
    <w:p w14:paraId="53690DFE" w14:textId="77777777" w:rsidR="00864EC7" w:rsidRDefault="00000000">
      <w:pPr>
        <w:spacing w:after="120"/>
      </w:pPr>
      <w:r>
        <w:t>Want it fully implemented for you?</w:t>
      </w:r>
    </w:p>
    <w:p w14:paraId="004ABA6B" w14:textId="77777777" w:rsidR="00864EC7" w:rsidRDefault="00000000">
      <w:pPr>
        <w:spacing w:after="120"/>
      </w:pPr>
      <w:r>
        <w:t>→ [Authority Blueprint™ — the full 13-section system, produced by ASG]</w:t>
      </w:r>
    </w:p>
    <w:sectPr w:rsidR="00864EC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90FD" w14:textId="77777777" w:rsidR="003C0657" w:rsidRDefault="003C0657">
      <w:pPr>
        <w:spacing w:after="0" w:line="240" w:lineRule="auto"/>
      </w:pPr>
      <w:r>
        <w:separator/>
      </w:r>
    </w:p>
  </w:endnote>
  <w:endnote w:type="continuationSeparator" w:id="0">
    <w:p w14:paraId="60DC72FC" w14:textId="77777777" w:rsidR="003C0657" w:rsidRDefault="003C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10B0" w14:textId="77777777" w:rsidR="00864EC7" w:rsidRDefault="00000000">
    <w:pPr>
      <w:pStyle w:val="Footer"/>
      <w:jc w:val="center"/>
    </w:pPr>
    <w:r>
      <w:rPr>
        <w:rFonts w:ascii="Calibri" w:hAnsi="Calibri"/>
        <w:color w:val="AAAAAA"/>
        <w:sz w:val="16"/>
      </w:rPr>
      <w:t>Authority Systems Group</w:t>
    </w:r>
    <w:proofErr w:type="gramStart"/>
    <w:r>
      <w:rPr>
        <w:rFonts w:ascii="Calibri" w:hAnsi="Calibri"/>
        <w:color w:val="AAAAAA"/>
        <w:sz w:val="16"/>
      </w:rPr>
      <w:t>™  —</w:t>
    </w:r>
    <w:proofErr w:type="gramEnd"/>
    <w:r>
      <w:rPr>
        <w:rFonts w:ascii="Calibri" w:hAnsi="Calibri"/>
        <w:color w:val="AAAAAA"/>
        <w:sz w:val="16"/>
      </w:rPr>
      <w:t xml:space="preserve">  Website Copy </w:t>
    </w:r>
    <w:proofErr w:type="gramStart"/>
    <w:r>
      <w:rPr>
        <w:rFonts w:ascii="Calibri" w:hAnsi="Calibri"/>
        <w:color w:val="AAAAAA"/>
        <w:sz w:val="16"/>
      </w:rPr>
      <w:t>Package  —</w:t>
    </w:r>
    <w:proofErr w:type="gramEnd"/>
    <w:r>
      <w:rPr>
        <w:rFonts w:ascii="Calibri" w:hAnsi="Calibri"/>
        <w:color w:val="AAAAAA"/>
        <w:sz w:val="16"/>
      </w:rPr>
      <w:t xml:space="preserve">  Internal </w:t>
    </w:r>
    <w:proofErr w:type="gramStart"/>
    <w:r>
      <w:rPr>
        <w:rFonts w:ascii="Calibri" w:hAnsi="Calibri"/>
        <w:color w:val="AAAAAA"/>
        <w:sz w:val="16"/>
      </w:rPr>
      <w:t>Reference  |</w:t>
    </w:r>
    <w:proofErr w:type="gramEnd"/>
    <w:r>
      <w:rPr>
        <w:rFonts w:ascii="Calibri" w:hAnsi="Calibri"/>
        <w:color w:val="AAAAAA"/>
        <w:sz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4549" w14:textId="77777777" w:rsidR="003C0657" w:rsidRDefault="003C0657">
      <w:pPr>
        <w:spacing w:after="0" w:line="240" w:lineRule="auto"/>
      </w:pPr>
      <w:r>
        <w:separator/>
      </w:r>
    </w:p>
  </w:footnote>
  <w:footnote w:type="continuationSeparator" w:id="0">
    <w:p w14:paraId="61D477DB" w14:textId="77777777" w:rsidR="003C0657" w:rsidRDefault="003C0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869302">
    <w:abstractNumId w:val="8"/>
  </w:num>
  <w:num w:numId="2" w16cid:durableId="516771074">
    <w:abstractNumId w:val="6"/>
  </w:num>
  <w:num w:numId="3" w16cid:durableId="917250293">
    <w:abstractNumId w:val="5"/>
  </w:num>
  <w:num w:numId="4" w16cid:durableId="1126660669">
    <w:abstractNumId w:val="4"/>
  </w:num>
  <w:num w:numId="5" w16cid:durableId="815948407">
    <w:abstractNumId w:val="7"/>
  </w:num>
  <w:num w:numId="6" w16cid:durableId="8459388">
    <w:abstractNumId w:val="3"/>
  </w:num>
  <w:num w:numId="7" w16cid:durableId="1087919735">
    <w:abstractNumId w:val="2"/>
  </w:num>
  <w:num w:numId="8" w16cid:durableId="1855919320">
    <w:abstractNumId w:val="1"/>
  </w:num>
  <w:num w:numId="9" w16cid:durableId="156841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657"/>
    <w:rsid w:val="00864EC7"/>
    <w:rsid w:val="008B5997"/>
    <w:rsid w:val="008C6C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AC288"/>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58585A"/>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5858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10466</Words>
  <Characters>59662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2026-03-08T01:36:00Z</dcterms:modified>
  <cp:category/>
</cp:coreProperties>
</file>