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0FA47" w14:textId="77777777" w:rsidR="00F2375D" w:rsidRDefault="00000000" w:rsidP="001E7C25">
      <w:pPr>
        <w:spacing w:before="1200" w:after="240" w:line="240" w:lineRule="auto"/>
        <w:jc w:val="center"/>
      </w:pPr>
      <w:r>
        <w:rPr>
          <w:rFonts w:ascii="Calibri" w:hAnsi="Calibri"/>
          <w:b/>
          <w:color w:val="25AAE1"/>
          <w:sz w:val="64"/>
        </w:rPr>
        <w:t>CONTENT AUTHORITY STRATEGY™</w:t>
      </w:r>
    </w:p>
    <w:p w14:paraId="341E5A46" w14:textId="77777777" w:rsidR="00F2375D" w:rsidRDefault="00F2375D">
      <w:pPr>
        <w:pBdr>
          <w:bottom w:val="single" w:sz="12" w:space="1" w:color="25AAE1"/>
        </w:pBdr>
        <w:spacing w:before="80" w:after="80"/>
      </w:pPr>
    </w:p>
    <w:p w14:paraId="0B79F92A" w14:textId="77777777" w:rsidR="00F2375D" w:rsidRDefault="00000000" w:rsidP="001E7C25">
      <w:pPr>
        <w:spacing w:after="80" w:line="240" w:lineRule="auto"/>
        <w:jc w:val="center"/>
      </w:pPr>
      <w:r>
        <w:rPr>
          <w:rFonts w:ascii="Calibri" w:hAnsi="Calibri"/>
          <w:b/>
          <w:color w:val="58585A"/>
          <w:sz w:val="44"/>
        </w:rPr>
        <w:t>Kristen LeMastus Coaching &amp; Consulting</w:t>
      </w:r>
    </w:p>
    <w:p w14:paraId="6158698B" w14:textId="77777777" w:rsidR="00F2375D" w:rsidRDefault="00000000">
      <w:pPr>
        <w:spacing w:after="720"/>
        <w:jc w:val="center"/>
      </w:pPr>
      <w:r>
        <w:rPr>
          <w:rFonts w:ascii="Calibri" w:hAnsi="Calibri"/>
          <w:color w:val="58585A"/>
          <w:sz w:val="32"/>
        </w:rPr>
        <w:t>Kristen LeMastus | Louisville, KY</w:t>
      </w:r>
    </w:p>
    <w:p w14:paraId="17D5D68F" w14:textId="77777777" w:rsidR="00F2375D" w:rsidRDefault="00F2375D">
      <w:pPr>
        <w:pBdr>
          <w:bottom w:val="single" w:sz="12" w:space="1" w:color="25AAE1"/>
        </w:pBdr>
        <w:spacing w:before="80" w:after="80"/>
      </w:pPr>
    </w:p>
    <w:p w14:paraId="0194F65B" w14:textId="77777777" w:rsidR="00F2375D" w:rsidRDefault="00000000">
      <w:pPr>
        <w:spacing w:after="40"/>
        <w:jc w:val="center"/>
      </w:pPr>
      <w:r>
        <w:rPr>
          <w:rFonts w:ascii="Calibri" w:hAnsi="Calibri"/>
          <w:color w:val="58585A"/>
          <w:sz w:val="24"/>
        </w:rPr>
        <w:t>Prepared exclusively for Kristen LeMastus</w:t>
      </w:r>
    </w:p>
    <w:p w14:paraId="4ABBC2B2" w14:textId="77777777" w:rsidR="00F2375D" w:rsidRDefault="00000000">
      <w:pPr>
        <w:spacing w:after="40"/>
        <w:jc w:val="center"/>
      </w:pPr>
      <w:r>
        <w:rPr>
          <w:rFonts w:ascii="Calibri" w:hAnsi="Calibri"/>
          <w:color w:val="58585A"/>
          <w:sz w:val="24"/>
        </w:rPr>
        <w:t>Kristen LeMastus Coaching &amp; Consulting</w:t>
      </w:r>
    </w:p>
    <w:p w14:paraId="20290501" w14:textId="77777777" w:rsidR="00F2375D" w:rsidRDefault="00000000">
      <w:pPr>
        <w:spacing w:after="40"/>
        <w:jc w:val="center"/>
      </w:pPr>
      <w:r>
        <w:rPr>
          <w:rFonts w:ascii="Calibri" w:hAnsi="Calibri"/>
          <w:color w:val="58585A"/>
          <w:sz w:val="24"/>
        </w:rPr>
        <w:t>Louisville, KY</w:t>
      </w:r>
    </w:p>
    <w:p w14:paraId="60B1AA3D" w14:textId="77777777" w:rsidR="00F2375D" w:rsidRDefault="00F2375D">
      <w:pPr>
        <w:spacing w:after="40"/>
        <w:jc w:val="center"/>
      </w:pPr>
    </w:p>
    <w:p w14:paraId="1ADCCCD1" w14:textId="77777777" w:rsidR="00F2375D" w:rsidRDefault="00000000">
      <w:pPr>
        <w:spacing w:after="40"/>
        <w:jc w:val="center"/>
      </w:pPr>
      <w:r>
        <w:rPr>
          <w:rFonts w:ascii="Calibri" w:hAnsi="Calibri"/>
          <w:b/>
          <w:color w:val="58585A"/>
          <w:sz w:val="24"/>
        </w:rPr>
        <w:t>March 2026  |  Confidential</w:t>
      </w:r>
    </w:p>
    <w:p w14:paraId="23AA1B8F" w14:textId="77777777" w:rsidR="00F2375D" w:rsidRDefault="00000000">
      <w:pPr>
        <w:spacing w:after="40"/>
        <w:jc w:val="center"/>
      </w:pPr>
      <w:r>
        <w:rPr>
          <w:rFonts w:ascii="Calibri" w:hAnsi="Calibri"/>
          <w:b/>
          <w:color w:val="25AAE1"/>
          <w:sz w:val="24"/>
        </w:rPr>
        <w:t>Prepared by Vivienne Carr, CMO</w:t>
      </w:r>
    </w:p>
    <w:p w14:paraId="4FF0082D" w14:textId="77777777" w:rsidR="00F2375D" w:rsidRDefault="00000000">
      <w:pPr>
        <w:spacing w:after="40"/>
        <w:jc w:val="center"/>
      </w:pPr>
      <w:r>
        <w:rPr>
          <w:rFonts w:ascii="Calibri" w:hAnsi="Calibri"/>
          <w:b/>
          <w:color w:val="25AAE1"/>
          <w:sz w:val="24"/>
        </w:rPr>
        <w:t>Under the direction of Roger, Director</w:t>
      </w:r>
    </w:p>
    <w:p w14:paraId="46768E46" w14:textId="77777777" w:rsidR="00F2375D" w:rsidRDefault="00000000">
      <w:pPr>
        <w:spacing w:after="40"/>
        <w:jc w:val="center"/>
      </w:pPr>
      <w:r>
        <w:rPr>
          <w:rFonts w:ascii="Calibri" w:hAnsi="Calibri"/>
          <w:b/>
          <w:color w:val="25AAE1"/>
          <w:sz w:val="24"/>
        </w:rPr>
        <w:t>Authority Systems Group™</w:t>
      </w:r>
    </w:p>
    <w:p w14:paraId="4D3CEACC" w14:textId="77777777" w:rsidR="00F2375D" w:rsidRDefault="00000000">
      <w:r>
        <w:br w:type="page"/>
      </w:r>
    </w:p>
    <w:p w14:paraId="35086602" w14:textId="77777777" w:rsidR="00F2375D" w:rsidRDefault="00000000">
      <w:pPr>
        <w:spacing w:after="120"/>
      </w:pPr>
      <w:r>
        <w:lastRenderedPageBreak/>
        <w:t>CONTENT AUTHORITY STRATEGY™</w:t>
      </w:r>
    </w:p>
    <w:p w14:paraId="1E3E22A9" w14:textId="77777777" w:rsidR="00F2375D" w:rsidRDefault="00000000">
      <w:pPr>
        <w:spacing w:after="120"/>
      </w:pPr>
      <w:r>
        <w:t>Prepared Exclusively for: Kristen LeMastus Coaching &amp; Consulting</w:t>
      </w:r>
    </w:p>
    <w:p w14:paraId="50C46F41" w14:textId="77777777" w:rsidR="00F2375D" w:rsidRDefault="00000000">
      <w:pPr>
        <w:spacing w:after="120"/>
      </w:pPr>
      <w:r>
        <w:t>Kristen LeMastus | Louisville, KY | March 2026</w:t>
      </w:r>
    </w:p>
    <w:p w14:paraId="1AED03DB" w14:textId="77777777" w:rsidR="00F2375D" w:rsidRDefault="00000000">
      <w:pPr>
        <w:spacing w:after="120"/>
      </w:pPr>
      <w:r>
        <w:t>Prepared by Vivienne Carr, CMO — Authority Systems Group™</w:t>
      </w:r>
    </w:p>
    <w:p w14:paraId="11B9A9F9" w14:textId="77777777" w:rsidR="00F2375D" w:rsidRDefault="00000000">
      <w:pPr>
        <w:spacing w:after="120"/>
      </w:pPr>
      <w:r>
        <w:t>Directed by Roger | Authority Systems Group™</w:t>
      </w:r>
    </w:p>
    <w:p w14:paraId="1ABA7EE4" w14:textId="77777777" w:rsidR="00F2375D" w:rsidRDefault="00000000">
      <w:pPr>
        <w:spacing w:after="120"/>
      </w:pPr>
      <w:r>
        <w:t>CONFIDENTIAL — Prepared Exclusively for Kristen LeMastus</w:t>
      </w:r>
    </w:p>
    <w:p w14:paraId="7FA2A49A" w14:textId="77777777" w:rsidR="00F2375D" w:rsidRDefault="00F2375D">
      <w:pPr>
        <w:pBdr>
          <w:bottom w:val="single" w:sz="12" w:space="1" w:color="25AAE1"/>
        </w:pBdr>
        <w:spacing w:before="80" w:after="80"/>
      </w:pPr>
    </w:p>
    <w:p w14:paraId="1D91957E" w14:textId="77777777" w:rsidR="00F2375D" w:rsidRDefault="00F2375D">
      <w:pPr>
        <w:spacing w:after="40"/>
      </w:pPr>
    </w:p>
    <w:p w14:paraId="7520CBD3" w14:textId="77777777" w:rsidR="00F2375D" w:rsidRDefault="00000000">
      <w:pPr>
        <w:pStyle w:val="Heading1"/>
      </w:pPr>
      <w:r>
        <w:t>TABLE OF CONTENTS</w:t>
      </w:r>
    </w:p>
    <w:p w14:paraId="063861AE" w14:textId="77777777" w:rsidR="00F2375D" w:rsidRDefault="00F2375D">
      <w:pPr>
        <w:spacing w:after="40"/>
      </w:pPr>
    </w:p>
    <w:p w14:paraId="3C0805C9" w14:textId="77777777" w:rsidR="00F2375D" w:rsidRDefault="00000000">
      <w:pPr>
        <w:spacing w:after="120"/>
      </w:pPr>
      <w:r>
        <w:rPr>
          <w:b/>
        </w:rPr>
        <w:t>SECTION A</w:t>
      </w:r>
      <w:r>
        <w:t xml:space="preserve"> — The Content Authority Position</w:t>
      </w:r>
    </w:p>
    <w:p w14:paraId="1AD2C4FE" w14:textId="77777777" w:rsidR="00F2375D" w:rsidRDefault="00000000">
      <w:pPr>
        <w:spacing w:after="120"/>
      </w:pPr>
      <w:r>
        <w:rPr>
          <w:b/>
        </w:rPr>
        <w:t>SECTION B</w:t>
      </w:r>
      <w:r>
        <w:t xml:space="preserve"> — The Four Content Pillars</w:t>
      </w:r>
    </w:p>
    <w:p w14:paraId="22DBF701" w14:textId="77777777" w:rsidR="00F2375D" w:rsidRDefault="00000000">
      <w:pPr>
        <w:spacing w:after="120"/>
      </w:pPr>
      <w:r>
        <w:rPr>
          <w:b/>
        </w:rPr>
        <w:t>SECTION C</w:t>
      </w:r>
      <w:r>
        <w:t xml:space="preserve"> — Service-by-Service Content Briefs</w:t>
      </w:r>
    </w:p>
    <w:p w14:paraId="6B9F93B6" w14:textId="77777777" w:rsidR="00F2375D" w:rsidRDefault="00000000">
      <w:pPr>
        <w:pStyle w:val="ListBullet"/>
        <w:spacing w:after="80"/>
      </w:pPr>
      <w:r>
        <w:t xml:space="preserve">C1: Executive &amp; Leadership Coaching </w:t>
      </w:r>
      <w:r>
        <w:rPr>
          <w:i/>
        </w:rPr>
        <w:t>(Q1 Primary Focus)</w:t>
      </w:r>
    </w:p>
    <w:p w14:paraId="63F2AFB7" w14:textId="77777777" w:rsidR="00F2375D" w:rsidRDefault="00000000">
      <w:pPr>
        <w:pStyle w:val="ListBullet"/>
        <w:spacing w:after="80"/>
      </w:pPr>
      <w:r>
        <w:t xml:space="preserve">C2: Team Development &amp; Culture Consulting </w:t>
      </w:r>
      <w:r>
        <w:rPr>
          <w:i/>
        </w:rPr>
        <w:t>(Q2 Primary Focus)</w:t>
      </w:r>
    </w:p>
    <w:p w14:paraId="704BF065" w14:textId="77777777" w:rsidR="00F2375D" w:rsidRDefault="00000000">
      <w:pPr>
        <w:pStyle w:val="ListBullet"/>
        <w:spacing w:after="80"/>
      </w:pPr>
      <w:r>
        <w:t xml:space="preserve">C3: Individual Coaching &amp; Career Transformation </w:t>
      </w:r>
      <w:r>
        <w:rPr>
          <w:i/>
        </w:rPr>
        <w:t>(Q3 Primary Focus)</w:t>
      </w:r>
    </w:p>
    <w:p w14:paraId="2C5248A1" w14:textId="77777777" w:rsidR="00F2375D" w:rsidRDefault="00000000">
      <w:pPr>
        <w:pStyle w:val="ListBullet"/>
        <w:spacing w:after="80"/>
      </w:pPr>
      <w:r>
        <w:t xml:space="preserve">C4: Workshops &amp; Speaking </w:t>
      </w:r>
      <w:r>
        <w:rPr>
          <w:i/>
        </w:rPr>
        <w:t>(Q4 Primary Focus)</w:t>
      </w:r>
    </w:p>
    <w:p w14:paraId="6BB91EBA" w14:textId="77777777" w:rsidR="00F2375D" w:rsidRDefault="00F2375D">
      <w:pPr>
        <w:spacing w:after="40"/>
      </w:pPr>
    </w:p>
    <w:p w14:paraId="37DCC865" w14:textId="77777777" w:rsidR="00F2375D" w:rsidRDefault="00000000">
      <w:pPr>
        <w:spacing w:after="120"/>
      </w:pPr>
      <w:r>
        <w:rPr>
          <w:b/>
        </w:rPr>
        <w:t>SECTION D</w:t>
      </w:r>
      <w:r>
        <w:t xml:space="preserve"> — Content Format Priority Matrix</w:t>
      </w:r>
    </w:p>
    <w:p w14:paraId="2C00AA3A" w14:textId="77777777" w:rsidR="00F2375D" w:rsidRDefault="00000000">
      <w:pPr>
        <w:spacing w:after="120"/>
      </w:pPr>
      <w:r>
        <w:rPr>
          <w:b/>
        </w:rPr>
        <w:t>SECTION E</w:t>
      </w:r>
      <w:r>
        <w:t xml:space="preserve"> — The Content Compounding Model</w:t>
      </w:r>
    </w:p>
    <w:p w14:paraId="308F3D40" w14:textId="77777777" w:rsidR="00F2375D" w:rsidRDefault="00000000">
      <w:pPr>
        <w:spacing w:after="120"/>
      </w:pPr>
      <w:r>
        <w:rPr>
          <w:b/>
        </w:rPr>
        <w:t>SECTION F</w:t>
      </w:r>
      <w:r>
        <w:t xml:space="preserve"> — Brand Voice Application Guide</w:t>
      </w:r>
    </w:p>
    <w:p w14:paraId="022D9359" w14:textId="77777777" w:rsidR="00F2375D" w:rsidRDefault="00000000">
      <w:pPr>
        <w:spacing w:after="120"/>
      </w:pPr>
      <w:r>
        <w:rPr>
          <w:b/>
        </w:rPr>
        <w:t>SECTION G</w:t>
      </w:r>
      <w:r>
        <w:t xml:space="preserve"> — 52-Week Master Publishing Calendar</w:t>
      </w:r>
    </w:p>
    <w:p w14:paraId="297A81AB" w14:textId="77777777" w:rsidR="00F2375D" w:rsidRDefault="00000000">
      <w:pPr>
        <w:spacing w:after="120"/>
      </w:pPr>
      <w:r>
        <w:rPr>
          <w:b/>
        </w:rPr>
        <w:t>SECTION H</w:t>
      </w:r>
      <w:r>
        <w:t xml:space="preserve"> — Content Production Workflow &amp; Responsibilities</w:t>
      </w:r>
    </w:p>
    <w:p w14:paraId="5BCD49C6" w14:textId="77777777" w:rsidR="00F2375D" w:rsidRDefault="00F2375D">
      <w:pPr>
        <w:spacing w:after="40"/>
      </w:pPr>
    </w:p>
    <w:p w14:paraId="6D941ACD" w14:textId="77777777" w:rsidR="00F2375D" w:rsidRDefault="00F2375D">
      <w:pPr>
        <w:pBdr>
          <w:bottom w:val="single" w:sz="12" w:space="1" w:color="25AAE1"/>
        </w:pBdr>
        <w:spacing w:before="80" w:after="80"/>
      </w:pPr>
    </w:p>
    <w:p w14:paraId="65D51D8F" w14:textId="77777777" w:rsidR="00F2375D" w:rsidRDefault="00F2375D">
      <w:pPr>
        <w:spacing w:after="40"/>
      </w:pPr>
    </w:p>
    <w:p w14:paraId="3BDBF727" w14:textId="77777777" w:rsidR="00F2375D" w:rsidRDefault="00000000">
      <w:pPr>
        <w:pBdr>
          <w:left w:val="single" w:sz="24" w:space="4" w:color="25AAE1"/>
        </w:pBdr>
        <w:shd w:val="clear" w:color="auto" w:fill="F5F5F5"/>
        <w:spacing w:after="120"/>
        <w:ind w:left="432"/>
      </w:pPr>
      <w:r>
        <w:rPr>
          <w:rFonts w:ascii="Calibri" w:hAnsi="Calibri"/>
          <w:i/>
          <w:color w:val="25AAE1"/>
        </w:rPr>
        <w:t>"Every piece of content in this strategy has a specific job. It targets a specific stage on the Belief Track or the Emotion Track — or both simultaneously. Content without a stage assignment is just publishing. This is not publishing. This is architecture."</w:t>
      </w:r>
    </w:p>
    <w:p w14:paraId="00A564D8" w14:textId="77777777" w:rsidR="00F2375D"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641A657E" w14:textId="77777777" w:rsidR="00F2375D" w:rsidRDefault="00F2375D">
      <w:pPr>
        <w:spacing w:after="40"/>
      </w:pPr>
    </w:p>
    <w:p w14:paraId="63B4875C" w14:textId="77777777" w:rsidR="00F2375D" w:rsidRDefault="00F2375D">
      <w:pPr>
        <w:pBdr>
          <w:bottom w:val="single" w:sz="12" w:space="1" w:color="25AAE1"/>
        </w:pBdr>
        <w:spacing w:before="80" w:after="80"/>
      </w:pPr>
    </w:p>
    <w:p w14:paraId="1FB9D201" w14:textId="77777777" w:rsidR="00F2375D" w:rsidRDefault="00F2375D">
      <w:pPr>
        <w:spacing w:after="40"/>
      </w:pPr>
    </w:p>
    <w:p w14:paraId="36BA3453" w14:textId="77777777" w:rsidR="00F2375D" w:rsidRDefault="00000000" w:rsidP="000F0D88">
      <w:pPr>
        <w:pStyle w:val="Heading1"/>
        <w:spacing w:line="240" w:lineRule="auto"/>
      </w:pPr>
      <w:r>
        <w:t>SECTION A: THE CONTENT AUTHORITY POSITION</w:t>
      </w:r>
    </w:p>
    <w:p w14:paraId="20762454" w14:textId="77777777" w:rsidR="00F2375D" w:rsidRDefault="00F2375D">
      <w:pPr>
        <w:spacing w:after="40"/>
      </w:pPr>
    </w:p>
    <w:p w14:paraId="6F5C6BA0" w14:textId="77777777" w:rsidR="00F2375D" w:rsidRDefault="00000000">
      <w:pPr>
        <w:spacing w:after="120"/>
      </w:pPr>
      <w:r>
        <w:rPr>
          <w:i/>
        </w:rPr>
        <w:t>Vivienne Carr, CMO — Authority Systems Group™</w:t>
      </w:r>
    </w:p>
    <w:p w14:paraId="4799D368" w14:textId="77777777" w:rsidR="00F2375D" w:rsidRDefault="00F2375D">
      <w:pPr>
        <w:spacing w:after="40"/>
      </w:pPr>
    </w:p>
    <w:p w14:paraId="73502767" w14:textId="77777777" w:rsidR="00F2375D" w:rsidRDefault="00F2375D">
      <w:pPr>
        <w:pBdr>
          <w:bottom w:val="single" w:sz="12" w:space="1" w:color="25AAE1"/>
        </w:pBdr>
        <w:spacing w:before="80" w:after="80"/>
      </w:pPr>
    </w:p>
    <w:p w14:paraId="65048676" w14:textId="77777777" w:rsidR="00F2375D" w:rsidRDefault="00F2375D">
      <w:pPr>
        <w:spacing w:after="40"/>
      </w:pPr>
    </w:p>
    <w:p w14:paraId="79A75A5E" w14:textId="77777777" w:rsidR="00F2375D" w:rsidRDefault="00000000">
      <w:pPr>
        <w:spacing w:after="120"/>
      </w:pPr>
      <w:r>
        <w:t>Before we assign topics, formats, or calendars — we establish the position. The position determines what Kristen publishes, what she does not publish, and what every single piece of content is measured against before it goes out.</w:t>
      </w:r>
    </w:p>
    <w:p w14:paraId="2442D1DE" w14:textId="77777777" w:rsidR="00F2375D" w:rsidRDefault="00F2375D">
      <w:pPr>
        <w:spacing w:after="40"/>
      </w:pPr>
    </w:p>
    <w:p w14:paraId="327A0618" w14:textId="77777777" w:rsidR="00F2375D" w:rsidRDefault="00000000">
      <w:pPr>
        <w:pBdr>
          <w:left w:val="single" w:sz="24" w:space="4" w:color="25AAE1"/>
        </w:pBdr>
        <w:shd w:val="clear" w:color="auto" w:fill="F5F5F5"/>
        <w:spacing w:after="120"/>
        <w:ind w:left="432"/>
      </w:pPr>
      <w:r>
        <w:rPr>
          <w:rFonts w:ascii="Calibri" w:hAnsi="Calibri"/>
          <w:i/>
          <w:color w:val="25AAE1"/>
        </w:rPr>
        <w:t>Kristen LeMastus is the definitive source for Louisville's rising and established leaders on the topic of authentic leadership development — the one place where 20 years of enterprise organizational experience meets the honest, specific reality of what it takes to lead well — explained without jargon, without a program to sell, and without pretending the organizational context doesn't matter.</w:t>
      </w:r>
    </w:p>
    <w:p w14:paraId="0E489566" w14:textId="77777777" w:rsidR="00F2375D" w:rsidRDefault="00F2375D">
      <w:pPr>
        <w:spacing w:after="40"/>
      </w:pPr>
    </w:p>
    <w:p w14:paraId="119812E5" w14:textId="77777777" w:rsidR="00F2375D" w:rsidRDefault="00000000">
      <w:pPr>
        <w:spacing w:after="120"/>
      </w:pPr>
      <w:r>
        <w:t>This is not a content niche. It is a positioning stake. Every content piece Kristen produces either reinforces this position or dilutes it. There is no neutral.</w:t>
      </w:r>
    </w:p>
    <w:p w14:paraId="12198E72" w14:textId="77777777" w:rsidR="00F2375D" w:rsidRDefault="00F2375D">
      <w:pPr>
        <w:spacing w:after="40"/>
      </w:pPr>
    </w:p>
    <w:p w14:paraId="797A682D" w14:textId="77777777" w:rsidR="00F2375D" w:rsidRDefault="00F2375D">
      <w:pPr>
        <w:pBdr>
          <w:bottom w:val="single" w:sz="12" w:space="1" w:color="25AAE1"/>
        </w:pBdr>
        <w:spacing w:before="80" w:after="80"/>
      </w:pPr>
    </w:p>
    <w:p w14:paraId="67FB9276" w14:textId="77777777" w:rsidR="00F2375D" w:rsidRDefault="00F2375D">
      <w:pPr>
        <w:spacing w:after="40"/>
      </w:pPr>
    </w:p>
    <w:p w14:paraId="392EAC7B" w14:textId="77777777" w:rsidR="00F2375D" w:rsidRDefault="00000000">
      <w:pPr>
        <w:pStyle w:val="Heading2"/>
      </w:pPr>
      <w:r>
        <w:t>The Position Test</w:t>
      </w:r>
    </w:p>
    <w:p w14:paraId="4E9BCEF0" w14:textId="77777777" w:rsidR="00F2375D" w:rsidRDefault="00F2375D">
      <w:pPr>
        <w:spacing w:after="40"/>
      </w:pPr>
    </w:p>
    <w:p w14:paraId="4A5EA860" w14:textId="77777777" w:rsidR="00F2375D" w:rsidRDefault="00000000">
      <w:pPr>
        <w:spacing w:after="120"/>
      </w:pPr>
      <w:r>
        <w:t>Before any piece of content is published, it passes this test:</w:t>
      </w:r>
    </w:p>
    <w:p w14:paraId="2C6E46E3" w14:textId="77777777" w:rsidR="00F2375D" w:rsidRDefault="00F2375D">
      <w:pPr>
        <w:spacing w:after="40"/>
      </w:pPr>
    </w:p>
    <w:p w14:paraId="1DA24E67" w14:textId="77777777" w:rsidR="00F2375D" w:rsidRDefault="00000000">
      <w:pPr>
        <w:spacing w:after="120"/>
      </w:pPr>
      <w:r>
        <w:rPr>
          <w:b/>
        </w:rPr>
        <w:t>"Could a leadership development textbook, a certified coach with no organizational experience, or a content writer who has never been inside an organization have written this?"</w:t>
      </w:r>
    </w:p>
    <w:p w14:paraId="76A69A62" w14:textId="77777777" w:rsidR="00F2375D" w:rsidRDefault="00F2375D">
      <w:pPr>
        <w:spacing w:after="40"/>
      </w:pPr>
    </w:p>
    <w:p w14:paraId="707DA10D" w14:textId="77777777" w:rsidR="00F2375D" w:rsidRDefault="00000000">
      <w:pPr>
        <w:spacing w:after="120"/>
      </w:pPr>
      <w:r>
        <w:t xml:space="preserve">If yes — rewrite it until the answer is no. The entire value of Kristen's content authority position is that it is unreplicable by any competitor who does not have 20 years of doing </w:t>
      </w:r>
      <w:r>
        <w:lastRenderedPageBreak/>
        <w:t>the actual work inside organizations. That unreplicability must be visible in every piece she publishes.</w:t>
      </w:r>
    </w:p>
    <w:p w14:paraId="1E986EE1" w14:textId="77777777" w:rsidR="00F2375D" w:rsidRDefault="00F2375D">
      <w:pPr>
        <w:spacing w:after="40"/>
      </w:pPr>
    </w:p>
    <w:p w14:paraId="58E26AA7" w14:textId="77777777" w:rsidR="00F2375D" w:rsidRDefault="00000000">
      <w:pPr>
        <w:spacing w:after="120"/>
      </w:pPr>
      <w:r>
        <w:t>The way it shows up in practice: specificity. The observation that could only come from someone who has been in the room. The pattern that only becomes visible after watching hundreds of leaders develop over years. The insight that sounds obvious once you've heard it — and that nobody else in this market is saying.</w:t>
      </w:r>
    </w:p>
    <w:p w14:paraId="01227C5D" w14:textId="77777777" w:rsidR="00F2375D" w:rsidRDefault="00F2375D">
      <w:pPr>
        <w:spacing w:after="40"/>
      </w:pPr>
    </w:p>
    <w:p w14:paraId="23099A48" w14:textId="77777777" w:rsidR="00F2375D" w:rsidRDefault="00F2375D">
      <w:pPr>
        <w:pBdr>
          <w:bottom w:val="single" w:sz="12" w:space="1" w:color="25AAE1"/>
        </w:pBdr>
        <w:spacing w:before="80" w:after="80"/>
      </w:pPr>
    </w:p>
    <w:p w14:paraId="42709339" w14:textId="77777777" w:rsidR="00F2375D" w:rsidRDefault="00F2375D">
      <w:pPr>
        <w:spacing w:after="40"/>
      </w:pPr>
    </w:p>
    <w:p w14:paraId="73CCD998" w14:textId="77777777" w:rsidR="00F2375D" w:rsidRDefault="00000000">
      <w:pPr>
        <w:pStyle w:val="Heading2"/>
      </w:pPr>
      <w:r>
        <w:t>What This Position Does NOT Include</w:t>
      </w:r>
    </w:p>
    <w:p w14:paraId="14C48353" w14:textId="77777777" w:rsidR="00F2375D" w:rsidRDefault="00F2375D">
      <w:pPr>
        <w:spacing w:after="40"/>
      </w:pPr>
    </w:p>
    <w:p w14:paraId="51EEB83B" w14:textId="77777777" w:rsidR="00F2375D" w:rsidRDefault="00000000">
      <w:pPr>
        <w:spacing w:after="120"/>
      </w:pPr>
      <w:r>
        <w:t>The content authority position is precise. These topics sit outside it:</w:t>
      </w:r>
    </w:p>
    <w:p w14:paraId="4E1E884C" w14:textId="77777777" w:rsidR="00F2375D" w:rsidRDefault="00F2375D">
      <w:pPr>
        <w:spacing w:after="40"/>
      </w:pPr>
    </w:p>
    <w:p w14:paraId="045FB5C9" w14:textId="77777777" w:rsidR="00F2375D" w:rsidRDefault="00000000">
      <w:pPr>
        <w:pStyle w:val="ListBullet"/>
        <w:spacing w:after="80"/>
      </w:pPr>
      <w:r>
        <w:t>General motivational leadership content ("Leadership is about people, not processes")</w:t>
      </w:r>
    </w:p>
    <w:p w14:paraId="66CDA241" w14:textId="77777777" w:rsidR="00F2375D" w:rsidRDefault="00000000">
      <w:pPr>
        <w:pStyle w:val="ListBullet"/>
        <w:spacing w:after="80"/>
      </w:pPr>
      <w:r>
        <w:t>Coaching-industry process content ("Here's how I structure my sessions")</w:t>
      </w:r>
    </w:p>
    <w:p w14:paraId="79D68754" w14:textId="77777777" w:rsidR="00F2375D" w:rsidRDefault="00000000">
      <w:pPr>
        <w:pStyle w:val="ListBullet"/>
        <w:spacing w:after="80"/>
      </w:pPr>
      <w:r>
        <w:t>Generic career advice ("Network more, show up early, ask for feedback")</w:t>
      </w:r>
    </w:p>
    <w:p w14:paraId="36129B0D" w14:textId="77777777" w:rsidR="00F2375D" w:rsidRDefault="00000000">
      <w:pPr>
        <w:pStyle w:val="ListBullet"/>
        <w:spacing w:after="80"/>
      </w:pPr>
      <w:r>
        <w:t>Certification-driven credential content ("What my ICF certification means for you")</w:t>
      </w:r>
    </w:p>
    <w:p w14:paraId="02D30D2E" w14:textId="77777777" w:rsidR="00F2375D" w:rsidRDefault="00000000">
      <w:pPr>
        <w:pStyle w:val="ListBullet"/>
        <w:spacing w:after="80"/>
      </w:pPr>
      <w:r>
        <w:t>Content that could be repurposed for any professional service firm in any market</w:t>
      </w:r>
    </w:p>
    <w:p w14:paraId="75AD4DD0" w14:textId="77777777" w:rsidR="00F2375D" w:rsidRDefault="00F2375D">
      <w:pPr>
        <w:spacing w:after="40"/>
      </w:pPr>
    </w:p>
    <w:p w14:paraId="148F15EF" w14:textId="77777777" w:rsidR="00F2375D" w:rsidRDefault="00000000">
      <w:pPr>
        <w:spacing w:after="120"/>
      </w:pPr>
      <w:r>
        <w:t>None of the above is wrong. All of it is available everywhere. None of it builds the specific authority position that converts a Louisville executive into a coaching client.</w:t>
      </w:r>
    </w:p>
    <w:p w14:paraId="5049357C" w14:textId="77777777" w:rsidR="00F2375D" w:rsidRDefault="00F2375D">
      <w:pPr>
        <w:spacing w:after="40"/>
      </w:pPr>
    </w:p>
    <w:p w14:paraId="2395B0B6" w14:textId="77777777" w:rsidR="00F2375D" w:rsidRDefault="00F2375D">
      <w:pPr>
        <w:pBdr>
          <w:bottom w:val="single" w:sz="12" w:space="1" w:color="25AAE1"/>
        </w:pBdr>
        <w:spacing w:before="80" w:after="80"/>
      </w:pPr>
    </w:p>
    <w:p w14:paraId="40A907B7" w14:textId="77777777" w:rsidR="00F2375D" w:rsidRDefault="00F2375D">
      <w:pPr>
        <w:spacing w:after="40"/>
      </w:pPr>
    </w:p>
    <w:p w14:paraId="2F99C9E7" w14:textId="77777777" w:rsidR="00F2375D" w:rsidRDefault="00000000">
      <w:pPr>
        <w:pStyle w:val="Heading2"/>
      </w:pPr>
      <w:r>
        <w:t>The Single-Sentence Positioning Test</w:t>
      </w:r>
    </w:p>
    <w:p w14:paraId="39E37544" w14:textId="77777777" w:rsidR="00F2375D" w:rsidRDefault="00F2375D">
      <w:pPr>
        <w:spacing w:after="40"/>
      </w:pPr>
    </w:p>
    <w:p w14:paraId="66167D14" w14:textId="77777777" w:rsidR="00F2375D" w:rsidRDefault="00000000">
      <w:pPr>
        <w:spacing w:after="120"/>
      </w:pPr>
      <w:r>
        <w:t>When Kristen's ideal client describes her content to a colleague, they should say something like:</w:t>
      </w:r>
    </w:p>
    <w:p w14:paraId="07C95E22" w14:textId="77777777" w:rsidR="00F2375D" w:rsidRDefault="00F2375D">
      <w:pPr>
        <w:spacing w:after="40"/>
      </w:pPr>
    </w:p>
    <w:p w14:paraId="532CE71D" w14:textId="77777777" w:rsidR="00F2375D" w:rsidRDefault="00000000">
      <w:pPr>
        <w:spacing w:after="120"/>
      </w:pPr>
      <w:r>
        <w:rPr>
          <w:i/>
        </w:rPr>
        <w:t>"She's the coach who spent 20 years inside organizations building the programs that leaders attend — so when she writes about why leadership development doesn't stick, she's not guessing."</w:t>
      </w:r>
    </w:p>
    <w:p w14:paraId="7CAB162D" w14:textId="77777777" w:rsidR="00F2375D" w:rsidRDefault="00F2375D">
      <w:pPr>
        <w:spacing w:after="40"/>
      </w:pPr>
    </w:p>
    <w:p w14:paraId="4A7EC9F6" w14:textId="77777777" w:rsidR="00F2375D" w:rsidRDefault="00000000">
      <w:pPr>
        <w:spacing w:after="120"/>
      </w:pPr>
      <w:r>
        <w:lastRenderedPageBreak/>
        <w:t>If the description sounds like that — the content is on position. If it sounds like "she posts motivational leadership stuff" — the content is off position.</w:t>
      </w:r>
    </w:p>
    <w:p w14:paraId="7D16C7E4" w14:textId="77777777" w:rsidR="00F2375D" w:rsidRDefault="00F2375D">
      <w:pPr>
        <w:spacing w:after="40"/>
      </w:pPr>
    </w:p>
    <w:p w14:paraId="6DFF7AC0" w14:textId="77777777" w:rsidR="00F2375D" w:rsidRDefault="00000000">
      <w:pPr>
        <w:pBdr>
          <w:left w:val="single" w:sz="24" w:space="4" w:color="25AAE1"/>
        </w:pBdr>
        <w:shd w:val="clear" w:color="auto" w:fill="F5F5F5"/>
        <w:spacing w:after="120"/>
        <w:ind w:left="432"/>
      </w:pPr>
      <w:r>
        <w:rPr>
          <w:rFonts w:ascii="Calibri" w:hAnsi="Calibri"/>
          <w:i/>
          <w:color w:val="25AAE1"/>
        </w:rPr>
        <w:t>"The position is not manufactured. It is documented in Kristen's career. The content strategy's job is to make that documentation visible — consistently, specifically, and in the exact language her ideal avatar uses to describe what she needs."</w:t>
      </w:r>
    </w:p>
    <w:p w14:paraId="7D14FA94" w14:textId="77777777" w:rsidR="00F2375D"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28DDF016" w14:textId="77777777" w:rsidR="00F2375D" w:rsidRDefault="00F2375D">
      <w:pPr>
        <w:spacing w:after="40"/>
      </w:pPr>
    </w:p>
    <w:p w14:paraId="65503A41" w14:textId="77777777" w:rsidR="00F2375D" w:rsidRDefault="00F2375D">
      <w:pPr>
        <w:pBdr>
          <w:bottom w:val="single" w:sz="12" w:space="1" w:color="25AAE1"/>
        </w:pBdr>
        <w:spacing w:before="80" w:after="80"/>
      </w:pPr>
    </w:p>
    <w:p w14:paraId="51D7CDA4" w14:textId="77777777" w:rsidR="00F2375D" w:rsidRDefault="00F2375D">
      <w:pPr>
        <w:spacing w:after="40"/>
      </w:pPr>
    </w:p>
    <w:p w14:paraId="5EF8FA59" w14:textId="77777777" w:rsidR="00F2375D" w:rsidRDefault="00000000">
      <w:pPr>
        <w:pStyle w:val="Heading1"/>
      </w:pPr>
      <w:r>
        <w:t>SECTION B: THE FOUR CONTENT PILLARS</w:t>
      </w:r>
    </w:p>
    <w:p w14:paraId="10A90625" w14:textId="77777777" w:rsidR="00F2375D" w:rsidRDefault="00F2375D">
      <w:pPr>
        <w:spacing w:after="40"/>
      </w:pPr>
    </w:p>
    <w:p w14:paraId="3F5D7CCD" w14:textId="77777777" w:rsidR="00F2375D" w:rsidRDefault="00000000">
      <w:pPr>
        <w:spacing w:after="120"/>
      </w:pPr>
      <w:r>
        <w:rPr>
          <w:i/>
        </w:rPr>
        <w:t>Vivienne Carr, CMO — Authority Systems Group™</w:t>
      </w:r>
    </w:p>
    <w:p w14:paraId="0089A9A1" w14:textId="77777777" w:rsidR="00F2375D" w:rsidRDefault="00F2375D">
      <w:pPr>
        <w:spacing w:after="40"/>
      </w:pPr>
    </w:p>
    <w:p w14:paraId="3C3D4135" w14:textId="77777777" w:rsidR="00F2375D" w:rsidRDefault="00F2375D">
      <w:pPr>
        <w:pBdr>
          <w:bottom w:val="single" w:sz="12" w:space="1" w:color="25AAE1"/>
        </w:pBdr>
        <w:spacing w:before="80" w:after="80"/>
      </w:pPr>
    </w:p>
    <w:p w14:paraId="14FB5F2E" w14:textId="77777777" w:rsidR="00F2375D" w:rsidRDefault="00F2375D">
      <w:pPr>
        <w:spacing w:after="40"/>
      </w:pPr>
    </w:p>
    <w:p w14:paraId="0A7F2D3F" w14:textId="77777777" w:rsidR="00F2375D" w:rsidRDefault="00000000">
      <w:pPr>
        <w:spacing w:after="120"/>
      </w:pPr>
      <w:r>
        <w:t>Four pillars. Each one does a specific job on the Belief-to-Buy dual track. The allocation — 25 / 35 / 25 / 15 — is not arbitrary. It maps to where Kristen's avatar spends the most time and where the biggest conversion gaps exist.</w:t>
      </w:r>
    </w:p>
    <w:p w14:paraId="4BF792F1" w14:textId="77777777" w:rsidR="00F2375D" w:rsidRDefault="00F2375D">
      <w:pPr>
        <w:spacing w:after="40"/>
      </w:pPr>
    </w:p>
    <w:p w14:paraId="73CD0535" w14:textId="77777777" w:rsidR="00F2375D" w:rsidRDefault="00F2375D">
      <w:pPr>
        <w:pBdr>
          <w:bottom w:val="single" w:sz="12" w:space="1" w:color="25AAE1"/>
        </w:pBdr>
        <w:spacing w:before="80" w:after="80"/>
      </w:pPr>
    </w:p>
    <w:p w14:paraId="1B4DC468" w14:textId="77777777" w:rsidR="00F2375D" w:rsidRDefault="00F2375D">
      <w:pPr>
        <w:spacing w:after="40"/>
      </w:pPr>
    </w:p>
    <w:p w14:paraId="117490E4" w14:textId="77777777" w:rsidR="00F2375D" w:rsidRDefault="00000000">
      <w:pPr>
        <w:pStyle w:val="Heading2"/>
      </w:pPr>
      <w:r>
        <w:t>PILLAR 1 — ENEMY BELIEF DISMANTLER</w:t>
      </w:r>
    </w:p>
    <w:p w14:paraId="3FE73CC4" w14:textId="77777777" w:rsidR="00F2375D" w:rsidRDefault="00000000">
      <w:pPr>
        <w:spacing w:after="120"/>
      </w:pPr>
      <w:r>
        <w:rPr>
          <w:b/>
        </w:rPr>
        <w:t>Stage pairs: B1/E1 → B2/E2 | Volume: 25% of all content</w:t>
      </w:r>
    </w:p>
    <w:p w14:paraId="2512FF0D" w14:textId="77777777" w:rsidR="00F2375D" w:rsidRDefault="00F2375D">
      <w:pPr>
        <w:spacing w:after="40"/>
      </w:pPr>
    </w:p>
    <w:p w14:paraId="64CF5303" w14:textId="77777777" w:rsidR="00F2375D" w:rsidRDefault="00000000">
      <w:pPr>
        <w:spacing w:after="120"/>
      </w:pPr>
      <w:r>
        <w:rPr>
          <w:b/>
        </w:rPr>
        <w:t>The job:</w:t>
      </w:r>
      <w:r>
        <w:t xml:space="preserve"> Open conversations that would never start otherwise. The prospect at B1/E1 is not looking for Kristen. She is actively filtering Kristen out because of the Enemy Belief: "Successful leaders don't need coaches. If I hire one, people will know I'm struggling." This pillar's job is to interrupt that filter — not by arguing with it, but by showing her a version of reality that makes the filter look like the thing that's costing her.</w:t>
      </w:r>
    </w:p>
    <w:p w14:paraId="00B08A43" w14:textId="77777777" w:rsidR="00F2375D" w:rsidRDefault="00F2375D">
      <w:pPr>
        <w:spacing w:after="40"/>
      </w:pPr>
    </w:p>
    <w:p w14:paraId="0FB4DC99" w14:textId="77777777" w:rsidR="00F2375D" w:rsidRDefault="00000000">
      <w:pPr>
        <w:spacing w:after="120"/>
      </w:pPr>
      <w:r>
        <w:rPr>
          <w:b/>
        </w:rPr>
        <w:t>The tone formula:</w:t>
      </w:r>
    </w:p>
    <w:p w14:paraId="287F8C29" w14:textId="77777777" w:rsidR="00F2375D" w:rsidRDefault="00000000">
      <w:pPr>
        <w:spacing w:after="120"/>
      </w:pPr>
      <w:r>
        <w:rPr>
          <w:i/>
        </w:rPr>
        <w:lastRenderedPageBreak/>
        <w:t>Empathy first</w:t>
      </w:r>
      <w:r>
        <w:t xml:space="preserve"> ("Here's why you think that — and here's why it made complete sense given everything you've been taught about leadership") → </w:t>
      </w:r>
      <w:r>
        <w:rPr>
          <w:i/>
        </w:rPr>
        <w:t>Reframe second</w:t>
      </w:r>
      <w:r>
        <w:t xml:space="preserve"> ("Here's the assumption underneath that belief — and here's why it's wrong in a specific, observable way") → </w:t>
      </w:r>
      <w:r>
        <w:rPr>
          <w:i/>
        </w:rPr>
        <w:t>New frame left open</w:t>
      </w:r>
      <w:r>
        <w:t xml:space="preserve"> (do not close with a pitch — leave the reframe available for her to inhabit)</w:t>
      </w:r>
    </w:p>
    <w:p w14:paraId="4030D72D" w14:textId="77777777" w:rsidR="00F2375D" w:rsidRDefault="00F2375D">
      <w:pPr>
        <w:spacing w:after="40"/>
      </w:pPr>
    </w:p>
    <w:p w14:paraId="2CBBA61D" w14:textId="77777777" w:rsidR="00F2375D" w:rsidRDefault="00000000">
      <w:pPr>
        <w:spacing w:after="120"/>
      </w:pPr>
      <w:r>
        <w:rPr>
          <w:b/>
        </w:rPr>
        <w:t>What makes Pillar 1 work for Kristen specifically:</w:t>
      </w:r>
    </w:p>
    <w:p w14:paraId="35E070B7" w14:textId="77777777" w:rsidR="00F2375D" w:rsidRDefault="00000000">
      <w:pPr>
        <w:spacing w:after="120"/>
      </w:pPr>
      <w:r>
        <w:t>Kristen's 20-year insider background makes her the credible source for Enemy Belief dismantling in a way no other Louisville coach can match. She is not a theorist telling Amanda her belief is wrong. She is a practitioner who watched the belief play out across hundreds of leaders — and who can name, with specificity, what it cost the ones who held it longest.</w:t>
      </w:r>
    </w:p>
    <w:p w14:paraId="7E50EF93" w14:textId="77777777" w:rsidR="00F2375D" w:rsidRDefault="00F2375D">
      <w:pPr>
        <w:spacing w:after="40"/>
      </w:pPr>
    </w:p>
    <w:p w14:paraId="0203C51B" w14:textId="77777777" w:rsidR="00F2375D" w:rsidRDefault="00000000">
      <w:pPr>
        <w:spacing w:after="120"/>
      </w:pPr>
      <w:r>
        <w:rPr>
          <w:b/>
        </w:rPr>
        <w:t>Formats that work for Pillar 1:</w:t>
      </w:r>
    </w:p>
    <w:p w14:paraId="65AD4318" w14:textId="77777777" w:rsidR="00F2375D" w:rsidRDefault="00000000">
      <w:pPr>
        <w:spacing w:after="120"/>
      </w:pPr>
      <w:r>
        <w:t>LinkedIn text posts (the hook is everything — pattern interruption in the first line), LinkedIn short-form video (the personal face on camera moment that makes the reframe feel human rather than clinical), email subject lines designed to stop the scroll.</w:t>
      </w:r>
    </w:p>
    <w:p w14:paraId="42F3E8F5" w14:textId="77777777" w:rsidR="00F2375D" w:rsidRDefault="00F2375D">
      <w:pPr>
        <w:spacing w:after="40"/>
      </w:pPr>
    </w:p>
    <w:p w14:paraId="223CC570" w14:textId="77777777" w:rsidR="00F2375D" w:rsidRDefault="00000000">
      <w:pPr>
        <w:spacing w:after="120"/>
      </w:pPr>
      <w:r>
        <w:rPr>
          <w:b/>
        </w:rPr>
        <w:t>The Pillar 1 content test:</w:t>
      </w:r>
    </w:p>
    <w:p w14:paraId="106F29A4" w14:textId="77777777" w:rsidR="00F2375D" w:rsidRDefault="00000000">
      <w:pPr>
        <w:spacing w:after="120"/>
      </w:pPr>
      <w:r>
        <w:t>After reading this piece, does the prospect have a crack in the Enemy Belief — even a small one? Does she feel seen rather than judged? Does she want to read the next piece? If yes on all three — it passed.</w:t>
      </w:r>
    </w:p>
    <w:p w14:paraId="139D24CA" w14:textId="77777777" w:rsidR="00F2375D" w:rsidRDefault="00F2375D">
      <w:pPr>
        <w:spacing w:after="40"/>
      </w:pPr>
    </w:p>
    <w:p w14:paraId="0E99134E" w14:textId="77777777" w:rsidR="00F2375D" w:rsidRDefault="00F2375D">
      <w:pPr>
        <w:pBdr>
          <w:bottom w:val="single" w:sz="12" w:space="1" w:color="25AAE1"/>
        </w:pBdr>
        <w:spacing w:before="80" w:after="80"/>
      </w:pPr>
    </w:p>
    <w:p w14:paraId="21865A79" w14:textId="77777777" w:rsidR="00F2375D" w:rsidRDefault="00F2375D">
      <w:pPr>
        <w:spacing w:after="40"/>
      </w:pPr>
    </w:p>
    <w:p w14:paraId="3A49A435" w14:textId="77777777" w:rsidR="00F2375D" w:rsidRDefault="00000000">
      <w:pPr>
        <w:pStyle w:val="Heading2"/>
      </w:pPr>
      <w:r>
        <w:t>PILLAR 2 — AUTHORITY EDUCATOR</w:t>
      </w:r>
    </w:p>
    <w:p w14:paraId="362D4D56" w14:textId="77777777" w:rsidR="00F2375D" w:rsidRDefault="00000000">
      <w:pPr>
        <w:spacing w:after="120"/>
      </w:pPr>
      <w:r>
        <w:rPr>
          <w:b/>
        </w:rPr>
        <w:t>Stage pairs: B2/E2 → B3/E3 | Volume: 35% of all content</w:t>
      </w:r>
    </w:p>
    <w:p w14:paraId="02FCAC0B" w14:textId="77777777" w:rsidR="00F2375D" w:rsidRDefault="00F2375D">
      <w:pPr>
        <w:spacing w:after="40"/>
      </w:pPr>
    </w:p>
    <w:p w14:paraId="3260E6A2" w14:textId="77777777" w:rsidR="00F2375D" w:rsidRDefault="00000000">
      <w:pPr>
        <w:spacing w:after="120"/>
      </w:pPr>
      <w:r>
        <w:rPr>
          <w:b/>
        </w:rPr>
        <w:t>The job:</w:t>
      </w:r>
      <w:r>
        <w:t xml:space="preserve"> Build the New Worldview by teaching what prospects don't know — drawn from 20 years of direct observation — and making the Before/After contrast undeniable. This is where Kristen's content becomes the standard by which her avatar measures every other piece of leadership content she encounters.</w:t>
      </w:r>
    </w:p>
    <w:p w14:paraId="4A7C9704" w14:textId="77777777" w:rsidR="00F2375D" w:rsidRDefault="00F2375D">
      <w:pPr>
        <w:spacing w:after="40"/>
      </w:pPr>
    </w:p>
    <w:p w14:paraId="28BA4DD8" w14:textId="77777777" w:rsidR="00F2375D" w:rsidRDefault="00000000">
      <w:pPr>
        <w:spacing w:after="120"/>
      </w:pPr>
      <w:r>
        <w:rPr>
          <w:b/>
        </w:rPr>
        <w:t>The tone formula:</w:t>
      </w:r>
    </w:p>
    <w:p w14:paraId="0E4925B2" w14:textId="77777777" w:rsidR="00F2375D" w:rsidRDefault="00000000">
      <w:pPr>
        <w:spacing w:after="120"/>
      </w:pPr>
      <w:r>
        <w:rPr>
          <w:i/>
        </w:rPr>
        <w:t>Teaching from direct experience</w:t>
      </w:r>
      <w:r>
        <w:t xml:space="preserve"> ("In 20 years of watching this pattern across hundreds of leaders, here's what I've observed...") → </w:t>
      </w:r>
      <w:r>
        <w:rPr>
          <w:i/>
        </w:rPr>
        <w:t>Specific insight</w:t>
      </w:r>
      <w:r>
        <w:t xml:space="preserve"> (the thing that is not in any </w:t>
      </w:r>
      <w:r>
        <w:lastRenderedPageBreak/>
        <w:t xml:space="preserve">book, not available from any competitor, only accessible to someone who has been in the room) → </w:t>
      </w:r>
      <w:r>
        <w:rPr>
          <w:i/>
        </w:rPr>
        <w:t>New Worldview stated clearly</w:t>
      </w:r>
      <w:r>
        <w:t xml:space="preserve"> ("What this means for how you think about your own development is...")</w:t>
      </w:r>
    </w:p>
    <w:p w14:paraId="2737E96B" w14:textId="77777777" w:rsidR="00F2375D" w:rsidRDefault="00F2375D">
      <w:pPr>
        <w:spacing w:after="40"/>
      </w:pPr>
    </w:p>
    <w:p w14:paraId="270279DA" w14:textId="77777777" w:rsidR="00F2375D" w:rsidRDefault="00000000">
      <w:pPr>
        <w:spacing w:after="120"/>
      </w:pPr>
      <w:r>
        <w:rPr>
          <w:b/>
        </w:rPr>
        <w:t>What makes Pillar 2 work for Kristen specifically:</w:t>
      </w:r>
    </w:p>
    <w:p w14:paraId="25095AB7" w14:textId="77777777" w:rsidR="00F2375D" w:rsidRDefault="00000000">
      <w:pPr>
        <w:spacing w:after="120"/>
      </w:pPr>
      <w:r>
        <w:t>The authority educator content is where Kristen's differentiation is most visible. Every observation she makes as an educator is grounded in direct organizational experience that no competitor has. The content does not sound like coaching-industry content. It sounds like someone who has watched the inside of organizations for 20 years and is finally sharing what she saw.</w:t>
      </w:r>
    </w:p>
    <w:p w14:paraId="72E9F2FF" w14:textId="77777777" w:rsidR="00F2375D" w:rsidRDefault="00F2375D">
      <w:pPr>
        <w:spacing w:after="40"/>
      </w:pPr>
    </w:p>
    <w:p w14:paraId="141C1CA5" w14:textId="77777777" w:rsidR="00F2375D" w:rsidRDefault="00000000">
      <w:pPr>
        <w:spacing w:after="120"/>
      </w:pPr>
      <w:r>
        <w:rPr>
          <w:b/>
        </w:rPr>
        <w:t>Formats that work for Pillar 2:</w:t>
      </w:r>
    </w:p>
    <w:p w14:paraId="1583B119" w14:textId="77777777" w:rsidR="00F2375D" w:rsidRDefault="00000000">
      <w:pPr>
        <w:spacing w:after="120"/>
      </w:pPr>
      <w:r>
        <w:t>LinkedIn long-form articles (1,200–2,000 words), email sequences, blog posts on the authority website, guest contributions to Louisville Business First or Louisville professional publications, podcast guest appearances.</w:t>
      </w:r>
    </w:p>
    <w:p w14:paraId="782DC6AC" w14:textId="77777777" w:rsidR="00F2375D" w:rsidRDefault="00F2375D">
      <w:pPr>
        <w:spacing w:after="40"/>
      </w:pPr>
    </w:p>
    <w:p w14:paraId="0F2BB657" w14:textId="77777777" w:rsidR="00F2375D" w:rsidRDefault="00000000">
      <w:pPr>
        <w:spacing w:after="120"/>
      </w:pPr>
      <w:r>
        <w:rPr>
          <w:b/>
        </w:rPr>
        <w:t>The Pillar 2 content test:</w:t>
      </w:r>
    </w:p>
    <w:p w14:paraId="1AFED2D7" w14:textId="77777777" w:rsidR="00F2375D" w:rsidRDefault="00000000">
      <w:pPr>
        <w:spacing w:after="120"/>
      </w:pPr>
      <w:r>
        <w:t>After reading this piece, does the prospect have a piece of knowledge or perspective she did not have before — and does it come specifically from Kristen's 20-year organizational background? Could a competitor have written this? If the answer to the last question is yes — rewrite it.</w:t>
      </w:r>
    </w:p>
    <w:p w14:paraId="3CEB5487" w14:textId="77777777" w:rsidR="00F2375D" w:rsidRDefault="00F2375D">
      <w:pPr>
        <w:spacing w:after="40"/>
      </w:pPr>
    </w:p>
    <w:p w14:paraId="2B169164" w14:textId="77777777" w:rsidR="00F2375D" w:rsidRDefault="00F2375D">
      <w:pPr>
        <w:pBdr>
          <w:bottom w:val="single" w:sz="12" w:space="1" w:color="25AAE1"/>
        </w:pBdr>
        <w:spacing w:before="80" w:after="80"/>
      </w:pPr>
    </w:p>
    <w:p w14:paraId="1BD474B5" w14:textId="77777777" w:rsidR="00F2375D" w:rsidRDefault="00F2375D">
      <w:pPr>
        <w:spacing w:after="40"/>
      </w:pPr>
    </w:p>
    <w:p w14:paraId="408E1341" w14:textId="77777777" w:rsidR="00F2375D" w:rsidRDefault="00000000">
      <w:pPr>
        <w:pStyle w:val="Heading2"/>
      </w:pPr>
      <w:r>
        <w:t>PILLAR 3 — PROOF MOBILIZER</w:t>
      </w:r>
    </w:p>
    <w:p w14:paraId="258573BD" w14:textId="77777777" w:rsidR="00F2375D" w:rsidRDefault="00000000">
      <w:pPr>
        <w:spacing w:after="120"/>
      </w:pPr>
      <w:r>
        <w:rPr>
          <w:b/>
        </w:rPr>
        <w:t>Stage pairs: B3/E3 → B4/E4 | Volume: 25% of all content</w:t>
      </w:r>
    </w:p>
    <w:p w14:paraId="0BB5EC4F" w14:textId="77777777" w:rsidR="00F2375D" w:rsidRDefault="00F2375D">
      <w:pPr>
        <w:spacing w:after="40"/>
      </w:pPr>
    </w:p>
    <w:p w14:paraId="5D375396" w14:textId="77777777" w:rsidR="00F2375D" w:rsidRDefault="00000000">
      <w:pPr>
        <w:spacing w:after="120"/>
      </w:pPr>
      <w:r>
        <w:rPr>
          <w:b/>
        </w:rPr>
        <w:t>The job:</w:t>
      </w:r>
      <w:r>
        <w:t xml:space="preserve"> Make the stakes concrete. The prospect at B3/E3 has a New Worldview — she understands coaching can be a strategic advantage. She is now evaluating Kristen specifically. This pillar answers the question: "Does she actually produce results? Does she understand people like me?" Real outcomes, told as real stories, with the emotional reality of the journey intact.</w:t>
      </w:r>
    </w:p>
    <w:p w14:paraId="2E8E86DF" w14:textId="77777777" w:rsidR="00F2375D" w:rsidRDefault="00F2375D">
      <w:pPr>
        <w:spacing w:after="40"/>
      </w:pPr>
    </w:p>
    <w:p w14:paraId="2CD8E9A3" w14:textId="77777777" w:rsidR="00F2375D" w:rsidRDefault="00000000">
      <w:pPr>
        <w:spacing w:after="120"/>
      </w:pPr>
      <w:r>
        <w:rPr>
          <w:b/>
        </w:rPr>
        <w:t>The tone formula:</w:t>
      </w:r>
    </w:p>
    <w:p w14:paraId="1887D6C7" w14:textId="77777777" w:rsidR="00F2375D" w:rsidRDefault="00000000">
      <w:pPr>
        <w:spacing w:after="120"/>
      </w:pPr>
      <w:r>
        <w:rPr>
          <w:i/>
        </w:rPr>
        <w:t>Lead with the before</w:t>
      </w:r>
      <w:r>
        <w:t xml:space="preserve"> (the specific state the client was in at the start — not "struggling" but the actual, named experience: "She had been passed over for VP and didn't </w:t>
      </w:r>
      <w:r>
        <w:lastRenderedPageBreak/>
        <w:t xml:space="preserve">understand why. Her results were strong. Her team delivered. The feedback was vague enough to be frustrating without being specific enough to act on.") → </w:t>
      </w:r>
      <w:r>
        <w:rPr>
          <w:i/>
        </w:rPr>
        <w:t>Specific what-changed</w:t>
      </w:r>
      <w:r>
        <w:t xml:space="preserve"> (not "she became a better leader" but the actual observable difference: "She stopped leading the way she thought she was supposed to and started leading the way she actually thought") → </w:t>
      </w:r>
      <w:r>
        <w:rPr>
          <w:i/>
        </w:rPr>
        <w:t>The emotional resolution</w:t>
      </w:r>
      <w:r>
        <w:t xml:space="preserve"> (how it felt — the part that converts, not just the outcome that impresses)</w:t>
      </w:r>
    </w:p>
    <w:p w14:paraId="2E474B7D" w14:textId="77777777" w:rsidR="00F2375D" w:rsidRDefault="00F2375D">
      <w:pPr>
        <w:spacing w:after="40"/>
      </w:pPr>
    </w:p>
    <w:p w14:paraId="0027C0EC" w14:textId="77777777" w:rsidR="00F2375D" w:rsidRDefault="00000000">
      <w:pPr>
        <w:spacing w:after="120"/>
      </w:pPr>
      <w:r>
        <w:rPr>
          <w:b/>
        </w:rPr>
        <w:t>What makes Pillar 3 work for Kristen specifically:</w:t>
      </w:r>
    </w:p>
    <w:p w14:paraId="1020CE4B" w14:textId="77777777" w:rsidR="00F2375D" w:rsidRDefault="00000000">
      <w:pPr>
        <w:spacing w:after="120"/>
      </w:pPr>
      <w:r>
        <w:t>Outcome stories from a coach with Kristen's background carry extra weight because the reader knows the coach has seen enough leaders to recognize a meaningful outcome from a routine one. Every story Kristen tells is implicitly backed by 20 years of comparison data.</w:t>
      </w:r>
    </w:p>
    <w:p w14:paraId="5596BB55" w14:textId="77777777" w:rsidR="00F2375D" w:rsidRDefault="00F2375D">
      <w:pPr>
        <w:spacing w:after="40"/>
      </w:pPr>
    </w:p>
    <w:p w14:paraId="129D9AE8" w14:textId="77777777" w:rsidR="00F2375D" w:rsidRDefault="00000000">
      <w:pPr>
        <w:spacing w:after="120"/>
      </w:pPr>
      <w:r>
        <w:rPr>
          <w:b/>
        </w:rPr>
        <w:t>Compliance note:</w:t>
      </w:r>
      <w:r>
        <w:t xml:space="preserve"> ICF ethical standards require that outcome stories are anonymized or shared with client consent. All Pillar 3 content uses anonymized case references or, where clients have given explicit permission, named testimonials. The language convention throughout is "a leader I worked with" or "in my experience with leaders navigating this kind of challenge" — not specific identifying details without consent.</w:t>
      </w:r>
    </w:p>
    <w:p w14:paraId="434C78F8" w14:textId="77777777" w:rsidR="00F2375D" w:rsidRDefault="00F2375D">
      <w:pPr>
        <w:spacing w:after="40"/>
      </w:pPr>
    </w:p>
    <w:p w14:paraId="67C98EE5" w14:textId="77777777" w:rsidR="00F2375D" w:rsidRDefault="00000000">
      <w:pPr>
        <w:spacing w:after="120"/>
      </w:pPr>
      <w:r>
        <w:rPr>
          <w:b/>
        </w:rPr>
        <w:t>Formats that work for Pillar 3:</w:t>
      </w:r>
    </w:p>
    <w:p w14:paraId="3A7BC800" w14:textId="77777777" w:rsidR="00F2375D" w:rsidRDefault="00000000">
      <w:pPr>
        <w:spacing w:after="120"/>
      </w:pPr>
      <w:r>
        <w:t>LinkedIn narrative posts (700–1,000 words — the format that LinkedIn's algorithm rewards most for dwell time), video testimonials (with client permission), case study documents for the website, email sequence anchors.</w:t>
      </w:r>
    </w:p>
    <w:p w14:paraId="39B4758D" w14:textId="77777777" w:rsidR="00F2375D" w:rsidRDefault="00F2375D">
      <w:pPr>
        <w:spacing w:after="40"/>
      </w:pPr>
    </w:p>
    <w:p w14:paraId="5B0E7BFC" w14:textId="77777777" w:rsidR="00F2375D" w:rsidRDefault="00000000">
      <w:pPr>
        <w:spacing w:after="120"/>
      </w:pPr>
      <w:r>
        <w:rPr>
          <w:b/>
        </w:rPr>
        <w:t>The Pillar 3 content test:</w:t>
      </w:r>
    </w:p>
    <w:p w14:paraId="55B7639D" w14:textId="77777777" w:rsidR="00F2375D" w:rsidRDefault="00000000">
      <w:pPr>
        <w:spacing w:after="120"/>
      </w:pPr>
      <w:r>
        <w:t>After reading this piece, does the prospect feel the emotional reality of the transformation — not just the outcome? Does she see herself in the before-state? Does she want that after-state for herself? If yes — it passed.</w:t>
      </w:r>
    </w:p>
    <w:p w14:paraId="77755B8B" w14:textId="77777777" w:rsidR="00F2375D" w:rsidRDefault="00F2375D">
      <w:pPr>
        <w:spacing w:after="40"/>
      </w:pPr>
    </w:p>
    <w:p w14:paraId="6C45D7B5" w14:textId="77777777" w:rsidR="00F2375D" w:rsidRDefault="00F2375D">
      <w:pPr>
        <w:pBdr>
          <w:bottom w:val="single" w:sz="12" w:space="1" w:color="25AAE1"/>
        </w:pBdr>
        <w:spacing w:before="80" w:after="80"/>
      </w:pPr>
    </w:p>
    <w:p w14:paraId="4E713077" w14:textId="77777777" w:rsidR="00F2375D" w:rsidRDefault="00F2375D">
      <w:pPr>
        <w:spacing w:after="40"/>
      </w:pPr>
    </w:p>
    <w:p w14:paraId="675D2CDB" w14:textId="77777777" w:rsidR="00F2375D" w:rsidRDefault="00000000">
      <w:pPr>
        <w:pStyle w:val="Heading2"/>
      </w:pPr>
      <w:r>
        <w:t>PILLAR 4 — TRUST CLOSER</w:t>
      </w:r>
    </w:p>
    <w:p w14:paraId="7C8EAF69" w14:textId="77777777" w:rsidR="00F2375D" w:rsidRDefault="00000000">
      <w:pPr>
        <w:spacing w:after="120"/>
      </w:pPr>
      <w:r>
        <w:rPr>
          <w:b/>
        </w:rPr>
        <w:t>Stage pairs: B4/E4 → B5/E5 | Volume: 15% of all content</w:t>
      </w:r>
    </w:p>
    <w:p w14:paraId="08EC57E4" w14:textId="77777777" w:rsidR="00F2375D" w:rsidRDefault="00F2375D">
      <w:pPr>
        <w:spacing w:after="40"/>
      </w:pPr>
    </w:p>
    <w:p w14:paraId="6DF48C55" w14:textId="77777777" w:rsidR="00F2375D" w:rsidRDefault="00000000">
      <w:pPr>
        <w:spacing w:after="120"/>
      </w:pPr>
      <w:r>
        <w:rPr>
          <w:b/>
        </w:rPr>
        <w:t>The job:</w:t>
      </w:r>
      <w:r>
        <w:t xml:space="preserve"> Produce Certainty and Relief simultaneously. The prospect at B4/E4 has moved through the belief track and the emotion track. She is not unconvinced — she is </w:t>
      </w:r>
      <w:r>
        <w:lastRenderedPageBreak/>
        <w:t>uncertain about the specific: what does the engagement actually look like? What happens on the consultation call? What will she be asked? What does she invest? Every unknown at this stage is an exit. This pillar removes every unknown.</w:t>
      </w:r>
    </w:p>
    <w:p w14:paraId="59B89628" w14:textId="77777777" w:rsidR="00F2375D" w:rsidRDefault="00F2375D">
      <w:pPr>
        <w:spacing w:after="40"/>
      </w:pPr>
    </w:p>
    <w:p w14:paraId="19657159" w14:textId="77777777" w:rsidR="00F2375D" w:rsidRDefault="00000000">
      <w:pPr>
        <w:spacing w:after="120"/>
      </w:pPr>
      <w:r>
        <w:rPr>
          <w:b/>
        </w:rPr>
        <w:t>The tone formula:</w:t>
      </w:r>
    </w:p>
    <w:p w14:paraId="63BA1DA0" w14:textId="77777777" w:rsidR="00F2375D" w:rsidRDefault="00000000">
      <w:pPr>
        <w:spacing w:after="120"/>
      </w:pPr>
      <w:r>
        <w:rPr>
          <w:i/>
        </w:rPr>
        <w:t>Maximum transparency</w:t>
      </w:r>
      <w:r>
        <w:t xml:space="preserve"> (say the thing that feels like too much to say — the price, the process, the what-happens-if-it-doesn't-work) → </w:t>
      </w:r>
      <w:r>
        <w:rPr>
          <w:i/>
        </w:rPr>
        <w:t>De-risk the next step</w:t>
      </w:r>
      <w:r>
        <w:t xml:space="preserve"> (the consultation call is not a sales call, it is a conversation — say that specifically and describe what it actually involves) → </w:t>
      </w:r>
      <w:r>
        <w:rPr>
          <w:i/>
        </w:rPr>
        <w:t>CTA as logical conclusion</w:t>
      </w:r>
      <w:r>
        <w:t xml:space="preserve"> (the next step should feel like a continuation of reading the content, not a gear shift into a sales moment)</w:t>
      </w:r>
    </w:p>
    <w:p w14:paraId="760F6919" w14:textId="77777777" w:rsidR="00F2375D" w:rsidRDefault="00F2375D">
      <w:pPr>
        <w:spacing w:after="40"/>
      </w:pPr>
    </w:p>
    <w:p w14:paraId="483FEC74" w14:textId="77777777" w:rsidR="00F2375D" w:rsidRDefault="00000000">
      <w:pPr>
        <w:spacing w:after="120"/>
      </w:pPr>
      <w:r>
        <w:rPr>
          <w:b/>
        </w:rPr>
        <w:t>What makes Pillar 4 work for Kristen specifically:</w:t>
      </w:r>
    </w:p>
    <w:p w14:paraId="575EE818" w14:textId="77777777" w:rsidR="00F2375D" w:rsidRDefault="00000000">
      <w:pPr>
        <w:spacing w:after="120"/>
      </w:pPr>
      <w:r>
        <w:t>The discovery call with no pitch is Kristen's most powerful Trust Closer asset. A coach who will spend 45 minutes assessing honest fit — and who will say "I don't think coaching is the right tool for this challenge right now" when that's the truth — signals something most coaches don't. That signal, named directly in Pillar 4 content, closes the remaining trust gap.</w:t>
      </w:r>
    </w:p>
    <w:p w14:paraId="6EFAC545" w14:textId="77777777" w:rsidR="00F2375D" w:rsidRDefault="00F2375D">
      <w:pPr>
        <w:spacing w:after="40"/>
      </w:pPr>
    </w:p>
    <w:p w14:paraId="256EDF21" w14:textId="77777777" w:rsidR="00F2375D" w:rsidRDefault="00000000">
      <w:pPr>
        <w:spacing w:after="120"/>
      </w:pPr>
      <w:r>
        <w:rPr>
          <w:b/>
        </w:rPr>
        <w:t>Formats that work for Pillar 4:</w:t>
      </w:r>
    </w:p>
    <w:p w14:paraId="2972C098" w14:textId="77777777" w:rsidR="00F2375D" w:rsidRDefault="00000000">
      <w:pPr>
        <w:spacing w:after="120"/>
      </w:pPr>
      <w:r>
        <w:t>Website service pages, FAQ sections, LinkedIn posts specifically about the consultation process, email sequence closers (Email 5–6 of Welcome Sequence and Belief-to-Buy Sequence), Google Business profile posts.</w:t>
      </w:r>
    </w:p>
    <w:p w14:paraId="32534543" w14:textId="77777777" w:rsidR="00F2375D" w:rsidRDefault="00F2375D">
      <w:pPr>
        <w:spacing w:after="40"/>
      </w:pPr>
    </w:p>
    <w:p w14:paraId="3F94DE1A" w14:textId="77777777" w:rsidR="00F2375D" w:rsidRDefault="00000000">
      <w:pPr>
        <w:spacing w:after="120"/>
      </w:pPr>
      <w:r>
        <w:rPr>
          <w:b/>
        </w:rPr>
        <w:t>The Pillar 4 content test:</w:t>
      </w:r>
    </w:p>
    <w:p w14:paraId="4D195F37" w14:textId="77777777" w:rsidR="00F2375D" w:rsidRDefault="00000000">
      <w:pPr>
        <w:spacing w:after="120"/>
      </w:pPr>
      <w:r>
        <w:t>After reading this piece, does the prospect know exactly what the first step looks like — with no remaining uncertainty about the process? Does the CTA feel like the next logical step rather than a pitch? If yes — it passed.</w:t>
      </w:r>
    </w:p>
    <w:p w14:paraId="61669DAA" w14:textId="77777777" w:rsidR="00F2375D" w:rsidRDefault="00F2375D">
      <w:pPr>
        <w:spacing w:after="40"/>
      </w:pPr>
    </w:p>
    <w:p w14:paraId="38BB770C" w14:textId="06B9FA87" w:rsidR="000F0D88" w:rsidRDefault="000F0D88">
      <w:pPr>
        <w:spacing w:after="200" w:line="276" w:lineRule="auto"/>
      </w:pPr>
      <w:r>
        <w:br w:type="page"/>
      </w:r>
    </w:p>
    <w:p w14:paraId="27CCB309" w14:textId="77777777" w:rsidR="00F2375D" w:rsidRDefault="00F2375D">
      <w:pPr>
        <w:pBdr>
          <w:bottom w:val="single" w:sz="12" w:space="1" w:color="25AAE1"/>
        </w:pBdr>
        <w:spacing w:before="80" w:after="80"/>
      </w:pPr>
    </w:p>
    <w:p w14:paraId="0AD2DD9B" w14:textId="77777777" w:rsidR="00F2375D" w:rsidRDefault="00F2375D">
      <w:pPr>
        <w:spacing w:after="40"/>
      </w:pPr>
    </w:p>
    <w:p w14:paraId="568C3968" w14:textId="77777777" w:rsidR="00F2375D" w:rsidRDefault="00000000" w:rsidP="000F0D88">
      <w:pPr>
        <w:pStyle w:val="Heading1"/>
        <w:spacing w:line="240" w:lineRule="auto"/>
      </w:pPr>
      <w:r>
        <w:t>SECTION C: SERVICE-BY-SERVICE CONTENT BRIEFS</w:t>
      </w:r>
    </w:p>
    <w:p w14:paraId="5C832A2A" w14:textId="77777777" w:rsidR="00F2375D" w:rsidRDefault="00F2375D">
      <w:pPr>
        <w:spacing w:after="40"/>
      </w:pPr>
    </w:p>
    <w:p w14:paraId="2EF56FDD" w14:textId="77777777" w:rsidR="00F2375D" w:rsidRDefault="00F2375D">
      <w:pPr>
        <w:pBdr>
          <w:bottom w:val="single" w:sz="12" w:space="1" w:color="25AAE1"/>
        </w:pBdr>
        <w:spacing w:before="80" w:after="80"/>
      </w:pPr>
    </w:p>
    <w:p w14:paraId="18D14CA0" w14:textId="77777777" w:rsidR="00F2375D" w:rsidRDefault="00F2375D">
      <w:pPr>
        <w:spacing w:after="40"/>
      </w:pPr>
    </w:p>
    <w:p w14:paraId="307559B6" w14:textId="77777777" w:rsidR="00F2375D" w:rsidRDefault="00000000">
      <w:pPr>
        <w:pStyle w:val="Heading2"/>
      </w:pPr>
      <w:r>
        <w:t>C1: EXECUTIVE &amp; LEADERSHIP COACHING</w:t>
      </w:r>
    </w:p>
    <w:p w14:paraId="20FF6ED0" w14:textId="77777777" w:rsidR="00F2375D" w:rsidRDefault="00000000">
      <w:pPr>
        <w:spacing w:after="120"/>
      </w:pPr>
      <w:r>
        <w:rPr>
          <w:b/>
        </w:rPr>
        <w:t>Q1 Primary Focus | Highest revenue per client | Longest retention | Strongest referral engine</w:t>
      </w:r>
    </w:p>
    <w:p w14:paraId="024AF749" w14:textId="77777777" w:rsidR="00F2375D" w:rsidRDefault="00F2375D">
      <w:pPr>
        <w:spacing w:after="40"/>
      </w:pPr>
    </w:p>
    <w:p w14:paraId="10FD5735" w14:textId="77777777" w:rsidR="00F2375D" w:rsidRDefault="00F2375D">
      <w:pPr>
        <w:pBdr>
          <w:bottom w:val="single" w:sz="12" w:space="1" w:color="25AAE1"/>
        </w:pBdr>
        <w:spacing w:before="80" w:after="80"/>
      </w:pPr>
    </w:p>
    <w:p w14:paraId="62073BC2" w14:textId="77777777" w:rsidR="00F2375D" w:rsidRDefault="00F2375D">
      <w:pPr>
        <w:spacing w:after="40"/>
      </w:pPr>
    </w:p>
    <w:p w14:paraId="4A8C7876" w14:textId="77777777" w:rsidR="00F2375D" w:rsidRDefault="00000000">
      <w:pPr>
        <w:spacing w:after="120"/>
      </w:pPr>
      <w:r>
        <w:rPr>
          <w:b/>
        </w:rPr>
        <w:t>THE ENEMY BELIEF:</w:t>
      </w:r>
    </w:p>
    <w:p w14:paraId="09F631CB" w14:textId="77777777" w:rsidR="00F2375D" w:rsidRDefault="00000000">
      <w:pPr>
        <w:spacing w:after="120"/>
      </w:pPr>
      <w:r>
        <w:rPr>
          <w:i/>
        </w:rPr>
        <w:t>"Coaching is for leaders who are struggling or failing. I'm performing at a high level. If I hire a coach, people will wonder what's wrong with me — and in a corporate environment, that signal is dangerous."</w:t>
      </w:r>
    </w:p>
    <w:p w14:paraId="44E0F3F1" w14:textId="77777777" w:rsidR="00F2375D" w:rsidRDefault="00F2375D">
      <w:pPr>
        <w:spacing w:after="40"/>
      </w:pPr>
    </w:p>
    <w:p w14:paraId="04FB2B10" w14:textId="77777777" w:rsidR="00F2375D" w:rsidRDefault="00000000">
      <w:pPr>
        <w:spacing w:after="120"/>
      </w:pPr>
      <w:r>
        <w:rPr>
          <w:b/>
        </w:rPr>
        <w:t>THE AUTHORITY ANGLE:</w:t>
      </w:r>
    </w:p>
    <w:p w14:paraId="32AFB55E" w14:textId="77777777" w:rsidR="00F2375D" w:rsidRDefault="00000000">
      <w:pPr>
        <w:spacing w:after="120"/>
      </w:pPr>
      <w:r>
        <w:t>Kristen is the only coach in Louisville who can position herself as the practitioner who built the programs that leaders attend, watched what actually changes people from the inside, and now delivers that specific insight through individual coaching. The authority angle is not "coaching works" — every coach says that. It is: "I've spent 20 years watching what coaching-as-remediation looks like and what coaching-as-strategic-advantage looks like. I built my practice around the second model — and I only work with leaders who are ready to use it the second way."</w:t>
      </w:r>
    </w:p>
    <w:p w14:paraId="19CDA59A" w14:textId="77777777" w:rsidR="00F2375D" w:rsidRDefault="00F2375D">
      <w:pPr>
        <w:spacing w:after="40"/>
      </w:pPr>
    </w:p>
    <w:p w14:paraId="0156BF3E" w14:textId="77777777" w:rsidR="00F2375D" w:rsidRDefault="00F2375D">
      <w:pPr>
        <w:pBdr>
          <w:bottom w:val="single" w:sz="12" w:space="1" w:color="25AAE1"/>
        </w:pBdr>
        <w:spacing w:before="80" w:after="80"/>
      </w:pPr>
    </w:p>
    <w:p w14:paraId="77F36D22" w14:textId="77777777" w:rsidR="00F2375D" w:rsidRDefault="00F2375D">
      <w:pPr>
        <w:spacing w:after="40"/>
      </w:pPr>
    </w:p>
    <w:p w14:paraId="50AEB9B9" w14:textId="77777777" w:rsidR="00F2375D" w:rsidRDefault="00000000">
      <w:pPr>
        <w:spacing w:after="120"/>
      </w:pPr>
      <w:r>
        <w:rPr>
          <w:b/>
        </w:rPr>
        <w:t>PILLAR 1 — ENEMY BELIEF DISMANTLER (B1/E1 → B2/E2)</w:t>
      </w:r>
    </w:p>
    <w:p w14:paraId="5A17C3B3" w14:textId="77777777" w:rsidR="00F2375D" w:rsidRDefault="00F2375D">
      <w:pPr>
        <w:spacing w:after="40"/>
      </w:pPr>
    </w:p>
    <w:p w14:paraId="5CBB8D88" w14:textId="77777777" w:rsidR="00F2375D" w:rsidRDefault="00000000">
      <w:pPr>
        <w:spacing w:after="120"/>
      </w:pPr>
      <w:r>
        <w:rPr>
          <w:b/>
        </w:rPr>
        <w:lastRenderedPageBreak/>
        <w:t>Piece 1: "The belief about coaching that every high-performing leader I've met holds — and why it's costing them"</w:t>
      </w:r>
    </w:p>
    <w:p w14:paraId="22317CA4" w14:textId="77777777" w:rsidR="00F2375D" w:rsidRDefault="00000000">
      <w:pPr>
        <w:pStyle w:val="ListBullet"/>
        <w:spacing w:after="80"/>
      </w:pPr>
      <w:r>
        <w:t>Stage pair target: B1/E1</w:t>
      </w:r>
    </w:p>
    <w:p w14:paraId="5F875813" w14:textId="77777777" w:rsidR="00F2375D" w:rsidRDefault="00000000">
      <w:pPr>
        <w:pStyle w:val="ListBullet"/>
        <w:spacing w:after="80"/>
      </w:pPr>
      <w:r>
        <w:t>Core message: The belief that successful leaders don't need coaches is the single most expensive professional belief I've observed in 20 years of watching leadership development. It doesn't come from evidence. It comes from a cultural assumption about what strength looks like — and that assumption is wrong in a specific, observable way.</w:t>
      </w:r>
    </w:p>
    <w:p w14:paraId="664AA917" w14:textId="77777777" w:rsidR="00F2375D" w:rsidRDefault="00000000">
      <w:pPr>
        <w:pStyle w:val="ListBullet"/>
        <w:spacing w:after="80"/>
      </w:pPr>
      <w:r>
        <w:t>Format: LinkedIn text post (600–800 words) — hook in first two lines, no image required</w:t>
      </w:r>
    </w:p>
    <w:p w14:paraId="5945CF8A" w14:textId="77777777" w:rsidR="00F2375D" w:rsidRDefault="00000000">
      <w:pPr>
        <w:pStyle w:val="ListBullet"/>
        <w:spacing w:after="80"/>
      </w:pPr>
      <w:r>
        <w:t>Distribution: LinkedIn organic, repurpose as email to subscriber list</w:t>
      </w:r>
    </w:p>
    <w:p w14:paraId="6637C875" w14:textId="77777777" w:rsidR="00F2375D" w:rsidRDefault="00F2375D">
      <w:pPr>
        <w:spacing w:after="40"/>
      </w:pPr>
    </w:p>
    <w:p w14:paraId="05121CDB" w14:textId="77777777" w:rsidR="00F2375D" w:rsidRDefault="00000000">
      <w:pPr>
        <w:spacing w:after="120"/>
      </w:pPr>
      <w:r>
        <w:rPr>
          <w:b/>
        </w:rPr>
        <w:t>Piece 2: "The day I realized what coaching was actually for"</w:t>
      </w:r>
    </w:p>
    <w:p w14:paraId="22E9A3B3" w14:textId="77777777" w:rsidR="00F2375D" w:rsidRDefault="00000000">
      <w:pPr>
        <w:pStyle w:val="ListBullet"/>
        <w:spacing w:after="80"/>
      </w:pPr>
      <w:r>
        <w:t>Stage pair target: B1/E1 → B2/E2</w:t>
      </w:r>
    </w:p>
    <w:p w14:paraId="7839CEF5" w14:textId="77777777" w:rsidR="00F2375D" w:rsidRDefault="00000000">
      <w:pPr>
        <w:pStyle w:val="ListBullet"/>
        <w:spacing w:after="80"/>
      </w:pPr>
      <w:r>
        <w:t>Core message: A specific moment (from Kristen's 20-year career) when she watched a high-performing leader use coaching as a competitive advantage — not as remediation — and what that looked like from the inside.</w:t>
      </w:r>
    </w:p>
    <w:p w14:paraId="5CC59167" w14:textId="77777777" w:rsidR="00F2375D" w:rsidRDefault="00000000">
      <w:pPr>
        <w:pStyle w:val="ListBullet"/>
        <w:spacing w:after="80"/>
      </w:pPr>
      <w:r>
        <w:t>Format: LinkedIn text post (500–700 words) — personal story, first-person, no statistics</w:t>
      </w:r>
    </w:p>
    <w:p w14:paraId="2267F4C3" w14:textId="77777777" w:rsidR="00F2375D" w:rsidRDefault="00000000">
      <w:pPr>
        <w:pStyle w:val="ListBullet"/>
        <w:spacing w:after="80"/>
      </w:pPr>
      <w:r>
        <w:t>Distribution: LinkedIn organic, share to speaking event follow-up emails</w:t>
      </w:r>
    </w:p>
    <w:p w14:paraId="0925963D" w14:textId="77777777" w:rsidR="00F2375D" w:rsidRDefault="00F2375D">
      <w:pPr>
        <w:spacing w:after="40"/>
      </w:pPr>
    </w:p>
    <w:p w14:paraId="02015AE3" w14:textId="77777777" w:rsidR="00F2375D" w:rsidRDefault="00000000">
      <w:pPr>
        <w:spacing w:after="120"/>
      </w:pPr>
      <w:r>
        <w:rPr>
          <w:b/>
        </w:rPr>
        <w:t>Piece 3: "Why the C-suite executives I most admire all had coaches — and none of them were struggling"</w:t>
      </w:r>
    </w:p>
    <w:p w14:paraId="090856D6" w14:textId="77777777" w:rsidR="00F2375D" w:rsidRDefault="00000000">
      <w:pPr>
        <w:pStyle w:val="ListBullet"/>
        <w:spacing w:after="80"/>
      </w:pPr>
      <w:r>
        <w:t>Stage pair target: B2/E2</w:t>
      </w:r>
    </w:p>
    <w:p w14:paraId="1FF81535" w14:textId="77777777" w:rsidR="00F2375D" w:rsidRDefault="00000000">
      <w:pPr>
        <w:pStyle w:val="ListBullet"/>
        <w:spacing w:after="80"/>
      </w:pPr>
      <w:r>
        <w:t>Core message: Third-party proof that dismantles the Enemy Belief from the outside — the leaders Amanda respects most are the ones who invested in coaching proactively. This reframe makes the belief look like the outlier, not the norm.</w:t>
      </w:r>
    </w:p>
    <w:p w14:paraId="0B5244F9" w14:textId="77777777" w:rsidR="00F2375D" w:rsidRDefault="00000000">
      <w:pPr>
        <w:pStyle w:val="ListBullet"/>
        <w:spacing w:after="80"/>
      </w:pPr>
      <w:r>
        <w:t>Format: LinkedIn text post (400–600 words) — list format with narrative anchors</w:t>
      </w:r>
    </w:p>
    <w:p w14:paraId="6E2CCDEC" w14:textId="77777777" w:rsidR="00F2375D" w:rsidRDefault="00000000">
      <w:pPr>
        <w:pStyle w:val="ListBullet"/>
        <w:spacing w:after="80"/>
      </w:pPr>
      <w:r>
        <w:t>Distribution: LinkedIn organic, website blog</w:t>
      </w:r>
    </w:p>
    <w:p w14:paraId="47E4C78A" w14:textId="77777777" w:rsidR="00F2375D" w:rsidRDefault="00F2375D">
      <w:pPr>
        <w:spacing w:after="40"/>
      </w:pPr>
    </w:p>
    <w:p w14:paraId="2EC7D17A" w14:textId="77777777" w:rsidR="00F2375D" w:rsidRDefault="00F2375D">
      <w:pPr>
        <w:pBdr>
          <w:bottom w:val="single" w:sz="12" w:space="1" w:color="25AAE1"/>
        </w:pBdr>
        <w:spacing w:before="80" w:after="80"/>
      </w:pPr>
    </w:p>
    <w:p w14:paraId="42BBEEB7" w14:textId="77777777" w:rsidR="00F2375D" w:rsidRDefault="00F2375D">
      <w:pPr>
        <w:spacing w:after="40"/>
      </w:pPr>
    </w:p>
    <w:p w14:paraId="3EC1C191" w14:textId="77777777" w:rsidR="00F2375D" w:rsidRDefault="00000000">
      <w:pPr>
        <w:spacing w:after="120"/>
      </w:pPr>
      <w:r>
        <w:rPr>
          <w:b/>
        </w:rPr>
        <w:t>PILLAR 2 — AUTHORITY EDUCATOR (B2/E2 → B3/E3)</w:t>
      </w:r>
    </w:p>
    <w:p w14:paraId="2A2B9E69" w14:textId="77777777" w:rsidR="00F2375D" w:rsidRDefault="00F2375D">
      <w:pPr>
        <w:spacing w:after="40"/>
      </w:pPr>
    </w:p>
    <w:p w14:paraId="6668E79A" w14:textId="77777777" w:rsidR="00F2375D" w:rsidRDefault="00000000">
      <w:pPr>
        <w:spacing w:after="120"/>
      </w:pPr>
      <w:r>
        <w:rPr>
          <w:b/>
        </w:rPr>
        <w:t>Piece 4: "After 20 years designing leadership programs, here is what I know actually changes people"</w:t>
      </w:r>
    </w:p>
    <w:p w14:paraId="6189E765" w14:textId="77777777" w:rsidR="00F2375D" w:rsidRDefault="00000000">
      <w:pPr>
        <w:pStyle w:val="ListBullet"/>
        <w:spacing w:after="80"/>
      </w:pPr>
      <w:r>
        <w:t>Stage pair target: B2/E2 → B3/E3</w:t>
      </w:r>
    </w:p>
    <w:p w14:paraId="027EEF7A" w14:textId="77777777" w:rsidR="00F2375D" w:rsidRDefault="00000000">
      <w:pPr>
        <w:pStyle w:val="ListBullet"/>
        <w:spacing w:after="80"/>
      </w:pPr>
      <w:r>
        <w:lastRenderedPageBreak/>
        <w:t>Core message: The specific mechanisms that produce lasting behavior change in leaders — drawn from two decades of building, running, and observing programs at enterprise scale. Not theory. Observed patterns.</w:t>
      </w:r>
    </w:p>
    <w:p w14:paraId="5AB5D05E" w14:textId="77777777" w:rsidR="00F2375D" w:rsidRDefault="00000000">
      <w:pPr>
        <w:pStyle w:val="ListBullet"/>
        <w:spacing w:after="80"/>
      </w:pPr>
      <w:r>
        <w:t>Format: LinkedIn long-form article (1,500–1,800 words) — the Q1 anchor; also published on the authority website blog</w:t>
      </w:r>
    </w:p>
    <w:p w14:paraId="0C079712" w14:textId="77777777" w:rsidR="00F2375D" w:rsidRDefault="00000000">
      <w:pPr>
        <w:pStyle w:val="ListBullet"/>
        <w:spacing w:after="80"/>
      </w:pPr>
      <w:r>
        <w:t>Distribution: LinkedIn article, website blog, email to full list, speaking event reference</w:t>
      </w:r>
    </w:p>
    <w:p w14:paraId="1A3B4DC1" w14:textId="77777777" w:rsidR="00F2375D" w:rsidRDefault="00F2375D">
      <w:pPr>
        <w:spacing w:after="40"/>
      </w:pPr>
    </w:p>
    <w:p w14:paraId="7022B223" w14:textId="77777777" w:rsidR="00F2375D" w:rsidRDefault="00000000">
      <w:pPr>
        <w:spacing w:after="120"/>
      </w:pPr>
      <w:r>
        <w:rPr>
          <w:b/>
        </w:rPr>
        <w:t>Piece 5: "Why the skills that made you an exceptional individual contributor are working against you as a leader"</w:t>
      </w:r>
    </w:p>
    <w:p w14:paraId="7E18DE6C" w14:textId="77777777" w:rsidR="00F2375D" w:rsidRDefault="00000000">
      <w:pPr>
        <w:pStyle w:val="ListBullet"/>
        <w:spacing w:after="80"/>
      </w:pPr>
      <w:r>
        <w:t>Stage pair target: B2/E2 → B3/E3</w:t>
      </w:r>
    </w:p>
    <w:p w14:paraId="1B19E33A" w14:textId="77777777" w:rsidR="00F2375D" w:rsidRDefault="00000000">
      <w:pPr>
        <w:pStyle w:val="ListBullet"/>
        <w:spacing w:after="80"/>
      </w:pPr>
      <w:r>
        <w:t>Core message: The promotion gap — specifically what changes between being excellent at doing the work and being excellent at developing people who do the work. Named from organizational observation, not coaching theory.</w:t>
      </w:r>
    </w:p>
    <w:p w14:paraId="4B2EE3A3" w14:textId="77777777" w:rsidR="00F2375D" w:rsidRDefault="00000000">
      <w:pPr>
        <w:pStyle w:val="ListBullet"/>
        <w:spacing w:after="80"/>
      </w:pPr>
      <w:r>
        <w:t>Format: LinkedIn text post (700–900 words) + repurpose as email content</w:t>
      </w:r>
    </w:p>
    <w:p w14:paraId="60DFCD90" w14:textId="77777777" w:rsidR="00F2375D" w:rsidRDefault="00000000">
      <w:pPr>
        <w:pStyle w:val="ListBullet"/>
        <w:spacing w:after="80"/>
      </w:pPr>
      <w:r>
        <w:t>Distribution: LinkedIn organic, email nurture sequence</w:t>
      </w:r>
    </w:p>
    <w:p w14:paraId="04DDF5FE" w14:textId="77777777" w:rsidR="00F2375D" w:rsidRDefault="00F2375D">
      <w:pPr>
        <w:spacing w:after="40"/>
      </w:pPr>
    </w:p>
    <w:p w14:paraId="5232BB3C" w14:textId="77777777" w:rsidR="00F2375D" w:rsidRDefault="00000000">
      <w:pPr>
        <w:spacing w:after="120"/>
      </w:pPr>
      <w:r>
        <w:rPr>
          <w:b/>
        </w:rPr>
        <w:t>Piece 6: "What a 360 review is actually telling you — and how to use it"</w:t>
      </w:r>
    </w:p>
    <w:p w14:paraId="7F45BBD8" w14:textId="77777777" w:rsidR="00F2375D" w:rsidRDefault="00000000">
      <w:pPr>
        <w:pStyle w:val="ListBullet"/>
        <w:spacing w:after="80"/>
      </w:pPr>
      <w:r>
        <w:t>Stage pair target: B2/E2 → B3/E3</w:t>
      </w:r>
    </w:p>
    <w:p w14:paraId="31443F83" w14:textId="77777777" w:rsidR="00F2375D" w:rsidRDefault="00000000">
      <w:pPr>
        <w:pStyle w:val="ListBullet"/>
        <w:spacing w:after="80"/>
      </w:pPr>
      <w:r>
        <w:t>Core message: A 360 review names a pattern. It doesn't close the gap. Here's what the gap actually is — and what closing it requires that the 360 process itself cannot provide.</w:t>
      </w:r>
    </w:p>
    <w:p w14:paraId="224549C0" w14:textId="77777777" w:rsidR="00F2375D" w:rsidRDefault="00000000">
      <w:pPr>
        <w:pStyle w:val="ListBullet"/>
        <w:spacing w:after="80"/>
      </w:pPr>
      <w:r>
        <w:t>Format: LinkedIn text post (500–700 words)</w:t>
      </w:r>
    </w:p>
    <w:p w14:paraId="572B1753" w14:textId="77777777" w:rsidR="00F2375D" w:rsidRDefault="00000000">
      <w:pPr>
        <w:pStyle w:val="ListBullet"/>
        <w:spacing w:after="80"/>
      </w:pPr>
      <w:r>
        <w:t>Distribution: LinkedIn organic; particularly effective when shared after a speaking engagement where 360s are discussed</w:t>
      </w:r>
    </w:p>
    <w:p w14:paraId="2B2ABD6B" w14:textId="77777777" w:rsidR="00F2375D" w:rsidRDefault="00F2375D">
      <w:pPr>
        <w:spacing w:after="40"/>
      </w:pPr>
    </w:p>
    <w:p w14:paraId="21B18BCA" w14:textId="77777777" w:rsidR="00F2375D" w:rsidRDefault="00000000">
      <w:pPr>
        <w:spacing w:after="120"/>
      </w:pPr>
      <w:r>
        <w:rPr>
          <w:b/>
        </w:rPr>
        <w:t>Piece 7: "The real difference between coaching-as-remediation and coaching-as-advantage — and why it matters which model your coach works from"</w:t>
      </w:r>
    </w:p>
    <w:p w14:paraId="334C76A9" w14:textId="77777777" w:rsidR="00F2375D" w:rsidRDefault="00000000">
      <w:pPr>
        <w:pStyle w:val="ListBullet"/>
        <w:spacing w:after="80"/>
      </w:pPr>
      <w:r>
        <w:t>Stage pair target: B2/E2</w:t>
      </w:r>
    </w:p>
    <w:p w14:paraId="177106AA" w14:textId="77777777" w:rsidR="00F2375D" w:rsidRDefault="00000000">
      <w:pPr>
        <w:pStyle w:val="ListBullet"/>
        <w:spacing w:after="80"/>
      </w:pPr>
      <w:r>
        <w:t>Core message: Two models of coaching exist. Most of the coaching market operates on the remediation model. Kristen's practice operates on the advantage model. Understanding the difference is the first step in evaluating whether a coaching engagement will produce a meaningful return.</w:t>
      </w:r>
    </w:p>
    <w:p w14:paraId="6619765B" w14:textId="77777777" w:rsidR="00F2375D" w:rsidRDefault="00000000">
      <w:pPr>
        <w:pStyle w:val="ListBullet"/>
        <w:spacing w:after="80"/>
      </w:pPr>
      <w:r>
        <w:t>Format: LinkedIn long-form article (1,200–1,500 words)</w:t>
      </w:r>
    </w:p>
    <w:p w14:paraId="79DE6FA6" w14:textId="77777777" w:rsidR="00F2375D" w:rsidRDefault="00000000">
      <w:pPr>
        <w:pStyle w:val="ListBullet"/>
        <w:spacing w:after="80"/>
      </w:pPr>
      <w:r>
        <w:t>Distribution: LinkedIn article, link in email sequence, discovery call prep reading</w:t>
      </w:r>
    </w:p>
    <w:p w14:paraId="656E3767" w14:textId="77777777" w:rsidR="00F2375D" w:rsidRDefault="00F2375D">
      <w:pPr>
        <w:spacing w:after="40"/>
      </w:pPr>
    </w:p>
    <w:p w14:paraId="50504D3F" w14:textId="77777777" w:rsidR="00F2375D" w:rsidRDefault="00F2375D">
      <w:pPr>
        <w:pBdr>
          <w:bottom w:val="single" w:sz="12" w:space="1" w:color="25AAE1"/>
        </w:pBdr>
        <w:spacing w:before="80" w:after="80"/>
      </w:pPr>
    </w:p>
    <w:p w14:paraId="33B05A21" w14:textId="77777777" w:rsidR="00F2375D" w:rsidRDefault="00F2375D">
      <w:pPr>
        <w:spacing w:after="40"/>
      </w:pPr>
    </w:p>
    <w:p w14:paraId="0F7E8194" w14:textId="77777777" w:rsidR="00F2375D" w:rsidRDefault="00000000">
      <w:pPr>
        <w:spacing w:after="120"/>
      </w:pPr>
      <w:r>
        <w:rPr>
          <w:b/>
        </w:rPr>
        <w:lastRenderedPageBreak/>
        <w:t>PILLAR 3 — PROOF MOBILIZER (B3/E3 → B4/E4)</w:t>
      </w:r>
    </w:p>
    <w:p w14:paraId="033DB93A" w14:textId="77777777" w:rsidR="00F2375D" w:rsidRDefault="00F2375D">
      <w:pPr>
        <w:spacing w:after="40"/>
      </w:pPr>
    </w:p>
    <w:p w14:paraId="71F78ADB" w14:textId="77777777" w:rsidR="00F2375D" w:rsidRDefault="00000000">
      <w:pPr>
        <w:spacing w:after="120"/>
      </w:pPr>
      <w:r>
        <w:rPr>
          <w:b/>
        </w:rPr>
        <w:t>Piece 8: "She walked into the boardroom differently. Here is what changed."</w:t>
      </w:r>
    </w:p>
    <w:p w14:paraId="4096FAE2" w14:textId="77777777" w:rsidR="00F2375D" w:rsidRDefault="00000000">
      <w:pPr>
        <w:pStyle w:val="ListBullet"/>
        <w:spacing w:after="80"/>
      </w:pPr>
      <w:r>
        <w:t>Stage pair target: B3/E3</w:t>
      </w:r>
    </w:p>
    <w:p w14:paraId="7B237C4D" w14:textId="77777777" w:rsidR="00F2375D" w:rsidRDefault="00000000">
      <w:pPr>
        <w:pStyle w:val="ListBullet"/>
        <w:spacing w:after="80"/>
      </w:pPr>
      <w:r>
        <w:t>Core message: An anonymized outcome story of a Director-level client whose coaching engagement produced visible, specific, observable change in her leadership presence and team dynamic over 6 months. Lead with the before. Close with the emotional resolution.</w:t>
      </w:r>
    </w:p>
    <w:p w14:paraId="1B648BC3" w14:textId="77777777" w:rsidR="00F2375D" w:rsidRDefault="00000000">
      <w:pPr>
        <w:pStyle w:val="ListBullet"/>
        <w:spacing w:after="80"/>
      </w:pPr>
      <w:r>
        <w:t>Format: LinkedIn narrative post (800–1,000 words) — story format, no headers, flows like a piece of writing</w:t>
      </w:r>
    </w:p>
    <w:p w14:paraId="7B527FFE" w14:textId="77777777" w:rsidR="00F2375D" w:rsidRDefault="00000000">
      <w:pPr>
        <w:pStyle w:val="ListBullet"/>
        <w:spacing w:after="80"/>
      </w:pPr>
      <w:r>
        <w:t>Distribution: LinkedIn organic, website blog, email sequence anchor (Email 5 of Belief-to-Buy Sequence)</w:t>
      </w:r>
    </w:p>
    <w:p w14:paraId="27053068" w14:textId="77777777" w:rsidR="00F2375D" w:rsidRDefault="00F2375D">
      <w:pPr>
        <w:spacing w:after="40"/>
      </w:pPr>
    </w:p>
    <w:p w14:paraId="0D1EC673" w14:textId="77777777" w:rsidR="00F2375D" w:rsidRDefault="00000000">
      <w:pPr>
        <w:spacing w:after="120"/>
      </w:pPr>
      <w:r>
        <w:rPr>
          <w:b/>
        </w:rPr>
        <w:t>Piece 9: "What 6 months of focused leadership work actually produces — inside the numbers"</w:t>
      </w:r>
    </w:p>
    <w:p w14:paraId="70AFD3E2" w14:textId="77777777" w:rsidR="00F2375D" w:rsidRDefault="00000000">
      <w:pPr>
        <w:pStyle w:val="ListBullet"/>
        <w:spacing w:after="80"/>
      </w:pPr>
      <w:r>
        <w:t>Stage pair target: B3/E3 → B4/E4</w:t>
      </w:r>
    </w:p>
    <w:p w14:paraId="24608874" w14:textId="77777777" w:rsidR="00F2375D" w:rsidRDefault="00000000">
      <w:pPr>
        <w:pStyle w:val="ListBullet"/>
        <w:spacing w:after="80"/>
      </w:pPr>
      <w:r>
        <w:t>Core message: The specific, observable outcomes that a 6-month coaching engagement produces — mapped to the stages of the engagement. Not a pitch. A documentation.</w:t>
      </w:r>
    </w:p>
    <w:p w14:paraId="265F8DA7" w14:textId="77777777" w:rsidR="00F2375D" w:rsidRDefault="00000000">
      <w:pPr>
        <w:pStyle w:val="ListBullet"/>
        <w:spacing w:after="80"/>
      </w:pPr>
      <w:r>
        <w:t>Format: LinkedIn long-form article (1,200–1,500 words) with a structured "Month by Month" frame</w:t>
      </w:r>
    </w:p>
    <w:p w14:paraId="3ACA0C65" w14:textId="77777777" w:rsidR="00F2375D" w:rsidRDefault="00000000">
      <w:pPr>
        <w:pStyle w:val="ListBullet"/>
        <w:spacing w:after="80"/>
      </w:pPr>
      <w:r>
        <w:t>Distribution: LinkedIn article, website service page link, discovery call follow-up email</w:t>
      </w:r>
    </w:p>
    <w:p w14:paraId="744A5887" w14:textId="77777777" w:rsidR="00F2375D" w:rsidRDefault="00F2375D">
      <w:pPr>
        <w:spacing w:after="40"/>
      </w:pPr>
    </w:p>
    <w:p w14:paraId="63332B14" w14:textId="77777777" w:rsidR="00F2375D" w:rsidRDefault="00000000">
      <w:pPr>
        <w:spacing w:after="120"/>
      </w:pPr>
      <w:r>
        <w:rPr>
          <w:b/>
        </w:rPr>
        <w:t>Piece 10: "The promotion conversation that opened — 9 months after we started working together"</w:t>
      </w:r>
    </w:p>
    <w:p w14:paraId="3D0877CE" w14:textId="77777777" w:rsidR="00F2375D" w:rsidRDefault="00000000">
      <w:pPr>
        <w:pStyle w:val="ListBullet"/>
        <w:spacing w:after="80"/>
      </w:pPr>
      <w:r>
        <w:t>Stage pair target: B4/E4</w:t>
      </w:r>
    </w:p>
    <w:p w14:paraId="08E8F600" w14:textId="77777777" w:rsidR="00F2375D" w:rsidRDefault="00000000">
      <w:pPr>
        <w:pStyle w:val="ListBullet"/>
        <w:spacing w:after="80"/>
      </w:pPr>
      <w:r>
        <w:t>Core message: A specific outcome story focused on career advancement — the client who was passed over for VP, worked on the specific leadership gap that contributed to it, and had the conversation reopened. Emotional resolution: she no longer needed the promotion to feel like the leader she had become.</w:t>
      </w:r>
    </w:p>
    <w:p w14:paraId="6C322182" w14:textId="77777777" w:rsidR="00F2375D" w:rsidRDefault="00000000">
      <w:pPr>
        <w:pStyle w:val="ListBullet"/>
        <w:spacing w:after="80"/>
      </w:pPr>
      <w:r>
        <w:t>Format: LinkedIn narrative post (600–800 words)</w:t>
      </w:r>
    </w:p>
    <w:p w14:paraId="5A3C6B51" w14:textId="77777777" w:rsidR="00F2375D" w:rsidRDefault="00000000">
      <w:pPr>
        <w:pStyle w:val="ListBullet"/>
        <w:spacing w:after="80"/>
      </w:pPr>
      <w:r>
        <w:t>Distribution: LinkedIn organic; high-share potential from Amanda's peer cohort</w:t>
      </w:r>
    </w:p>
    <w:p w14:paraId="5AEDDC43" w14:textId="77777777" w:rsidR="00F2375D" w:rsidRDefault="00F2375D">
      <w:pPr>
        <w:spacing w:after="40"/>
      </w:pPr>
    </w:p>
    <w:p w14:paraId="7227EE5F" w14:textId="77777777" w:rsidR="00F2375D" w:rsidRDefault="00F2375D">
      <w:pPr>
        <w:pBdr>
          <w:bottom w:val="single" w:sz="12" w:space="1" w:color="25AAE1"/>
        </w:pBdr>
        <w:spacing w:before="80" w:after="80"/>
      </w:pPr>
    </w:p>
    <w:p w14:paraId="00F0B245" w14:textId="77777777" w:rsidR="00F2375D" w:rsidRDefault="00F2375D">
      <w:pPr>
        <w:spacing w:after="40"/>
      </w:pPr>
    </w:p>
    <w:p w14:paraId="2CF3A901" w14:textId="77777777" w:rsidR="00F2375D" w:rsidRDefault="00000000">
      <w:pPr>
        <w:spacing w:after="120"/>
      </w:pPr>
      <w:r>
        <w:rPr>
          <w:b/>
        </w:rPr>
        <w:t>PILLAR 4 — TRUST CLOSER (B4/E4 → B5/E5)</w:t>
      </w:r>
    </w:p>
    <w:p w14:paraId="1AA75E17" w14:textId="77777777" w:rsidR="00F2375D" w:rsidRDefault="00F2375D">
      <w:pPr>
        <w:spacing w:after="40"/>
      </w:pPr>
    </w:p>
    <w:p w14:paraId="21D1455A" w14:textId="77777777" w:rsidR="00F2375D" w:rsidRDefault="00000000">
      <w:pPr>
        <w:spacing w:after="120"/>
      </w:pPr>
      <w:r>
        <w:rPr>
          <w:b/>
        </w:rPr>
        <w:lastRenderedPageBreak/>
        <w:t>Piece 11: "What happens on a Kristen LeMastus coaching consultation — and why there are no surprises"</w:t>
      </w:r>
    </w:p>
    <w:p w14:paraId="745E573C" w14:textId="77777777" w:rsidR="00F2375D" w:rsidRDefault="00000000">
      <w:pPr>
        <w:pStyle w:val="ListBullet"/>
        <w:spacing w:after="80"/>
      </w:pPr>
      <w:r>
        <w:t>Stage pair target: B5/E5</w:t>
      </w:r>
    </w:p>
    <w:p w14:paraId="62459091" w14:textId="77777777" w:rsidR="00F2375D" w:rsidRDefault="00000000">
      <w:pPr>
        <w:pStyle w:val="ListBullet"/>
        <w:spacing w:after="80"/>
      </w:pPr>
      <w:r>
        <w:t>Core message: A transparent, specific walk-through of exactly what a 45-minute discovery call involves — the questions asked, what Kristen is actually assessing, and what happens if she doesn't think coaching is the right tool for this challenge. The no-pitch commitment is named directly.</w:t>
      </w:r>
    </w:p>
    <w:p w14:paraId="21C80556" w14:textId="77777777" w:rsidR="00F2375D" w:rsidRDefault="00000000">
      <w:pPr>
        <w:pStyle w:val="ListBullet"/>
        <w:spacing w:after="80"/>
      </w:pPr>
      <w:r>
        <w:t>Format: Website Discovery Call page (500–700 words) + repurpose as LinkedIn post</w:t>
      </w:r>
    </w:p>
    <w:p w14:paraId="118174FC" w14:textId="77777777" w:rsidR="00F2375D" w:rsidRDefault="00000000">
      <w:pPr>
        <w:pStyle w:val="ListBullet"/>
        <w:spacing w:after="80"/>
      </w:pPr>
      <w:r>
        <w:t>Distribution: Website, email sequence finale, direct message to warm leads</w:t>
      </w:r>
    </w:p>
    <w:p w14:paraId="2E7198A0" w14:textId="77777777" w:rsidR="00F2375D" w:rsidRDefault="00F2375D">
      <w:pPr>
        <w:spacing w:after="40"/>
      </w:pPr>
    </w:p>
    <w:p w14:paraId="56F90AFD" w14:textId="77777777" w:rsidR="00F2375D" w:rsidRDefault="00000000">
      <w:pPr>
        <w:spacing w:after="120"/>
      </w:pPr>
      <w:r>
        <w:rPr>
          <w:b/>
        </w:rPr>
        <w:t>Piece 12: "What coaching with me actually looks like — the structure, the investment, the first 90 days"</w:t>
      </w:r>
    </w:p>
    <w:p w14:paraId="2B277616" w14:textId="77777777" w:rsidR="00F2375D" w:rsidRDefault="00000000">
      <w:pPr>
        <w:pStyle w:val="ListBullet"/>
        <w:spacing w:after="80"/>
      </w:pPr>
      <w:r>
        <w:t>Stage pair target: B4/E4 → B5/E5</w:t>
      </w:r>
    </w:p>
    <w:p w14:paraId="23E9EC3B" w14:textId="77777777" w:rsidR="00F2375D" w:rsidRDefault="00000000">
      <w:pPr>
        <w:pStyle w:val="ListBullet"/>
        <w:spacing w:after="80"/>
      </w:pPr>
      <w:r>
        <w:t>Core message: Complete transparency on the engagement structure, pricing, what sessions involve, what between-session support looks like, and what the first 90-day arc typically produces. Removes every remaining unknown.</w:t>
      </w:r>
    </w:p>
    <w:p w14:paraId="60185CC9" w14:textId="77777777" w:rsidR="00F2375D" w:rsidRDefault="00000000">
      <w:pPr>
        <w:pStyle w:val="ListBullet"/>
        <w:spacing w:after="80"/>
      </w:pPr>
      <w:r>
        <w:t>Format: Website Executive Coaching service page section (700–900 words) + standalone email (Email 4 of Welcome Sequence is the model)</w:t>
      </w:r>
    </w:p>
    <w:p w14:paraId="21AC848E" w14:textId="77777777" w:rsidR="00F2375D" w:rsidRDefault="00000000">
      <w:pPr>
        <w:pStyle w:val="ListBullet"/>
        <w:spacing w:after="80"/>
      </w:pPr>
      <w:r>
        <w:t>Distribution: Website, email sequence, direct send to discovery call attendees post-call</w:t>
      </w:r>
    </w:p>
    <w:p w14:paraId="726606E3" w14:textId="77777777" w:rsidR="00F2375D" w:rsidRDefault="00F2375D">
      <w:pPr>
        <w:spacing w:after="40"/>
      </w:pPr>
    </w:p>
    <w:p w14:paraId="4F23215C" w14:textId="77777777" w:rsidR="00F2375D" w:rsidRDefault="00F2375D">
      <w:pPr>
        <w:pBdr>
          <w:bottom w:val="single" w:sz="12" w:space="1" w:color="25AAE1"/>
        </w:pBdr>
        <w:spacing w:before="80" w:after="80"/>
      </w:pPr>
    </w:p>
    <w:p w14:paraId="11C399AC" w14:textId="77777777" w:rsidR="00F2375D" w:rsidRDefault="00F2375D">
      <w:pPr>
        <w:spacing w:after="40"/>
      </w:pPr>
    </w:p>
    <w:p w14:paraId="17EB0765" w14:textId="77777777" w:rsidR="00F2375D" w:rsidRDefault="00000000">
      <w:pPr>
        <w:spacing w:after="120"/>
      </w:pPr>
      <w:r>
        <w:rPr>
          <w:b/>
        </w:rPr>
        <w:t>LONG-FORM ANCHOR PIECE — SERVICE 1:</w:t>
      </w:r>
    </w:p>
    <w:p w14:paraId="2E87721A" w14:textId="77777777" w:rsidR="00F2375D" w:rsidRDefault="00F2375D">
      <w:pPr>
        <w:spacing w:after="40"/>
      </w:pPr>
    </w:p>
    <w:p w14:paraId="1D312311" w14:textId="77777777" w:rsidR="00F2375D" w:rsidRDefault="00000000">
      <w:pPr>
        <w:spacing w:after="120"/>
      </w:pPr>
      <w:r>
        <w:rPr>
          <w:b/>
        </w:rPr>
        <w:t>Title:</w:t>
      </w:r>
      <w:r>
        <w:t xml:space="preserve"> "What 20 Years of Building Leadership Programs Taught Me That Books, Certifications, and Business Schools Never Could"</w:t>
      </w:r>
    </w:p>
    <w:p w14:paraId="011B11EE" w14:textId="77777777" w:rsidR="00F2375D" w:rsidRDefault="00000000">
      <w:pPr>
        <w:pStyle w:val="ListBullet"/>
        <w:spacing w:after="80"/>
      </w:pPr>
      <w:r>
        <w:t>Stage pairs covered: B1/E1 → B4/E4 (the full journey in one piece)</w:t>
      </w:r>
    </w:p>
    <w:p w14:paraId="068B8745" w14:textId="77777777" w:rsidR="00F2375D" w:rsidRDefault="00000000">
      <w:pPr>
        <w:pStyle w:val="ListBullet"/>
        <w:spacing w:after="80"/>
      </w:pPr>
      <w:r>
        <w:t>Format: LinkedIn long-form article + website blog post</w:t>
      </w:r>
    </w:p>
    <w:p w14:paraId="31D11133" w14:textId="77777777" w:rsidR="00F2375D" w:rsidRDefault="00000000">
      <w:pPr>
        <w:pStyle w:val="ListBullet"/>
        <w:spacing w:after="80"/>
      </w:pPr>
      <w:r>
        <w:t>Approximate length: 2,000–2,500 words</w:t>
      </w:r>
    </w:p>
    <w:p w14:paraId="3C8D9A2B" w14:textId="77777777" w:rsidR="00F2375D" w:rsidRDefault="00000000">
      <w:pPr>
        <w:pStyle w:val="ListBullet"/>
        <w:spacing w:after="80"/>
      </w:pPr>
      <w:r>
        <w:t>Publish timing: End of Week 4 (Month 1)</w:t>
      </w:r>
    </w:p>
    <w:p w14:paraId="1F60267F" w14:textId="77777777" w:rsidR="00F2375D" w:rsidRDefault="00000000">
      <w:pPr>
        <w:pStyle w:val="ListBullet"/>
        <w:spacing w:after="80"/>
      </w:pPr>
      <w:r>
        <w:t>Structure:</w:t>
      </w:r>
    </w:p>
    <w:p w14:paraId="46B1A137" w14:textId="77777777" w:rsidR="00F2375D" w:rsidRDefault="00000000">
      <w:pPr>
        <w:spacing w:after="120"/>
      </w:pPr>
      <w:r>
        <w:t xml:space="preserve">  1. The moment that changed how I see leadership development (hook — real story)</w:t>
      </w:r>
    </w:p>
    <w:p w14:paraId="278294F9" w14:textId="77777777" w:rsidR="00F2375D" w:rsidRDefault="00000000">
      <w:pPr>
        <w:spacing w:after="120"/>
      </w:pPr>
      <w:r>
        <w:t xml:space="preserve">  2. What I observed about why programs fail — the pattern at scale</w:t>
      </w:r>
    </w:p>
    <w:p w14:paraId="5799CDB3" w14:textId="77777777" w:rsidR="00F2375D" w:rsidRDefault="00000000">
      <w:pPr>
        <w:spacing w:after="120"/>
      </w:pPr>
      <w:r>
        <w:t xml:space="preserve">  3. What the leaders who develop fastest actually do differently</w:t>
      </w:r>
    </w:p>
    <w:p w14:paraId="4275438A" w14:textId="77777777" w:rsidR="00F2375D" w:rsidRDefault="00000000">
      <w:pPr>
        <w:spacing w:after="120"/>
      </w:pPr>
      <w:r>
        <w:t xml:space="preserve">  4. What this means for how I coach individual leaders now</w:t>
      </w:r>
    </w:p>
    <w:p w14:paraId="27ACD41C" w14:textId="77777777" w:rsidR="00F2375D" w:rsidRDefault="00000000">
      <w:pPr>
        <w:spacing w:after="120"/>
      </w:pPr>
      <w:r>
        <w:t xml:space="preserve">  5. The invitation to the conversation</w:t>
      </w:r>
    </w:p>
    <w:p w14:paraId="2C51FAE2" w14:textId="77777777" w:rsidR="00F2375D" w:rsidRDefault="00000000">
      <w:pPr>
        <w:pStyle w:val="ListBullet"/>
        <w:spacing w:after="80"/>
      </w:pPr>
      <w:r>
        <w:lastRenderedPageBreak/>
        <w:t>Distribution: LinkedIn article (primary), website blog (permanent), email to full list on publish date, shared in SHRM Louisville speaker follow-up, reference in all discovery call prep communications</w:t>
      </w:r>
    </w:p>
    <w:p w14:paraId="6012793B" w14:textId="77777777" w:rsidR="00F2375D" w:rsidRDefault="00F2375D">
      <w:pPr>
        <w:spacing w:after="40"/>
      </w:pPr>
    </w:p>
    <w:p w14:paraId="3FC1B110" w14:textId="77777777" w:rsidR="00F2375D" w:rsidRDefault="00000000">
      <w:pPr>
        <w:spacing w:after="120"/>
      </w:pPr>
      <w:r>
        <w:rPr>
          <w:b/>
        </w:rPr>
        <w:t>KEYWORD ANCHOR — SERVICE 1:</w:t>
      </w:r>
    </w:p>
    <w:p w14:paraId="04B28A7C" w14:textId="77777777" w:rsidR="00F2375D" w:rsidRDefault="00000000">
      <w:pPr>
        <w:pStyle w:val="ListBullet"/>
        <w:spacing w:after="80"/>
      </w:pPr>
      <w:r>
        <w:t>Primary: "executive coach Louisville KY" / "executive coaching Louisville"</w:t>
      </w:r>
    </w:p>
    <w:p w14:paraId="50775817" w14:textId="77777777" w:rsidR="00F2375D" w:rsidRDefault="00000000">
      <w:pPr>
        <w:pStyle w:val="ListBullet"/>
        <w:spacing w:after="80"/>
      </w:pPr>
      <w:r>
        <w:t>Secondary clusters: "leadership coach Louisville," "leadership development coach Louisville," "executive presence coaching Louisville," "leadership coaching for women Louisville"</w:t>
      </w:r>
    </w:p>
    <w:p w14:paraId="0D7B482B" w14:textId="77777777" w:rsidR="00F2375D" w:rsidRDefault="00F2375D">
      <w:pPr>
        <w:spacing w:after="40"/>
      </w:pPr>
    </w:p>
    <w:p w14:paraId="4D8C5CFB" w14:textId="77777777" w:rsidR="00F2375D" w:rsidRDefault="00F2375D">
      <w:pPr>
        <w:pBdr>
          <w:bottom w:val="single" w:sz="12" w:space="1" w:color="25AAE1"/>
        </w:pBdr>
        <w:spacing w:before="80" w:after="80"/>
      </w:pPr>
    </w:p>
    <w:p w14:paraId="1CD7EE57" w14:textId="77777777" w:rsidR="00F2375D" w:rsidRDefault="00F2375D">
      <w:pPr>
        <w:spacing w:after="40"/>
      </w:pPr>
    </w:p>
    <w:p w14:paraId="22DF3B53" w14:textId="77777777" w:rsidR="00F2375D" w:rsidRDefault="00000000">
      <w:pPr>
        <w:pStyle w:val="Heading2"/>
      </w:pPr>
      <w:r>
        <w:t>C2: TEAM DEVELOPMENT &amp; CULTURE CONSULTING</w:t>
      </w:r>
    </w:p>
    <w:p w14:paraId="68F3B013" w14:textId="77777777" w:rsidR="00F2375D" w:rsidRDefault="00000000">
      <w:pPr>
        <w:spacing w:after="120"/>
      </w:pPr>
      <w:r>
        <w:rPr>
          <w:b/>
        </w:rPr>
        <w:t>Q2 Primary Focus | Highest single-engagement revenue | Organizational buyer track</w:t>
      </w:r>
    </w:p>
    <w:p w14:paraId="67B6A955" w14:textId="77777777" w:rsidR="00F2375D" w:rsidRDefault="00F2375D">
      <w:pPr>
        <w:spacing w:after="40"/>
      </w:pPr>
    </w:p>
    <w:p w14:paraId="658B1950" w14:textId="77777777" w:rsidR="00F2375D" w:rsidRDefault="00F2375D">
      <w:pPr>
        <w:pBdr>
          <w:bottom w:val="single" w:sz="12" w:space="1" w:color="25AAE1"/>
        </w:pBdr>
        <w:spacing w:before="80" w:after="80"/>
      </w:pPr>
    </w:p>
    <w:p w14:paraId="2457006F" w14:textId="77777777" w:rsidR="00F2375D" w:rsidRDefault="00F2375D">
      <w:pPr>
        <w:spacing w:after="40"/>
      </w:pPr>
    </w:p>
    <w:p w14:paraId="38B86B28" w14:textId="77777777" w:rsidR="00F2375D" w:rsidRDefault="00000000">
      <w:pPr>
        <w:spacing w:after="120"/>
      </w:pPr>
      <w:r>
        <w:rPr>
          <w:b/>
        </w:rPr>
        <w:t>THE ENEMY BELIEF (Organizational Buyer):</w:t>
      </w:r>
    </w:p>
    <w:p w14:paraId="15F3A64A" w14:textId="77777777" w:rsidR="00F2375D" w:rsidRDefault="00000000">
      <w:pPr>
        <w:spacing w:after="120"/>
      </w:pPr>
      <w:r>
        <w:rPr>
          <w:i/>
        </w:rPr>
        <w:t>"We've invested in leadership development programs before. They produced good workshop evaluations and no measurable behavior change. This is probably the same thing — a different package on the same result."</w:t>
      </w:r>
    </w:p>
    <w:p w14:paraId="3F3F26AC" w14:textId="77777777" w:rsidR="00F2375D" w:rsidRDefault="00F2375D">
      <w:pPr>
        <w:spacing w:after="40"/>
      </w:pPr>
    </w:p>
    <w:p w14:paraId="74BB5A64" w14:textId="77777777" w:rsidR="00F2375D" w:rsidRDefault="00000000">
      <w:pPr>
        <w:spacing w:after="120"/>
      </w:pPr>
      <w:r>
        <w:rPr>
          <w:b/>
        </w:rPr>
        <w:t>THE AUTHORITY ANGLE:</w:t>
      </w:r>
    </w:p>
    <w:p w14:paraId="52879A39" w14:textId="77777777" w:rsidR="00F2375D" w:rsidRDefault="00000000">
      <w:pPr>
        <w:spacing w:after="120"/>
      </w:pPr>
      <w:r>
        <w:t>Kristen is the practitioner who designed and ran the programs that HR Directors have bought — and who can explain, from firsthand experience, exactly why they didn't stick. She is not defending the workshop-and-forget model. She is the practitioner who watched it fail from the inside and built her organizational practice specifically around what the workshop model cannot provide: individual accountability, follow-through architecture, and the specific attention to organizational culture that a program delivered to a population cannot replicate.</w:t>
      </w:r>
    </w:p>
    <w:p w14:paraId="37346C20" w14:textId="77777777" w:rsidR="00F2375D" w:rsidRDefault="00F2375D">
      <w:pPr>
        <w:spacing w:after="40"/>
      </w:pPr>
    </w:p>
    <w:p w14:paraId="7124E548" w14:textId="77777777" w:rsidR="00F2375D" w:rsidRDefault="00F2375D">
      <w:pPr>
        <w:pBdr>
          <w:bottom w:val="single" w:sz="12" w:space="1" w:color="25AAE1"/>
        </w:pBdr>
        <w:spacing w:before="80" w:after="80"/>
      </w:pPr>
    </w:p>
    <w:p w14:paraId="2F7CFD4F" w14:textId="77777777" w:rsidR="00F2375D" w:rsidRDefault="00F2375D">
      <w:pPr>
        <w:spacing w:after="40"/>
      </w:pPr>
    </w:p>
    <w:p w14:paraId="690E86CE" w14:textId="77777777" w:rsidR="00F2375D" w:rsidRDefault="00000000">
      <w:pPr>
        <w:spacing w:after="120"/>
      </w:pPr>
      <w:r>
        <w:rPr>
          <w:b/>
        </w:rPr>
        <w:t>PILLAR 1 — ENEMY BELIEF DISMANTLER (B1/E1 → B2/E2)</w:t>
      </w:r>
    </w:p>
    <w:p w14:paraId="6D567522" w14:textId="77777777" w:rsidR="00F2375D" w:rsidRDefault="00F2375D">
      <w:pPr>
        <w:spacing w:after="40"/>
      </w:pPr>
    </w:p>
    <w:p w14:paraId="28D89390" w14:textId="77777777" w:rsidR="00F2375D" w:rsidRDefault="00000000">
      <w:pPr>
        <w:spacing w:after="120"/>
      </w:pPr>
      <w:r>
        <w:rPr>
          <w:b/>
        </w:rPr>
        <w:t>Piece 1: "Why 70% of leadership development investment produces no behavior change — and what the 30% does differently"</w:t>
      </w:r>
    </w:p>
    <w:p w14:paraId="17A1B8AE" w14:textId="77777777" w:rsidR="00F2375D" w:rsidRDefault="00000000">
      <w:pPr>
        <w:pStyle w:val="ListBullet"/>
        <w:spacing w:after="80"/>
      </w:pPr>
      <w:r>
        <w:t>Stage pair target: B1/E1</w:t>
      </w:r>
    </w:p>
    <w:p w14:paraId="3236BBFC" w14:textId="77777777" w:rsidR="00F2375D" w:rsidRDefault="00000000">
      <w:pPr>
        <w:pStyle w:val="ListBullet"/>
        <w:spacing w:after="80"/>
      </w:pPr>
      <w:r>
        <w:t>Core message: The McKinsey finding is not a fluke. There is a specific structural reason that most L&amp;D investment doesn't translate to behavior change — and it has nothing to do with the quality of the program content. It has to do with what happens after the program ends.</w:t>
      </w:r>
    </w:p>
    <w:p w14:paraId="78D6850A" w14:textId="77777777" w:rsidR="00F2375D" w:rsidRDefault="00000000">
      <w:pPr>
        <w:pStyle w:val="ListBullet"/>
        <w:spacing w:after="80"/>
      </w:pPr>
      <w:r>
        <w:t>Format: LinkedIn long-form article (1,200–1,500 words) — positioned for HR and L&amp;D professional audience</w:t>
      </w:r>
    </w:p>
    <w:p w14:paraId="58BAD04F" w14:textId="77777777" w:rsidR="00F2375D" w:rsidRDefault="00000000">
      <w:pPr>
        <w:pStyle w:val="ListBullet"/>
        <w:spacing w:after="80"/>
      </w:pPr>
      <w:r>
        <w:t>Distribution: LinkedIn article, SHRM Louisville speaker follow-up email, direct send to HR Director prospect list</w:t>
      </w:r>
    </w:p>
    <w:p w14:paraId="11D65453" w14:textId="77777777" w:rsidR="00F2375D" w:rsidRDefault="00F2375D">
      <w:pPr>
        <w:spacing w:after="40"/>
      </w:pPr>
    </w:p>
    <w:p w14:paraId="666D9DA9" w14:textId="77777777" w:rsidR="00F2375D" w:rsidRDefault="00000000">
      <w:pPr>
        <w:spacing w:after="120"/>
      </w:pPr>
      <w:r>
        <w:rPr>
          <w:b/>
        </w:rPr>
        <w:t>Piece 2: "The question every CHRO should ask before investing in another leadership development program"</w:t>
      </w:r>
    </w:p>
    <w:p w14:paraId="16464E5D" w14:textId="77777777" w:rsidR="00F2375D" w:rsidRDefault="00000000">
      <w:pPr>
        <w:pStyle w:val="ListBullet"/>
        <w:spacing w:after="80"/>
      </w:pPr>
      <w:r>
        <w:t>Stage pair target: B1/E1 → B2/E2</w:t>
      </w:r>
    </w:p>
    <w:p w14:paraId="223903D4" w14:textId="77777777" w:rsidR="00F2375D" w:rsidRDefault="00000000">
      <w:pPr>
        <w:pStyle w:val="ListBullet"/>
        <w:spacing w:after="80"/>
      </w:pPr>
      <w:r>
        <w:t>Core message: One diagnostic question that reveals whether a proposed leadership development investment is structured to produce lasting change or structured to produce a good workshop evaluation. The question exposes the structural gap — and positions Kristen as the practitioner who already knows the answer.</w:t>
      </w:r>
    </w:p>
    <w:p w14:paraId="00549EC8" w14:textId="77777777" w:rsidR="00F2375D" w:rsidRDefault="00000000">
      <w:pPr>
        <w:pStyle w:val="ListBullet"/>
        <w:spacing w:after="80"/>
      </w:pPr>
      <w:r>
        <w:t>Format: LinkedIn text post (600–800 words) + repurpose as email to organizational buyer list</w:t>
      </w:r>
    </w:p>
    <w:p w14:paraId="495C0C10" w14:textId="77777777" w:rsidR="00F2375D" w:rsidRDefault="00000000">
      <w:pPr>
        <w:pStyle w:val="ListBullet"/>
        <w:spacing w:after="80"/>
      </w:pPr>
      <w:r>
        <w:t>Distribution: LinkedIn organic, email to HR Director prospect list</w:t>
      </w:r>
    </w:p>
    <w:p w14:paraId="6B479E7F" w14:textId="77777777" w:rsidR="00F2375D" w:rsidRDefault="00F2375D">
      <w:pPr>
        <w:spacing w:after="40"/>
      </w:pPr>
    </w:p>
    <w:p w14:paraId="359870D0" w14:textId="77777777" w:rsidR="00F2375D" w:rsidRDefault="00F2375D">
      <w:pPr>
        <w:pBdr>
          <w:bottom w:val="single" w:sz="12" w:space="1" w:color="25AAE1"/>
        </w:pBdr>
        <w:spacing w:before="80" w:after="80"/>
      </w:pPr>
    </w:p>
    <w:p w14:paraId="342CAD03" w14:textId="77777777" w:rsidR="00F2375D" w:rsidRDefault="00F2375D">
      <w:pPr>
        <w:spacing w:after="40"/>
      </w:pPr>
    </w:p>
    <w:p w14:paraId="30F61093" w14:textId="77777777" w:rsidR="00F2375D" w:rsidRDefault="00000000">
      <w:pPr>
        <w:spacing w:after="120"/>
      </w:pPr>
      <w:r>
        <w:rPr>
          <w:b/>
        </w:rPr>
        <w:t>PILLAR 2 — AUTHORITY EDUCATOR (B2/E2 → B3/E3)</w:t>
      </w:r>
    </w:p>
    <w:p w14:paraId="6AE6B1FD" w14:textId="77777777" w:rsidR="00F2375D" w:rsidRDefault="00F2375D">
      <w:pPr>
        <w:spacing w:after="40"/>
      </w:pPr>
    </w:p>
    <w:p w14:paraId="2F4727E7" w14:textId="77777777" w:rsidR="00F2375D" w:rsidRDefault="00000000">
      <w:pPr>
        <w:spacing w:after="120"/>
      </w:pPr>
      <w:r>
        <w:rPr>
          <w:b/>
        </w:rPr>
        <w:t>Piece 3: "What building culture from the inside taught me about what actually makes team development work"</w:t>
      </w:r>
    </w:p>
    <w:p w14:paraId="57D29F76" w14:textId="77777777" w:rsidR="00F2375D" w:rsidRDefault="00000000">
      <w:pPr>
        <w:pStyle w:val="ListBullet"/>
        <w:spacing w:after="80"/>
      </w:pPr>
      <w:r>
        <w:t>Stage pair target: B2/E2 → B3/E3</w:t>
      </w:r>
    </w:p>
    <w:p w14:paraId="463C43D7" w14:textId="77777777" w:rsidR="00F2375D" w:rsidRDefault="00000000">
      <w:pPr>
        <w:pStyle w:val="ListBullet"/>
        <w:spacing w:after="80"/>
      </w:pPr>
      <w:r>
        <w:t>Core message: Organizational culture is not a workshop outcome. It is the cumulative product of individual leadership behaviors, practiced consistently, over time. Here is what I watched change culture at scale — and what I now use to design team development engagements that produce it.</w:t>
      </w:r>
    </w:p>
    <w:p w14:paraId="11035E02" w14:textId="77777777" w:rsidR="00F2375D" w:rsidRDefault="00000000">
      <w:pPr>
        <w:pStyle w:val="ListBullet"/>
        <w:spacing w:after="80"/>
      </w:pPr>
      <w:r>
        <w:t>Format: LinkedIn long-form article (1,500–2,000 words) — the Q2 anchor for organizational buyers</w:t>
      </w:r>
    </w:p>
    <w:p w14:paraId="493A3078" w14:textId="77777777" w:rsidR="00F2375D" w:rsidRDefault="00000000">
      <w:pPr>
        <w:pStyle w:val="ListBullet"/>
        <w:spacing w:after="80"/>
      </w:pPr>
      <w:r>
        <w:t>Distribution: LinkedIn article, website Team Development service page, email to organizational buyer contacts</w:t>
      </w:r>
    </w:p>
    <w:p w14:paraId="586238D8" w14:textId="77777777" w:rsidR="00F2375D" w:rsidRDefault="00F2375D">
      <w:pPr>
        <w:spacing w:after="40"/>
      </w:pPr>
    </w:p>
    <w:p w14:paraId="4B2B9AB9" w14:textId="77777777" w:rsidR="00F2375D" w:rsidRDefault="00000000">
      <w:pPr>
        <w:spacing w:after="120"/>
      </w:pPr>
      <w:r>
        <w:rPr>
          <w:b/>
        </w:rPr>
        <w:t>Piece 4: "The difference between a team that is talented on paper and one that performs — what I've watched in 20 years"</w:t>
      </w:r>
    </w:p>
    <w:p w14:paraId="62DB8665" w14:textId="77777777" w:rsidR="00F2375D" w:rsidRDefault="00000000">
      <w:pPr>
        <w:pStyle w:val="ListBullet"/>
        <w:spacing w:after="80"/>
      </w:pPr>
      <w:r>
        <w:t>Stage pair target: B3/E3</w:t>
      </w:r>
    </w:p>
    <w:p w14:paraId="1ABFACB5" w14:textId="77777777" w:rsidR="00F2375D" w:rsidRDefault="00000000">
      <w:pPr>
        <w:pStyle w:val="ListBullet"/>
        <w:spacing w:after="80"/>
      </w:pPr>
      <w:r>
        <w:t>Core message: Team performance is not a talent problem in most organizations. It is a leadership environment problem. Here is what the specific gap looks like from the inside — and why it persists even when the talent is clearly present.</w:t>
      </w:r>
    </w:p>
    <w:p w14:paraId="46515154" w14:textId="77777777" w:rsidR="00F2375D" w:rsidRDefault="00000000">
      <w:pPr>
        <w:pStyle w:val="ListBullet"/>
        <w:spacing w:after="80"/>
      </w:pPr>
      <w:r>
        <w:t>Format: LinkedIn text post (700–900 words)</w:t>
      </w:r>
    </w:p>
    <w:p w14:paraId="38A9D87C" w14:textId="77777777" w:rsidR="00F2375D" w:rsidRDefault="00000000">
      <w:pPr>
        <w:pStyle w:val="ListBullet"/>
        <w:spacing w:after="80"/>
      </w:pPr>
      <w:r>
        <w:t>Distribution: LinkedIn organic, SHRM Louisville audience follow-up</w:t>
      </w:r>
    </w:p>
    <w:p w14:paraId="66E2E622" w14:textId="77777777" w:rsidR="00F2375D" w:rsidRDefault="00F2375D">
      <w:pPr>
        <w:spacing w:after="40"/>
      </w:pPr>
    </w:p>
    <w:p w14:paraId="29A3A56E" w14:textId="77777777" w:rsidR="00F2375D" w:rsidRDefault="00000000">
      <w:pPr>
        <w:spacing w:after="120"/>
      </w:pPr>
      <w:r>
        <w:rPr>
          <w:b/>
        </w:rPr>
        <w:t>Piece 5: "The leadership program that worked — and what made it different from the ones that didn't"</w:t>
      </w:r>
    </w:p>
    <w:p w14:paraId="060E4934" w14:textId="77777777" w:rsidR="00F2375D" w:rsidRDefault="00000000">
      <w:pPr>
        <w:pStyle w:val="ListBullet"/>
        <w:spacing w:after="80"/>
      </w:pPr>
      <w:r>
        <w:t>Stage pair target: B2/E2 → B3/E3</w:t>
      </w:r>
    </w:p>
    <w:p w14:paraId="6D1AF401" w14:textId="77777777" w:rsidR="00F2375D" w:rsidRDefault="00000000">
      <w:pPr>
        <w:pStyle w:val="ListBullet"/>
        <w:spacing w:after="80"/>
      </w:pPr>
      <w:r>
        <w:t>Core message: From 20 years of designing programs — a specific case reference (anonymized organizational example) that produced measurable, lasting behavior change. What was different about the design, the follow-through structure, and the organizational buy-in.</w:t>
      </w:r>
    </w:p>
    <w:p w14:paraId="3E0FB955" w14:textId="77777777" w:rsidR="00F2375D" w:rsidRDefault="00000000">
      <w:pPr>
        <w:pStyle w:val="ListBullet"/>
        <w:spacing w:after="80"/>
      </w:pPr>
      <w:r>
        <w:t>Format: LinkedIn narrative article (1,200–1,500 words)</w:t>
      </w:r>
    </w:p>
    <w:p w14:paraId="7C45CC2A" w14:textId="77777777" w:rsidR="00F2375D" w:rsidRDefault="00000000">
      <w:pPr>
        <w:pStyle w:val="ListBullet"/>
        <w:spacing w:after="80"/>
      </w:pPr>
      <w:r>
        <w:t>Distribution: LinkedIn article, organizational buyer email sequence</w:t>
      </w:r>
    </w:p>
    <w:p w14:paraId="1CB662BE" w14:textId="77777777" w:rsidR="00F2375D" w:rsidRDefault="00F2375D">
      <w:pPr>
        <w:spacing w:after="40"/>
      </w:pPr>
    </w:p>
    <w:p w14:paraId="1BF6D3B0" w14:textId="77777777" w:rsidR="00F2375D" w:rsidRDefault="00F2375D">
      <w:pPr>
        <w:pBdr>
          <w:bottom w:val="single" w:sz="12" w:space="1" w:color="25AAE1"/>
        </w:pBdr>
        <w:spacing w:before="80" w:after="80"/>
      </w:pPr>
    </w:p>
    <w:p w14:paraId="6723D769" w14:textId="77777777" w:rsidR="00F2375D" w:rsidRDefault="00F2375D">
      <w:pPr>
        <w:spacing w:after="40"/>
      </w:pPr>
    </w:p>
    <w:p w14:paraId="650BB421" w14:textId="77777777" w:rsidR="00F2375D" w:rsidRDefault="00000000">
      <w:pPr>
        <w:spacing w:after="120"/>
      </w:pPr>
      <w:r>
        <w:rPr>
          <w:b/>
        </w:rPr>
        <w:t>PILLAR 3 — PROOF MOBILIZER (B3/E3 → B4/E4)</w:t>
      </w:r>
    </w:p>
    <w:p w14:paraId="0D0A3FCA" w14:textId="77777777" w:rsidR="00F2375D" w:rsidRDefault="00F2375D">
      <w:pPr>
        <w:spacing w:after="40"/>
      </w:pPr>
    </w:p>
    <w:p w14:paraId="5D3DEE24" w14:textId="77777777" w:rsidR="00F2375D" w:rsidRDefault="00000000">
      <w:pPr>
        <w:spacing w:after="120"/>
      </w:pPr>
      <w:r>
        <w:rPr>
          <w:b/>
        </w:rPr>
        <w:t>Piece 6: "What happened when the team stopped working around each other"</w:t>
      </w:r>
    </w:p>
    <w:p w14:paraId="2BE5B90A" w14:textId="77777777" w:rsidR="00F2375D" w:rsidRDefault="00000000">
      <w:pPr>
        <w:pStyle w:val="ListBullet"/>
        <w:spacing w:after="80"/>
      </w:pPr>
      <w:r>
        <w:t>Stage pair target: B3/E3</w:t>
      </w:r>
    </w:p>
    <w:p w14:paraId="26F885EF" w14:textId="77777777" w:rsidR="00F2375D" w:rsidRDefault="00000000">
      <w:pPr>
        <w:pStyle w:val="ListBullet"/>
        <w:spacing w:after="80"/>
      </w:pPr>
      <w:r>
        <w:t>Core message: An anonymized case study of a team development engagement — the specific friction the team was experiencing before, what the engagement involved, and what the measurable change in team dynamic looked like 90 days after.</w:t>
      </w:r>
    </w:p>
    <w:p w14:paraId="2736D860" w14:textId="77777777" w:rsidR="00F2375D" w:rsidRDefault="00000000">
      <w:pPr>
        <w:pStyle w:val="ListBullet"/>
        <w:spacing w:after="80"/>
      </w:pPr>
      <w:r>
        <w:t>Format: LinkedIn narrative post (800–1,000 words) OR formal 2-page case study PDF (for organizational buyer pipeline)</w:t>
      </w:r>
    </w:p>
    <w:p w14:paraId="7E179757" w14:textId="77777777" w:rsidR="00F2375D" w:rsidRDefault="00000000">
      <w:pPr>
        <w:pStyle w:val="ListBullet"/>
        <w:spacing w:after="80"/>
      </w:pPr>
      <w:r>
        <w:t>Distribution: LinkedIn, direct send to organizational buyer prospects, speaking event follow-up</w:t>
      </w:r>
    </w:p>
    <w:p w14:paraId="6A15D4D9" w14:textId="77777777" w:rsidR="00F2375D" w:rsidRDefault="00F2375D">
      <w:pPr>
        <w:spacing w:after="40"/>
      </w:pPr>
    </w:p>
    <w:p w14:paraId="62936691" w14:textId="77777777" w:rsidR="00F2375D" w:rsidRDefault="00000000">
      <w:pPr>
        <w:spacing w:after="120"/>
      </w:pPr>
      <w:r>
        <w:rPr>
          <w:b/>
        </w:rPr>
        <w:t>Piece 7: "What a culture consulting engagement actually produces for a leadership team — inside a 6-month arc"</w:t>
      </w:r>
    </w:p>
    <w:p w14:paraId="4BD2AB6E" w14:textId="77777777" w:rsidR="00F2375D" w:rsidRDefault="00000000">
      <w:pPr>
        <w:pStyle w:val="ListBullet"/>
        <w:spacing w:after="80"/>
      </w:pPr>
      <w:r>
        <w:t>Stage pair target: B4/E4</w:t>
      </w:r>
    </w:p>
    <w:p w14:paraId="6C07843C" w14:textId="77777777" w:rsidR="00F2375D" w:rsidRDefault="00000000">
      <w:pPr>
        <w:pStyle w:val="ListBullet"/>
        <w:spacing w:after="80"/>
      </w:pPr>
      <w:r>
        <w:lastRenderedPageBreak/>
        <w:t>Core message: The specific, observable outcomes of a 6-month team development and culture consulting engagement — described from the inside. What changes in Month 1 vs. Month 6. What the team looks like after vs. before.</w:t>
      </w:r>
    </w:p>
    <w:p w14:paraId="7768D380" w14:textId="77777777" w:rsidR="00F2375D" w:rsidRDefault="00000000">
      <w:pPr>
        <w:pStyle w:val="ListBullet"/>
        <w:spacing w:after="80"/>
      </w:pPr>
      <w:r>
        <w:t>Format: LinkedIn long-form article (1,200–1,500 words)</w:t>
      </w:r>
    </w:p>
    <w:p w14:paraId="0B86D050" w14:textId="77777777" w:rsidR="00F2375D" w:rsidRDefault="00000000">
      <w:pPr>
        <w:pStyle w:val="ListBullet"/>
        <w:spacing w:after="80"/>
      </w:pPr>
      <w:r>
        <w:t>Distribution: LinkedIn article, website service page link</w:t>
      </w:r>
    </w:p>
    <w:p w14:paraId="4DF23573" w14:textId="77777777" w:rsidR="00F2375D" w:rsidRDefault="00F2375D">
      <w:pPr>
        <w:spacing w:after="40"/>
      </w:pPr>
    </w:p>
    <w:p w14:paraId="5FF952F1" w14:textId="77777777" w:rsidR="00F2375D" w:rsidRDefault="00F2375D">
      <w:pPr>
        <w:pBdr>
          <w:bottom w:val="single" w:sz="12" w:space="1" w:color="25AAE1"/>
        </w:pBdr>
        <w:spacing w:before="80" w:after="80"/>
      </w:pPr>
    </w:p>
    <w:p w14:paraId="7AEFE367" w14:textId="77777777" w:rsidR="00F2375D" w:rsidRDefault="00F2375D">
      <w:pPr>
        <w:spacing w:after="40"/>
      </w:pPr>
    </w:p>
    <w:p w14:paraId="5FF3F049" w14:textId="77777777" w:rsidR="00F2375D" w:rsidRDefault="00000000">
      <w:pPr>
        <w:spacing w:after="120"/>
      </w:pPr>
      <w:r>
        <w:rPr>
          <w:b/>
        </w:rPr>
        <w:t>PILLAR 4 — TRUST CLOSER (B4/E4 → B5/E5)</w:t>
      </w:r>
    </w:p>
    <w:p w14:paraId="2C5602C1" w14:textId="77777777" w:rsidR="00F2375D" w:rsidRDefault="00F2375D">
      <w:pPr>
        <w:spacing w:after="40"/>
      </w:pPr>
    </w:p>
    <w:p w14:paraId="7AB45E9B" w14:textId="77777777" w:rsidR="00F2375D" w:rsidRDefault="00000000">
      <w:pPr>
        <w:spacing w:after="120"/>
      </w:pPr>
      <w:r>
        <w:rPr>
          <w:b/>
        </w:rPr>
        <w:t>Piece 8: "How I assess an organization's leadership development needs before proposing anything"</w:t>
      </w:r>
    </w:p>
    <w:p w14:paraId="749E5EDC" w14:textId="77777777" w:rsidR="00F2375D" w:rsidRDefault="00000000">
      <w:pPr>
        <w:pStyle w:val="ListBullet"/>
        <w:spacing w:after="80"/>
      </w:pPr>
      <w:r>
        <w:t>Stage pair target: B4/E4 → B5/E5</w:t>
      </w:r>
    </w:p>
    <w:p w14:paraId="7AAA162E" w14:textId="77777777" w:rsidR="00F2375D" w:rsidRDefault="00000000">
      <w:pPr>
        <w:pStyle w:val="ListBullet"/>
        <w:spacing w:after="80"/>
      </w:pPr>
      <w:r>
        <w:t>Core message: Full transparency on the diagnostic process — what questions Kristen asks in an exploratory conversation with an HR Director or COO, what she is trying to understand, and how that assessment shapes the proposal. Removes the "I don't know what I'm signing up for" objection entirely.</w:t>
      </w:r>
    </w:p>
    <w:p w14:paraId="6A21D114" w14:textId="77777777" w:rsidR="00F2375D" w:rsidRDefault="00000000">
      <w:pPr>
        <w:pStyle w:val="ListBullet"/>
        <w:spacing w:after="80"/>
      </w:pPr>
      <w:r>
        <w:t>Format: Website Team Development service page section (600–800 words) + LinkedIn post</w:t>
      </w:r>
    </w:p>
    <w:p w14:paraId="2E5EDB89" w14:textId="77777777" w:rsidR="00F2375D" w:rsidRDefault="00000000">
      <w:pPr>
        <w:pStyle w:val="ListBullet"/>
        <w:spacing w:after="80"/>
      </w:pPr>
      <w:r>
        <w:t>Distribution: Website, direct send to organizational buyer prospects post-discovery call</w:t>
      </w:r>
    </w:p>
    <w:p w14:paraId="0818E67F" w14:textId="77777777" w:rsidR="00F2375D" w:rsidRDefault="00F2375D">
      <w:pPr>
        <w:spacing w:after="40"/>
      </w:pPr>
    </w:p>
    <w:p w14:paraId="3E4F53CE" w14:textId="77777777" w:rsidR="00F2375D" w:rsidRDefault="00000000">
      <w:pPr>
        <w:spacing w:after="120"/>
      </w:pPr>
      <w:r>
        <w:rPr>
          <w:b/>
        </w:rPr>
        <w:t>Piece 9: "What to expect from a team development engagement — the structure, the timeline, the involvement required from leadership"</w:t>
      </w:r>
    </w:p>
    <w:p w14:paraId="044ECC1F" w14:textId="77777777" w:rsidR="00F2375D" w:rsidRDefault="00000000">
      <w:pPr>
        <w:pStyle w:val="ListBullet"/>
        <w:spacing w:after="80"/>
      </w:pPr>
      <w:r>
        <w:t>Stage pair target: B5/E5</w:t>
      </w:r>
    </w:p>
    <w:p w14:paraId="5DF98346" w14:textId="77777777" w:rsidR="00F2375D" w:rsidRDefault="00000000">
      <w:pPr>
        <w:pStyle w:val="ListBullet"/>
        <w:spacing w:after="80"/>
      </w:pPr>
      <w:r>
        <w:t>Core message: Complete process transparency for the organizational buyer. What a 6-month engagement involves, what is required from the CHRO and leadership team, what deliverables are produced, and what the investment range looks like.</w:t>
      </w:r>
    </w:p>
    <w:p w14:paraId="482DEF3E" w14:textId="77777777" w:rsidR="00F2375D" w:rsidRDefault="00000000">
      <w:pPr>
        <w:pStyle w:val="ListBullet"/>
        <w:spacing w:after="80"/>
      </w:pPr>
      <w:r>
        <w:t>Format: Organizational proposal template section + website page (800–1,000 words)</w:t>
      </w:r>
    </w:p>
    <w:p w14:paraId="253FFD0F" w14:textId="77777777" w:rsidR="00F2375D" w:rsidRDefault="00000000">
      <w:pPr>
        <w:pStyle w:val="ListBullet"/>
        <w:spacing w:after="80"/>
      </w:pPr>
      <w:r>
        <w:t>Distribution: Discovery call follow-up, website, direct send to HR Director prospects</w:t>
      </w:r>
    </w:p>
    <w:p w14:paraId="22DBF2A1" w14:textId="77777777" w:rsidR="00F2375D" w:rsidRDefault="00F2375D">
      <w:pPr>
        <w:spacing w:after="40"/>
      </w:pPr>
    </w:p>
    <w:p w14:paraId="6AF7DD95" w14:textId="77777777" w:rsidR="00F2375D" w:rsidRDefault="00F2375D">
      <w:pPr>
        <w:pBdr>
          <w:bottom w:val="single" w:sz="12" w:space="1" w:color="25AAE1"/>
        </w:pBdr>
        <w:spacing w:before="80" w:after="80"/>
      </w:pPr>
    </w:p>
    <w:p w14:paraId="41FC87D4" w14:textId="77777777" w:rsidR="00F2375D" w:rsidRDefault="00F2375D">
      <w:pPr>
        <w:spacing w:after="40"/>
      </w:pPr>
    </w:p>
    <w:p w14:paraId="0FF39CAC" w14:textId="77777777" w:rsidR="00F2375D" w:rsidRDefault="00000000">
      <w:pPr>
        <w:spacing w:after="120"/>
      </w:pPr>
      <w:r>
        <w:rPr>
          <w:b/>
        </w:rPr>
        <w:t>LONG-FORM ANCHOR PIECE — SERVICE 2:</w:t>
      </w:r>
    </w:p>
    <w:p w14:paraId="0FCE1EFF" w14:textId="77777777" w:rsidR="00F2375D" w:rsidRDefault="00F2375D">
      <w:pPr>
        <w:spacing w:after="40"/>
      </w:pPr>
    </w:p>
    <w:p w14:paraId="7187CC10" w14:textId="77777777" w:rsidR="00F2375D" w:rsidRDefault="00000000">
      <w:pPr>
        <w:spacing w:after="120"/>
      </w:pPr>
      <w:r>
        <w:rPr>
          <w:b/>
        </w:rPr>
        <w:lastRenderedPageBreak/>
        <w:t>Title:</w:t>
      </w:r>
      <w:r>
        <w:t xml:space="preserve"> "The Leadership Development ROI Problem: Why Most Organizational Investment Doesn't Produce Behavior Change — and What the Engagements That Do Look Like"</w:t>
      </w:r>
    </w:p>
    <w:p w14:paraId="01AC8132" w14:textId="77777777" w:rsidR="00F2375D" w:rsidRDefault="00000000">
      <w:pPr>
        <w:pStyle w:val="ListBullet"/>
        <w:spacing w:after="80"/>
      </w:pPr>
      <w:r>
        <w:t>Stage pairs covered: B1/E1 → B4/E4</w:t>
      </w:r>
    </w:p>
    <w:p w14:paraId="51E5068C" w14:textId="77777777" w:rsidR="00F2375D" w:rsidRDefault="00000000">
      <w:pPr>
        <w:pStyle w:val="ListBullet"/>
        <w:spacing w:after="80"/>
      </w:pPr>
      <w:r>
        <w:t>Format: LinkedIn long-form article + website blog post + downloadable PDF for HR Director audience</w:t>
      </w:r>
    </w:p>
    <w:p w14:paraId="5A390938" w14:textId="77777777" w:rsidR="00F2375D" w:rsidRDefault="00000000">
      <w:pPr>
        <w:pStyle w:val="ListBullet"/>
        <w:spacing w:after="80"/>
      </w:pPr>
      <w:r>
        <w:t>Approximate length: 2,000–2,500 words</w:t>
      </w:r>
    </w:p>
    <w:p w14:paraId="59238A73" w14:textId="77777777" w:rsidR="00F2375D" w:rsidRDefault="00000000">
      <w:pPr>
        <w:pStyle w:val="ListBullet"/>
        <w:spacing w:after="80"/>
      </w:pPr>
      <w:r>
        <w:t>Publish timing: Month 4 (start of Q2, organizational market entry)</w:t>
      </w:r>
    </w:p>
    <w:p w14:paraId="43834734" w14:textId="77777777" w:rsidR="00F2375D" w:rsidRDefault="00000000">
      <w:pPr>
        <w:pStyle w:val="ListBullet"/>
        <w:spacing w:after="80"/>
      </w:pPr>
      <w:r>
        <w:t>Structure:</w:t>
      </w:r>
    </w:p>
    <w:p w14:paraId="1E4F5F2C" w14:textId="77777777" w:rsidR="00F2375D" w:rsidRDefault="00000000">
      <w:pPr>
        <w:spacing w:after="120"/>
      </w:pPr>
      <w:r>
        <w:t xml:space="preserve">  1. The McKinsey finding — why it keeps being true (not a quality problem; a structure problem)</w:t>
      </w:r>
    </w:p>
    <w:p w14:paraId="6602E72F" w14:textId="77777777" w:rsidR="00F2375D" w:rsidRDefault="00000000">
      <w:pPr>
        <w:spacing w:after="120"/>
      </w:pPr>
      <w:r>
        <w:t xml:space="preserve">  2. What I watched from the inside: the workshop model's specific failure mechanism</w:t>
      </w:r>
    </w:p>
    <w:p w14:paraId="186BEBDD" w14:textId="77777777" w:rsidR="00F2375D" w:rsidRDefault="00000000">
      <w:pPr>
        <w:spacing w:after="120"/>
      </w:pPr>
      <w:r>
        <w:t xml:space="preserve">  3. The three structural elements that make organizational leadership development actually stick</w:t>
      </w:r>
    </w:p>
    <w:p w14:paraId="7F444570" w14:textId="77777777" w:rsidR="00F2375D" w:rsidRDefault="00000000">
      <w:pPr>
        <w:spacing w:after="120"/>
      </w:pPr>
      <w:r>
        <w:t xml:space="preserve">  4. What a results-producing engagement looks like from inside the organization</w:t>
      </w:r>
    </w:p>
    <w:p w14:paraId="7928D6D1" w14:textId="77777777" w:rsidR="00F2375D" w:rsidRDefault="00000000">
      <w:pPr>
        <w:spacing w:after="120"/>
      </w:pPr>
      <w:r>
        <w:t xml:space="preserve">  5. How to evaluate whether a proposed engagement is structured for change or structured for evaluation scores</w:t>
      </w:r>
    </w:p>
    <w:p w14:paraId="2EC5F6F4" w14:textId="77777777" w:rsidR="00F2375D" w:rsidRDefault="00000000">
      <w:pPr>
        <w:pStyle w:val="ListBullet"/>
        <w:spacing w:after="80"/>
      </w:pPr>
      <w:r>
        <w:t>Distribution: LinkedIn article (primary), website blog, email to organizational buyer list, SHRM Louisville follow-up toolkit</w:t>
      </w:r>
    </w:p>
    <w:p w14:paraId="7B9FBF2F" w14:textId="77777777" w:rsidR="00F2375D" w:rsidRDefault="00F2375D">
      <w:pPr>
        <w:spacing w:after="40"/>
      </w:pPr>
    </w:p>
    <w:p w14:paraId="3A767864" w14:textId="77777777" w:rsidR="00F2375D" w:rsidRDefault="00000000">
      <w:pPr>
        <w:spacing w:after="120"/>
      </w:pPr>
      <w:r>
        <w:rPr>
          <w:b/>
        </w:rPr>
        <w:t>KEYWORD ANCHOR — SERVICE 2:</w:t>
      </w:r>
    </w:p>
    <w:p w14:paraId="6DF57A27" w14:textId="77777777" w:rsidR="00F2375D" w:rsidRDefault="00000000">
      <w:pPr>
        <w:pStyle w:val="ListBullet"/>
        <w:spacing w:after="80"/>
      </w:pPr>
      <w:r>
        <w:t>Primary: "team development consultant Louisville" / "culture consulting Louisville KY"</w:t>
      </w:r>
    </w:p>
    <w:p w14:paraId="7D5C2499" w14:textId="77777777" w:rsidR="00F2375D" w:rsidRDefault="00000000">
      <w:pPr>
        <w:pStyle w:val="ListBullet"/>
        <w:spacing w:after="80"/>
      </w:pPr>
      <w:r>
        <w:t>Secondary clusters: "leadership development consultant Louisville," "organizational development Louisville," "executive team coaching Louisville"</w:t>
      </w:r>
    </w:p>
    <w:p w14:paraId="52F4FA4A" w14:textId="77777777" w:rsidR="00F2375D" w:rsidRDefault="00F2375D">
      <w:pPr>
        <w:spacing w:after="40"/>
      </w:pPr>
    </w:p>
    <w:p w14:paraId="1B32DAB4" w14:textId="77777777" w:rsidR="00F2375D" w:rsidRDefault="00F2375D">
      <w:pPr>
        <w:pBdr>
          <w:bottom w:val="single" w:sz="12" w:space="1" w:color="25AAE1"/>
        </w:pBdr>
        <w:spacing w:before="80" w:after="80"/>
      </w:pPr>
    </w:p>
    <w:p w14:paraId="08FCDB80" w14:textId="77777777" w:rsidR="00F2375D" w:rsidRDefault="00F2375D">
      <w:pPr>
        <w:spacing w:after="40"/>
      </w:pPr>
    </w:p>
    <w:p w14:paraId="677D6223" w14:textId="77777777" w:rsidR="00F2375D" w:rsidRDefault="00000000">
      <w:pPr>
        <w:pStyle w:val="Heading2"/>
      </w:pPr>
      <w:r>
        <w:t>C3: INDIVIDUAL COACHING &amp; CAREER TRANSFORMATION</w:t>
      </w:r>
    </w:p>
    <w:p w14:paraId="502AD219" w14:textId="77777777" w:rsidR="00F2375D" w:rsidRDefault="00000000">
      <w:pPr>
        <w:spacing w:after="120"/>
      </w:pPr>
      <w:r>
        <w:rPr>
          <w:b/>
        </w:rPr>
        <w:t>Q3 Primary Focus | Broader avatar, higher referral rate | Feeds executive coaching pipeline</w:t>
      </w:r>
    </w:p>
    <w:p w14:paraId="15CAECD1" w14:textId="77777777" w:rsidR="00F2375D" w:rsidRDefault="00F2375D">
      <w:pPr>
        <w:spacing w:after="40"/>
      </w:pPr>
    </w:p>
    <w:p w14:paraId="24EBB856" w14:textId="77777777" w:rsidR="00F2375D" w:rsidRDefault="00F2375D">
      <w:pPr>
        <w:pBdr>
          <w:bottom w:val="single" w:sz="12" w:space="1" w:color="25AAE1"/>
        </w:pBdr>
        <w:spacing w:before="80" w:after="80"/>
      </w:pPr>
    </w:p>
    <w:p w14:paraId="020B8DBE" w14:textId="77777777" w:rsidR="00F2375D" w:rsidRDefault="00F2375D">
      <w:pPr>
        <w:spacing w:after="40"/>
      </w:pPr>
    </w:p>
    <w:p w14:paraId="104964FA" w14:textId="77777777" w:rsidR="00F2375D" w:rsidRDefault="00000000">
      <w:pPr>
        <w:spacing w:after="120"/>
      </w:pPr>
      <w:r>
        <w:rPr>
          <w:b/>
        </w:rPr>
        <w:t>THE ENEMY BELIEF (Individual Coaching Avatar):</w:t>
      </w:r>
    </w:p>
    <w:p w14:paraId="6AB39214" w14:textId="77777777" w:rsidR="00F2375D" w:rsidRDefault="00000000">
      <w:pPr>
        <w:spacing w:after="120"/>
      </w:pPr>
      <w:r>
        <w:rPr>
          <w:i/>
        </w:rPr>
        <w:lastRenderedPageBreak/>
        <w:t>"Coaching is for executives and senior leaders — I'm not at that level yet. I don't know enough about what I want to justify the investment. I should figure out my own direction first and then maybe talk to a coach."</w:t>
      </w:r>
    </w:p>
    <w:p w14:paraId="05F7F025" w14:textId="77777777" w:rsidR="00F2375D" w:rsidRDefault="00F2375D">
      <w:pPr>
        <w:spacing w:after="40"/>
      </w:pPr>
    </w:p>
    <w:p w14:paraId="13C47DFB" w14:textId="77777777" w:rsidR="00F2375D" w:rsidRDefault="00000000">
      <w:pPr>
        <w:spacing w:after="120"/>
      </w:pPr>
      <w:r>
        <w:rPr>
          <w:b/>
        </w:rPr>
        <w:t>THE AUTHORITY ANGLE:</w:t>
      </w:r>
    </w:p>
    <w:p w14:paraId="7421C50C" w14:textId="77777777" w:rsidR="00F2375D" w:rsidRDefault="00000000">
      <w:pPr>
        <w:spacing w:after="120"/>
      </w:pPr>
      <w:r>
        <w:t>Career inflection points are the highest-stakes moments in a professional's working life — and the moments when most professionals are most completely on their own, making decisions from inside a situation they cannot see clearly. Kristen's authority angle is the practitioner who has watched those moments play out at scale, who knows the difference between the decisions that look right in the moment and the ones that prove right at the 3-year mark, and who provides the outside perspective that makes the inflection point navigable rather than just survivable.</w:t>
      </w:r>
    </w:p>
    <w:p w14:paraId="4E914669" w14:textId="77777777" w:rsidR="00F2375D" w:rsidRDefault="00F2375D">
      <w:pPr>
        <w:spacing w:after="40"/>
      </w:pPr>
    </w:p>
    <w:p w14:paraId="3646F719" w14:textId="77777777" w:rsidR="00F2375D" w:rsidRDefault="00F2375D">
      <w:pPr>
        <w:pBdr>
          <w:bottom w:val="single" w:sz="12" w:space="1" w:color="25AAE1"/>
        </w:pBdr>
        <w:spacing w:before="80" w:after="80"/>
      </w:pPr>
    </w:p>
    <w:p w14:paraId="5B824276" w14:textId="77777777" w:rsidR="00F2375D" w:rsidRDefault="00F2375D">
      <w:pPr>
        <w:spacing w:after="40"/>
      </w:pPr>
    </w:p>
    <w:p w14:paraId="2F3C948A" w14:textId="77777777" w:rsidR="00F2375D" w:rsidRDefault="00000000">
      <w:pPr>
        <w:spacing w:after="120"/>
      </w:pPr>
      <w:r>
        <w:rPr>
          <w:b/>
        </w:rPr>
        <w:t>PILLAR 1 — ENEMY BELIEF DISMANTLER (B1/E1 → B2/E2)</w:t>
      </w:r>
    </w:p>
    <w:p w14:paraId="421B4CA5" w14:textId="77777777" w:rsidR="00F2375D" w:rsidRDefault="00F2375D">
      <w:pPr>
        <w:spacing w:after="40"/>
      </w:pPr>
    </w:p>
    <w:p w14:paraId="2C583FF7" w14:textId="77777777" w:rsidR="00F2375D" w:rsidRDefault="00000000">
      <w:pPr>
        <w:spacing w:after="120"/>
      </w:pPr>
      <w:r>
        <w:rPr>
          <w:b/>
        </w:rPr>
        <w:t>Piece 1: "The career moment most professionals wait too long to address — and why waiting has a specific, measurable cost"</w:t>
      </w:r>
    </w:p>
    <w:p w14:paraId="509AC165" w14:textId="77777777" w:rsidR="00F2375D" w:rsidRDefault="00000000">
      <w:pPr>
        <w:pStyle w:val="ListBullet"/>
        <w:spacing w:after="80"/>
      </w:pPr>
      <w:r>
        <w:t>Stage pair target: B1/E1</w:t>
      </w:r>
    </w:p>
    <w:p w14:paraId="5BFA1149" w14:textId="77777777" w:rsidR="00F2375D" w:rsidRDefault="00000000">
      <w:pPr>
        <w:pStyle w:val="ListBullet"/>
        <w:spacing w:after="80"/>
      </w:pPr>
      <w:r>
        <w:t>Core message: The decision to get coaching at a career inflection point is most commonly made 6–12 months after the moment when it would have been most useful. Here's why the wait happens — and what the cost of the delay actually looks like in observable career terms.</w:t>
      </w:r>
    </w:p>
    <w:p w14:paraId="2376164E" w14:textId="77777777" w:rsidR="00F2375D" w:rsidRDefault="00000000">
      <w:pPr>
        <w:pStyle w:val="ListBullet"/>
        <w:spacing w:after="80"/>
      </w:pPr>
      <w:r>
        <w:t>Format: LinkedIn text post (600–800 words)</w:t>
      </w:r>
    </w:p>
    <w:p w14:paraId="044280B0" w14:textId="77777777" w:rsidR="00F2375D" w:rsidRDefault="00000000">
      <w:pPr>
        <w:pStyle w:val="ListBullet"/>
        <w:spacing w:after="80"/>
      </w:pPr>
      <w:r>
        <w:t>Distribution: LinkedIn organic, repurpose as email</w:t>
      </w:r>
    </w:p>
    <w:p w14:paraId="064F84F5" w14:textId="77777777" w:rsidR="00F2375D" w:rsidRDefault="00F2375D">
      <w:pPr>
        <w:spacing w:after="40"/>
      </w:pPr>
    </w:p>
    <w:p w14:paraId="33AC5424" w14:textId="77777777" w:rsidR="00F2375D" w:rsidRDefault="00000000">
      <w:pPr>
        <w:spacing w:after="120"/>
      </w:pPr>
      <w:r>
        <w:rPr>
          <w:b/>
        </w:rPr>
        <w:t>Piece 2: "Why individual coaching is not just for executives — and the professional who benefits most from it"</w:t>
      </w:r>
    </w:p>
    <w:p w14:paraId="7524B833" w14:textId="77777777" w:rsidR="00F2375D" w:rsidRDefault="00000000">
      <w:pPr>
        <w:pStyle w:val="ListBullet"/>
        <w:spacing w:after="80"/>
      </w:pPr>
      <w:r>
        <w:t>Stage pair target: B1/E1 → B2/E2</w:t>
      </w:r>
    </w:p>
    <w:p w14:paraId="1CBB758A" w14:textId="77777777" w:rsidR="00F2375D" w:rsidRDefault="00000000">
      <w:pPr>
        <w:pStyle w:val="ListBullet"/>
        <w:spacing w:after="80"/>
      </w:pPr>
      <w:r>
        <w:t>Core message: The belief that coaching is only for senior leaders is a function of how coaching has been marketed, not how it actually works. The professionals who get the most from individual coaching are not the most senior — they are the most self-aware. Here's what that looks like.</w:t>
      </w:r>
    </w:p>
    <w:p w14:paraId="5E98F018" w14:textId="77777777" w:rsidR="00F2375D" w:rsidRDefault="00000000">
      <w:pPr>
        <w:pStyle w:val="ListBullet"/>
        <w:spacing w:after="80"/>
      </w:pPr>
      <w:r>
        <w:t>Format: LinkedIn text post (500–700 words)</w:t>
      </w:r>
    </w:p>
    <w:p w14:paraId="2C3FB511" w14:textId="77777777" w:rsidR="00F2375D" w:rsidRDefault="00000000">
      <w:pPr>
        <w:pStyle w:val="ListBullet"/>
        <w:spacing w:after="80"/>
      </w:pPr>
      <w:r>
        <w:t>Distribution: LinkedIn organic, share in professional association event follow-ups (LYP, WBL)</w:t>
      </w:r>
    </w:p>
    <w:p w14:paraId="231219AE" w14:textId="77777777" w:rsidR="00F2375D" w:rsidRDefault="00F2375D">
      <w:pPr>
        <w:spacing w:after="40"/>
      </w:pPr>
    </w:p>
    <w:p w14:paraId="086FED26" w14:textId="77777777" w:rsidR="00F2375D" w:rsidRDefault="00F2375D">
      <w:pPr>
        <w:pBdr>
          <w:bottom w:val="single" w:sz="12" w:space="1" w:color="25AAE1"/>
        </w:pBdr>
        <w:spacing w:before="80" w:after="80"/>
      </w:pPr>
    </w:p>
    <w:p w14:paraId="48E9827A" w14:textId="77777777" w:rsidR="00F2375D" w:rsidRDefault="00F2375D">
      <w:pPr>
        <w:spacing w:after="40"/>
      </w:pPr>
    </w:p>
    <w:p w14:paraId="413F5A96" w14:textId="77777777" w:rsidR="00F2375D" w:rsidRDefault="00000000">
      <w:pPr>
        <w:spacing w:after="120"/>
      </w:pPr>
      <w:r>
        <w:rPr>
          <w:b/>
        </w:rPr>
        <w:t>PILLAR 2 — AUTHORITY EDUCATOR (B2/E2 → B3/E3)</w:t>
      </w:r>
    </w:p>
    <w:p w14:paraId="36830548" w14:textId="77777777" w:rsidR="00F2375D" w:rsidRDefault="00F2375D">
      <w:pPr>
        <w:spacing w:after="40"/>
      </w:pPr>
    </w:p>
    <w:p w14:paraId="5B6E7E5C" w14:textId="77777777" w:rsidR="00F2375D" w:rsidRDefault="00000000">
      <w:pPr>
        <w:spacing w:after="120"/>
      </w:pPr>
      <w:r>
        <w:rPr>
          <w:b/>
        </w:rPr>
        <w:t>Piece 3: "The career clarity question that tells you more about your direction than any assessment"</w:t>
      </w:r>
    </w:p>
    <w:p w14:paraId="38F27C25" w14:textId="77777777" w:rsidR="00F2375D" w:rsidRDefault="00000000">
      <w:pPr>
        <w:pStyle w:val="ListBullet"/>
        <w:spacing w:after="80"/>
      </w:pPr>
      <w:r>
        <w:t>Stage pair target: B2/E2 → B3/E3</w:t>
      </w:r>
    </w:p>
    <w:p w14:paraId="4991606C" w14:textId="77777777" w:rsidR="00F2375D" w:rsidRDefault="00000000">
      <w:pPr>
        <w:pStyle w:val="ListBullet"/>
        <w:spacing w:after="80"/>
      </w:pPr>
      <w:r>
        <w:t>Core message: One specific question — developed from 20 years of watching leaders navigate career decisions — that reveals the difference between a career direction that looks right on paper and one that will feel right in practice. The question is given, not teased.</w:t>
      </w:r>
    </w:p>
    <w:p w14:paraId="692CE5ED" w14:textId="77777777" w:rsidR="00F2375D" w:rsidRDefault="00000000">
      <w:pPr>
        <w:pStyle w:val="ListBullet"/>
        <w:spacing w:after="80"/>
      </w:pPr>
      <w:r>
        <w:t>Format: LinkedIn text post (600–800 words) with the question named directly in the body</w:t>
      </w:r>
    </w:p>
    <w:p w14:paraId="7A7D9501" w14:textId="77777777" w:rsidR="00F2375D" w:rsidRDefault="00000000">
      <w:pPr>
        <w:pStyle w:val="ListBullet"/>
        <w:spacing w:after="80"/>
      </w:pPr>
      <w:r>
        <w:t>Distribution: LinkedIn organic; high-share potential; reference in lead magnet</w:t>
      </w:r>
    </w:p>
    <w:p w14:paraId="3ECA3462" w14:textId="77777777" w:rsidR="00F2375D" w:rsidRDefault="00F2375D">
      <w:pPr>
        <w:spacing w:after="40"/>
      </w:pPr>
    </w:p>
    <w:p w14:paraId="6E487887" w14:textId="77777777" w:rsidR="00F2375D" w:rsidRDefault="00000000">
      <w:pPr>
        <w:spacing w:after="120"/>
      </w:pPr>
      <w:r>
        <w:rPr>
          <w:b/>
        </w:rPr>
        <w:t>Piece 4: "Why career coaching is not for people who don't know what they want — it's for people who know exactly what they want and can't figure out why they're not getting it"</w:t>
      </w:r>
    </w:p>
    <w:p w14:paraId="6D44C694" w14:textId="77777777" w:rsidR="00F2375D" w:rsidRDefault="00000000">
      <w:pPr>
        <w:pStyle w:val="ListBullet"/>
        <w:spacing w:after="80"/>
      </w:pPr>
      <w:r>
        <w:t>Stage pair target: B2/E2</w:t>
      </w:r>
    </w:p>
    <w:p w14:paraId="02831F92" w14:textId="77777777" w:rsidR="00F2375D" w:rsidRDefault="00000000">
      <w:pPr>
        <w:pStyle w:val="ListBullet"/>
        <w:spacing w:after="80"/>
      </w:pPr>
      <w:r>
        <w:t>Core message: Repositions the entire individual coaching category for the avatar who is not uncertain about direction — she is certain about direction and stuck on execution. This is Kristen's most common individual coaching client and the most underserved avatar in the coaching market.</w:t>
      </w:r>
    </w:p>
    <w:p w14:paraId="7B5EC4A1" w14:textId="77777777" w:rsidR="00F2375D" w:rsidRDefault="00000000">
      <w:pPr>
        <w:pStyle w:val="ListBullet"/>
        <w:spacing w:after="80"/>
      </w:pPr>
      <w:r>
        <w:t>Format: LinkedIn long-form article (1,000–1,200 words)</w:t>
      </w:r>
    </w:p>
    <w:p w14:paraId="7DAA5537" w14:textId="77777777" w:rsidR="00F2375D" w:rsidRDefault="00000000">
      <w:pPr>
        <w:pStyle w:val="ListBullet"/>
        <w:spacing w:after="80"/>
      </w:pPr>
      <w:r>
        <w:t>Distribution: LinkedIn article, website Individual Coaching service page</w:t>
      </w:r>
    </w:p>
    <w:p w14:paraId="0A941226" w14:textId="77777777" w:rsidR="00F2375D" w:rsidRDefault="00F2375D">
      <w:pPr>
        <w:spacing w:after="40"/>
      </w:pPr>
    </w:p>
    <w:p w14:paraId="6D88F652" w14:textId="77777777" w:rsidR="00F2375D" w:rsidRDefault="00000000">
      <w:pPr>
        <w:spacing w:after="120"/>
      </w:pPr>
      <w:r>
        <w:rPr>
          <w:b/>
        </w:rPr>
        <w:t>Piece 5: "The professional identity question that career inflection points force — and why most people answer it too quickly"</w:t>
      </w:r>
    </w:p>
    <w:p w14:paraId="3A5EA2AC" w14:textId="77777777" w:rsidR="00F2375D" w:rsidRDefault="00000000">
      <w:pPr>
        <w:pStyle w:val="ListBullet"/>
        <w:spacing w:after="80"/>
      </w:pPr>
      <w:r>
        <w:t>Stage pair target: B3/E3</w:t>
      </w:r>
    </w:p>
    <w:p w14:paraId="5B937620" w14:textId="77777777" w:rsidR="00F2375D" w:rsidRDefault="00000000">
      <w:pPr>
        <w:pStyle w:val="ListBullet"/>
        <w:spacing w:after="80"/>
      </w:pPr>
      <w:r>
        <w:t>Core message: Every major career inflection point contains an embedded identity question: "Who am I as a professional — and is the path I'm on consistent with that?" Most professionals skip this question in the urgency of making the tactical decision. Here is what skipping it costs.</w:t>
      </w:r>
    </w:p>
    <w:p w14:paraId="43279B11" w14:textId="77777777" w:rsidR="00F2375D" w:rsidRDefault="00000000">
      <w:pPr>
        <w:pStyle w:val="ListBullet"/>
        <w:spacing w:after="80"/>
      </w:pPr>
      <w:r>
        <w:t>Format: LinkedIn narrative post (700–900 words)</w:t>
      </w:r>
    </w:p>
    <w:p w14:paraId="6174B52A" w14:textId="77777777" w:rsidR="00F2375D" w:rsidRDefault="00000000">
      <w:pPr>
        <w:pStyle w:val="ListBullet"/>
        <w:spacing w:after="80"/>
      </w:pPr>
      <w:r>
        <w:t>Distribution: LinkedIn organic, email nurture sequence anchor</w:t>
      </w:r>
    </w:p>
    <w:p w14:paraId="5556EBDE" w14:textId="77777777" w:rsidR="00F2375D" w:rsidRDefault="00F2375D">
      <w:pPr>
        <w:spacing w:after="40"/>
      </w:pPr>
    </w:p>
    <w:p w14:paraId="02A374CD" w14:textId="77777777" w:rsidR="00F2375D" w:rsidRDefault="00F2375D">
      <w:pPr>
        <w:pBdr>
          <w:bottom w:val="single" w:sz="12" w:space="1" w:color="25AAE1"/>
        </w:pBdr>
        <w:spacing w:before="80" w:after="80"/>
      </w:pPr>
    </w:p>
    <w:p w14:paraId="53C48515" w14:textId="77777777" w:rsidR="00F2375D" w:rsidRDefault="00F2375D">
      <w:pPr>
        <w:spacing w:after="40"/>
      </w:pPr>
    </w:p>
    <w:p w14:paraId="353261B4" w14:textId="77777777" w:rsidR="00F2375D" w:rsidRDefault="00000000">
      <w:pPr>
        <w:spacing w:after="120"/>
      </w:pPr>
      <w:r>
        <w:rPr>
          <w:b/>
        </w:rPr>
        <w:t>PILLAR 3 — PROOF MOBILIZER (B3/E3 → B4/E4)</w:t>
      </w:r>
    </w:p>
    <w:p w14:paraId="68DB1685" w14:textId="77777777" w:rsidR="00F2375D" w:rsidRDefault="00F2375D">
      <w:pPr>
        <w:spacing w:after="40"/>
      </w:pPr>
    </w:p>
    <w:p w14:paraId="37FBEE3E" w14:textId="77777777" w:rsidR="00F2375D" w:rsidRDefault="00000000">
      <w:pPr>
        <w:spacing w:after="120"/>
      </w:pPr>
      <w:r>
        <w:rPr>
          <w:b/>
        </w:rPr>
        <w:t>Piece 6: "She knew exactly what she wanted. She didn't know why she couldn't get there. Here's what changed."</w:t>
      </w:r>
    </w:p>
    <w:p w14:paraId="56EF9903" w14:textId="77777777" w:rsidR="00F2375D" w:rsidRDefault="00000000">
      <w:pPr>
        <w:pStyle w:val="ListBullet"/>
        <w:spacing w:after="80"/>
      </w:pPr>
      <w:r>
        <w:t>Stage pair target: B3/E3</w:t>
      </w:r>
    </w:p>
    <w:p w14:paraId="40CDF5C9" w14:textId="77777777" w:rsidR="00F2375D" w:rsidRDefault="00000000">
      <w:pPr>
        <w:pStyle w:val="ListBullet"/>
        <w:spacing w:after="80"/>
      </w:pPr>
      <w:r>
        <w:t>Core message: An anonymized outcome story of an individual coaching client at a career inflection point — not an executive, a high-potential professional who was stuck between where she was and where she was trying to go. The specific thing that shifted; the specific action that followed.</w:t>
      </w:r>
    </w:p>
    <w:p w14:paraId="385AF6DD" w14:textId="77777777" w:rsidR="00F2375D" w:rsidRDefault="00000000">
      <w:pPr>
        <w:pStyle w:val="ListBullet"/>
        <w:spacing w:after="80"/>
      </w:pPr>
      <w:r>
        <w:t>Format: LinkedIn narrative post (700–900 words)</w:t>
      </w:r>
    </w:p>
    <w:p w14:paraId="14BD43C5" w14:textId="77777777" w:rsidR="00F2375D" w:rsidRDefault="00000000">
      <w:pPr>
        <w:pStyle w:val="ListBullet"/>
        <w:spacing w:after="80"/>
      </w:pPr>
      <w:r>
        <w:t>Distribution: LinkedIn organic, email sequence anchor</w:t>
      </w:r>
    </w:p>
    <w:p w14:paraId="3BDD9AFB" w14:textId="77777777" w:rsidR="00F2375D" w:rsidRDefault="00F2375D">
      <w:pPr>
        <w:spacing w:after="40"/>
      </w:pPr>
    </w:p>
    <w:p w14:paraId="3F8F74C9" w14:textId="77777777" w:rsidR="00F2375D" w:rsidRDefault="00000000">
      <w:pPr>
        <w:spacing w:after="120"/>
      </w:pPr>
      <w:r>
        <w:rPr>
          <w:b/>
        </w:rPr>
        <w:t>Piece 7: "The career decision she almost made — and why she's glad she didn't"</w:t>
      </w:r>
    </w:p>
    <w:p w14:paraId="7D80288B" w14:textId="77777777" w:rsidR="00F2375D" w:rsidRDefault="00000000">
      <w:pPr>
        <w:pStyle w:val="ListBullet"/>
        <w:spacing w:after="80"/>
      </w:pPr>
      <w:r>
        <w:t>Stage pair target: B3/E3 → B4/E4</w:t>
      </w:r>
    </w:p>
    <w:p w14:paraId="38A0616B" w14:textId="77777777" w:rsidR="00F2375D" w:rsidRDefault="00000000">
      <w:pPr>
        <w:pStyle w:val="ListBullet"/>
        <w:spacing w:after="80"/>
      </w:pPr>
      <w:r>
        <w:t>Core message: A specific case reference of a client whose individual coaching engagement changed a major career decision before it was made — not because the coach told her what to do, but because the coaching process gave her a clearer view of the decision she was actually making.</w:t>
      </w:r>
    </w:p>
    <w:p w14:paraId="7BC628B3" w14:textId="77777777" w:rsidR="00F2375D" w:rsidRDefault="00000000">
      <w:pPr>
        <w:pStyle w:val="ListBullet"/>
        <w:spacing w:after="80"/>
      </w:pPr>
      <w:r>
        <w:t>Format: LinkedIn narrative post (600–800 words)</w:t>
      </w:r>
    </w:p>
    <w:p w14:paraId="7C144B44" w14:textId="77777777" w:rsidR="00F2375D" w:rsidRDefault="00000000">
      <w:pPr>
        <w:pStyle w:val="ListBullet"/>
        <w:spacing w:after="80"/>
      </w:pPr>
      <w:r>
        <w:t>Distribution: LinkedIn organic, direct share in response to DMs asking about individual coaching</w:t>
      </w:r>
    </w:p>
    <w:p w14:paraId="319873CE" w14:textId="77777777" w:rsidR="00F2375D" w:rsidRDefault="00F2375D">
      <w:pPr>
        <w:spacing w:after="40"/>
      </w:pPr>
    </w:p>
    <w:p w14:paraId="409F624E" w14:textId="77777777" w:rsidR="00F2375D" w:rsidRDefault="00F2375D">
      <w:pPr>
        <w:pBdr>
          <w:bottom w:val="single" w:sz="12" w:space="1" w:color="25AAE1"/>
        </w:pBdr>
        <w:spacing w:before="80" w:after="80"/>
      </w:pPr>
    </w:p>
    <w:p w14:paraId="3D8B1437" w14:textId="77777777" w:rsidR="00F2375D" w:rsidRDefault="00F2375D">
      <w:pPr>
        <w:spacing w:after="40"/>
      </w:pPr>
    </w:p>
    <w:p w14:paraId="1B935F92" w14:textId="77777777" w:rsidR="00F2375D" w:rsidRDefault="00000000">
      <w:pPr>
        <w:spacing w:after="120"/>
      </w:pPr>
      <w:r>
        <w:rPr>
          <w:b/>
        </w:rPr>
        <w:t>PILLAR 4 — TRUST CLOSER (B4/E4 → B5/E5)</w:t>
      </w:r>
    </w:p>
    <w:p w14:paraId="7FC6127E" w14:textId="77777777" w:rsidR="00F2375D" w:rsidRDefault="00F2375D">
      <w:pPr>
        <w:spacing w:after="40"/>
      </w:pPr>
    </w:p>
    <w:p w14:paraId="6CC05D4A" w14:textId="77777777" w:rsidR="00F2375D" w:rsidRDefault="00000000">
      <w:pPr>
        <w:spacing w:after="120"/>
      </w:pPr>
      <w:r>
        <w:rPr>
          <w:b/>
        </w:rPr>
        <w:t>Piece 8: "What individual coaching with me looks like — who it's for, what it involves, what it costs"</w:t>
      </w:r>
    </w:p>
    <w:p w14:paraId="2AC7C0EB" w14:textId="77777777" w:rsidR="00F2375D" w:rsidRDefault="00000000">
      <w:pPr>
        <w:pStyle w:val="ListBullet"/>
        <w:spacing w:after="80"/>
      </w:pPr>
      <w:r>
        <w:t>Stage pair target: B5/E5</w:t>
      </w:r>
    </w:p>
    <w:p w14:paraId="4C40B38A" w14:textId="77777777" w:rsidR="00F2375D" w:rsidRDefault="00000000">
      <w:pPr>
        <w:pStyle w:val="ListBullet"/>
        <w:spacing w:after="80"/>
      </w:pPr>
      <w:r>
        <w:t>Core message: Full transparency — the individual coaching engagement structure, the difference between this and executive coaching, the price point, the first-session process, and what the discovery call involves for someone evaluating individual coaching vs. executive coaching.</w:t>
      </w:r>
    </w:p>
    <w:p w14:paraId="69348980" w14:textId="77777777" w:rsidR="00F2375D" w:rsidRDefault="00000000">
      <w:pPr>
        <w:pStyle w:val="ListBullet"/>
        <w:spacing w:after="80"/>
      </w:pPr>
      <w:r>
        <w:t>Format: Website Individual Coaching service page (600–800 words) + adapted as email</w:t>
      </w:r>
    </w:p>
    <w:p w14:paraId="1F8BE192" w14:textId="77777777" w:rsidR="00F2375D" w:rsidRDefault="00000000">
      <w:pPr>
        <w:pStyle w:val="ListBullet"/>
        <w:spacing w:after="80"/>
      </w:pPr>
      <w:r>
        <w:t>Distribution: Website, email sequence, DM responses</w:t>
      </w:r>
    </w:p>
    <w:p w14:paraId="5459715C" w14:textId="77777777" w:rsidR="00F2375D" w:rsidRDefault="00F2375D">
      <w:pPr>
        <w:spacing w:after="40"/>
      </w:pPr>
    </w:p>
    <w:p w14:paraId="065EAFAA" w14:textId="77777777" w:rsidR="00F2375D" w:rsidRDefault="00000000">
      <w:pPr>
        <w:spacing w:after="120"/>
      </w:pPr>
      <w:r>
        <w:rPr>
          <w:b/>
        </w:rPr>
        <w:t>Piece 9: "How to know if individual coaching is the right investment at your current career stage"</w:t>
      </w:r>
    </w:p>
    <w:p w14:paraId="7985CD0B" w14:textId="77777777" w:rsidR="00F2375D" w:rsidRDefault="00000000">
      <w:pPr>
        <w:pStyle w:val="ListBullet"/>
        <w:spacing w:after="80"/>
      </w:pPr>
      <w:r>
        <w:lastRenderedPageBreak/>
        <w:t>Stage pair target: B4/E4 → B5/E5</w:t>
      </w:r>
    </w:p>
    <w:p w14:paraId="1D18195B" w14:textId="77777777" w:rsidR="00F2375D" w:rsidRDefault="00000000">
      <w:pPr>
        <w:pStyle w:val="ListBullet"/>
        <w:spacing w:after="80"/>
      </w:pPr>
      <w:r>
        <w:t>Core message: A genuine self-assessment framework that helps the individual coaching prospect evaluate whether a coaching engagement is the right tool for her current challenge — or whether something else (a mentor, a peer conversation, an internal advocate relationship) would serve her better. The transparency builds trust.</w:t>
      </w:r>
    </w:p>
    <w:p w14:paraId="4091835D" w14:textId="77777777" w:rsidR="00F2375D" w:rsidRDefault="00000000">
      <w:pPr>
        <w:pStyle w:val="ListBullet"/>
        <w:spacing w:after="80"/>
      </w:pPr>
      <w:r>
        <w:t>Format: LinkedIn post (500–700 words) with the framework embedded — no gated content</w:t>
      </w:r>
    </w:p>
    <w:p w14:paraId="29694F51" w14:textId="77777777" w:rsidR="00F2375D" w:rsidRDefault="00000000">
      <w:pPr>
        <w:pStyle w:val="ListBullet"/>
        <w:spacing w:after="80"/>
      </w:pPr>
      <w:r>
        <w:t>Distribution: LinkedIn organic, website resource section</w:t>
      </w:r>
    </w:p>
    <w:p w14:paraId="4814A9AC" w14:textId="77777777" w:rsidR="00F2375D" w:rsidRDefault="00F2375D">
      <w:pPr>
        <w:spacing w:after="40"/>
      </w:pPr>
    </w:p>
    <w:p w14:paraId="5BBDFDC1" w14:textId="77777777" w:rsidR="00F2375D" w:rsidRDefault="00F2375D">
      <w:pPr>
        <w:pBdr>
          <w:bottom w:val="single" w:sz="12" w:space="1" w:color="25AAE1"/>
        </w:pBdr>
        <w:spacing w:before="80" w:after="80"/>
      </w:pPr>
    </w:p>
    <w:p w14:paraId="22BCBFE3" w14:textId="77777777" w:rsidR="00F2375D" w:rsidRDefault="00F2375D">
      <w:pPr>
        <w:spacing w:after="40"/>
      </w:pPr>
    </w:p>
    <w:p w14:paraId="3E1A3B16" w14:textId="77777777" w:rsidR="00F2375D" w:rsidRDefault="00000000">
      <w:pPr>
        <w:spacing w:after="120"/>
      </w:pPr>
      <w:r>
        <w:rPr>
          <w:b/>
        </w:rPr>
        <w:t>LONG-FORM ANCHOR PIECE — SERVICE 3:</w:t>
      </w:r>
    </w:p>
    <w:p w14:paraId="0F5989BF" w14:textId="77777777" w:rsidR="00F2375D" w:rsidRDefault="00F2375D">
      <w:pPr>
        <w:spacing w:after="40"/>
      </w:pPr>
    </w:p>
    <w:p w14:paraId="79061430" w14:textId="77777777" w:rsidR="00F2375D" w:rsidRDefault="00000000">
      <w:pPr>
        <w:spacing w:after="120"/>
      </w:pPr>
      <w:r>
        <w:rPr>
          <w:b/>
        </w:rPr>
        <w:t>Title:</w:t>
      </w:r>
      <w:r>
        <w:t xml:space="preserve"> "The Professional's Guide to the Career Inflection Point: When to Invest in Coaching, What to Expect, and How to Know It's Working"</w:t>
      </w:r>
    </w:p>
    <w:p w14:paraId="7941714A" w14:textId="77777777" w:rsidR="00F2375D" w:rsidRDefault="00000000">
      <w:pPr>
        <w:pStyle w:val="ListBullet"/>
        <w:spacing w:after="80"/>
      </w:pPr>
      <w:r>
        <w:t>Stage pairs covered: B1/E1 → B5/E5</w:t>
      </w:r>
    </w:p>
    <w:p w14:paraId="5EA42DD3" w14:textId="77777777" w:rsidR="00F2375D" w:rsidRDefault="00000000">
      <w:pPr>
        <w:pStyle w:val="ListBullet"/>
        <w:spacing w:after="80"/>
      </w:pPr>
      <w:r>
        <w:t>Format: Downloadable PDF guide + website blog post + LinkedIn article</w:t>
      </w:r>
    </w:p>
    <w:p w14:paraId="5B7EE0ED" w14:textId="77777777" w:rsidR="00F2375D" w:rsidRDefault="00000000">
      <w:pPr>
        <w:pStyle w:val="ListBullet"/>
        <w:spacing w:after="80"/>
      </w:pPr>
      <w:r>
        <w:t>Approximate length: 1,800–2,200 words</w:t>
      </w:r>
    </w:p>
    <w:p w14:paraId="2D87C5CE" w14:textId="77777777" w:rsidR="00F2375D" w:rsidRDefault="00000000">
      <w:pPr>
        <w:pStyle w:val="ListBullet"/>
        <w:spacing w:after="80"/>
      </w:pPr>
      <w:r>
        <w:t>Publish timing: Month 7 (start of Q3 individual coaching push)</w:t>
      </w:r>
    </w:p>
    <w:p w14:paraId="4CBC4448" w14:textId="77777777" w:rsidR="00F2375D" w:rsidRDefault="00000000">
      <w:pPr>
        <w:pStyle w:val="ListBullet"/>
        <w:spacing w:after="80"/>
      </w:pPr>
      <w:r>
        <w:t>Structure:</w:t>
      </w:r>
    </w:p>
    <w:p w14:paraId="6D944CD4" w14:textId="77777777" w:rsidR="00F2375D" w:rsidRDefault="00000000">
      <w:pPr>
        <w:spacing w:after="120"/>
      </w:pPr>
      <w:r>
        <w:t xml:space="preserve">  1. What a career inflection point actually is — and the four forms it takes</w:t>
      </w:r>
    </w:p>
    <w:p w14:paraId="6D545693" w14:textId="77777777" w:rsidR="00F2375D" w:rsidRDefault="00000000">
      <w:pPr>
        <w:spacing w:after="120"/>
      </w:pPr>
      <w:r>
        <w:t xml:space="preserve">  2. The decision most professionals make at inflection points without realizing they're making it</w:t>
      </w:r>
    </w:p>
    <w:p w14:paraId="578A4574" w14:textId="77777777" w:rsidR="00F2375D" w:rsidRDefault="00000000">
      <w:pPr>
        <w:spacing w:after="120"/>
      </w:pPr>
      <w:r>
        <w:t xml:space="preserve">  3. What individual coaching provides that the inflection point cannot produce on its own</w:t>
      </w:r>
    </w:p>
    <w:p w14:paraId="6E975D50" w14:textId="77777777" w:rsidR="00F2375D" w:rsidRDefault="00000000">
      <w:pPr>
        <w:spacing w:after="120"/>
      </w:pPr>
      <w:r>
        <w:t xml:space="preserve">  4. What the first 90 days of a coaching engagement typically look like</w:t>
      </w:r>
    </w:p>
    <w:p w14:paraId="3FE3AEAA" w14:textId="77777777" w:rsidR="00F2375D" w:rsidRDefault="00000000">
      <w:pPr>
        <w:spacing w:after="120"/>
      </w:pPr>
      <w:r>
        <w:t xml:space="preserve">  5. How to evaluate whether it's working</w:t>
      </w:r>
    </w:p>
    <w:p w14:paraId="1CB0791D" w14:textId="77777777" w:rsidR="00F2375D" w:rsidRDefault="00000000">
      <w:pPr>
        <w:pStyle w:val="ListBullet"/>
        <w:spacing w:after="80"/>
      </w:pPr>
      <w:r>
        <w:t>Distribution: Website downloadable, LinkedIn article, email to full list, speaking event handout</w:t>
      </w:r>
    </w:p>
    <w:p w14:paraId="392320B5" w14:textId="77777777" w:rsidR="00F2375D" w:rsidRDefault="00F2375D">
      <w:pPr>
        <w:spacing w:after="40"/>
      </w:pPr>
    </w:p>
    <w:p w14:paraId="13AA8B0F" w14:textId="77777777" w:rsidR="00F2375D" w:rsidRDefault="00000000">
      <w:pPr>
        <w:spacing w:after="120"/>
      </w:pPr>
      <w:r>
        <w:rPr>
          <w:b/>
        </w:rPr>
        <w:t>KEYWORD ANCHOR — SERVICE 3:</w:t>
      </w:r>
    </w:p>
    <w:p w14:paraId="10A586FC" w14:textId="77777777" w:rsidR="00F2375D" w:rsidRDefault="00000000">
      <w:pPr>
        <w:pStyle w:val="ListBullet"/>
        <w:spacing w:after="80"/>
      </w:pPr>
      <w:r>
        <w:t>Primary: "career coaching Louisville KY" / "individual coaching Louisville"</w:t>
      </w:r>
    </w:p>
    <w:p w14:paraId="39381E6E" w14:textId="77777777" w:rsidR="00F2375D" w:rsidRDefault="00000000">
      <w:pPr>
        <w:pStyle w:val="ListBullet"/>
        <w:spacing w:after="80"/>
      </w:pPr>
      <w:r>
        <w:t>Secondary clusters: "career transition coach Louisville," "professional development coaching Louisville," "leadership coaching for professionals Louisville"</w:t>
      </w:r>
    </w:p>
    <w:p w14:paraId="38F4343C" w14:textId="77777777" w:rsidR="00F2375D" w:rsidRDefault="00F2375D">
      <w:pPr>
        <w:spacing w:after="40"/>
      </w:pPr>
    </w:p>
    <w:p w14:paraId="0B84A636" w14:textId="77777777" w:rsidR="00F2375D" w:rsidRDefault="00F2375D">
      <w:pPr>
        <w:pBdr>
          <w:bottom w:val="single" w:sz="12" w:space="1" w:color="25AAE1"/>
        </w:pBdr>
        <w:spacing w:before="80" w:after="80"/>
      </w:pPr>
    </w:p>
    <w:p w14:paraId="7AE912DF" w14:textId="77777777" w:rsidR="00F2375D" w:rsidRDefault="00F2375D">
      <w:pPr>
        <w:spacing w:after="40"/>
      </w:pPr>
    </w:p>
    <w:p w14:paraId="5A85EA20" w14:textId="77777777" w:rsidR="00F2375D" w:rsidRDefault="00000000">
      <w:pPr>
        <w:pStyle w:val="Heading2"/>
      </w:pPr>
      <w:r>
        <w:lastRenderedPageBreak/>
        <w:t>C4: WORKSHOPS &amp; SPEAKING</w:t>
      </w:r>
    </w:p>
    <w:p w14:paraId="5E73A3DE" w14:textId="77777777" w:rsidR="00F2375D" w:rsidRDefault="00000000">
      <w:pPr>
        <w:spacing w:after="120"/>
      </w:pPr>
      <w:r>
        <w:rPr>
          <w:b/>
        </w:rPr>
        <w:t>Q4 Primary Focus | Pipeline and visibility builder | Feeds individual coaching and organizational tracks</w:t>
      </w:r>
    </w:p>
    <w:p w14:paraId="1562581D" w14:textId="77777777" w:rsidR="00F2375D" w:rsidRDefault="00F2375D">
      <w:pPr>
        <w:spacing w:after="40"/>
      </w:pPr>
    </w:p>
    <w:p w14:paraId="78DB098D" w14:textId="77777777" w:rsidR="00F2375D" w:rsidRDefault="00F2375D">
      <w:pPr>
        <w:pBdr>
          <w:bottom w:val="single" w:sz="12" w:space="1" w:color="25AAE1"/>
        </w:pBdr>
        <w:spacing w:before="80" w:after="80"/>
      </w:pPr>
    </w:p>
    <w:p w14:paraId="060A6F32" w14:textId="77777777" w:rsidR="00F2375D" w:rsidRDefault="00F2375D">
      <w:pPr>
        <w:spacing w:after="40"/>
      </w:pPr>
    </w:p>
    <w:p w14:paraId="59588623" w14:textId="77777777" w:rsidR="00F2375D" w:rsidRDefault="00000000">
      <w:pPr>
        <w:spacing w:after="120"/>
      </w:pPr>
      <w:r>
        <w:rPr>
          <w:b/>
        </w:rPr>
        <w:t>THE ENEMY BELIEF (Individual Attendee):</w:t>
      </w:r>
    </w:p>
    <w:p w14:paraId="341ED6AA" w14:textId="77777777" w:rsidR="00F2375D" w:rsidRDefault="00000000">
      <w:pPr>
        <w:spacing w:after="120"/>
      </w:pPr>
      <w:r>
        <w:rPr>
          <w:i/>
        </w:rPr>
        <w:t>"Workshops are motivating while I'm there. By Monday morning I've forgotten 90% of it and nothing has changed."</w:t>
      </w:r>
    </w:p>
    <w:p w14:paraId="1E1E0B75" w14:textId="77777777" w:rsidR="00F2375D" w:rsidRDefault="00F2375D">
      <w:pPr>
        <w:spacing w:after="40"/>
      </w:pPr>
    </w:p>
    <w:p w14:paraId="01AA36DD" w14:textId="77777777" w:rsidR="00F2375D" w:rsidRDefault="00000000">
      <w:pPr>
        <w:spacing w:after="120"/>
      </w:pPr>
      <w:r>
        <w:rPr>
          <w:b/>
        </w:rPr>
        <w:t>THE ENEMY BELIEF (Organizational Buyer booking the speaker):</w:t>
      </w:r>
    </w:p>
    <w:p w14:paraId="7A0767F7" w14:textId="77777777" w:rsidR="00F2375D" w:rsidRDefault="00000000">
      <w:pPr>
        <w:spacing w:after="120"/>
      </w:pPr>
      <w:r>
        <w:rPr>
          <w:i/>
        </w:rPr>
        <w:t>"A speaking engagement or workshop is good for morale and a waste of development budget. The energy is there in the room and gone by the following week."</w:t>
      </w:r>
    </w:p>
    <w:p w14:paraId="092C6AF7" w14:textId="77777777" w:rsidR="00F2375D" w:rsidRDefault="00F2375D">
      <w:pPr>
        <w:spacing w:after="40"/>
      </w:pPr>
    </w:p>
    <w:p w14:paraId="08104AE5" w14:textId="77777777" w:rsidR="00F2375D" w:rsidRDefault="00000000">
      <w:pPr>
        <w:spacing w:after="120"/>
      </w:pPr>
      <w:r>
        <w:rPr>
          <w:b/>
        </w:rPr>
        <w:t>THE AUTHORITY ANGLE:</w:t>
      </w:r>
    </w:p>
    <w:p w14:paraId="7415D967" w14:textId="77777777" w:rsidR="00F2375D" w:rsidRDefault="00000000">
      <w:pPr>
        <w:spacing w:after="120"/>
      </w:pPr>
      <w:r>
        <w:t>Kristen's authority angle for workshops and speaking is the same as her coaching authority angle — and it is even more powerful in this context. She is not a motivational speaker who has never worked inside an organization. She is the practitioner who designed and evaluated the programs that speakers deliver into — who knows from firsthand observation what happens in the room after the speaker leaves, what sticks and what disappears. Her workshops are structured by someone who has watched the structural failure mode of workshops for 20 years and who designs specifically around avoiding it.</w:t>
      </w:r>
    </w:p>
    <w:p w14:paraId="054236B0" w14:textId="77777777" w:rsidR="00F2375D" w:rsidRDefault="00F2375D">
      <w:pPr>
        <w:spacing w:after="40"/>
      </w:pPr>
    </w:p>
    <w:p w14:paraId="5838B190" w14:textId="77777777" w:rsidR="00F2375D" w:rsidRDefault="00F2375D">
      <w:pPr>
        <w:pBdr>
          <w:bottom w:val="single" w:sz="12" w:space="1" w:color="25AAE1"/>
        </w:pBdr>
        <w:spacing w:before="80" w:after="80"/>
      </w:pPr>
    </w:p>
    <w:p w14:paraId="1200C0ED" w14:textId="77777777" w:rsidR="00F2375D" w:rsidRDefault="00F2375D">
      <w:pPr>
        <w:spacing w:after="40"/>
      </w:pPr>
    </w:p>
    <w:p w14:paraId="41F5EEE2" w14:textId="77777777" w:rsidR="00F2375D" w:rsidRDefault="00000000">
      <w:pPr>
        <w:spacing w:after="120"/>
      </w:pPr>
      <w:r>
        <w:rPr>
          <w:b/>
        </w:rPr>
        <w:t>PILLAR 1 — ENEMY BELIEF DISMANTLER (B1/E1 → B2/E2)</w:t>
      </w:r>
    </w:p>
    <w:p w14:paraId="12DA2314" w14:textId="77777777" w:rsidR="00F2375D" w:rsidRDefault="00F2375D">
      <w:pPr>
        <w:spacing w:after="40"/>
      </w:pPr>
    </w:p>
    <w:p w14:paraId="55807AF9" w14:textId="77777777" w:rsidR="00F2375D" w:rsidRDefault="00000000">
      <w:pPr>
        <w:spacing w:after="120"/>
      </w:pPr>
      <w:r>
        <w:rPr>
          <w:b/>
        </w:rPr>
        <w:t>Piece 1: "Why most leadership workshops produce nothing — and the specific structural reason the good ones work"</w:t>
      </w:r>
    </w:p>
    <w:p w14:paraId="3CFA91F3" w14:textId="77777777" w:rsidR="00F2375D" w:rsidRDefault="00000000">
      <w:pPr>
        <w:pStyle w:val="ListBullet"/>
        <w:spacing w:after="80"/>
      </w:pPr>
      <w:r>
        <w:t>Stage pair target: B1/E1</w:t>
      </w:r>
    </w:p>
    <w:p w14:paraId="73BDFBE7" w14:textId="77777777" w:rsidR="00F2375D" w:rsidRDefault="00000000">
      <w:pPr>
        <w:pStyle w:val="ListBullet"/>
        <w:spacing w:after="80"/>
      </w:pPr>
      <w:r>
        <w:t>Core message: The failure of workshops is not a content problem. It is a design and follow-through problem. Here is the specific mechanism — observed from the inside over 20 years — and what a workshop designed to avoid it looks like.</w:t>
      </w:r>
    </w:p>
    <w:p w14:paraId="5A75CAF2" w14:textId="77777777" w:rsidR="00F2375D" w:rsidRDefault="00000000">
      <w:pPr>
        <w:pStyle w:val="ListBullet"/>
        <w:spacing w:after="80"/>
      </w:pPr>
      <w:r>
        <w:t>Format: LinkedIn text post (600–800 words) — positioned for both individual attendees and organizational buyers</w:t>
      </w:r>
    </w:p>
    <w:p w14:paraId="73F793D5" w14:textId="77777777" w:rsidR="00F2375D" w:rsidRDefault="00000000">
      <w:pPr>
        <w:pStyle w:val="ListBullet"/>
        <w:spacing w:after="80"/>
      </w:pPr>
      <w:r>
        <w:lastRenderedPageBreak/>
        <w:t>Distribution: LinkedIn organic, SHRM Louisville speaker follow-up, organizational buyer email list</w:t>
      </w:r>
    </w:p>
    <w:p w14:paraId="7BEF3E1F" w14:textId="77777777" w:rsidR="00F2375D" w:rsidRDefault="00F2375D">
      <w:pPr>
        <w:spacing w:after="40"/>
      </w:pPr>
    </w:p>
    <w:p w14:paraId="242F3342" w14:textId="77777777" w:rsidR="00F2375D" w:rsidRDefault="00000000">
      <w:pPr>
        <w:spacing w:after="120"/>
      </w:pPr>
      <w:r>
        <w:rPr>
          <w:b/>
        </w:rPr>
        <w:t>Piece 2: "What I include in every workshop that most facilitators skip — the piece that makes it stick beyond Friday"</w:t>
      </w:r>
    </w:p>
    <w:p w14:paraId="41CE3887" w14:textId="77777777" w:rsidR="00F2375D" w:rsidRDefault="00000000">
      <w:pPr>
        <w:pStyle w:val="ListBullet"/>
        <w:spacing w:after="80"/>
      </w:pPr>
      <w:r>
        <w:t>Stage pair target: B1/E1 → B2/E2</w:t>
      </w:r>
    </w:p>
    <w:p w14:paraId="1F5B6CCF" w14:textId="77777777" w:rsidR="00F2375D" w:rsidRDefault="00000000">
      <w:pPr>
        <w:pStyle w:val="ListBullet"/>
        <w:spacing w:after="80"/>
      </w:pPr>
      <w:r>
        <w:t>Core message: One specific structural element in Kristen's workshop design — developed from watching what distinguishes programs that produce behavior change from those that produce evaluation scores. Named directly, not teased.</w:t>
      </w:r>
    </w:p>
    <w:p w14:paraId="116A0BE8" w14:textId="77777777" w:rsidR="00F2375D" w:rsidRDefault="00000000">
      <w:pPr>
        <w:pStyle w:val="ListBullet"/>
        <w:spacing w:after="80"/>
      </w:pPr>
      <w:r>
        <w:t>Format: LinkedIn text post (500–700 words)</w:t>
      </w:r>
    </w:p>
    <w:p w14:paraId="2C577A6E" w14:textId="77777777" w:rsidR="00F2375D" w:rsidRDefault="00000000">
      <w:pPr>
        <w:pStyle w:val="ListBullet"/>
        <w:spacing w:after="80"/>
      </w:pPr>
      <w:r>
        <w:t>Distribution: LinkedIn organic, speaking inquiry follow-up email</w:t>
      </w:r>
    </w:p>
    <w:p w14:paraId="33009BD0" w14:textId="77777777" w:rsidR="00F2375D" w:rsidRDefault="00F2375D">
      <w:pPr>
        <w:spacing w:after="40"/>
      </w:pPr>
    </w:p>
    <w:p w14:paraId="396649D6" w14:textId="77777777" w:rsidR="00F2375D" w:rsidRDefault="00F2375D">
      <w:pPr>
        <w:pBdr>
          <w:bottom w:val="single" w:sz="12" w:space="1" w:color="25AAE1"/>
        </w:pBdr>
        <w:spacing w:before="80" w:after="80"/>
      </w:pPr>
    </w:p>
    <w:p w14:paraId="242B7754" w14:textId="77777777" w:rsidR="00F2375D" w:rsidRDefault="00F2375D">
      <w:pPr>
        <w:spacing w:after="40"/>
      </w:pPr>
    </w:p>
    <w:p w14:paraId="328D8A2A" w14:textId="77777777" w:rsidR="00F2375D" w:rsidRDefault="00000000">
      <w:pPr>
        <w:spacing w:after="120"/>
      </w:pPr>
      <w:r>
        <w:rPr>
          <w:b/>
        </w:rPr>
        <w:t>PILLAR 2 — AUTHORITY EDUCATOR (B2/E2 → B3/E3)</w:t>
      </w:r>
    </w:p>
    <w:p w14:paraId="7AFA2D05" w14:textId="77777777" w:rsidR="00F2375D" w:rsidRDefault="00F2375D">
      <w:pPr>
        <w:spacing w:after="40"/>
      </w:pPr>
    </w:p>
    <w:p w14:paraId="6A9E08C2" w14:textId="77777777" w:rsidR="00F2375D" w:rsidRDefault="00000000">
      <w:pPr>
        <w:spacing w:after="120"/>
      </w:pPr>
      <w:r>
        <w:rPr>
          <w:b/>
        </w:rPr>
        <w:t>Piece 3: "How I design a workshop so that what happens in the room follows the participant out of it"</w:t>
      </w:r>
    </w:p>
    <w:p w14:paraId="4BC2E2B4" w14:textId="77777777" w:rsidR="00F2375D" w:rsidRDefault="00000000">
      <w:pPr>
        <w:pStyle w:val="ListBullet"/>
        <w:spacing w:after="80"/>
      </w:pPr>
      <w:r>
        <w:t>Stage pair target: B2/E2 → B3/E3</w:t>
      </w:r>
    </w:p>
    <w:p w14:paraId="0E7FE045" w14:textId="77777777" w:rsidR="00F2375D" w:rsidRDefault="00000000">
      <w:pPr>
        <w:pStyle w:val="ListBullet"/>
        <w:spacing w:after="80"/>
      </w:pPr>
      <w:r>
        <w:t>Core message: The specific design philosophy behind Kristen's workshop format — grounded in 20 years of watching what adult learning at the professional level requires to produce lasting change vs. temporary inspiration.</w:t>
      </w:r>
    </w:p>
    <w:p w14:paraId="5ACB787A" w14:textId="77777777" w:rsidR="00F2375D" w:rsidRDefault="00000000">
      <w:pPr>
        <w:pStyle w:val="ListBullet"/>
        <w:spacing w:after="80"/>
      </w:pPr>
      <w:r>
        <w:t>Format: LinkedIn long-form article (1,200–1,500 words) — the Q4 anchor for workshop/speaking buyers</w:t>
      </w:r>
    </w:p>
    <w:p w14:paraId="4AD9D01D" w14:textId="77777777" w:rsidR="00F2375D" w:rsidRDefault="00000000">
      <w:pPr>
        <w:pStyle w:val="ListBullet"/>
        <w:spacing w:after="80"/>
      </w:pPr>
      <w:r>
        <w:t>Distribution: LinkedIn article, website Workshops &amp; Speaking service page, speaking inquiry follow-up</w:t>
      </w:r>
    </w:p>
    <w:p w14:paraId="2111C2AD" w14:textId="77777777" w:rsidR="00F2375D" w:rsidRDefault="00F2375D">
      <w:pPr>
        <w:spacing w:after="40"/>
      </w:pPr>
    </w:p>
    <w:p w14:paraId="41662E08" w14:textId="77777777" w:rsidR="00F2375D" w:rsidRDefault="00000000">
      <w:pPr>
        <w:spacing w:after="120"/>
      </w:pPr>
      <w:r>
        <w:rPr>
          <w:b/>
        </w:rPr>
        <w:t>Piece 4: "The difference between a keynote that energizes and one that changes behavior — what I've observed from both sides of the room"</w:t>
      </w:r>
    </w:p>
    <w:p w14:paraId="0800B1D1" w14:textId="77777777" w:rsidR="00F2375D" w:rsidRDefault="00000000">
      <w:pPr>
        <w:pStyle w:val="ListBullet"/>
        <w:spacing w:after="80"/>
      </w:pPr>
      <w:r>
        <w:t>Stage pair target: B3/E3</w:t>
      </w:r>
    </w:p>
    <w:p w14:paraId="1DB2484A" w14:textId="77777777" w:rsidR="00F2375D" w:rsidRDefault="00000000">
      <w:pPr>
        <w:pStyle w:val="ListBullet"/>
        <w:spacing w:after="80"/>
      </w:pPr>
      <w:r>
        <w:t>Core message: Specific, observable differences between the speaking engagements that produce lasting professional impact and the ones that produce applause and nothing else. Kristen has been on both sides — as the organizational professional evaluating the speaker's impact, and as the speaker delivering it.</w:t>
      </w:r>
    </w:p>
    <w:p w14:paraId="5B8BFC8C" w14:textId="77777777" w:rsidR="00F2375D" w:rsidRDefault="00000000">
      <w:pPr>
        <w:pStyle w:val="ListBullet"/>
        <w:spacing w:after="80"/>
      </w:pPr>
      <w:r>
        <w:t>Format: LinkedIn text post (600–800 words)</w:t>
      </w:r>
    </w:p>
    <w:p w14:paraId="24647382" w14:textId="77777777" w:rsidR="00F2375D" w:rsidRDefault="00000000">
      <w:pPr>
        <w:pStyle w:val="ListBullet"/>
        <w:spacing w:after="80"/>
      </w:pPr>
      <w:r>
        <w:t>Distribution: LinkedIn organic, event organizer outreach email sequence</w:t>
      </w:r>
    </w:p>
    <w:p w14:paraId="3CB0043D" w14:textId="77777777" w:rsidR="00F2375D" w:rsidRDefault="00F2375D">
      <w:pPr>
        <w:spacing w:after="40"/>
      </w:pPr>
    </w:p>
    <w:p w14:paraId="479F72F9" w14:textId="77777777" w:rsidR="00F2375D" w:rsidRDefault="00F2375D">
      <w:pPr>
        <w:pBdr>
          <w:bottom w:val="single" w:sz="12" w:space="1" w:color="25AAE1"/>
        </w:pBdr>
        <w:spacing w:before="80" w:after="80"/>
      </w:pPr>
    </w:p>
    <w:p w14:paraId="4B0A99FE" w14:textId="77777777" w:rsidR="00F2375D" w:rsidRDefault="00F2375D">
      <w:pPr>
        <w:spacing w:after="40"/>
      </w:pPr>
    </w:p>
    <w:p w14:paraId="70C26F73" w14:textId="77777777" w:rsidR="00F2375D" w:rsidRDefault="00000000">
      <w:pPr>
        <w:spacing w:after="120"/>
      </w:pPr>
      <w:r>
        <w:rPr>
          <w:b/>
        </w:rPr>
        <w:t>PILLAR 3 — PROOF MOBILIZER (B3/E3 → B4/E4)</w:t>
      </w:r>
    </w:p>
    <w:p w14:paraId="6E3A883C" w14:textId="77777777" w:rsidR="00F2375D" w:rsidRDefault="00F2375D">
      <w:pPr>
        <w:spacing w:after="40"/>
      </w:pPr>
    </w:p>
    <w:p w14:paraId="56895092" w14:textId="77777777" w:rsidR="00F2375D" w:rsidRDefault="00000000">
      <w:pPr>
        <w:spacing w:after="120"/>
      </w:pPr>
      <w:r>
        <w:rPr>
          <w:b/>
        </w:rPr>
        <w:t>Piece 5: "What the [SHRM Louisville / WBL / GLI] audience took away — and what three of them told me six weeks later"</w:t>
      </w:r>
    </w:p>
    <w:p w14:paraId="6CE4C4BB" w14:textId="77777777" w:rsidR="00F2375D" w:rsidRDefault="00000000">
      <w:pPr>
        <w:pStyle w:val="ListBullet"/>
        <w:spacing w:after="80"/>
      </w:pPr>
      <w:r>
        <w:t>Stage pair target: B3/E3</w:t>
      </w:r>
    </w:p>
    <w:p w14:paraId="1F5C3604" w14:textId="77777777" w:rsidR="00F2375D" w:rsidRDefault="00000000">
      <w:pPr>
        <w:pStyle w:val="ListBullet"/>
        <w:spacing w:after="80"/>
      </w:pPr>
      <w:r>
        <w:t>Core message: Post-event follow-up outcomes — what specific attendees did with what they heard, 30–60 days after the event. This is the proof that closes the "it's just motivation" objection at the organizational buyer level.</w:t>
      </w:r>
    </w:p>
    <w:p w14:paraId="2F910980" w14:textId="77777777" w:rsidR="00F2375D" w:rsidRDefault="00000000">
      <w:pPr>
        <w:pStyle w:val="ListBullet"/>
        <w:spacing w:after="80"/>
      </w:pPr>
      <w:r>
        <w:t>Format: LinkedIn narrative post (600–800 words) — produced after first speaking engagement is complete</w:t>
      </w:r>
    </w:p>
    <w:p w14:paraId="6A26495E" w14:textId="77777777" w:rsidR="00F2375D" w:rsidRDefault="00000000">
      <w:pPr>
        <w:pStyle w:val="ListBullet"/>
        <w:spacing w:after="80"/>
      </w:pPr>
      <w:r>
        <w:t>Distribution: LinkedIn organic; high-value direct send to event organizers for future booking consideration</w:t>
      </w:r>
    </w:p>
    <w:p w14:paraId="59D97B21" w14:textId="77777777" w:rsidR="00F2375D" w:rsidRDefault="00F2375D">
      <w:pPr>
        <w:spacing w:after="40"/>
      </w:pPr>
    </w:p>
    <w:p w14:paraId="075594FB" w14:textId="77777777" w:rsidR="00F2375D" w:rsidRDefault="00000000">
      <w:pPr>
        <w:spacing w:after="120"/>
      </w:pPr>
      <w:r>
        <w:rPr>
          <w:b/>
        </w:rPr>
        <w:t>Piece 6: "The leader who sent me a note 90 days after the workshop"</w:t>
      </w:r>
    </w:p>
    <w:p w14:paraId="79411B8D" w14:textId="77777777" w:rsidR="00F2375D" w:rsidRDefault="00000000">
      <w:pPr>
        <w:pStyle w:val="ListBullet"/>
        <w:spacing w:after="80"/>
      </w:pPr>
      <w:r>
        <w:t>Stage pair target: B4/E4</w:t>
      </w:r>
    </w:p>
    <w:p w14:paraId="51CADD2B" w14:textId="77777777" w:rsidR="00F2375D" w:rsidRDefault="00000000">
      <w:pPr>
        <w:pStyle w:val="ListBullet"/>
        <w:spacing w:after="80"/>
      </w:pPr>
      <w:r>
        <w:t>Core message: A specific, anonymized follow-up story from a workshop attendee — what she did with the insight from the session, what changed in her leadership approach, and the specific outcome that followed.</w:t>
      </w:r>
    </w:p>
    <w:p w14:paraId="6E9398A7" w14:textId="77777777" w:rsidR="00F2375D" w:rsidRDefault="00000000">
      <w:pPr>
        <w:pStyle w:val="ListBullet"/>
        <w:spacing w:after="80"/>
      </w:pPr>
      <w:r>
        <w:t>Format: LinkedIn narrative post (500–700 words)</w:t>
      </w:r>
    </w:p>
    <w:p w14:paraId="2F543D4C" w14:textId="77777777" w:rsidR="00F2375D" w:rsidRDefault="00000000">
      <w:pPr>
        <w:pStyle w:val="ListBullet"/>
        <w:spacing w:after="80"/>
      </w:pPr>
      <w:r>
        <w:t>Distribution: LinkedIn organic, speaking inquiry follow-up email</w:t>
      </w:r>
    </w:p>
    <w:p w14:paraId="4DC0658C" w14:textId="77777777" w:rsidR="00F2375D" w:rsidRDefault="00F2375D">
      <w:pPr>
        <w:spacing w:after="40"/>
      </w:pPr>
    </w:p>
    <w:p w14:paraId="69049D00" w14:textId="77777777" w:rsidR="00F2375D" w:rsidRDefault="00F2375D">
      <w:pPr>
        <w:pBdr>
          <w:bottom w:val="single" w:sz="12" w:space="1" w:color="25AAE1"/>
        </w:pBdr>
        <w:spacing w:before="80" w:after="80"/>
      </w:pPr>
    </w:p>
    <w:p w14:paraId="7107ED7A" w14:textId="77777777" w:rsidR="00F2375D" w:rsidRDefault="00F2375D">
      <w:pPr>
        <w:spacing w:after="40"/>
      </w:pPr>
    </w:p>
    <w:p w14:paraId="582E5169" w14:textId="77777777" w:rsidR="00F2375D" w:rsidRDefault="00000000">
      <w:pPr>
        <w:spacing w:after="120"/>
      </w:pPr>
      <w:r>
        <w:rPr>
          <w:b/>
        </w:rPr>
        <w:t>PILLAR 4 — TRUST CLOSER (B4/E4 → B5/E5)</w:t>
      </w:r>
    </w:p>
    <w:p w14:paraId="03F61F29" w14:textId="77777777" w:rsidR="00F2375D" w:rsidRDefault="00F2375D">
      <w:pPr>
        <w:spacing w:after="40"/>
      </w:pPr>
    </w:p>
    <w:p w14:paraId="14161E98" w14:textId="77777777" w:rsidR="00F2375D" w:rsidRDefault="00000000">
      <w:pPr>
        <w:spacing w:after="120"/>
      </w:pPr>
      <w:r>
        <w:rPr>
          <w:b/>
        </w:rPr>
        <w:t>Piece 7: "What to expect when you book Kristen for a workshop or speaking engagement — the process, the customization, the investment"</w:t>
      </w:r>
    </w:p>
    <w:p w14:paraId="2FA077A0" w14:textId="77777777" w:rsidR="00F2375D" w:rsidRDefault="00000000">
      <w:pPr>
        <w:pStyle w:val="ListBullet"/>
        <w:spacing w:after="80"/>
      </w:pPr>
      <w:r>
        <w:t>Stage pair target: B5/E5</w:t>
      </w:r>
    </w:p>
    <w:p w14:paraId="3A19F6C3" w14:textId="77777777" w:rsidR="00F2375D" w:rsidRDefault="00000000">
      <w:pPr>
        <w:pStyle w:val="ListBullet"/>
        <w:spacing w:after="80"/>
      </w:pPr>
      <w:r>
        <w:t>Core message: Full transparency on the booking process for organizational buyers — how Kristen customizes the content for the specific audience, what the preparation process involves, what the investment range looks like, and what happens in the follow-up.</w:t>
      </w:r>
    </w:p>
    <w:p w14:paraId="111C752E" w14:textId="77777777" w:rsidR="00F2375D" w:rsidRDefault="00000000">
      <w:pPr>
        <w:pStyle w:val="ListBullet"/>
        <w:spacing w:after="80"/>
      </w:pPr>
      <w:r>
        <w:t>Format: Website Workshops &amp; Speaking service page (600–800 words) + speaking one-pager PDF</w:t>
      </w:r>
    </w:p>
    <w:p w14:paraId="0BC80D20" w14:textId="77777777" w:rsidR="00F2375D" w:rsidRDefault="00000000">
      <w:pPr>
        <w:pStyle w:val="ListBullet"/>
        <w:spacing w:after="80"/>
      </w:pPr>
      <w:r>
        <w:t>Distribution: Website, speaker inquiry follow-up email, SHRM/WBL/GLI program committee outreach</w:t>
      </w:r>
    </w:p>
    <w:p w14:paraId="14AC4CEF" w14:textId="77777777" w:rsidR="00F2375D" w:rsidRDefault="00F2375D">
      <w:pPr>
        <w:spacing w:after="40"/>
      </w:pPr>
    </w:p>
    <w:p w14:paraId="31102B2A" w14:textId="77777777" w:rsidR="00F2375D" w:rsidRDefault="00000000">
      <w:pPr>
        <w:spacing w:after="120"/>
      </w:pPr>
      <w:r>
        <w:rPr>
          <w:b/>
        </w:rPr>
        <w:lastRenderedPageBreak/>
        <w:t>Piece 8: "The pre-event conversation that makes every workshop more effective — and why I ask for it"</w:t>
      </w:r>
    </w:p>
    <w:p w14:paraId="5454C8E4" w14:textId="77777777" w:rsidR="00F2375D" w:rsidRDefault="00000000">
      <w:pPr>
        <w:pStyle w:val="ListBullet"/>
        <w:spacing w:after="80"/>
      </w:pPr>
      <w:r>
        <w:t>Stage pair target: B4/E4 → B5/E5</w:t>
      </w:r>
    </w:p>
    <w:p w14:paraId="53ABBC7A" w14:textId="77777777" w:rsidR="00F2375D" w:rsidRDefault="00000000">
      <w:pPr>
        <w:pStyle w:val="ListBullet"/>
        <w:spacing w:after="80"/>
      </w:pPr>
      <w:r>
        <w:t>Core message: A specific element of Kristen's workshop process — the pre-event audience research conversation that allows her to customize the session to the specific organizational context — explained transparently. Builds trust with organizational buyers who have booked "cookie-cutter" speakers before.</w:t>
      </w:r>
    </w:p>
    <w:p w14:paraId="7E6A7280" w14:textId="77777777" w:rsidR="00F2375D" w:rsidRDefault="00000000">
      <w:pPr>
        <w:pStyle w:val="ListBullet"/>
        <w:spacing w:after="80"/>
      </w:pPr>
      <w:r>
        <w:t>Format: LinkedIn post (500–600 words) + website service page section</w:t>
      </w:r>
    </w:p>
    <w:p w14:paraId="54B7A511" w14:textId="77777777" w:rsidR="00F2375D" w:rsidRDefault="00000000">
      <w:pPr>
        <w:pStyle w:val="ListBullet"/>
        <w:spacing w:after="80"/>
      </w:pPr>
      <w:r>
        <w:t>Distribution: LinkedIn organic, speaking inquiry follow-up</w:t>
      </w:r>
    </w:p>
    <w:p w14:paraId="24444DBA" w14:textId="77777777" w:rsidR="00F2375D" w:rsidRDefault="00F2375D">
      <w:pPr>
        <w:spacing w:after="40"/>
      </w:pPr>
    </w:p>
    <w:p w14:paraId="6B669629" w14:textId="77777777" w:rsidR="00F2375D" w:rsidRDefault="00F2375D">
      <w:pPr>
        <w:pBdr>
          <w:bottom w:val="single" w:sz="12" w:space="1" w:color="25AAE1"/>
        </w:pBdr>
        <w:spacing w:before="80" w:after="80"/>
      </w:pPr>
    </w:p>
    <w:p w14:paraId="599B8892" w14:textId="77777777" w:rsidR="00F2375D" w:rsidRDefault="00F2375D">
      <w:pPr>
        <w:spacing w:after="40"/>
      </w:pPr>
    </w:p>
    <w:p w14:paraId="3ED3359C" w14:textId="77777777" w:rsidR="00F2375D" w:rsidRDefault="00000000">
      <w:pPr>
        <w:spacing w:after="120"/>
      </w:pPr>
      <w:r>
        <w:rPr>
          <w:b/>
        </w:rPr>
        <w:t>LONG-FORM ANCHOR PIECE — SERVICE 4:</w:t>
      </w:r>
    </w:p>
    <w:p w14:paraId="47BC8314" w14:textId="77777777" w:rsidR="00F2375D" w:rsidRDefault="00F2375D">
      <w:pPr>
        <w:spacing w:after="40"/>
      </w:pPr>
    </w:p>
    <w:p w14:paraId="25FD7534" w14:textId="77777777" w:rsidR="00F2375D" w:rsidRDefault="00000000">
      <w:pPr>
        <w:spacing w:after="120"/>
      </w:pPr>
      <w:r>
        <w:rPr>
          <w:b/>
        </w:rPr>
        <w:t>Title:</w:t>
      </w:r>
      <w:r>
        <w:t xml:space="preserve"> "What Makes a Leadership Workshop Actually Change Behavior: A Framework for HR and L&amp;D Leaders Evaluating Speaking Engagements"</w:t>
      </w:r>
    </w:p>
    <w:p w14:paraId="078604B1" w14:textId="77777777" w:rsidR="00F2375D" w:rsidRDefault="00000000">
      <w:pPr>
        <w:pStyle w:val="ListBullet"/>
        <w:spacing w:after="80"/>
      </w:pPr>
      <w:r>
        <w:t>Stage pairs covered: B1/E1 → B4/E4</w:t>
      </w:r>
    </w:p>
    <w:p w14:paraId="3B6EA1A4" w14:textId="77777777" w:rsidR="00F2375D" w:rsidRDefault="00000000">
      <w:pPr>
        <w:pStyle w:val="ListBullet"/>
        <w:spacing w:after="80"/>
      </w:pPr>
      <w:r>
        <w:t>Format: LinkedIn long-form article + downloadable PDF for organizational buyers</w:t>
      </w:r>
    </w:p>
    <w:p w14:paraId="1E3BD1EB" w14:textId="77777777" w:rsidR="00F2375D" w:rsidRDefault="00000000">
      <w:pPr>
        <w:pStyle w:val="ListBullet"/>
        <w:spacing w:after="80"/>
      </w:pPr>
      <w:r>
        <w:t>Approximate length: 1,500–2,000 words</w:t>
      </w:r>
    </w:p>
    <w:p w14:paraId="77F0E6D4" w14:textId="77777777" w:rsidR="00F2375D" w:rsidRDefault="00000000">
      <w:pPr>
        <w:pStyle w:val="ListBullet"/>
        <w:spacing w:after="80"/>
      </w:pPr>
      <w:r>
        <w:t>Publish timing: Month 10 (Q4 speaking push, Q1 budget season for following year)</w:t>
      </w:r>
    </w:p>
    <w:p w14:paraId="6FD457A3" w14:textId="77777777" w:rsidR="00F2375D" w:rsidRDefault="00000000">
      <w:pPr>
        <w:pStyle w:val="ListBullet"/>
        <w:spacing w:after="80"/>
      </w:pPr>
      <w:r>
        <w:t>Structure:</w:t>
      </w:r>
    </w:p>
    <w:p w14:paraId="4032F589" w14:textId="77777777" w:rsidR="00F2375D" w:rsidRDefault="00000000">
      <w:pPr>
        <w:spacing w:after="120"/>
      </w:pPr>
      <w:r>
        <w:t xml:space="preserve">  1. The workshop ROI problem — why most engagements don't deliver on the promise</w:t>
      </w:r>
    </w:p>
    <w:p w14:paraId="7E026334" w14:textId="77777777" w:rsidR="00F2375D" w:rsidRDefault="00000000">
      <w:pPr>
        <w:spacing w:after="120"/>
      </w:pPr>
      <w:r>
        <w:t xml:space="preserve">  2. The four structural elements that separate high-impact workshops from high-energy ones</w:t>
      </w:r>
    </w:p>
    <w:p w14:paraId="3CA4CB4F" w14:textId="77777777" w:rsidR="00F2375D" w:rsidRDefault="00000000">
      <w:pPr>
        <w:spacing w:after="120"/>
      </w:pPr>
      <w:r>
        <w:t xml:space="preserve">  3. What to look for when evaluating a speaker or facilitator for your organization</w:t>
      </w:r>
    </w:p>
    <w:p w14:paraId="191874A3" w14:textId="77777777" w:rsidR="00F2375D" w:rsidRDefault="00000000">
      <w:pPr>
        <w:spacing w:after="120"/>
      </w:pPr>
      <w:r>
        <w:t xml:space="preserve">  4. What a Kristen LeMastus engagement involves — from booking through 30-day follow-up</w:t>
      </w:r>
    </w:p>
    <w:p w14:paraId="5A3F4A02" w14:textId="77777777" w:rsidR="00F2375D" w:rsidRDefault="00000000">
      <w:pPr>
        <w:spacing w:after="120"/>
      </w:pPr>
      <w:r>
        <w:t xml:space="preserve">  5. How to start the conversation</w:t>
      </w:r>
    </w:p>
    <w:p w14:paraId="490722CA" w14:textId="77777777" w:rsidR="00F2375D" w:rsidRDefault="00000000">
      <w:pPr>
        <w:pStyle w:val="ListBullet"/>
        <w:spacing w:after="80"/>
      </w:pPr>
      <w:r>
        <w:t>Distribution: LinkedIn article, direct send to HR Director and CHRO prospect list, speaking inquiry follow-up</w:t>
      </w:r>
    </w:p>
    <w:p w14:paraId="31CE8716" w14:textId="77777777" w:rsidR="00F2375D" w:rsidRDefault="00F2375D">
      <w:pPr>
        <w:spacing w:after="40"/>
      </w:pPr>
    </w:p>
    <w:p w14:paraId="5B211974" w14:textId="77777777" w:rsidR="00F2375D" w:rsidRDefault="00000000">
      <w:pPr>
        <w:spacing w:after="120"/>
      </w:pPr>
      <w:r>
        <w:rPr>
          <w:b/>
        </w:rPr>
        <w:t>KEYWORD ANCHOR — SERVICE 4:</w:t>
      </w:r>
    </w:p>
    <w:p w14:paraId="1FDA5567" w14:textId="77777777" w:rsidR="00F2375D" w:rsidRDefault="00000000">
      <w:pPr>
        <w:pStyle w:val="ListBullet"/>
        <w:spacing w:after="80"/>
      </w:pPr>
      <w:r>
        <w:t>Primary: "leadership speaker Louisville KY" / "leadership workshop Louisville"</w:t>
      </w:r>
    </w:p>
    <w:p w14:paraId="160B173A" w14:textId="77777777" w:rsidR="00F2375D" w:rsidRDefault="00000000">
      <w:pPr>
        <w:pStyle w:val="ListBullet"/>
        <w:spacing w:after="80"/>
      </w:pPr>
      <w:r>
        <w:t>Secondary clusters: "executive leadership keynote Louisville," "team workshop Louisville," "leadership development workshop Louisville KY"</w:t>
      </w:r>
    </w:p>
    <w:p w14:paraId="4286D87F" w14:textId="77777777" w:rsidR="00F2375D" w:rsidRDefault="00F2375D">
      <w:pPr>
        <w:spacing w:after="40"/>
      </w:pPr>
    </w:p>
    <w:p w14:paraId="4A2C6477" w14:textId="77777777" w:rsidR="00F2375D" w:rsidRDefault="00F2375D">
      <w:pPr>
        <w:pBdr>
          <w:bottom w:val="single" w:sz="12" w:space="1" w:color="25AAE1"/>
        </w:pBdr>
        <w:spacing w:before="80" w:after="80"/>
      </w:pPr>
    </w:p>
    <w:p w14:paraId="24170B63" w14:textId="77777777" w:rsidR="00F2375D" w:rsidRDefault="00F2375D">
      <w:pPr>
        <w:spacing w:after="40"/>
      </w:pPr>
    </w:p>
    <w:p w14:paraId="231CACDC" w14:textId="77777777" w:rsidR="00F2375D" w:rsidRDefault="00000000" w:rsidP="00797FA3">
      <w:pPr>
        <w:pStyle w:val="Heading1"/>
        <w:spacing w:line="240" w:lineRule="auto"/>
      </w:pPr>
      <w:r>
        <w:t>SECTION D: CONTENT FORMAT PRIORITY MATRIX</w:t>
      </w:r>
    </w:p>
    <w:p w14:paraId="1E2029DF" w14:textId="77777777" w:rsidR="00F2375D" w:rsidRDefault="00F2375D">
      <w:pPr>
        <w:spacing w:after="40"/>
      </w:pPr>
    </w:p>
    <w:p w14:paraId="52F32175" w14:textId="77777777" w:rsidR="00F2375D" w:rsidRDefault="00000000">
      <w:pPr>
        <w:spacing w:after="120"/>
      </w:pPr>
      <w:r>
        <w:rPr>
          <w:i/>
        </w:rPr>
        <w:t>Vivienne Carr, CMO — Authority Systems Group™</w:t>
      </w:r>
    </w:p>
    <w:p w14:paraId="5457705A" w14:textId="77777777" w:rsidR="00F2375D" w:rsidRDefault="00F2375D">
      <w:pPr>
        <w:spacing w:after="40"/>
      </w:pPr>
    </w:p>
    <w:p w14:paraId="397E0749" w14:textId="77777777" w:rsidR="00F2375D" w:rsidRDefault="00F2375D">
      <w:pPr>
        <w:pBdr>
          <w:bottom w:val="single" w:sz="12" w:space="1" w:color="25AAE1"/>
        </w:pBdr>
        <w:spacing w:before="80" w:after="80"/>
      </w:pPr>
    </w:p>
    <w:p w14:paraId="32EA4626" w14:textId="77777777" w:rsidR="00F2375D" w:rsidRDefault="00F2375D">
      <w:pPr>
        <w:spacing w:after="40"/>
      </w:pPr>
    </w:p>
    <w:tbl>
      <w:tblPr>
        <w:tblStyle w:val="TableGrid"/>
        <w:tblW w:w="0" w:type="auto"/>
        <w:tblLook w:val="04A0" w:firstRow="1" w:lastRow="0" w:firstColumn="1" w:lastColumn="0" w:noHBand="0" w:noVBand="1"/>
      </w:tblPr>
      <w:tblGrid>
        <w:gridCol w:w="1933"/>
        <w:gridCol w:w="1728"/>
        <w:gridCol w:w="1728"/>
        <w:gridCol w:w="1728"/>
        <w:gridCol w:w="1728"/>
      </w:tblGrid>
      <w:tr w:rsidR="00F2375D" w14:paraId="1967BEE1" w14:textId="77777777">
        <w:tc>
          <w:tcPr>
            <w:tcW w:w="1728" w:type="dxa"/>
            <w:shd w:val="clear" w:color="auto" w:fill="25AAE1"/>
          </w:tcPr>
          <w:p w14:paraId="6091F658" w14:textId="77777777" w:rsidR="00F2375D" w:rsidRDefault="00000000">
            <w:pPr>
              <w:spacing w:after="40"/>
            </w:pPr>
            <w:r>
              <w:rPr>
                <w:rFonts w:ascii="Calibri" w:hAnsi="Calibri"/>
                <w:b/>
                <w:color w:val="FFFFFF"/>
                <w:sz w:val="19"/>
              </w:rPr>
              <w:t>Format</w:t>
            </w:r>
          </w:p>
        </w:tc>
        <w:tc>
          <w:tcPr>
            <w:tcW w:w="1728" w:type="dxa"/>
            <w:shd w:val="clear" w:color="auto" w:fill="25AAE1"/>
          </w:tcPr>
          <w:p w14:paraId="5AA4864D" w14:textId="77777777" w:rsidR="00F2375D" w:rsidRDefault="00000000">
            <w:pPr>
              <w:spacing w:after="40"/>
            </w:pPr>
            <w:r>
              <w:rPr>
                <w:rFonts w:ascii="Calibri" w:hAnsi="Calibri"/>
                <w:b/>
                <w:color w:val="FFFFFF"/>
                <w:sz w:val="19"/>
              </w:rPr>
              <w:t>Priority</w:t>
            </w:r>
          </w:p>
        </w:tc>
        <w:tc>
          <w:tcPr>
            <w:tcW w:w="1728" w:type="dxa"/>
            <w:shd w:val="clear" w:color="auto" w:fill="25AAE1"/>
          </w:tcPr>
          <w:p w14:paraId="74C12D3C" w14:textId="77777777" w:rsidR="00F2375D" w:rsidRDefault="00000000">
            <w:pPr>
              <w:spacing w:after="40"/>
            </w:pPr>
            <w:r>
              <w:rPr>
                <w:rFonts w:ascii="Calibri" w:hAnsi="Calibri"/>
                <w:b/>
                <w:color w:val="FFFFFF"/>
                <w:sz w:val="19"/>
              </w:rPr>
              <w:t>Stage Pairs Best For</w:t>
            </w:r>
          </w:p>
        </w:tc>
        <w:tc>
          <w:tcPr>
            <w:tcW w:w="1728" w:type="dxa"/>
            <w:shd w:val="clear" w:color="auto" w:fill="25AAE1"/>
          </w:tcPr>
          <w:p w14:paraId="31F13AE7" w14:textId="77777777" w:rsidR="00F2375D" w:rsidRDefault="00000000">
            <w:pPr>
              <w:spacing w:after="40"/>
            </w:pPr>
            <w:r>
              <w:rPr>
                <w:rFonts w:ascii="Calibri" w:hAnsi="Calibri"/>
                <w:b/>
                <w:color w:val="FFFFFF"/>
                <w:sz w:val="19"/>
              </w:rPr>
              <w:t>Cadence</w:t>
            </w:r>
          </w:p>
        </w:tc>
        <w:tc>
          <w:tcPr>
            <w:tcW w:w="1728" w:type="dxa"/>
            <w:shd w:val="clear" w:color="auto" w:fill="25AAE1"/>
          </w:tcPr>
          <w:p w14:paraId="0E6D7D2C" w14:textId="77777777" w:rsidR="00F2375D" w:rsidRDefault="00000000">
            <w:pPr>
              <w:spacing w:after="40"/>
            </w:pPr>
            <w:r>
              <w:rPr>
                <w:rFonts w:ascii="Calibri" w:hAnsi="Calibri"/>
                <w:b/>
                <w:color w:val="FFFFFF"/>
                <w:sz w:val="19"/>
              </w:rPr>
              <w:t>Primary Distribution</w:t>
            </w:r>
          </w:p>
        </w:tc>
      </w:tr>
      <w:tr w:rsidR="00F2375D" w14:paraId="0725DD3E" w14:textId="77777777">
        <w:tc>
          <w:tcPr>
            <w:tcW w:w="1728" w:type="dxa"/>
          </w:tcPr>
          <w:p w14:paraId="3C127290" w14:textId="77777777" w:rsidR="00F2375D" w:rsidRDefault="00000000">
            <w:pPr>
              <w:spacing w:after="40"/>
            </w:pPr>
            <w:r>
              <w:rPr>
                <w:rFonts w:ascii="Calibri" w:hAnsi="Calibri"/>
                <w:sz w:val="19"/>
              </w:rPr>
              <w:t>LinkedIn text posts</w:t>
            </w:r>
          </w:p>
        </w:tc>
        <w:tc>
          <w:tcPr>
            <w:tcW w:w="1728" w:type="dxa"/>
          </w:tcPr>
          <w:p w14:paraId="2AC1DA53" w14:textId="77777777" w:rsidR="00F2375D" w:rsidRDefault="00000000">
            <w:pPr>
              <w:spacing w:after="40"/>
            </w:pPr>
            <w:r>
              <w:rPr>
                <w:rFonts w:ascii="Calibri" w:hAnsi="Calibri"/>
                <w:sz w:val="19"/>
              </w:rPr>
              <w:t>Highest</w:t>
            </w:r>
          </w:p>
        </w:tc>
        <w:tc>
          <w:tcPr>
            <w:tcW w:w="1728" w:type="dxa"/>
          </w:tcPr>
          <w:p w14:paraId="69E17E16" w14:textId="77777777" w:rsidR="00F2375D" w:rsidRDefault="00000000">
            <w:pPr>
              <w:spacing w:after="40"/>
            </w:pPr>
            <w:r>
              <w:rPr>
                <w:rFonts w:ascii="Calibri" w:hAnsi="Calibri"/>
                <w:sz w:val="19"/>
              </w:rPr>
              <w:t>B1/E1, B2/E2, B3/E3</w:t>
            </w:r>
          </w:p>
        </w:tc>
        <w:tc>
          <w:tcPr>
            <w:tcW w:w="1728" w:type="dxa"/>
          </w:tcPr>
          <w:p w14:paraId="0AAF0D54" w14:textId="77777777" w:rsidR="00F2375D" w:rsidRDefault="00000000">
            <w:pPr>
              <w:spacing w:after="40"/>
            </w:pPr>
            <w:r>
              <w:rPr>
                <w:rFonts w:ascii="Calibri" w:hAnsi="Calibri"/>
                <w:sz w:val="19"/>
              </w:rPr>
              <w:t>2x per week</w:t>
            </w:r>
          </w:p>
        </w:tc>
        <w:tc>
          <w:tcPr>
            <w:tcW w:w="1728" w:type="dxa"/>
          </w:tcPr>
          <w:p w14:paraId="789F023D" w14:textId="77777777" w:rsidR="00F2375D" w:rsidRDefault="00000000">
            <w:pPr>
              <w:spacing w:after="40"/>
            </w:pPr>
            <w:r>
              <w:rPr>
                <w:rFonts w:ascii="Calibri" w:hAnsi="Calibri"/>
                <w:sz w:val="19"/>
              </w:rPr>
              <w:t>LinkedIn organic</w:t>
            </w:r>
          </w:p>
        </w:tc>
      </w:tr>
      <w:tr w:rsidR="00F2375D" w14:paraId="0F4B1883" w14:textId="77777777">
        <w:tc>
          <w:tcPr>
            <w:tcW w:w="1728" w:type="dxa"/>
          </w:tcPr>
          <w:p w14:paraId="52A54965" w14:textId="77777777" w:rsidR="00F2375D" w:rsidRDefault="00000000">
            <w:pPr>
              <w:spacing w:after="40"/>
            </w:pPr>
            <w:r>
              <w:rPr>
                <w:rFonts w:ascii="Calibri" w:hAnsi="Calibri"/>
                <w:sz w:val="19"/>
              </w:rPr>
              <w:t>LinkedIn long-form articles</w:t>
            </w:r>
          </w:p>
        </w:tc>
        <w:tc>
          <w:tcPr>
            <w:tcW w:w="1728" w:type="dxa"/>
          </w:tcPr>
          <w:p w14:paraId="29FD9889" w14:textId="77777777" w:rsidR="00F2375D" w:rsidRDefault="00000000">
            <w:pPr>
              <w:spacing w:after="40"/>
            </w:pPr>
            <w:r>
              <w:rPr>
                <w:rFonts w:ascii="Calibri" w:hAnsi="Calibri"/>
                <w:sz w:val="19"/>
              </w:rPr>
              <w:t>High</w:t>
            </w:r>
          </w:p>
        </w:tc>
        <w:tc>
          <w:tcPr>
            <w:tcW w:w="1728" w:type="dxa"/>
          </w:tcPr>
          <w:p w14:paraId="00D18861" w14:textId="77777777" w:rsidR="00F2375D" w:rsidRDefault="00000000">
            <w:pPr>
              <w:spacing w:after="40"/>
            </w:pPr>
            <w:r>
              <w:rPr>
                <w:rFonts w:ascii="Calibri" w:hAnsi="Calibri"/>
                <w:sz w:val="19"/>
              </w:rPr>
              <w:t>B2/E2 → B4/E4</w:t>
            </w:r>
          </w:p>
        </w:tc>
        <w:tc>
          <w:tcPr>
            <w:tcW w:w="1728" w:type="dxa"/>
          </w:tcPr>
          <w:p w14:paraId="0169A518" w14:textId="77777777" w:rsidR="00F2375D" w:rsidRDefault="00000000">
            <w:pPr>
              <w:spacing w:after="40"/>
            </w:pPr>
            <w:r>
              <w:rPr>
                <w:rFonts w:ascii="Calibri" w:hAnsi="Calibri"/>
                <w:sz w:val="19"/>
              </w:rPr>
              <w:t>1x per month</w:t>
            </w:r>
          </w:p>
        </w:tc>
        <w:tc>
          <w:tcPr>
            <w:tcW w:w="1728" w:type="dxa"/>
          </w:tcPr>
          <w:p w14:paraId="4CEF3182" w14:textId="77777777" w:rsidR="00F2375D" w:rsidRDefault="00000000">
            <w:pPr>
              <w:spacing w:after="40"/>
            </w:pPr>
            <w:r>
              <w:rPr>
                <w:rFonts w:ascii="Calibri" w:hAnsi="Calibri"/>
                <w:sz w:val="19"/>
              </w:rPr>
              <w:t>LinkedIn + website blog</w:t>
            </w:r>
          </w:p>
        </w:tc>
      </w:tr>
      <w:tr w:rsidR="00F2375D" w14:paraId="79675D63" w14:textId="77777777">
        <w:tc>
          <w:tcPr>
            <w:tcW w:w="1728" w:type="dxa"/>
          </w:tcPr>
          <w:p w14:paraId="4EF8215F" w14:textId="77777777" w:rsidR="00F2375D" w:rsidRDefault="00000000">
            <w:pPr>
              <w:spacing w:after="40"/>
            </w:pPr>
            <w:r>
              <w:rPr>
                <w:rFonts w:ascii="Calibri" w:hAnsi="Calibri"/>
                <w:sz w:val="19"/>
              </w:rPr>
              <w:t>Email newsletter/sequences</w:t>
            </w:r>
          </w:p>
        </w:tc>
        <w:tc>
          <w:tcPr>
            <w:tcW w:w="1728" w:type="dxa"/>
          </w:tcPr>
          <w:p w14:paraId="202513CD" w14:textId="77777777" w:rsidR="00F2375D" w:rsidRDefault="00000000">
            <w:pPr>
              <w:spacing w:after="40"/>
            </w:pPr>
            <w:r>
              <w:rPr>
                <w:rFonts w:ascii="Calibri" w:hAnsi="Calibri"/>
                <w:sz w:val="19"/>
              </w:rPr>
              <w:t>High</w:t>
            </w:r>
          </w:p>
        </w:tc>
        <w:tc>
          <w:tcPr>
            <w:tcW w:w="1728" w:type="dxa"/>
          </w:tcPr>
          <w:p w14:paraId="49757497" w14:textId="77777777" w:rsidR="00F2375D" w:rsidRDefault="00000000">
            <w:pPr>
              <w:spacing w:after="40"/>
            </w:pPr>
            <w:r>
              <w:rPr>
                <w:rFonts w:ascii="Calibri" w:hAnsi="Calibri"/>
                <w:sz w:val="19"/>
              </w:rPr>
              <w:t>All stage pairs</w:t>
            </w:r>
          </w:p>
        </w:tc>
        <w:tc>
          <w:tcPr>
            <w:tcW w:w="1728" w:type="dxa"/>
          </w:tcPr>
          <w:p w14:paraId="3A06ABE2" w14:textId="77777777" w:rsidR="00F2375D" w:rsidRDefault="00000000">
            <w:pPr>
              <w:spacing w:after="40"/>
            </w:pPr>
            <w:r>
              <w:rPr>
                <w:rFonts w:ascii="Calibri" w:hAnsi="Calibri"/>
                <w:sz w:val="19"/>
              </w:rPr>
              <w:t>2x per month</w:t>
            </w:r>
          </w:p>
        </w:tc>
        <w:tc>
          <w:tcPr>
            <w:tcW w:w="1728" w:type="dxa"/>
          </w:tcPr>
          <w:p w14:paraId="2CFCCD93" w14:textId="77777777" w:rsidR="00F2375D" w:rsidRDefault="00000000">
            <w:pPr>
              <w:spacing w:after="40"/>
            </w:pPr>
            <w:r>
              <w:rPr>
                <w:rFonts w:ascii="Calibri" w:hAnsi="Calibri"/>
                <w:sz w:val="19"/>
              </w:rPr>
              <w:t>Subscriber list</w:t>
            </w:r>
          </w:p>
        </w:tc>
      </w:tr>
      <w:tr w:rsidR="00F2375D" w14:paraId="7BDABEC9" w14:textId="77777777">
        <w:tc>
          <w:tcPr>
            <w:tcW w:w="1728" w:type="dxa"/>
          </w:tcPr>
          <w:p w14:paraId="0D7688C4" w14:textId="77777777" w:rsidR="00F2375D" w:rsidRDefault="00000000">
            <w:pPr>
              <w:spacing w:after="40"/>
            </w:pPr>
            <w:r>
              <w:rPr>
                <w:rFonts w:ascii="Calibri" w:hAnsi="Calibri"/>
                <w:sz w:val="19"/>
              </w:rPr>
              <w:t>Speaking engagements</w:t>
            </w:r>
          </w:p>
        </w:tc>
        <w:tc>
          <w:tcPr>
            <w:tcW w:w="1728" w:type="dxa"/>
          </w:tcPr>
          <w:p w14:paraId="17698CF7" w14:textId="77777777" w:rsidR="00F2375D" w:rsidRDefault="00000000">
            <w:pPr>
              <w:spacing w:after="40"/>
            </w:pPr>
            <w:r>
              <w:rPr>
                <w:rFonts w:ascii="Calibri" w:hAnsi="Calibri"/>
                <w:sz w:val="19"/>
              </w:rPr>
              <w:t>High</w:t>
            </w:r>
          </w:p>
        </w:tc>
        <w:tc>
          <w:tcPr>
            <w:tcW w:w="1728" w:type="dxa"/>
          </w:tcPr>
          <w:p w14:paraId="47519754" w14:textId="77777777" w:rsidR="00F2375D" w:rsidRDefault="00000000">
            <w:pPr>
              <w:spacing w:after="40"/>
            </w:pPr>
            <w:r>
              <w:rPr>
                <w:rFonts w:ascii="Calibri" w:hAnsi="Calibri"/>
                <w:sz w:val="19"/>
              </w:rPr>
              <w:t>B3/E3 → B5/E5 (live conversion)</w:t>
            </w:r>
          </w:p>
        </w:tc>
        <w:tc>
          <w:tcPr>
            <w:tcW w:w="1728" w:type="dxa"/>
          </w:tcPr>
          <w:p w14:paraId="202742D1" w14:textId="77777777" w:rsidR="00F2375D" w:rsidRDefault="00000000">
            <w:pPr>
              <w:spacing w:after="40"/>
            </w:pPr>
            <w:r>
              <w:rPr>
                <w:rFonts w:ascii="Calibri" w:hAnsi="Calibri"/>
                <w:sz w:val="19"/>
              </w:rPr>
              <w:t>1–2x per quarter</w:t>
            </w:r>
          </w:p>
        </w:tc>
        <w:tc>
          <w:tcPr>
            <w:tcW w:w="1728" w:type="dxa"/>
          </w:tcPr>
          <w:p w14:paraId="1D3B027A" w14:textId="77777777" w:rsidR="00F2375D" w:rsidRDefault="00000000">
            <w:pPr>
              <w:spacing w:after="40"/>
            </w:pPr>
            <w:r>
              <w:rPr>
                <w:rFonts w:ascii="Calibri" w:hAnsi="Calibri"/>
                <w:sz w:val="19"/>
              </w:rPr>
              <w:t>Live events</w:t>
            </w:r>
          </w:p>
        </w:tc>
      </w:tr>
      <w:tr w:rsidR="00F2375D" w14:paraId="39DC4A71" w14:textId="77777777">
        <w:tc>
          <w:tcPr>
            <w:tcW w:w="1728" w:type="dxa"/>
          </w:tcPr>
          <w:p w14:paraId="11D61544" w14:textId="77777777" w:rsidR="00F2375D" w:rsidRDefault="00000000">
            <w:pPr>
              <w:spacing w:after="40"/>
            </w:pPr>
            <w:r>
              <w:rPr>
                <w:rFonts w:ascii="Calibri" w:hAnsi="Calibri"/>
                <w:sz w:val="19"/>
              </w:rPr>
              <w:t>Short-form video (LinkedIn)</w:t>
            </w:r>
          </w:p>
        </w:tc>
        <w:tc>
          <w:tcPr>
            <w:tcW w:w="1728" w:type="dxa"/>
          </w:tcPr>
          <w:p w14:paraId="5CFA8913" w14:textId="77777777" w:rsidR="00F2375D" w:rsidRDefault="00000000">
            <w:pPr>
              <w:spacing w:after="40"/>
            </w:pPr>
            <w:r>
              <w:rPr>
                <w:rFonts w:ascii="Calibri" w:hAnsi="Calibri"/>
                <w:sz w:val="19"/>
              </w:rPr>
              <w:t>Medium</w:t>
            </w:r>
          </w:p>
        </w:tc>
        <w:tc>
          <w:tcPr>
            <w:tcW w:w="1728" w:type="dxa"/>
          </w:tcPr>
          <w:p w14:paraId="126980A9" w14:textId="77777777" w:rsidR="00F2375D" w:rsidRDefault="00000000">
            <w:pPr>
              <w:spacing w:after="40"/>
            </w:pPr>
            <w:r>
              <w:rPr>
                <w:rFonts w:ascii="Calibri" w:hAnsi="Calibri"/>
                <w:sz w:val="19"/>
              </w:rPr>
              <w:t>B1/E1, B2/E2</w:t>
            </w:r>
          </w:p>
        </w:tc>
        <w:tc>
          <w:tcPr>
            <w:tcW w:w="1728" w:type="dxa"/>
          </w:tcPr>
          <w:p w14:paraId="7479964D" w14:textId="77777777" w:rsidR="00F2375D" w:rsidRDefault="00000000">
            <w:pPr>
              <w:spacing w:after="40"/>
            </w:pPr>
            <w:r>
              <w:rPr>
                <w:rFonts w:ascii="Calibri" w:hAnsi="Calibri"/>
                <w:sz w:val="19"/>
              </w:rPr>
              <w:t>1x per month</w:t>
            </w:r>
          </w:p>
        </w:tc>
        <w:tc>
          <w:tcPr>
            <w:tcW w:w="1728" w:type="dxa"/>
          </w:tcPr>
          <w:p w14:paraId="7788100A" w14:textId="77777777" w:rsidR="00F2375D" w:rsidRDefault="00000000">
            <w:pPr>
              <w:spacing w:after="40"/>
            </w:pPr>
            <w:r>
              <w:rPr>
                <w:rFonts w:ascii="Calibri" w:hAnsi="Calibri"/>
                <w:sz w:val="19"/>
              </w:rPr>
              <w:t>LinkedIn + repurpose</w:t>
            </w:r>
          </w:p>
        </w:tc>
      </w:tr>
      <w:tr w:rsidR="00F2375D" w14:paraId="7FF2EBED" w14:textId="77777777">
        <w:tc>
          <w:tcPr>
            <w:tcW w:w="1728" w:type="dxa"/>
          </w:tcPr>
          <w:p w14:paraId="53209FCD" w14:textId="77777777" w:rsidR="00F2375D" w:rsidRDefault="00000000">
            <w:pPr>
              <w:spacing w:after="40"/>
            </w:pPr>
            <w:r>
              <w:rPr>
                <w:rFonts w:ascii="Calibri" w:hAnsi="Calibri"/>
                <w:sz w:val="19"/>
              </w:rPr>
              <w:t>Website blog posts</w:t>
            </w:r>
          </w:p>
        </w:tc>
        <w:tc>
          <w:tcPr>
            <w:tcW w:w="1728" w:type="dxa"/>
          </w:tcPr>
          <w:p w14:paraId="259F51A4" w14:textId="77777777" w:rsidR="00F2375D" w:rsidRDefault="00000000">
            <w:pPr>
              <w:spacing w:after="40"/>
            </w:pPr>
            <w:r>
              <w:rPr>
                <w:rFonts w:ascii="Calibri" w:hAnsi="Calibri"/>
                <w:sz w:val="19"/>
              </w:rPr>
              <w:t>Medium</w:t>
            </w:r>
          </w:p>
        </w:tc>
        <w:tc>
          <w:tcPr>
            <w:tcW w:w="1728" w:type="dxa"/>
          </w:tcPr>
          <w:p w14:paraId="6C0BD612" w14:textId="77777777" w:rsidR="00F2375D" w:rsidRDefault="00000000">
            <w:pPr>
              <w:spacing w:after="40"/>
            </w:pPr>
            <w:r>
              <w:rPr>
                <w:rFonts w:ascii="Calibri" w:hAnsi="Calibri"/>
                <w:sz w:val="19"/>
              </w:rPr>
              <w:t>B2/E2 → B4/E4</w:t>
            </w:r>
          </w:p>
        </w:tc>
        <w:tc>
          <w:tcPr>
            <w:tcW w:w="1728" w:type="dxa"/>
          </w:tcPr>
          <w:p w14:paraId="1D20540C" w14:textId="77777777" w:rsidR="00F2375D" w:rsidRDefault="00000000">
            <w:pPr>
              <w:spacing w:after="40"/>
            </w:pPr>
            <w:r>
              <w:rPr>
                <w:rFonts w:ascii="Calibri" w:hAnsi="Calibri"/>
                <w:sz w:val="19"/>
              </w:rPr>
              <w:t>2x per month</w:t>
            </w:r>
          </w:p>
        </w:tc>
        <w:tc>
          <w:tcPr>
            <w:tcW w:w="1728" w:type="dxa"/>
          </w:tcPr>
          <w:p w14:paraId="7C450C39" w14:textId="77777777" w:rsidR="00F2375D" w:rsidRDefault="00000000">
            <w:pPr>
              <w:spacing w:after="40"/>
            </w:pPr>
            <w:r>
              <w:rPr>
                <w:rFonts w:ascii="Calibri" w:hAnsi="Calibri"/>
                <w:sz w:val="19"/>
              </w:rPr>
              <w:t>Organic SEO</w:t>
            </w:r>
          </w:p>
        </w:tc>
      </w:tr>
      <w:tr w:rsidR="00F2375D" w14:paraId="77118C87" w14:textId="77777777">
        <w:tc>
          <w:tcPr>
            <w:tcW w:w="1728" w:type="dxa"/>
          </w:tcPr>
          <w:p w14:paraId="2551E1CE" w14:textId="77777777" w:rsidR="00F2375D" w:rsidRDefault="00000000">
            <w:pPr>
              <w:spacing w:after="40"/>
            </w:pPr>
            <w:r>
              <w:rPr>
                <w:rFonts w:ascii="Calibri" w:hAnsi="Calibri"/>
                <w:sz w:val="19"/>
              </w:rPr>
              <w:t>Case study PDFs</w:t>
            </w:r>
          </w:p>
        </w:tc>
        <w:tc>
          <w:tcPr>
            <w:tcW w:w="1728" w:type="dxa"/>
          </w:tcPr>
          <w:p w14:paraId="5150554E" w14:textId="77777777" w:rsidR="00F2375D" w:rsidRDefault="00000000">
            <w:pPr>
              <w:spacing w:after="40"/>
            </w:pPr>
            <w:r>
              <w:rPr>
                <w:rFonts w:ascii="Calibri" w:hAnsi="Calibri"/>
                <w:sz w:val="19"/>
              </w:rPr>
              <w:t>Medium</w:t>
            </w:r>
          </w:p>
        </w:tc>
        <w:tc>
          <w:tcPr>
            <w:tcW w:w="1728" w:type="dxa"/>
          </w:tcPr>
          <w:p w14:paraId="11E57764" w14:textId="77777777" w:rsidR="00F2375D" w:rsidRDefault="00000000">
            <w:pPr>
              <w:spacing w:after="40"/>
            </w:pPr>
            <w:r>
              <w:rPr>
                <w:rFonts w:ascii="Calibri" w:hAnsi="Calibri"/>
                <w:sz w:val="19"/>
              </w:rPr>
              <w:t>B3/E3 → B4/E4</w:t>
            </w:r>
          </w:p>
        </w:tc>
        <w:tc>
          <w:tcPr>
            <w:tcW w:w="1728" w:type="dxa"/>
          </w:tcPr>
          <w:p w14:paraId="2B21F9F1" w14:textId="77777777" w:rsidR="00F2375D" w:rsidRDefault="00000000">
            <w:pPr>
              <w:spacing w:after="40"/>
            </w:pPr>
            <w:r>
              <w:rPr>
                <w:rFonts w:ascii="Calibri" w:hAnsi="Calibri"/>
                <w:sz w:val="19"/>
              </w:rPr>
              <w:t>1x per quarter</w:t>
            </w:r>
          </w:p>
        </w:tc>
        <w:tc>
          <w:tcPr>
            <w:tcW w:w="1728" w:type="dxa"/>
          </w:tcPr>
          <w:p w14:paraId="517E5862" w14:textId="77777777" w:rsidR="00F2375D" w:rsidRDefault="00000000">
            <w:pPr>
              <w:spacing w:after="40"/>
            </w:pPr>
            <w:r>
              <w:rPr>
                <w:rFonts w:ascii="Calibri" w:hAnsi="Calibri"/>
                <w:sz w:val="19"/>
              </w:rPr>
              <w:t>Direct send, website</w:t>
            </w:r>
          </w:p>
        </w:tc>
      </w:tr>
      <w:tr w:rsidR="00F2375D" w14:paraId="09F69216" w14:textId="77777777">
        <w:tc>
          <w:tcPr>
            <w:tcW w:w="1728" w:type="dxa"/>
          </w:tcPr>
          <w:p w14:paraId="77490A94" w14:textId="77777777" w:rsidR="00F2375D" w:rsidRDefault="00000000">
            <w:pPr>
              <w:spacing w:after="40"/>
            </w:pPr>
            <w:r>
              <w:rPr>
                <w:rFonts w:ascii="Calibri" w:hAnsi="Calibri"/>
                <w:sz w:val="19"/>
              </w:rPr>
              <w:t>Podcast guest appearances</w:t>
            </w:r>
          </w:p>
        </w:tc>
        <w:tc>
          <w:tcPr>
            <w:tcW w:w="1728" w:type="dxa"/>
          </w:tcPr>
          <w:p w14:paraId="4827D390" w14:textId="77777777" w:rsidR="00F2375D" w:rsidRDefault="00000000">
            <w:pPr>
              <w:spacing w:after="40"/>
            </w:pPr>
            <w:r>
              <w:rPr>
                <w:rFonts w:ascii="Calibri" w:hAnsi="Calibri"/>
                <w:sz w:val="19"/>
              </w:rPr>
              <w:t>Medium</w:t>
            </w:r>
          </w:p>
        </w:tc>
        <w:tc>
          <w:tcPr>
            <w:tcW w:w="1728" w:type="dxa"/>
          </w:tcPr>
          <w:p w14:paraId="3AEC28A2" w14:textId="77777777" w:rsidR="00F2375D" w:rsidRDefault="00000000">
            <w:pPr>
              <w:spacing w:after="40"/>
            </w:pPr>
            <w:r>
              <w:rPr>
                <w:rFonts w:ascii="Calibri" w:hAnsi="Calibri"/>
                <w:sz w:val="19"/>
              </w:rPr>
              <w:t>B2/E2 → B3/E3</w:t>
            </w:r>
          </w:p>
        </w:tc>
        <w:tc>
          <w:tcPr>
            <w:tcW w:w="1728" w:type="dxa"/>
          </w:tcPr>
          <w:p w14:paraId="10DFA938" w14:textId="77777777" w:rsidR="00F2375D" w:rsidRDefault="00000000">
            <w:pPr>
              <w:spacing w:after="40"/>
            </w:pPr>
            <w:r>
              <w:rPr>
                <w:rFonts w:ascii="Calibri" w:hAnsi="Calibri"/>
                <w:sz w:val="19"/>
              </w:rPr>
              <w:t>1x per quarter</w:t>
            </w:r>
          </w:p>
        </w:tc>
        <w:tc>
          <w:tcPr>
            <w:tcW w:w="1728" w:type="dxa"/>
          </w:tcPr>
          <w:p w14:paraId="6F6B7F11" w14:textId="77777777" w:rsidR="00F2375D" w:rsidRDefault="00000000">
            <w:pPr>
              <w:spacing w:after="40"/>
            </w:pPr>
            <w:r>
              <w:rPr>
                <w:rFonts w:ascii="Calibri" w:hAnsi="Calibri"/>
                <w:sz w:val="19"/>
              </w:rPr>
              <w:t>Guest episodes</w:t>
            </w:r>
          </w:p>
        </w:tc>
      </w:tr>
      <w:tr w:rsidR="00F2375D" w14:paraId="001C7C54" w14:textId="77777777">
        <w:tc>
          <w:tcPr>
            <w:tcW w:w="1728" w:type="dxa"/>
          </w:tcPr>
          <w:p w14:paraId="534F007A" w14:textId="77777777" w:rsidR="00F2375D" w:rsidRDefault="00000000">
            <w:pPr>
              <w:spacing w:after="40"/>
            </w:pPr>
            <w:r>
              <w:rPr>
                <w:rFonts w:ascii="Calibri" w:hAnsi="Calibri"/>
                <w:sz w:val="19"/>
              </w:rPr>
              <w:t>Google Business posts</w:t>
            </w:r>
          </w:p>
        </w:tc>
        <w:tc>
          <w:tcPr>
            <w:tcW w:w="1728" w:type="dxa"/>
          </w:tcPr>
          <w:p w14:paraId="18D221CA" w14:textId="77777777" w:rsidR="00F2375D" w:rsidRDefault="00000000">
            <w:pPr>
              <w:spacing w:after="40"/>
            </w:pPr>
            <w:r>
              <w:rPr>
                <w:rFonts w:ascii="Calibri" w:hAnsi="Calibri"/>
                <w:sz w:val="19"/>
              </w:rPr>
              <w:t>Low-Medium</w:t>
            </w:r>
          </w:p>
        </w:tc>
        <w:tc>
          <w:tcPr>
            <w:tcW w:w="1728" w:type="dxa"/>
          </w:tcPr>
          <w:p w14:paraId="5066F136" w14:textId="77777777" w:rsidR="00F2375D" w:rsidRDefault="00000000">
            <w:pPr>
              <w:spacing w:after="40"/>
            </w:pPr>
            <w:r>
              <w:rPr>
                <w:rFonts w:ascii="Calibri" w:hAnsi="Calibri"/>
                <w:sz w:val="19"/>
              </w:rPr>
              <w:t>B4/E4 → B5/E5</w:t>
            </w:r>
          </w:p>
        </w:tc>
        <w:tc>
          <w:tcPr>
            <w:tcW w:w="1728" w:type="dxa"/>
          </w:tcPr>
          <w:p w14:paraId="1840929D" w14:textId="77777777" w:rsidR="00F2375D" w:rsidRDefault="00000000">
            <w:pPr>
              <w:spacing w:after="40"/>
            </w:pPr>
            <w:r>
              <w:rPr>
                <w:rFonts w:ascii="Calibri" w:hAnsi="Calibri"/>
                <w:sz w:val="19"/>
              </w:rPr>
              <w:t>1x per week</w:t>
            </w:r>
          </w:p>
        </w:tc>
        <w:tc>
          <w:tcPr>
            <w:tcW w:w="1728" w:type="dxa"/>
          </w:tcPr>
          <w:p w14:paraId="00455D64" w14:textId="77777777" w:rsidR="00F2375D" w:rsidRDefault="00000000">
            <w:pPr>
              <w:spacing w:after="40"/>
            </w:pPr>
            <w:r>
              <w:rPr>
                <w:rFonts w:ascii="Calibri" w:hAnsi="Calibri"/>
                <w:sz w:val="19"/>
              </w:rPr>
              <w:t>Local search</w:t>
            </w:r>
          </w:p>
        </w:tc>
      </w:tr>
      <w:tr w:rsidR="00F2375D" w14:paraId="0BFF2BB0" w14:textId="77777777">
        <w:tc>
          <w:tcPr>
            <w:tcW w:w="1728" w:type="dxa"/>
          </w:tcPr>
          <w:p w14:paraId="5FDA626E" w14:textId="77777777" w:rsidR="00F2375D" w:rsidRDefault="00000000">
            <w:pPr>
              <w:spacing w:after="40"/>
            </w:pPr>
            <w:r>
              <w:rPr>
                <w:rFonts w:ascii="Calibri" w:hAnsi="Calibri"/>
                <w:sz w:val="19"/>
              </w:rPr>
              <w:t>Podcast hosting</w:t>
            </w:r>
          </w:p>
        </w:tc>
        <w:tc>
          <w:tcPr>
            <w:tcW w:w="1728" w:type="dxa"/>
          </w:tcPr>
          <w:p w14:paraId="57FEFBDA" w14:textId="77777777" w:rsidR="00F2375D" w:rsidRDefault="00000000">
            <w:pPr>
              <w:spacing w:after="40"/>
            </w:pPr>
            <w:r>
              <w:rPr>
                <w:rFonts w:ascii="Calibri" w:hAnsi="Calibri"/>
                <w:sz w:val="19"/>
              </w:rPr>
              <w:t>Low</w:t>
            </w:r>
          </w:p>
        </w:tc>
        <w:tc>
          <w:tcPr>
            <w:tcW w:w="1728" w:type="dxa"/>
          </w:tcPr>
          <w:p w14:paraId="6C10AF9C" w14:textId="77777777" w:rsidR="00F2375D" w:rsidRDefault="00000000">
            <w:pPr>
              <w:spacing w:after="40"/>
            </w:pPr>
            <w:r>
              <w:rPr>
                <w:rFonts w:ascii="Calibri" w:hAnsi="Calibri"/>
                <w:sz w:val="19"/>
              </w:rPr>
              <w:t>—</w:t>
            </w:r>
          </w:p>
        </w:tc>
        <w:tc>
          <w:tcPr>
            <w:tcW w:w="1728" w:type="dxa"/>
          </w:tcPr>
          <w:p w14:paraId="572DF692" w14:textId="77777777" w:rsidR="00F2375D" w:rsidRDefault="00000000">
            <w:pPr>
              <w:spacing w:after="40"/>
            </w:pPr>
            <w:r>
              <w:rPr>
                <w:rFonts w:ascii="Calibri" w:hAnsi="Calibri"/>
                <w:sz w:val="19"/>
              </w:rPr>
              <w:t>Year 2</w:t>
            </w:r>
          </w:p>
        </w:tc>
        <w:tc>
          <w:tcPr>
            <w:tcW w:w="1728" w:type="dxa"/>
          </w:tcPr>
          <w:p w14:paraId="19592578" w14:textId="77777777" w:rsidR="00F2375D" w:rsidRDefault="00000000">
            <w:pPr>
              <w:spacing w:after="40"/>
            </w:pPr>
            <w:r>
              <w:rPr>
                <w:rFonts w:ascii="Calibri" w:hAnsi="Calibri"/>
                <w:sz w:val="19"/>
              </w:rPr>
              <w:t>—</w:t>
            </w:r>
          </w:p>
        </w:tc>
      </w:tr>
    </w:tbl>
    <w:p w14:paraId="573BB02A" w14:textId="77777777" w:rsidR="00F2375D" w:rsidRDefault="00F2375D">
      <w:pPr>
        <w:spacing w:after="40"/>
      </w:pPr>
    </w:p>
    <w:p w14:paraId="27E22210" w14:textId="77777777" w:rsidR="00F2375D" w:rsidRDefault="00F2375D">
      <w:pPr>
        <w:pBdr>
          <w:bottom w:val="single" w:sz="12" w:space="1" w:color="25AAE1"/>
        </w:pBdr>
        <w:spacing w:before="80" w:after="80"/>
      </w:pPr>
    </w:p>
    <w:p w14:paraId="29417B62" w14:textId="77777777" w:rsidR="00F2375D" w:rsidRDefault="00F2375D">
      <w:pPr>
        <w:spacing w:after="40"/>
      </w:pPr>
    </w:p>
    <w:p w14:paraId="50272196" w14:textId="77777777" w:rsidR="00F2375D" w:rsidRDefault="00000000">
      <w:pPr>
        <w:spacing w:after="120"/>
      </w:pPr>
      <w:r>
        <w:rPr>
          <w:b/>
        </w:rPr>
        <w:t>FORMAT EXECUTION DETAILS — HIGH PRIORITY FORMATS:</w:t>
      </w:r>
    </w:p>
    <w:p w14:paraId="0840602C" w14:textId="77777777" w:rsidR="00F2375D" w:rsidRDefault="00F2375D">
      <w:pPr>
        <w:spacing w:after="40"/>
      </w:pPr>
    </w:p>
    <w:p w14:paraId="28B621F2" w14:textId="77777777" w:rsidR="00F2375D" w:rsidRDefault="00000000">
      <w:pPr>
        <w:spacing w:after="120"/>
      </w:pPr>
      <w:r>
        <w:rPr>
          <w:b/>
        </w:rPr>
        <w:t>LinkedIn Text Posts (2x per week, every week)</w:t>
      </w:r>
    </w:p>
    <w:p w14:paraId="6E410FF6" w14:textId="77777777" w:rsidR="00F2375D" w:rsidRDefault="00000000">
      <w:pPr>
        <w:pStyle w:val="ListBullet"/>
        <w:spacing w:after="80"/>
      </w:pPr>
      <w:r>
        <w:lastRenderedPageBreak/>
        <w:t>What Kristen provides: One real story, observation, or insight from the week's client work or 20-year experience bank — delivered as a voice note, bullet points, or rough draft within the agreed input turnaround (48 hours)</w:t>
      </w:r>
    </w:p>
    <w:p w14:paraId="510E4268" w14:textId="77777777" w:rsidR="00F2375D" w:rsidRDefault="00000000">
      <w:pPr>
        <w:pStyle w:val="ListBullet"/>
        <w:spacing w:after="80"/>
      </w:pPr>
      <w:r>
        <w:t>What ASG produces: Full post written in Kristen's voice, with hook line, body, and closing — ready for review in Kristen's content scheduling platform</w:t>
      </w:r>
    </w:p>
    <w:p w14:paraId="2B167B4E" w14:textId="77777777" w:rsidR="00F2375D" w:rsidRDefault="00000000">
      <w:pPr>
        <w:pStyle w:val="ListBullet"/>
        <w:spacing w:after="80"/>
      </w:pPr>
      <w:r>
        <w:t>Review/approval: 48-hour turnaround — post is scheduled if no feedback is received within 72 hours</w:t>
      </w:r>
    </w:p>
    <w:p w14:paraId="18852BEA" w14:textId="77777777" w:rsidR="00F2375D" w:rsidRDefault="00000000">
      <w:pPr>
        <w:pStyle w:val="ListBullet"/>
        <w:spacing w:after="80"/>
      </w:pPr>
      <w:r>
        <w:t>Scheduling platform: LinkedIn native scheduler or Buffer</w:t>
      </w:r>
    </w:p>
    <w:p w14:paraId="47F27BE9" w14:textId="77777777" w:rsidR="00F2375D" w:rsidRDefault="00F2375D">
      <w:pPr>
        <w:spacing w:after="40"/>
      </w:pPr>
    </w:p>
    <w:p w14:paraId="3C88738F" w14:textId="77777777" w:rsidR="00F2375D" w:rsidRDefault="00000000">
      <w:pPr>
        <w:spacing w:after="120"/>
      </w:pPr>
      <w:r>
        <w:rPr>
          <w:b/>
        </w:rPr>
        <w:t>LinkedIn Long-Form Articles (1x per month)</w:t>
      </w:r>
    </w:p>
    <w:p w14:paraId="59C60D97" w14:textId="77777777" w:rsidR="00F2375D" w:rsidRDefault="00000000">
      <w:pPr>
        <w:pStyle w:val="ListBullet"/>
        <w:spacing w:after="80"/>
      </w:pPr>
      <w:r>
        <w:t>What Kristen provides: 30-minute voice memo walk-through of the core idea, or approval of the ASG-drafted outline before writing begins</w:t>
      </w:r>
    </w:p>
    <w:p w14:paraId="1E042F20" w14:textId="77777777" w:rsidR="00F2375D" w:rsidRDefault="00000000">
      <w:pPr>
        <w:pStyle w:val="ListBullet"/>
        <w:spacing w:after="80"/>
      </w:pPr>
      <w:r>
        <w:t>What ASG produces: Full article draft, editing, final formatted post for LinkedIn article publication</w:t>
      </w:r>
    </w:p>
    <w:p w14:paraId="2190AD3A" w14:textId="77777777" w:rsidR="00F2375D" w:rsidRDefault="00000000">
      <w:pPr>
        <w:pStyle w:val="ListBullet"/>
        <w:spacing w:after="80"/>
      </w:pPr>
      <w:r>
        <w:t>Review/approval: 72-hour review window — one round of revisions included</w:t>
      </w:r>
    </w:p>
    <w:p w14:paraId="4652524D" w14:textId="77777777" w:rsidR="00F2375D" w:rsidRDefault="00F2375D">
      <w:pPr>
        <w:spacing w:after="40"/>
      </w:pPr>
    </w:p>
    <w:p w14:paraId="5F2C31B5" w14:textId="77777777" w:rsidR="00F2375D" w:rsidRDefault="00000000">
      <w:pPr>
        <w:spacing w:after="120"/>
      </w:pPr>
      <w:r>
        <w:rPr>
          <w:b/>
        </w:rPr>
        <w:t>Email Newsletter (2x per month)</w:t>
      </w:r>
    </w:p>
    <w:p w14:paraId="3D7BCF83" w14:textId="77777777" w:rsidR="00F2375D" w:rsidRDefault="00000000">
      <w:pPr>
        <w:pStyle w:val="ListBullet"/>
        <w:spacing w:after="80"/>
      </w:pPr>
      <w:r>
        <w:t>What Kristen provides: One real story or observation per send (same voice memo process as LinkedIn posts — shared source material can feed both)</w:t>
      </w:r>
    </w:p>
    <w:p w14:paraId="51D49780" w14:textId="77777777" w:rsidR="00F2375D" w:rsidRDefault="00000000">
      <w:pPr>
        <w:pStyle w:val="ListBullet"/>
        <w:spacing w:after="80"/>
      </w:pPr>
      <w:r>
        <w:t>What ASG produces: Full newsletter drafts for both sends — subject line, body, CTA — ready for Kristen's approval</w:t>
      </w:r>
    </w:p>
    <w:p w14:paraId="63C4EB34" w14:textId="77777777" w:rsidR="00F2375D" w:rsidRDefault="00000000">
      <w:pPr>
        <w:pStyle w:val="ListBullet"/>
        <w:spacing w:after="80"/>
      </w:pPr>
      <w:r>
        <w:t>Review/approval: 48-hour turnaround</w:t>
      </w:r>
    </w:p>
    <w:p w14:paraId="148024B3" w14:textId="77777777" w:rsidR="00F2375D" w:rsidRDefault="00000000">
      <w:pPr>
        <w:pStyle w:val="ListBullet"/>
        <w:spacing w:after="80"/>
      </w:pPr>
      <w:r>
        <w:t>Platform: ConvertKit (recommended — code-free, coaching-friendly, strong automation)</w:t>
      </w:r>
    </w:p>
    <w:p w14:paraId="130CB5B5" w14:textId="77777777" w:rsidR="00F2375D" w:rsidRDefault="00F2375D">
      <w:pPr>
        <w:spacing w:after="40"/>
      </w:pPr>
    </w:p>
    <w:p w14:paraId="69A38996" w14:textId="77777777" w:rsidR="00F2375D" w:rsidRDefault="00000000">
      <w:pPr>
        <w:spacing w:after="120"/>
      </w:pPr>
      <w:r>
        <w:rPr>
          <w:b/>
        </w:rPr>
        <w:t>Speaking Engagements (1–2x per quarter)</w:t>
      </w:r>
    </w:p>
    <w:p w14:paraId="41E23F78" w14:textId="77777777" w:rsidR="00F2375D" w:rsidRDefault="00000000">
      <w:pPr>
        <w:pStyle w:val="ListBullet"/>
        <w:spacing w:after="80"/>
      </w:pPr>
      <w:r>
        <w:t>What Kristen provides: Confirmed event details, audience profile, specific organizational context (pre-event research conversation with event organizer)</w:t>
      </w:r>
    </w:p>
    <w:p w14:paraId="1FA9C1BA" w14:textId="77777777" w:rsidR="00F2375D" w:rsidRDefault="00000000">
      <w:pPr>
        <w:pStyle w:val="ListBullet"/>
        <w:spacing w:after="80"/>
      </w:pPr>
      <w:r>
        <w:t>What ASG produces: Event-specific content angle refinement, post-event follow-up email for attendees, LinkedIn post documenting the event and outcomes</w:t>
      </w:r>
    </w:p>
    <w:p w14:paraId="4E79BBF6" w14:textId="77777777" w:rsidR="00F2375D" w:rsidRDefault="00000000">
      <w:pPr>
        <w:pStyle w:val="ListBullet"/>
        <w:spacing w:after="80"/>
      </w:pPr>
      <w:r>
        <w:t>Post-event deliverable: Every speaking engagement produces one Pillar 3 content piece (the attendee outcomes story, 30–60 days post-event)</w:t>
      </w:r>
    </w:p>
    <w:p w14:paraId="2F2C9978" w14:textId="77777777" w:rsidR="00F2375D" w:rsidRDefault="00F2375D">
      <w:pPr>
        <w:spacing w:after="40"/>
      </w:pPr>
    </w:p>
    <w:p w14:paraId="5D0866E9" w14:textId="77777777" w:rsidR="00F2375D" w:rsidRDefault="00F2375D">
      <w:pPr>
        <w:pBdr>
          <w:bottom w:val="single" w:sz="12" w:space="1" w:color="25AAE1"/>
        </w:pBdr>
        <w:spacing w:before="80" w:after="80"/>
      </w:pPr>
    </w:p>
    <w:p w14:paraId="2660DC14" w14:textId="77777777" w:rsidR="00F2375D" w:rsidRDefault="00F2375D">
      <w:pPr>
        <w:spacing w:after="40"/>
      </w:pPr>
    </w:p>
    <w:p w14:paraId="6CE7A02A" w14:textId="77777777" w:rsidR="00F2375D" w:rsidRDefault="00000000" w:rsidP="001A6ADE">
      <w:pPr>
        <w:pStyle w:val="Heading1"/>
        <w:spacing w:line="240" w:lineRule="auto"/>
      </w:pPr>
      <w:r>
        <w:lastRenderedPageBreak/>
        <w:t>SECTION E: THE CONTENT COMPOUNDING MODEL</w:t>
      </w:r>
    </w:p>
    <w:p w14:paraId="0CF84E3E" w14:textId="77777777" w:rsidR="00F2375D" w:rsidRDefault="00F2375D">
      <w:pPr>
        <w:spacing w:after="40"/>
      </w:pPr>
    </w:p>
    <w:p w14:paraId="2CDE520D" w14:textId="77777777" w:rsidR="00F2375D" w:rsidRDefault="00000000">
      <w:pPr>
        <w:spacing w:after="120"/>
      </w:pPr>
      <w:r>
        <w:rPr>
          <w:i/>
        </w:rPr>
        <w:t>Vivienne Carr, CMO — Authority Systems Group™</w:t>
      </w:r>
    </w:p>
    <w:p w14:paraId="67FE9908" w14:textId="77777777" w:rsidR="00F2375D" w:rsidRDefault="00F2375D">
      <w:pPr>
        <w:spacing w:after="40"/>
      </w:pPr>
    </w:p>
    <w:p w14:paraId="2D41BFB8" w14:textId="77777777" w:rsidR="00F2375D" w:rsidRDefault="00F2375D">
      <w:pPr>
        <w:pBdr>
          <w:bottom w:val="single" w:sz="12" w:space="1" w:color="25AAE1"/>
        </w:pBdr>
        <w:spacing w:before="80" w:after="80"/>
      </w:pPr>
    </w:p>
    <w:p w14:paraId="4E64BA54" w14:textId="77777777" w:rsidR="00F2375D" w:rsidRDefault="00F2375D">
      <w:pPr>
        <w:spacing w:after="40"/>
      </w:pPr>
    </w:p>
    <w:p w14:paraId="094D031C" w14:textId="77777777" w:rsidR="00F2375D" w:rsidRDefault="00000000">
      <w:pPr>
        <w:spacing w:after="120"/>
      </w:pPr>
      <w:r>
        <w:t>The content strategy is not four separate campaigns. It is one compounding architecture. Each quarter builds on the previous one — so the prospect who encounters Kristen's content in Month 10 finds an established library of 50+ pieces across all four services, each one reinforcing the same authority position from a different angle.</w:t>
      </w:r>
    </w:p>
    <w:p w14:paraId="6A7CED6F" w14:textId="77777777" w:rsidR="00F2375D" w:rsidRDefault="00F2375D">
      <w:pPr>
        <w:spacing w:after="40"/>
      </w:pPr>
    </w:p>
    <w:p w14:paraId="55ADB83B" w14:textId="77777777" w:rsidR="00F2375D" w:rsidRDefault="00F2375D">
      <w:pPr>
        <w:pBdr>
          <w:bottom w:val="single" w:sz="12" w:space="1" w:color="25AAE1"/>
        </w:pBdr>
        <w:spacing w:before="80" w:after="80"/>
      </w:pPr>
    </w:p>
    <w:p w14:paraId="04818169" w14:textId="77777777" w:rsidR="00F2375D" w:rsidRDefault="00F2375D">
      <w:pPr>
        <w:spacing w:after="40"/>
      </w:pPr>
    </w:p>
    <w:p w14:paraId="774E41AD" w14:textId="77777777" w:rsidR="00F2375D" w:rsidRDefault="00000000">
      <w:pPr>
        <w:pStyle w:val="Heading2"/>
      </w:pPr>
      <w:r>
        <w:t>Q1: THE FOUNDATION QUARTER (March–May 2026)</w:t>
      </w:r>
    </w:p>
    <w:p w14:paraId="103A9452" w14:textId="77777777" w:rsidR="00F2375D" w:rsidRDefault="00F2375D">
      <w:pPr>
        <w:spacing w:after="40"/>
      </w:pPr>
    </w:p>
    <w:p w14:paraId="3258B4AE" w14:textId="77777777" w:rsidR="00F2375D" w:rsidRDefault="00000000">
      <w:pPr>
        <w:spacing w:after="120"/>
      </w:pPr>
      <w:r>
        <w:rPr>
          <w:b/>
        </w:rPr>
        <w:t>Service focus:</w:t>
      </w:r>
      <w:r>
        <w:t xml:space="preserve"> Executive &amp; Leadership Coaching</w:t>
      </w:r>
    </w:p>
    <w:p w14:paraId="1018351B" w14:textId="77777777" w:rsidR="00F2375D" w:rsidRDefault="00000000">
      <w:pPr>
        <w:spacing w:after="120"/>
      </w:pPr>
      <w:r>
        <w:rPr>
          <w:b/>
        </w:rPr>
        <w:t>Content objective:</w:t>
      </w:r>
      <w:r>
        <w:t xml:space="preserve"> Establish the authority position in the Louisville market. Begin dismantling the Enemy Belief. Build the content library that discovery calls will reference.</w:t>
      </w:r>
    </w:p>
    <w:p w14:paraId="0BBA01A3" w14:textId="77777777" w:rsidR="00F2375D" w:rsidRDefault="00F2375D">
      <w:pPr>
        <w:spacing w:after="40"/>
      </w:pPr>
    </w:p>
    <w:p w14:paraId="79DD7FDC" w14:textId="77777777" w:rsidR="00F2375D" w:rsidRDefault="00000000">
      <w:pPr>
        <w:spacing w:after="120"/>
      </w:pPr>
      <w:r>
        <w:rPr>
          <w:b/>
        </w:rPr>
        <w:t>What launches in Q1:</w:t>
      </w:r>
    </w:p>
    <w:p w14:paraId="417F1D39" w14:textId="77777777" w:rsidR="00F2375D" w:rsidRDefault="00000000">
      <w:pPr>
        <w:pStyle w:val="ListBullet"/>
        <w:spacing w:after="80"/>
      </w:pPr>
      <w:r>
        <w:t>24 LinkedIn posts (2x per week × 12 weeks) — all mapped to Service 1 content pillars</w:t>
      </w:r>
    </w:p>
    <w:p w14:paraId="4490E8C0" w14:textId="77777777" w:rsidR="00F2375D" w:rsidRDefault="00000000">
      <w:pPr>
        <w:pStyle w:val="ListBullet"/>
        <w:spacing w:after="80"/>
      </w:pPr>
      <w:r>
        <w:t>3 LinkedIn long-form articles — including the Q1 anchor piece</w:t>
      </w:r>
    </w:p>
    <w:p w14:paraId="063DEDD0" w14:textId="77777777" w:rsidR="00F2375D" w:rsidRDefault="00000000">
      <w:pPr>
        <w:pStyle w:val="ListBullet"/>
        <w:spacing w:after="80"/>
      </w:pPr>
      <w:r>
        <w:t>5-email Welcome Sequence active and firing for all new opt-ins</w:t>
      </w:r>
    </w:p>
    <w:p w14:paraId="10D8F2CC" w14:textId="77777777" w:rsidR="00F2375D" w:rsidRDefault="00000000">
      <w:pPr>
        <w:pStyle w:val="ListBullet"/>
        <w:spacing w:after="80"/>
      </w:pPr>
      <w:r>
        <w:t>6-email Belief-to-Buy Sequence active for non-converting Welcome Sequence graduates</w:t>
      </w:r>
    </w:p>
    <w:p w14:paraId="6DE7325B" w14:textId="77777777" w:rsidR="00F2375D" w:rsidRDefault="00000000">
      <w:pPr>
        <w:pStyle w:val="ListBullet"/>
        <w:spacing w:after="80"/>
      </w:pPr>
      <w:r>
        <w:t>Google Business Profile posting started (1x per week)</w:t>
      </w:r>
    </w:p>
    <w:p w14:paraId="5983BA61" w14:textId="77777777" w:rsidR="00F2375D" w:rsidRDefault="00000000">
      <w:pPr>
        <w:pStyle w:val="ListBullet"/>
        <w:spacing w:after="80"/>
      </w:pPr>
      <w:r>
        <w:t>Website blog publishing begins — 2 posts per month</w:t>
      </w:r>
    </w:p>
    <w:p w14:paraId="2D91F5AE" w14:textId="77777777" w:rsidR="00F2375D" w:rsidRDefault="00F2375D">
      <w:pPr>
        <w:spacing w:after="40"/>
      </w:pPr>
    </w:p>
    <w:p w14:paraId="538AD0E7" w14:textId="77777777" w:rsidR="00F2375D" w:rsidRDefault="00000000">
      <w:pPr>
        <w:spacing w:after="120"/>
      </w:pPr>
      <w:r>
        <w:rPr>
          <w:b/>
        </w:rPr>
        <w:t>The Q1 authority signal:</w:t>
      </w:r>
    </w:p>
    <w:p w14:paraId="0F7D0CB5" w14:textId="77777777" w:rsidR="00F2375D" w:rsidRDefault="00000000">
      <w:pPr>
        <w:spacing w:after="120"/>
      </w:pPr>
      <w:r>
        <w:t xml:space="preserve">By the end of Q1, anyone who searches "Kristen LeMastus" on LinkedIn finds 24 published posts, 3 long-form articles, and a consistent content position on executive and </w:t>
      </w:r>
      <w:r>
        <w:lastRenderedPageBreak/>
        <w:t>leadership coaching. The authority position is not claimed — it is demonstrated. The content does the work that a biography page cannot.</w:t>
      </w:r>
    </w:p>
    <w:p w14:paraId="4B5D269D" w14:textId="77777777" w:rsidR="00F2375D" w:rsidRDefault="00F2375D">
      <w:pPr>
        <w:spacing w:after="40"/>
      </w:pPr>
    </w:p>
    <w:p w14:paraId="4F9F2AFA" w14:textId="77777777" w:rsidR="00F2375D" w:rsidRDefault="00F2375D">
      <w:pPr>
        <w:pBdr>
          <w:bottom w:val="single" w:sz="12" w:space="1" w:color="25AAE1"/>
        </w:pBdr>
        <w:spacing w:before="80" w:after="80"/>
      </w:pPr>
    </w:p>
    <w:p w14:paraId="28409FC6" w14:textId="77777777" w:rsidR="00F2375D" w:rsidRDefault="00F2375D">
      <w:pPr>
        <w:spacing w:after="40"/>
      </w:pPr>
    </w:p>
    <w:p w14:paraId="523E386F" w14:textId="77777777" w:rsidR="00F2375D" w:rsidRDefault="00000000">
      <w:pPr>
        <w:pStyle w:val="Heading2"/>
      </w:pPr>
      <w:r>
        <w:t>Q2: THE EXPANSION QUARTER (June–August 2026)</w:t>
      </w:r>
    </w:p>
    <w:p w14:paraId="3807DB6F" w14:textId="77777777" w:rsidR="00F2375D" w:rsidRDefault="00F2375D">
      <w:pPr>
        <w:spacing w:after="40"/>
      </w:pPr>
    </w:p>
    <w:p w14:paraId="2079F463" w14:textId="77777777" w:rsidR="00F2375D" w:rsidRDefault="00000000">
      <w:pPr>
        <w:spacing w:after="120"/>
      </w:pPr>
      <w:r>
        <w:rPr>
          <w:b/>
        </w:rPr>
        <w:t>Service focus:</w:t>
      </w:r>
      <w:r>
        <w:t xml:space="preserve"> Team Development &amp; Culture Consulting</w:t>
      </w:r>
    </w:p>
    <w:p w14:paraId="01A14340" w14:textId="77777777" w:rsidR="00F2375D" w:rsidRDefault="00000000">
      <w:pPr>
        <w:spacing w:after="120"/>
      </w:pPr>
      <w:r>
        <w:rPr>
          <w:b/>
        </w:rPr>
        <w:t>Content objective:</w:t>
      </w:r>
      <w:r>
        <w:t xml:space="preserve"> Enter the organizational buyer market with a content library that makes the individual coaching authority position the foundation for organizational credibility.</w:t>
      </w:r>
    </w:p>
    <w:p w14:paraId="229D9417" w14:textId="77777777" w:rsidR="00F2375D" w:rsidRDefault="00F2375D">
      <w:pPr>
        <w:spacing w:after="40"/>
      </w:pPr>
    </w:p>
    <w:p w14:paraId="124705C9" w14:textId="77777777" w:rsidR="00F2375D" w:rsidRDefault="00000000">
      <w:pPr>
        <w:spacing w:after="120"/>
      </w:pPr>
      <w:r>
        <w:rPr>
          <w:b/>
        </w:rPr>
        <w:t>What launches in Q2:</w:t>
      </w:r>
    </w:p>
    <w:p w14:paraId="49B59D50" w14:textId="77777777" w:rsidR="00F2375D" w:rsidRDefault="00000000">
      <w:pPr>
        <w:pStyle w:val="ListBullet"/>
        <w:spacing w:after="80"/>
      </w:pPr>
      <w:r>
        <w:t>24 LinkedIn posts (2x per week × 12 weeks) — split: 12 posts continuing Service 1 nurture, 12 posts introducing Service 2 for organizational buyers</w:t>
      </w:r>
    </w:p>
    <w:p w14:paraId="5760EB7A" w14:textId="77777777" w:rsidR="00F2375D" w:rsidRDefault="00000000">
      <w:pPr>
        <w:pStyle w:val="ListBullet"/>
        <w:spacing w:after="80"/>
      </w:pPr>
      <w:r>
        <w:t>3 LinkedIn long-form articles — including the Q2 anchor piece for HR Director audience</w:t>
      </w:r>
    </w:p>
    <w:p w14:paraId="3C368E92" w14:textId="77777777" w:rsidR="00F2375D" w:rsidRDefault="00000000">
      <w:pPr>
        <w:pStyle w:val="ListBullet"/>
        <w:spacing w:after="80"/>
      </w:pPr>
      <w:r>
        <w:t>Organizational buyer email sequence active</w:t>
      </w:r>
    </w:p>
    <w:p w14:paraId="14085C6C" w14:textId="77777777" w:rsidR="00F2375D" w:rsidRDefault="00000000">
      <w:pPr>
        <w:pStyle w:val="ListBullet"/>
        <w:spacing w:after="80"/>
      </w:pPr>
      <w:r>
        <w:t>First case study PDF produced (from Q1 organizational discovery conversations)</w:t>
      </w:r>
    </w:p>
    <w:p w14:paraId="1FCE457F" w14:textId="77777777" w:rsidR="00F2375D" w:rsidRDefault="00000000">
      <w:pPr>
        <w:pStyle w:val="ListBullet"/>
        <w:spacing w:after="80"/>
      </w:pPr>
      <w:r>
        <w:t>First podcast guest appearance booked and promoted</w:t>
      </w:r>
    </w:p>
    <w:p w14:paraId="474CDDB2" w14:textId="77777777" w:rsidR="00F2375D" w:rsidRDefault="00F2375D">
      <w:pPr>
        <w:spacing w:after="40"/>
      </w:pPr>
    </w:p>
    <w:p w14:paraId="6AE1D738" w14:textId="77777777" w:rsidR="00F2375D" w:rsidRDefault="00000000">
      <w:pPr>
        <w:spacing w:after="120"/>
      </w:pPr>
      <w:r>
        <w:rPr>
          <w:b/>
        </w:rPr>
        <w:t>The compounding effect:</w:t>
      </w:r>
    </w:p>
    <w:p w14:paraId="750A6C36" w14:textId="77777777" w:rsidR="00F2375D" w:rsidRDefault="00000000">
      <w:pPr>
        <w:spacing w:after="120"/>
      </w:pPr>
      <w:r>
        <w:t>The HR Director who encounters Kristen's organizational buyer content in Q2 also sees her Q1 executive coaching content. The breadth of the library signals that she is not a one-topic practitioner — she is an expert in the full landscape of leadership development. The organizational buyer trust is built not just by the organizational content but by the visible authority in adjacent areas.</w:t>
      </w:r>
    </w:p>
    <w:p w14:paraId="2BE650F9" w14:textId="77777777" w:rsidR="00F2375D" w:rsidRDefault="00F2375D">
      <w:pPr>
        <w:spacing w:after="40"/>
      </w:pPr>
    </w:p>
    <w:p w14:paraId="3DBD35F3" w14:textId="77777777" w:rsidR="00F2375D" w:rsidRDefault="00F2375D">
      <w:pPr>
        <w:pBdr>
          <w:bottom w:val="single" w:sz="12" w:space="1" w:color="25AAE1"/>
        </w:pBdr>
        <w:spacing w:before="80" w:after="80"/>
      </w:pPr>
    </w:p>
    <w:p w14:paraId="1ECB8EC9" w14:textId="77777777" w:rsidR="00F2375D" w:rsidRDefault="00F2375D">
      <w:pPr>
        <w:spacing w:after="40"/>
      </w:pPr>
    </w:p>
    <w:p w14:paraId="023170E4" w14:textId="77777777" w:rsidR="00F2375D" w:rsidRDefault="00000000">
      <w:pPr>
        <w:pStyle w:val="Heading2"/>
      </w:pPr>
      <w:r>
        <w:t>Q3: THE DEPTH QUARTER (September–November 2026)</w:t>
      </w:r>
    </w:p>
    <w:p w14:paraId="3DC49353" w14:textId="77777777" w:rsidR="00F2375D" w:rsidRDefault="00F2375D">
      <w:pPr>
        <w:spacing w:after="40"/>
      </w:pPr>
    </w:p>
    <w:p w14:paraId="3954AF59" w14:textId="77777777" w:rsidR="00F2375D" w:rsidRDefault="00000000">
      <w:pPr>
        <w:spacing w:after="120"/>
      </w:pPr>
      <w:r>
        <w:rPr>
          <w:b/>
        </w:rPr>
        <w:t>Service focus:</w:t>
      </w:r>
      <w:r>
        <w:t xml:space="preserve"> Individual Coaching &amp; Career Transformation</w:t>
      </w:r>
    </w:p>
    <w:p w14:paraId="00D7ABCC" w14:textId="77777777" w:rsidR="00F2375D" w:rsidRDefault="00000000">
      <w:pPr>
        <w:spacing w:after="120"/>
      </w:pPr>
      <w:r>
        <w:rPr>
          <w:b/>
        </w:rPr>
        <w:t>Content objective:</w:t>
      </w:r>
      <w:r>
        <w:t xml:space="preserve"> Expand the avatar base with a broader individual professional audience. Compound the referral engine from Q1–Q2 executive coaching clients.</w:t>
      </w:r>
    </w:p>
    <w:p w14:paraId="6CE66901" w14:textId="77777777" w:rsidR="00F2375D" w:rsidRDefault="00F2375D">
      <w:pPr>
        <w:spacing w:after="40"/>
      </w:pPr>
    </w:p>
    <w:p w14:paraId="5E573889" w14:textId="77777777" w:rsidR="00F2375D" w:rsidRDefault="00000000">
      <w:pPr>
        <w:spacing w:after="120"/>
      </w:pPr>
      <w:r>
        <w:rPr>
          <w:b/>
        </w:rPr>
        <w:t>What launches in Q3:</w:t>
      </w:r>
    </w:p>
    <w:p w14:paraId="5320B7CF" w14:textId="77777777" w:rsidR="00F2375D" w:rsidRDefault="00000000">
      <w:pPr>
        <w:pStyle w:val="ListBullet"/>
        <w:spacing w:after="80"/>
      </w:pPr>
      <w:r>
        <w:t>24 LinkedIn posts (2x per week × 12 weeks) — mixed: Service 1 and 2 ongoing, Service 3 introduction</w:t>
      </w:r>
    </w:p>
    <w:p w14:paraId="29386A73" w14:textId="77777777" w:rsidR="00F2375D" w:rsidRDefault="00000000">
      <w:pPr>
        <w:pStyle w:val="ListBullet"/>
        <w:spacing w:after="80"/>
      </w:pPr>
      <w:r>
        <w:t>3 LinkedIn long-form articles — including the Q3 anchor piece and the downloadable Individual Coaching guide</w:t>
      </w:r>
    </w:p>
    <w:p w14:paraId="745886FB" w14:textId="77777777" w:rsidR="00F2375D" w:rsidRDefault="00000000">
      <w:pPr>
        <w:pStyle w:val="ListBullet"/>
        <w:spacing w:after="80"/>
      </w:pPr>
      <w:r>
        <w:t>Second lead magnet launched (targeting career inflection point avatar)</w:t>
      </w:r>
    </w:p>
    <w:p w14:paraId="033F36C9" w14:textId="77777777" w:rsidR="00F2375D" w:rsidRDefault="00000000">
      <w:pPr>
        <w:pStyle w:val="ListBullet"/>
        <w:spacing w:after="80"/>
      </w:pPr>
      <w:r>
        <w:t>Monthly email newsletter fully established — consistent send cadence</w:t>
      </w:r>
    </w:p>
    <w:p w14:paraId="2B256A34" w14:textId="77777777" w:rsidR="00F2375D" w:rsidRDefault="00000000">
      <w:pPr>
        <w:pStyle w:val="ListBullet"/>
        <w:spacing w:after="80"/>
      </w:pPr>
      <w:r>
        <w:t>Second podcast guest appearance (service 3 focus audience)</w:t>
      </w:r>
    </w:p>
    <w:p w14:paraId="556814AC" w14:textId="77777777" w:rsidR="00F2375D" w:rsidRDefault="00000000">
      <w:pPr>
        <w:pStyle w:val="ListBullet"/>
        <w:spacing w:after="80"/>
      </w:pPr>
      <w:r>
        <w:t>Second speaking engagement delivered — case study produced</w:t>
      </w:r>
    </w:p>
    <w:p w14:paraId="14EDFBC7" w14:textId="77777777" w:rsidR="00F2375D" w:rsidRDefault="00F2375D">
      <w:pPr>
        <w:spacing w:after="40"/>
      </w:pPr>
    </w:p>
    <w:p w14:paraId="08E0CD59" w14:textId="77777777" w:rsidR="00F2375D" w:rsidRDefault="00000000">
      <w:pPr>
        <w:spacing w:after="120"/>
      </w:pPr>
      <w:r>
        <w:rPr>
          <w:b/>
        </w:rPr>
        <w:t>The compounding effect:</w:t>
      </w:r>
    </w:p>
    <w:p w14:paraId="333290D2" w14:textId="77777777" w:rsidR="00F2375D" w:rsidRDefault="00000000">
      <w:pPr>
        <w:spacing w:after="120"/>
      </w:pPr>
      <w:r>
        <w:t>By Q3, a prospect who downloads the Individual Coaching guide encounters a lead magnet that references 6 months of published thought leadership. The guide is not the introduction — it is the confirmation. The content library has already done the Enemy Belief work and the authority educator work; the guide moves the prospect directly to Pillar 3 and 4 content.</w:t>
      </w:r>
    </w:p>
    <w:p w14:paraId="35EA98B0" w14:textId="77777777" w:rsidR="00F2375D" w:rsidRDefault="00F2375D">
      <w:pPr>
        <w:spacing w:after="40"/>
      </w:pPr>
    </w:p>
    <w:p w14:paraId="03F06DF6" w14:textId="77777777" w:rsidR="00F2375D" w:rsidRDefault="00F2375D">
      <w:pPr>
        <w:pBdr>
          <w:bottom w:val="single" w:sz="12" w:space="1" w:color="25AAE1"/>
        </w:pBdr>
        <w:spacing w:before="80" w:after="80"/>
      </w:pPr>
    </w:p>
    <w:p w14:paraId="39B71790" w14:textId="77777777" w:rsidR="00F2375D" w:rsidRDefault="00F2375D">
      <w:pPr>
        <w:spacing w:after="40"/>
      </w:pPr>
    </w:p>
    <w:p w14:paraId="400FB4B2" w14:textId="77777777" w:rsidR="00F2375D" w:rsidRDefault="00000000">
      <w:pPr>
        <w:pStyle w:val="Heading2"/>
      </w:pPr>
      <w:r>
        <w:t>Q4: THE AUTHORITY QUARTER (December 2026–February 2027)</w:t>
      </w:r>
    </w:p>
    <w:p w14:paraId="3593F226" w14:textId="77777777" w:rsidR="00F2375D" w:rsidRDefault="00F2375D">
      <w:pPr>
        <w:spacing w:after="40"/>
      </w:pPr>
    </w:p>
    <w:p w14:paraId="07BD5B59" w14:textId="77777777" w:rsidR="00F2375D" w:rsidRDefault="00000000">
      <w:pPr>
        <w:spacing w:after="120"/>
      </w:pPr>
      <w:r>
        <w:rPr>
          <w:b/>
        </w:rPr>
        <w:t>Service focus:</w:t>
      </w:r>
      <w:r>
        <w:t xml:space="preserve"> Workshops &amp; Speaking / Year-end reactivation / Q1 2027 preparation</w:t>
      </w:r>
    </w:p>
    <w:p w14:paraId="06661A03" w14:textId="77777777" w:rsidR="00F2375D" w:rsidRDefault="00000000">
      <w:pPr>
        <w:spacing w:after="120"/>
      </w:pPr>
      <w:r>
        <w:rPr>
          <w:b/>
        </w:rPr>
        <w:t>Content objective:</w:t>
      </w:r>
      <w:r>
        <w:t xml:space="preserve"> Lock in the authority position with a full content library. Capture January individual coaching surge. Close organizational budget-season engagements.</w:t>
      </w:r>
    </w:p>
    <w:p w14:paraId="16008CCE" w14:textId="77777777" w:rsidR="00F2375D" w:rsidRDefault="00F2375D">
      <w:pPr>
        <w:spacing w:after="40"/>
      </w:pPr>
    </w:p>
    <w:p w14:paraId="2E2678A7" w14:textId="77777777" w:rsidR="00F2375D" w:rsidRDefault="00000000">
      <w:pPr>
        <w:spacing w:after="120"/>
      </w:pPr>
      <w:r>
        <w:rPr>
          <w:b/>
        </w:rPr>
        <w:t>What launches in Q4:</w:t>
      </w:r>
    </w:p>
    <w:p w14:paraId="14EF72E4" w14:textId="77777777" w:rsidR="00F2375D" w:rsidRDefault="00000000">
      <w:pPr>
        <w:pStyle w:val="ListBullet"/>
        <w:spacing w:after="80"/>
      </w:pPr>
      <w:r>
        <w:t>24 LinkedIn posts (2x per week × 12 weeks) — including December reflection series (4 posts: year-end leadership assessment content for high-receptivity individual coaching inquiry capture)</w:t>
      </w:r>
    </w:p>
    <w:p w14:paraId="41174E99" w14:textId="77777777" w:rsidR="00F2375D" w:rsidRDefault="00000000">
      <w:pPr>
        <w:pStyle w:val="ListBullet"/>
        <w:spacing w:after="80"/>
      </w:pPr>
      <w:r>
        <w:t>Workshop and speaking anchor piece published — positioned for organizational Q1 budget commitments</w:t>
      </w:r>
    </w:p>
    <w:p w14:paraId="362F1F25" w14:textId="77777777" w:rsidR="00F2375D" w:rsidRDefault="00000000">
      <w:pPr>
        <w:pStyle w:val="ListBullet"/>
        <w:spacing w:after="80"/>
      </w:pPr>
      <w:r>
        <w:t>Year-end reactivation email to full list — all network contacts who have not converted</w:t>
      </w:r>
    </w:p>
    <w:p w14:paraId="48CAA6EE" w14:textId="77777777" w:rsidR="00F2375D" w:rsidRDefault="00000000">
      <w:pPr>
        <w:pStyle w:val="ListBullet"/>
        <w:spacing w:after="80"/>
      </w:pPr>
      <w:r>
        <w:t>Client referral reactivation sequence — highest-receptivity moment for referral asks</w:t>
      </w:r>
    </w:p>
    <w:p w14:paraId="2172E628" w14:textId="77777777" w:rsidR="00F2375D" w:rsidRDefault="00000000">
      <w:pPr>
        <w:pStyle w:val="ListBullet"/>
        <w:spacing w:after="80"/>
      </w:pPr>
      <w:r>
        <w:t>Q1 2027 content calendar planned and scheduled in advance</w:t>
      </w:r>
    </w:p>
    <w:p w14:paraId="4FF4635F" w14:textId="77777777" w:rsidR="00F2375D" w:rsidRDefault="00F2375D">
      <w:pPr>
        <w:spacing w:after="40"/>
      </w:pPr>
    </w:p>
    <w:p w14:paraId="6D95215B" w14:textId="77777777" w:rsidR="00F2375D" w:rsidRDefault="00000000">
      <w:pPr>
        <w:spacing w:after="120"/>
      </w:pPr>
      <w:r>
        <w:rPr>
          <w:b/>
        </w:rPr>
        <w:t>The authority lock:</w:t>
      </w:r>
    </w:p>
    <w:p w14:paraId="0D2D84D7" w14:textId="77777777" w:rsidR="00F2375D" w:rsidRDefault="00000000">
      <w:pPr>
        <w:spacing w:after="120"/>
      </w:pPr>
      <w:r>
        <w:lastRenderedPageBreak/>
        <w:t>At 12 months, Kristen's content library contains 96+ LinkedIn posts, 12 long-form articles, 4 service-specific anchor pieces, 2 lead magnets, 4 email sequences, and 4–8 speaking engagement case studies. The prospect who researches "executive coach Louisville" finds a practitioner who has been publishing consistently for a year — with a specific, unreplicable authority position visible in every piece. The content itself is the referral.</w:t>
      </w:r>
    </w:p>
    <w:p w14:paraId="264DEB6C" w14:textId="77777777" w:rsidR="00F2375D" w:rsidRDefault="00F2375D">
      <w:pPr>
        <w:spacing w:after="40"/>
      </w:pPr>
    </w:p>
    <w:p w14:paraId="164D545F" w14:textId="77777777" w:rsidR="00F2375D" w:rsidRDefault="00F2375D">
      <w:pPr>
        <w:pBdr>
          <w:bottom w:val="single" w:sz="12" w:space="1" w:color="25AAE1"/>
        </w:pBdr>
        <w:spacing w:before="80" w:after="80"/>
      </w:pPr>
    </w:p>
    <w:p w14:paraId="2FAA7497" w14:textId="77777777" w:rsidR="00F2375D" w:rsidRDefault="00F2375D">
      <w:pPr>
        <w:spacing w:after="40"/>
      </w:pPr>
    </w:p>
    <w:p w14:paraId="3947818C" w14:textId="77777777" w:rsidR="00F2375D" w:rsidRDefault="00000000">
      <w:pPr>
        <w:spacing w:after="120"/>
      </w:pPr>
      <w:r>
        <w:rPr>
          <w:b/>
        </w:rPr>
        <w:t>CONTENT COMPOUNDING BY THE NUMBERS — YEAR 1 TARGETS:</w:t>
      </w:r>
    </w:p>
    <w:p w14:paraId="0741B6A6" w14:textId="77777777" w:rsidR="00F2375D" w:rsidRDefault="00F2375D">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2375D" w14:paraId="1F0EA689" w14:textId="77777777">
        <w:tc>
          <w:tcPr>
            <w:tcW w:w="1440" w:type="dxa"/>
            <w:shd w:val="clear" w:color="auto" w:fill="25AAE1"/>
          </w:tcPr>
          <w:p w14:paraId="7F08A929" w14:textId="77777777" w:rsidR="00F2375D" w:rsidRDefault="00000000">
            <w:pPr>
              <w:spacing w:after="40"/>
            </w:pPr>
            <w:r>
              <w:rPr>
                <w:rFonts w:ascii="Calibri" w:hAnsi="Calibri"/>
                <w:b/>
                <w:color w:val="FFFFFF"/>
                <w:sz w:val="19"/>
              </w:rPr>
              <w:t>Content Type</w:t>
            </w:r>
          </w:p>
        </w:tc>
        <w:tc>
          <w:tcPr>
            <w:tcW w:w="1440" w:type="dxa"/>
            <w:shd w:val="clear" w:color="auto" w:fill="25AAE1"/>
          </w:tcPr>
          <w:p w14:paraId="0A4E8634" w14:textId="77777777" w:rsidR="00F2375D" w:rsidRDefault="00000000">
            <w:pPr>
              <w:spacing w:after="40"/>
            </w:pPr>
            <w:r>
              <w:rPr>
                <w:rFonts w:ascii="Calibri" w:hAnsi="Calibri"/>
                <w:b/>
                <w:color w:val="FFFFFF"/>
                <w:sz w:val="19"/>
              </w:rPr>
              <w:t>Q1</w:t>
            </w:r>
          </w:p>
        </w:tc>
        <w:tc>
          <w:tcPr>
            <w:tcW w:w="1440" w:type="dxa"/>
            <w:shd w:val="clear" w:color="auto" w:fill="25AAE1"/>
          </w:tcPr>
          <w:p w14:paraId="017F398F" w14:textId="77777777" w:rsidR="00F2375D" w:rsidRDefault="00000000">
            <w:pPr>
              <w:spacing w:after="40"/>
            </w:pPr>
            <w:r>
              <w:rPr>
                <w:rFonts w:ascii="Calibri" w:hAnsi="Calibri"/>
                <w:b/>
                <w:color w:val="FFFFFF"/>
                <w:sz w:val="19"/>
              </w:rPr>
              <w:t>Q2</w:t>
            </w:r>
          </w:p>
        </w:tc>
        <w:tc>
          <w:tcPr>
            <w:tcW w:w="1440" w:type="dxa"/>
            <w:shd w:val="clear" w:color="auto" w:fill="25AAE1"/>
          </w:tcPr>
          <w:p w14:paraId="08CFCD10" w14:textId="77777777" w:rsidR="00F2375D" w:rsidRDefault="00000000">
            <w:pPr>
              <w:spacing w:after="40"/>
            </w:pPr>
            <w:r>
              <w:rPr>
                <w:rFonts w:ascii="Calibri" w:hAnsi="Calibri"/>
                <w:b/>
                <w:color w:val="FFFFFF"/>
                <w:sz w:val="19"/>
              </w:rPr>
              <w:t>Q3</w:t>
            </w:r>
          </w:p>
        </w:tc>
        <w:tc>
          <w:tcPr>
            <w:tcW w:w="1440" w:type="dxa"/>
            <w:shd w:val="clear" w:color="auto" w:fill="25AAE1"/>
          </w:tcPr>
          <w:p w14:paraId="26FA9570" w14:textId="77777777" w:rsidR="00F2375D" w:rsidRDefault="00000000">
            <w:pPr>
              <w:spacing w:after="40"/>
            </w:pPr>
            <w:r>
              <w:rPr>
                <w:rFonts w:ascii="Calibri" w:hAnsi="Calibri"/>
                <w:b/>
                <w:color w:val="FFFFFF"/>
                <w:sz w:val="19"/>
              </w:rPr>
              <w:t>Q4</w:t>
            </w:r>
          </w:p>
        </w:tc>
        <w:tc>
          <w:tcPr>
            <w:tcW w:w="1440" w:type="dxa"/>
            <w:shd w:val="clear" w:color="auto" w:fill="25AAE1"/>
          </w:tcPr>
          <w:p w14:paraId="7643B89F" w14:textId="77777777" w:rsidR="00F2375D" w:rsidRDefault="00000000">
            <w:pPr>
              <w:spacing w:after="40"/>
            </w:pPr>
            <w:r>
              <w:rPr>
                <w:rFonts w:ascii="Calibri" w:hAnsi="Calibri"/>
                <w:b/>
                <w:color w:val="FFFFFF"/>
                <w:sz w:val="19"/>
              </w:rPr>
              <w:t>Year 1 Total</w:t>
            </w:r>
          </w:p>
        </w:tc>
      </w:tr>
      <w:tr w:rsidR="00F2375D" w14:paraId="31B0792E" w14:textId="77777777">
        <w:tc>
          <w:tcPr>
            <w:tcW w:w="1440" w:type="dxa"/>
          </w:tcPr>
          <w:p w14:paraId="10178DE5" w14:textId="77777777" w:rsidR="00F2375D" w:rsidRDefault="00000000">
            <w:pPr>
              <w:spacing w:after="40"/>
            </w:pPr>
            <w:r>
              <w:rPr>
                <w:rFonts w:ascii="Calibri" w:hAnsi="Calibri"/>
                <w:sz w:val="19"/>
              </w:rPr>
              <w:t>LinkedIn posts published</w:t>
            </w:r>
          </w:p>
        </w:tc>
        <w:tc>
          <w:tcPr>
            <w:tcW w:w="1440" w:type="dxa"/>
          </w:tcPr>
          <w:p w14:paraId="72AB3F8A" w14:textId="77777777" w:rsidR="00F2375D" w:rsidRDefault="00000000">
            <w:pPr>
              <w:spacing w:after="40"/>
            </w:pPr>
            <w:r>
              <w:rPr>
                <w:rFonts w:ascii="Calibri" w:hAnsi="Calibri"/>
                <w:sz w:val="19"/>
              </w:rPr>
              <w:t>24</w:t>
            </w:r>
          </w:p>
        </w:tc>
        <w:tc>
          <w:tcPr>
            <w:tcW w:w="1440" w:type="dxa"/>
          </w:tcPr>
          <w:p w14:paraId="2EB17790" w14:textId="77777777" w:rsidR="00F2375D" w:rsidRDefault="00000000">
            <w:pPr>
              <w:spacing w:after="40"/>
            </w:pPr>
            <w:r>
              <w:rPr>
                <w:rFonts w:ascii="Calibri" w:hAnsi="Calibri"/>
                <w:sz w:val="19"/>
              </w:rPr>
              <w:t>24</w:t>
            </w:r>
          </w:p>
        </w:tc>
        <w:tc>
          <w:tcPr>
            <w:tcW w:w="1440" w:type="dxa"/>
          </w:tcPr>
          <w:p w14:paraId="69448E7A" w14:textId="77777777" w:rsidR="00F2375D" w:rsidRDefault="00000000">
            <w:pPr>
              <w:spacing w:after="40"/>
            </w:pPr>
            <w:r>
              <w:rPr>
                <w:rFonts w:ascii="Calibri" w:hAnsi="Calibri"/>
                <w:sz w:val="19"/>
              </w:rPr>
              <w:t>24</w:t>
            </w:r>
          </w:p>
        </w:tc>
        <w:tc>
          <w:tcPr>
            <w:tcW w:w="1440" w:type="dxa"/>
          </w:tcPr>
          <w:p w14:paraId="061ABCE2" w14:textId="77777777" w:rsidR="00F2375D" w:rsidRDefault="00000000">
            <w:pPr>
              <w:spacing w:after="40"/>
            </w:pPr>
            <w:r>
              <w:rPr>
                <w:rFonts w:ascii="Calibri" w:hAnsi="Calibri"/>
                <w:sz w:val="19"/>
              </w:rPr>
              <w:t>24</w:t>
            </w:r>
          </w:p>
        </w:tc>
        <w:tc>
          <w:tcPr>
            <w:tcW w:w="1440" w:type="dxa"/>
          </w:tcPr>
          <w:p w14:paraId="4ACCE66B" w14:textId="77777777" w:rsidR="00F2375D" w:rsidRDefault="00000000">
            <w:pPr>
              <w:spacing w:after="40"/>
            </w:pPr>
            <w:r>
              <w:rPr>
                <w:rFonts w:ascii="Calibri" w:hAnsi="Calibri"/>
                <w:sz w:val="19"/>
              </w:rPr>
              <w:t>96</w:t>
            </w:r>
          </w:p>
        </w:tc>
      </w:tr>
      <w:tr w:rsidR="00F2375D" w14:paraId="06693ADA" w14:textId="77777777">
        <w:tc>
          <w:tcPr>
            <w:tcW w:w="1440" w:type="dxa"/>
          </w:tcPr>
          <w:p w14:paraId="5A25992D" w14:textId="77777777" w:rsidR="00F2375D" w:rsidRDefault="00000000">
            <w:pPr>
              <w:spacing w:after="40"/>
            </w:pPr>
            <w:r>
              <w:rPr>
                <w:rFonts w:ascii="Calibri" w:hAnsi="Calibri"/>
                <w:sz w:val="19"/>
              </w:rPr>
              <w:t>LinkedIn long-form articles</w:t>
            </w:r>
          </w:p>
        </w:tc>
        <w:tc>
          <w:tcPr>
            <w:tcW w:w="1440" w:type="dxa"/>
          </w:tcPr>
          <w:p w14:paraId="6F72276A" w14:textId="77777777" w:rsidR="00F2375D" w:rsidRDefault="00000000">
            <w:pPr>
              <w:spacing w:after="40"/>
            </w:pPr>
            <w:r>
              <w:rPr>
                <w:rFonts w:ascii="Calibri" w:hAnsi="Calibri"/>
                <w:sz w:val="19"/>
              </w:rPr>
              <w:t>3</w:t>
            </w:r>
          </w:p>
        </w:tc>
        <w:tc>
          <w:tcPr>
            <w:tcW w:w="1440" w:type="dxa"/>
          </w:tcPr>
          <w:p w14:paraId="095F0612" w14:textId="77777777" w:rsidR="00F2375D" w:rsidRDefault="00000000">
            <w:pPr>
              <w:spacing w:after="40"/>
            </w:pPr>
            <w:r>
              <w:rPr>
                <w:rFonts w:ascii="Calibri" w:hAnsi="Calibri"/>
                <w:sz w:val="19"/>
              </w:rPr>
              <w:t>3</w:t>
            </w:r>
          </w:p>
        </w:tc>
        <w:tc>
          <w:tcPr>
            <w:tcW w:w="1440" w:type="dxa"/>
          </w:tcPr>
          <w:p w14:paraId="1D789E0F" w14:textId="77777777" w:rsidR="00F2375D" w:rsidRDefault="00000000">
            <w:pPr>
              <w:spacing w:after="40"/>
            </w:pPr>
            <w:r>
              <w:rPr>
                <w:rFonts w:ascii="Calibri" w:hAnsi="Calibri"/>
                <w:sz w:val="19"/>
              </w:rPr>
              <w:t>3</w:t>
            </w:r>
          </w:p>
        </w:tc>
        <w:tc>
          <w:tcPr>
            <w:tcW w:w="1440" w:type="dxa"/>
          </w:tcPr>
          <w:p w14:paraId="37545DCC" w14:textId="77777777" w:rsidR="00F2375D" w:rsidRDefault="00000000">
            <w:pPr>
              <w:spacing w:after="40"/>
            </w:pPr>
            <w:r>
              <w:rPr>
                <w:rFonts w:ascii="Calibri" w:hAnsi="Calibri"/>
                <w:sz w:val="19"/>
              </w:rPr>
              <w:t>3</w:t>
            </w:r>
          </w:p>
        </w:tc>
        <w:tc>
          <w:tcPr>
            <w:tcW w:w="1440" w:type="dxa"/>
          </w:tcPr>
          <w:p w14:paraId="3A9F255D" w14:textId="77777777" w:rsidR="00F2375D" w:rsidRDefault="00000000">
            <w:pPr>
              <w:spacing w:after="40"/>
            </w:pPr>
            <w:r>
              <w:rPr>
                <w:rFonts w:ascii="Calibri" w:hAnsi="Calibri"/>
                <w:sz w:val="19"/>
              </w:rPr>
              <w:t>12</w:t>
            </w:r>
          </w:p>
        </w:tc>
      </w:tr>
      <w:tr w:rsidR="00F2375D" w14:paraId="2AD8634D" w14:textId="77777777">
        <w:tc>
          <w:tcPr>
            <w:tcW w:w="1440" w:type="dxa"/>
          </w:tcPr>
          <w:p w14:paraId="0E037D6A" w14:textId="77777777" w:rsidR="00F2375D" w:rsidRDefault="00000000">
            <w:pPr>
              <w:spacing w:after="40"/>
            </w:pPr>
            <w:r>
              <w:rPr>
                <w:rFonts w:ascii="Calibri" w:hAnsi="Calibri"/>
                <w:sz w:val="19"/>
              </w:rPr>
              <w:t>Email sequences (active)</w:t>
            </w:r>
          </w:p>
        </w:tc>
        <w:tc>
          <w:tcPr>
            <w:tcW w:w="1440" w:type="dxa"/>
          </w:tcPr>
          <w:p w14:paraId="36EEF22C" w14:textId="77777777" w:rsidR="00F2375D" w:rsidRDefault="00000000">
            <w:pPr>
              <w:spacing w:after="40"/>
            </w:pPr>
            <w:r>
              <w:rPr>
                <w:rFonts w:ascii="Calibri" w:hAnsi="Calibri"/>
                <w:sz w:val="19"/>
              </w:rPr>
              <w:t>2</w:t>
            </w:r>
          </w:p>
        </w:tc>
        <w:tc>
          <w:tcPr>
            <w:tcW w:w="1440" w:type="dxa"/>
          </w:tcPr>
          <w:p w14:paraId="07CD5156" w14:textId="77777777" w:rsidR="00F2375D" w:rsidRDefault="00000000">
            <w:pPr>
              <w:spacing w:after="40"/>
            </w:pPr>
            <w:r>
              <w:rPr>
                <w:rFonts w:ascii="Calibri" w:hAnsi="Calibri"/>
                <w:sz w:val="19"/>
              </w:rPr>
              <w:t>3</w:t>
            </w:r>
          </w:p>
        </w:tc>
        <w:tc>
          <w:tcPr>
            <w:tcW w:w="1440" w:type="dxa"/>
          </w:tcPr>
          <w:p w14:paraId="6AB6116D" w14:textId="77777777" w:rsidR="00F2375D" w:rsidRDefault="00000000">
            <w:pPr>
              <w:spacing w:after="40"/>
            </w:pPr>
            <w:r>
              <w:rPr>
                <w:rFonts w:ascii="Calibri" w:hAnsi="Calibri"/>
                <w:sz w:val="19"/>
              </w:rPr>
              <w:t>4</w:t>
            </w:r>
          </w:p>
        </w:tc>
        <w:tc>
          <w:tcPr>
            <w:tcW w:w="1440" w:type="dxa"/>
          </w:tcPr>
          <w:p w14:paraId="65C783D9" w14:textId="77777777" w:rsidR="00F2375D" w:rsidRDefault="00000000">
            <w:pPr>
              <w:spacing w:after="40"/>
            </w:pPr>
            <w:r>
              <w:rPr>
                <w:rFonts w:ascii="Calibri" w:hAnsi="Calibri"/>
                <w:sz w:val="19"/>
              </w:rPr>
              <w:t>5</w:t>
            </w:r>
          </w:p>
        </w:tc>
        <w:tc>
          <w:tcPr>
            <w:tcW w:w="1440" w:type="dxa"/>
          </w:tcPr>
          <w:p w14:paraId="321A0256" w14:textId="77777777" w:rsidR="00F2375D" w:rsidRDefault="00000000">
            <w:pPr>
              <w:spacing w:after="40"/>
            </w:pPr>
            <w:r>
              <w:rPr>
                <w:rFonts w:ascii="Calibri" w:hAnsi="Calibri"/>
                <w:sz w:val="19"/>
              </w:rPr>
              <w:t>5 (by year-end)</w:t>
            </w:r>
          </w:p>
        </w:tc>
      </w:tr>
      <w:tr w:rsidR="00F2375D" w14:paraId="29C7196E" w14:textId="77777777">
        <w:tc>
          <w:tcPr>
            <w:tcW w:w="1440" w:type="dxa"/>
          </w:tcPr>
          <w:p w14:paraId="4A665471" w14:textId="77777777" w:rsidR="00F2375D" w:rsidRDefault="00000000">
            <w:pPr>
              <w:spacing w:after="40"/>
            </w:pPr>
            <w:r>
              <w:rPr>
                <w:rFonts w:ascii="Calibri" w:hAnsi="Calibri"/>
                <w:sz w:val="19"/>
              </w:rPr>
              <w:t>Lead magnets live</w:t>
            </w:r>
          </w:p>
        </w:tc>
        <w:tc>
          <w:tcPr>
            <w:tcW w:w="1440" w:type="dxa"/>
          </w:tcPr>
          <w:p w14:paraId="52C25A3A" w14:textId="77777777" w:rsidR="00F2375D" w:rsidRDefault="00000000">
            <w:pPr>
              <w:spacing w:after="40"/>
            </w:pPr>
            <w:r>
              <w:rPr>
                <w:rFonts w:ascii="Calibri" w:hAnsi="Calibri"/>
                <w:sz w:val="19"/>
              </w:rPr>
              <w:t>1</w:t>
            </w:r>
          </w:p>
        </w:tc>
        <w:tc>
          <w:tcPr>
            <w:tcW w:w="1440" w:type="dxa"/>
          </w:tcPr>
          <w:p w14:paraId="050C417C" w14:textId="77777777" w:rsidR="00F2375D" w:rsidRDefault="00000000">
            <w:pPr>
              <w:spacing w:after="40"/>
            </w:pPr>
            <w:r>
              <w:rPr>
                <w:rFonts w:ascii="Calibri" w:hAnsi="Calibri"/>
                <w:sz w:val="19"/>
              </w:rPr>
              <w:t>1</w:t>
            </w:r>
          </w:p>
        </w:tc>
        <w:tc>
          <w:tcPr>
            <w:tcW w:w="1440" w:type="dxa"/>
          </w:tcPr>
          <w:p w14:paraId="4238E06D" w14:textId="77777777" w:rsidR="00F2375D" w:rsidRDefault="00000000">
            <w:pPr>
              <w:spacing w:after="40"/>
            </w:pPr>
            <w:r>
              <w:rPr>
                <w:rFonts w:ascii="Calibri" w:hAnsi="Calibri"/>
                <w:sz w:val="19"/>
              </w:rPr>
              <w:t>2</w:t>
            </w:r>
          </w:p>
        </w:tc>
        <w:tc>
          <w:tcPr>
            <w:tcW w:w="1440" w:type="dxa"/>
          </w:tcPr>
          <w:p w14:paraId="1B06A026" w14:textId="77777777" w:rsidR="00F2375D" w:rsidRDefault="00000000">
            <w:pPr>
              <w:spacing w:after="40"/>
            </w:pPr>
            <w:r>
              <w:rPr>
                <w:rFonts w:ascii="Calibri" w:hAnsi="Calibri"/>
                <w:sz w:val="19"/>
              </w:rPr>
              <w:t>2</w:t>
            </w:r>
          </w:p>
        </w:tc>
        <w:tc>
          <w:tcPr>
            <w:tcW w:w="1440" w:type="dxa"/>
          </w:tcPr>
          <w:p w14:paraId="683A9084" w14:textId="77777777" w:rsidR="00F2375D" w:rsidRDefault="00000000">
            <w:pPr>
              <w:spacing w:after="40"/>
            </w:pPr>
            <w:r>
              <w:rPr>
                <w:rFonts w:ascii="Calibri" w:hAnsi="Calibri"/>
                <w:sz w:val="19"/>
              </w:rPr>
              <w:t>2</w:t>
            </w:r>
          </w:p>
        </w:tc>
      </w:tr>
      <w:tr w:rsidR="00F2375D" w14:paraId="2FC3FC62" w14:textId="77777777">
        <w:tc>
          <w:tcPr>
            <w:tcW w:w="1440" w:type="dxa"/>
          </w:tcPr>
          <w:p w14:paraId="56276601" w14:textId="77777777" w:rsidR="00F2375D" w:rsidRDefault="00000000">
            <w:pPr>
              <w:spacing w:after="40"/>
            </w:pPr>
            <w:r>
              <w:rPr>
                <w:rFonts w:ascii="Calibri" w:hAnsi="Calibri"/>
                <w:sz w:val="19"/>
              </w:rPr>
              <w:t>Case studies published</w:t>
            </w:r>
          </w:p>
        </w:tc>
        <w:tc>
          <w:tcPr>
            <w:tcW w:w="1440" w:type="dxa"/>
          </w:tcPr>
          <w:p w14:paraId="4081146C" w14:textId="77777777" w:rsidR="00F2375D" w:rsidRDefault="00000000">
            <w:pPr>
              <w:spacing w:after="40"/>
            </w:pPr>
            <w:r>
              <w:rPr>
                <w:rFonts w:ascii="Calibri" w:hAnsi="Calibri"/>
                <w:sz w:val="19"/>
              </w:rPr>
              <w:t>0</w:t>
            </w:r>
          </w:p>
        </w:tc>
        <w:tc>
          <w:tcPr>
            <w:tcW w:w="1440" w:type="dxa"/>
          </w:tcPr>
          <w:p w14:paraId="32F947D4" w14:textId="77777777" w:rsidR="00F2375D" w:rsidRDefault="00000000">
            <w:pPr>
              <w:spacing w:after="40"/>
            </w:pPr>
            <w:r>
              <w:rPr>
                <w:rFonts w:ascii="Calibri" w:hAnsi="Calibri"/>
                <w:sz w:val="19"/>
              </w:rPr>
              <w:t>1</w:t>
            </w:r>
          </w:p>
        </w:tc>
        <w:tc>
          <w:tcPr>
            <w:tcW w:w="1440" w:type="dxa"/>
          </w:tcPr>
          <w:p w14:paraId="20456CA1" w14:textId="77777777" w:rsidR="00F2375D" w:rsidRDefault="00000000">
            <w:pPr>
              <w:spacing w:after="40"/>
            </w:pPr>
            <w:r>
              <w:rPr>
                <w:rFonts w:ascii="Calibri" w:hAnsi="Calibri"/>
                <w:sz w:val="19"/>
              </w:rPr>
              <w:t>2</w:t>
            </w:r>
          </w:p>
        </w:tc>
        <w:tc>
          <w:tcPr>
            <w:tcW w:w="1440" w:type="dxa"/>
          </w:tcPr>
          <w:p w14:paraId="22652373" w14:textId="77777777" w:rsidR="00F2375D" w:rsidRDefault="00000000">
            <w:pPr>
              <w:spacing w:after="40"/>
            </w:pPr>
            <w:r>
              <w:rPr>
                <w:rFonts w:ascii="Calibri" w:hAnsi="Calibri"/>
                <w:sz w:val="19"/>
              </w:rPr>
              <w:t>3</w:t>
            </w:r>
          </w:p>
        </w:tc>
        <w:tc>
          <w:tcPr>
            <w:tcW w:w="1440" w:type="dxa"/>
          </w:tcPr>
          <w:p w14:paraId="1D0DA6C8" w14:textId="77777777" w:rsidR="00F2375D" w:rsidRDefault="00000000">
            <w:pPr>
              <w:spacing w:after="40"/>
            </w:pPr>
            <w:r>
              <w:rPr>
                <w:rFonts w:ascii="Calibri" w:hAnsi="Calibri"/>
                <w:sz w:val="19"/>
              </w:rPr>
              <w:t>3</w:t>
            </w:r>
          </w:p>
        </w:tc>
      </w:tr>
      <w:tr w:rsidR="00F2375D" w14:paraId="0E0A73E4" w14:textId="77777777">
        <w:tc>
          <w:tcPr>
            <w:tcW w:w="1440" w:type="dxa"/>
          </w:tcPr>
          <w:p w14:paraId="0CB5F826" w14:textId="77777777" w:rsidR="00F2375D" w:rsidRDefault="00000000">
            <w:pPr>
              <w:spacing w:after="40"/>
            </w:pPr>
            <w:r>
              <w:rPr>
                <w:rFonts w:ascii="Calibri" w:hAnsi="Calibri"/>
                <w:sz w:val="19"/>
              </w:rPr>
              <w:t>Anchor pieces published</w:t>
            </w:r>
          </w:p>
        </w:tc>
        <w:tc>
          <w:tcPr>
            <w:tcW w:w="1440" w:type="dxa"/>
          </w:tcPr>
          <w:p w14:paraId="3BFD744A" w14:textId="77777777" w:rsidR="00F2375D" w:rsidRDefault="00000000">
            <w:pPr>
              <w:spacing w:after="40"/>
            </w:pPr>
            <w:r>
              <w:rPr>
                <w:rFonts w:ascii="Calibri" w:hAnsi="Calibri"/>
                <w:sz w:val="19"/>
              </w:rPr>
              <w:t>1</w:t>
            </w:r>
          </w:p>
        </w:tc>
        <w:tc>
          <w:tcPr>
            <w:tcW w:w="1440" w:type="dxa"/>
          </w:tcPr>
          <w:p w14:paraId="0563145A" w14:textId="77777777" w:rsidR="00F2375D" w:rsidRDefault="00000000">
            <w:pPr>
              <w:spacing w:after="40"/>
            </w:pPr>
            <w:r>
              <w:rPr>
                <w:rFonts w:ascii="Calibri" w:hAnsi="Calibri"/>
                <w:sz w:val="19"/>
              </w:rPr>
              <w:t>1</w:t>
            </w:r>
          </w:p>
        </w:tc>
        <w:tc>
          <w:tcPr>
            <w:tcW w:w="1440" w:type="dxa"/>
          </w:tcPr>
          <w:p w14:paraId="45106F87" w14:textId="77777777" w:rsidR="00F2375D" w:rsidRDefault="00000000">
            <w:pPr>
              <w:spacing w:after="40"/>
            </w:pPr>
            <w:r>
              <w:rPr>
                <w:rFonts w:ascii="Calibri" w:hAnsi="Calibri"/>
                <w:sz w:val="19"/>
              </w:rPr>
              <w:t>1</w:t>
            </w:r>
          </w:p>
        </w:tc>
        <w:tc>
          <w:tcPr>
            <w:tcW w:w="1440" w:type="dxa"/>
          </w:tcPr>
          <w:p w14:paraId="229355AD" w14:textId="77777777" w:rsidR="00F2375D" w:rsidRDefault="00000000">
            <w:pPr>
              <w:spacing w:after="40"/>
            </w:pPr>
            <w:r>
              <w:rPr>
                <w:rFonts w:ascii="Calibri" w:hAnsi="Calibri"/>
                <w:sz w:val="19"/>
              </w:rPr>
              <w:t>1</w:t>
            </w:r>
          </w:p>
        </w:tc>
        <w:tc>
          <w:tcPr>
            <w:tcW w:w="1440" w:type="dxa"/>
          </w:tcPr>
          <w:p w14:paraId="094A9A34" w14:textId="77777777" w:rsidR="00F2375D" w:rsidRDefault="00000000">
            <w:pPr>
              <w:spacing w:after="40"/>
            </w:pPr>
            <w:r>
              <w:rPr>
                <w:rFonts w:ascii="Calibri" w:hAnsi="Calibri"/>
                <w:sz w:val="19"/>
              </w:rPr>
              <w:t>4</w:t>
            </w:r>
          </w:p>
        </w:tc>
      </w:tr>
      <w:tr w:rsidR="00F2375D" w14:paraId="41A576B5" w14:textId="77777777">
        <w:tc>
          <w:tcPr>
            <w:tcW w:w="1440" w:type="dxa"/>
          </w:tcPr>
          <w:p w14:paraId="420CB1BE" w14:textId="77777777" w:rsidR="00F2375D" w:rsidRDefault="00000000">
            <w:pPr>
              <w:spacing w:after="40"/>
            </w:pPr>
            <w:r>
              <w:rPr>
                <w:rFonts w:ascii="Calibri" w:hAnsi="Calibri"/>
                <w:sz w:val="19"/>
              </w:rPr>
              <w:t>Podcast appearances</w:t>
            </w:r>
          </w:p>
        </w:tc>
        <w:tc>
          <w:tcPr>
            <w:tcW w:w="1440" w:type="dxa"/>
          </w:tcPr>
          <w:p w14:paraId="7C0B9D89" w14:textId="77777777" w:rsidR="00F2375D" w:rsidRDefault="00000000">
            <w:pPr>
              <w:spacing w:after="40"/>
            </w:pPr>
            <w:r>
              <w:rPr>
                <w:rFonts w:ascii="Calibri" w:hAnsi="Calibri"/>
                <w:sz w:val="19"/>
              </w:rPr>
              <w:t>0</w:t>
            </w:r>
          </w:p>
        </w:tc>
        <w:tc>
          <w:tcPr>
            <w:tcW w:w="1440" w:type="dxa"/>
          </w:tcPr>
          <w:p w14:paraId="64A796F7" w14:textId="77777777" w:rsidR="00F2375D" w:rsidRDefault="00000000">
            <w:pPr>
              <w:spacing w:after="40"/>
            </w:pPr>
            <w:r>
              <w:rPr>
                <w:rFonts w:ascii="Calibri" w:hAnsi="Calibri"/>
                <w:sz w:val="19"/>
              </w:rPr>
              <w:t>1</w:t>
            </w:r>
          </w:p>
        </w:tc>
        <w:tc>
          <w:tcPr>
            <w:tcW w:w="1440" w:type="dxa"/>
          </w:tcPr>
          <w:p w14:paraId="0C5767DC" w14:textId="77777777" w:rsidR="00F2375D" w:rsidRDefault="00000000">
            <w:pPr>
              <w:spacing w:after="40"/>
            </w:pPr>
            <w:r>
              <w:rPr>
                <w:rFonts w:ascii="Calibri" w:hAnsi="Calibri"/>
                <w:sz w:val="19"/>
              </w:rPr>
              <w:t>1</w:t>
            </w:r>
          </w:p>
        </w:tc>
        <w:tc>
          <w:tcPr>
            <w:tcW w:w="1440" w:type="dxa"/>
          </w:tcPr>
          <w:p w14:paraId="10382C81" w14:textId="77777777" w:rsidR="00F2375D" w:rsidRDefault="00000000">
            <w:pPr>
              <w:spacing w:after="40"/>
            </w:pPr>
            <w:r>
              <w:rPr>
                <w:rFonts w:ascii="Calibri" w:hAnsi="Calibri"/>
                <w:sz w:val="19"/>
              </w:rPr>
              <w:t>1</w:t>
            </w:r>
          </w:p>
        </w:tc>
        <w:tc>
          <w:tcPr>
            <w:tcW w:w="1440" w:type="dxa"/>
          </w:tcPr>
          <w:p w14:paraId="56101293" w14:textId="77777777" w:rsidR="00F2375D" w:rsidRDefault="00000000">
            <w:pPr>
              <w:spacing w:after="40"/>
            </w:pPr>
            <w:r>
              <w:rPr>
                <w:rFonts w:ascii="Calibri" w:hAnsi="Calibri"/>
                <w:sz w:val="19"/>
              </w:rPr>
              <w:t>3</w:t>
            </w:r>
          </w:p>
        </w:tc>
      </w:tr>
      <w:tr w:rsidR="00F2375D" w14:paraId="31F874BA" w14:textId="77777777">
        <w:tc>
          <w:tcPr>
            <w:tcW w:w="1440" w:type="dxa"/>
          </w:tcPr>
          <w:p w14:paraId="03C7C76A" w14:textId="77777777" w:rsidR="00F2375D" w:rsidRDefault="00000000">
            <w:pPr>
              <w:spacing w:after="40"/>
            </w:pPr>
            <w:r>
              <w:rPr>
                <w:rFonts w:ascii="Calibri" w:hAnsi="Calibri"/>
                <w:sz w:val="19"/>
              </w:rPr>
              <w:t>Speaking engagements</w:t>
            </w:r>
          </w:p>
        </w:tc>
        <w:tc>
          <w:tcPr>
            <w:tcW w:w="1440" w:type="dxa"/>
          </w:tcPr>
          <w:p w14:paraId="2239CFD4" w14:textId="77777777" w:rsidR="00F2375D" w:rsidRDefault="00000000">
            <w:pPr>
              <w:spacing w:after="40"/>
            </w:pPr>
            <w:r>
              <w:rPr>
                <w:rFonts w:ascii="Calibri" w:hAnsi="Calibri"/>
                <w:sz w:val="19"/>
              </w:rPr>
              <w:t>1–2</w:t>
            </w:r>
          </w:p>
        </w:tc>
        <w:tc>
          <w:tcPr>
            <w:tcW w:w="1440" w:type="dxa"/>
          </w:tcPr>
          <w:p w14:paraId="1EE6B2D6" w14:textId="77777777" w:rsidR="00F2375D" w:rsidRDefault="00000000">
            <w:pPr>
              <w:spacing w:after="40"/>
            </w:pPr>
            <w:r>
              <w:rPr>
                <w:rFonts w:ascii="Calibri" w:hAnsi="Calibri"/>
                <w:sz w:val="19"/>
              </w:rPr>
              <w:t>2</w:t>
            </w:r>
          </w:p>
        </w:tc>
        <w:tc>
          <w:tcPr>
            <w:tcW w:w="1440" w:type="dxa"/>
          </w:tcPr>
          <w:p w14:paraId="136785C6" w14:textId="77777777" w:rsidR="00F2375D" w:rsidRDefault="00000000">
            <w:pPr>
              <w:spacing w:after="40"/>
            </w:pPr>
            <w:r>
              <w:rPr>
                <w:rFonts w:ascii="Calibri" w:hAnsi="Calibri"/>
                <w:sz w:val="19"/>
              </w:rPr>
              <w:t>2</w:t>
            </w:r>
          </w:p>
        </w:tc>
        <w:tc>
          <w:tcPr>
            <w:tcW w:w="1440" w:type="dxa"/>
          </w:tcPr>
          <w:p w14:paraId="0583C218" w14:textId="77777777" w:rsidR="00F2375D" w:rsidRDefault="00000000">
            <w:pPr>
              <w:spacing w:after="40"/>
            </w:pPr>
            <w:r>
              <w:rPr>
                <w:rFonts w:ascii="Calibri" w:hAnsi="Calibri"/>
                <w:sz w:val="19"/>
              </w:rPr>
              <w:t>1–2</w:t>
            </w:r>
          </w:p>
        </w:tc>
        <w:tc>
          <w:tcPr>
            <w:tcW w:w="1440" w:type="dxa"/>
          </w:tcPr>
          <w:p w14:paraId="2AB9B8EF" w14:textId="77777777" w:rsidR="00F2375D" w:rsidRDefault="00000000">
            <w:pPr>
              <w:spacing w:after="40"/>
            </w:pPr>
            <w:r>
              <w:rPr>
                <w:rFonts w:ascii="Calibri" w:hAnsi="Calibri"/>
                <w:sz w:val="19"/>
              </w:rPr>
              <w:t>6–8</w:t>
            </w:r>
          </w:p>
        </w:tc>
      </w:tr>
    </w:tbl>
    <w:p w14:paraId="23A2DD7C" w14:textId="77777777" w:rsidR="00F2375D" w:rsidRDefault="00F2375D">
      <w:pPr>
        <w:spacing w:after="40"/>
      </w:pPr>
    </w:p>
    <w:p w14:paraId="3A17B6B0" w14:textId="77777777" w:rsidR="00F2375D" w:rsidRDefault="00F2375D">
      <w:pPr>
        <w:pBdr>
          <w:bottom w:val="single" w:sz="12" w:space="1" w:color="25AAE1"/>
        </w:pBdr>
        <w:spacing w:before="80" w:after="80"/>
      </w:pPr>
    </w:p>
    <w:p w14:paraId="3AC85335" w14:textId="77777777" w:rsidR="00F2375D" w:rsidRDefault="00F2375D">
      <w:pPr>
        <w:spacing w:after="40"/>
      </w:pPr>
    </w:p>
    <w:p w14:paraId="322CE6DB" w14:textId="77777777" w:rsidR="00F2375D" w:rsidRDefault="00000000">
      <w:pPr>
        <w:pStyle w:val="Heading1"/>
      </w:pPr>
      <w:r>
        <w:t>SECTION F: BRAND VOICE APPLICATION GUIDE</w:t>
      </w:r>
    </w:p>
    <w:p w14:paraId="7FA127C9" w14:textId="77777777" w:rsidR="00F2375D" w:rsidRDefault="00F2375D">
      <w:pPr>
        <w:spacing w:after="40"/>
      </w:pPr>
    </w:p>
    <w:p w14:paraId="64804E1E" w14:textId="77777777" w:rsidR="00F2375D" w:rsidRDefault="00000000">
      <w:pPr>
        <w:spacing w:after="120"/>
      </w:pPr>
      <w:r>
        <w:rPr>
          <w:i/>
        </w:rPr>
        <w:t>Vivienne Carr, CMO — Authority Systems Group™</w:t>
      </w:r>
    </w:p>
    <w:p w14:paraId="2941B7BB" w14:textId="77777777" w:rsidR="00F2375D" w:rsidRDefault="00F2375D">
      <w:pPr>
        <w:spacing w:after="40"/>
      </w:pPr>
    </w:p>
    <w:p w14:paraId="59324AD0" w14:textId="77777777" w:rsidR="00F2375D" w:rsidRDefault="00F2375D">
      <w:pPr>
        <w:pBdr>
          <w:bottom w:val="single" w:sz="12" w:space="1" w:color="25AAE1"/>
        </w:pBdr>
        <w:spacing w:before="80" w:after="80"/>
      </w:pPr>
    </w:p>
    <w:p w14:paraId="796CEB25" w14:textId="77777777" w:rsidR="00F2375D" w:rsidRDefault="00F2375D">
      <w:pPr>
        <w:spacing w:after="40"/>
      </w:pPr>
    </w:p>
    <w:p w14:paraId="6285E59F" w14:textId="77777777" w:rsidR="00F2375D" w:rsidRDefault="00000000">
      <w:pPr>
        <w:spacing w:after="120"/>
      </w:pPr>
      <w:r>
        <w:t>Kristen's brand voice — warm, direct, high-conviction, outcomes-oriented — applies differently to each content pillar. The guide below maps the voice to the specific writing approach required for each pillar type.</w:t>
      </w:r>
    </w:p>
    <w:p w14:paraId="45C6F647" w14:textId="77777777" w:rsidR="00F2375D" w:rsidRDefault="00F2375D">
      <w:pPr>
        <w:spacing w:after="40"/>
      </w:pPr>
    </w:p>
    <w:p w14:paraId="7CE2E2BF" w14:textId="77777777" w:rsidR="00F2375D" w:rsidRDefault="00F2375D">
      <w:pPr>
        <w:pBdr>
          <w:bottom w:val="single" w:sz="12" w:space="1" w:color="25AAE1"/>
        </w:pBdr>
        <w:spacing w:before="80" w:after="80"/>
      </w:pPr>
    </w:p>
    <w:p w14:paraId="2721BB3D" w14:textId="77777777" w:rsidR="00F2375D" w:rsidRDefault="00F2375D">
      <w:pPr>
        <w:spacing w:after="40"/>
      </w:pPr>
    </w:p>
    <w:p w14:paraId="5418E4C2" w14:textId="77777777" w:rsidR="00F2375D" w:rsidRDefault="00000000">
      <w:pPr>
        <w:pStyle w:val="Heading2"/>
      </w:pPr>
      <w:r>
        <w:t>Pillar 1: Enemy Belief Dismantler — Voice Guide</w:t>
      </w:r>
    </w:p>
    <w:p w14:paraId="5A0CB8E5" w14:textId="77777777" w:rsidR="00F2375D" w:rsidRDefault="00F2375D">
      <w:pPr>
        <w:spacing w:after="40"/>
      </w:pPr>
    </w:p>
    <w:p w14:paraId="351E21E7" w14:textId="77777777" w:rsidR="00F2375D" w:rsidRDefault="00000000">
      <w:pPr>
        <w:spacing w:after="120"/>
      </w:pPr>
      <w:r>
        <w:rPr>
          <w:b/>
        </w:rPr>
        <w:t>The tone:</w:t>
      </w:r>
      <w:r>
        <w:t xml:space="preserve"> Warm first. Challenging second. Never superior.</w:t>
      </w:r>
    </w:p>
    <w:p w14:paraId="6007664B" w14:textId="77777777" w:rsidR="00F2375D" w:rsidRDefault="00F2375D">
      <w:pPr>
        <w:spacing w:after="40"/>
      </w:pPr>
    </w:p>
    <w:p w14:paraId="16EC411C" w14:textId="77777777" w:rsidR="00F2375D" w:rsidRDefault="00000000">
      <w:pPr>
        <w:spacing w:after="120"/>
      </w:pPr>
      <w:r>
        <w:t>The Enemy Belief content fails when it makes the prospect feel judged for holding the belief. She held it because every message she has ever received about leadership told her to. The tone opens with genuine validation of where the belief comes from — and then shifts to reframe with the authority of someone who has watched its consequences play out at scale.</w:t>
      </w:r>
    </w:p>
    <w:p w14:paraId="008A9E4D" w14:textId="77777777" w:rsidR="00F2375D" w:rsidRDefault="00F2375D">
      <w:pPr>
        <w:spacing w:after="40"/>
      </w:pPr>
    </w:p>
    <w:p w14:paraId="60E79C41" w14:textId="77777777" w:rsidR="00F2375D" w:rsidRDefault="00000000">
      <w:pPr>
        <w:spacing w:after="120"/>
      </w:pPr>
      <w:r>
        <w:rPr>
          <w:b/>
        </w:rPr>
        <w:t>Opening constructions that work:</w:t>
      </w:r>
    </w:p>
    <w:p w14:paraId="306250DE" w14:textId="77777777" w:rsidR="00F2375D" w:rsidRDefault="00000000">
      <w:pPr>
        <w:pStyle w:val="ListBullet"/>
        <w:spacing w:after="80"/>
      </w:pPr>
      <w:r>
        <w:t>"There is a belief I encounter in almost every first conversation with a senior leader..."</w:t>
      </w:r>
    </w:p>
    <w:p w14:paraId="46C51F21" w14:textId="77777777" w:rsidR="00F2375D" w:rsidRDefault="00000000">
      <w:pPr>
        <w:pStyle w:val="ListBullet"/>
        <w:spacing w:after="80"/>
      </w:pPr>
      <w:r>
        <w:t>"I held a version of this belief myself for a long time..."</w:t>
      </w:r>
    </w:p>
    <w:p w14:paraId="1347FD99" w14:textId="77777777" w:rsidR="00F2375D" w:rsidRDefault="00000000">
      <w:pPr>
        <w:pStyle w:val="ListBullet"/>
        <w:spacing w:after="80"/>
      </w:pPr>
      <w:r>
        <w:t>"After 20 years of watching this pattern, here is what I know..."</w:t>
      </w:r>
    </w:p>
    <w:p w14:paraId="4BD88A6F" w14:textId="77777777" w:rsidR="00F2375D" w:rsidRDefault="00F2375D">
      <w:pPr>
        <w:spacing w:after="40"/>
      </w:pPr>
    </w:p>
    <w:p w14:paraId="4D439279" w14:textId="77777777" w:rsidR="00F2375D" w:rsidRDefault="00000000">
      <w:pPr>
        <w:spacing w:after="120"/>
      </w:pPr>
      <w:r>
        <w:rPr>
          <w:b/>
        </w:rPr>
        <w:t>Opening constructions that don't work:</w:t>
      </w:r>
    </w:p>
    <w:p w14:paraId="3457171B" w14:textId="77777777" w:rsidR="00F2375D" w:rsidRDefault="00000000">
      <w:pPr>
        <w:pStyle w:val="ListBullet"/>
        <w:spacing w:after="80"/>
      </w:pPr>
      <w:r>
        <w:t>"Most people think... but they're wrong." (superior, judgmental)</w:t>
      </w:r>
    </w:p>
    <w:p w14:paraId="0C1E36E9" w14:textId="77777777" w:rsidR="00F2375D" w:rsidRDefault="00000000">
      <w:pPr>
        <w:pStyle w:val="ListBullet"/>
        <w:spacing w:after="80"/>
      </w:pPr>
      <w:r>
        <w:t>"The biggest mistake leaders make is..." (shame-triggering)</w:t>
      </w:r>
    </w:p>
    <w:p w14:paraId="7E2D42C9" w14:textId="77777777" w:rsidR="00F2375D" w:rsidRDefault="00000000">
      <w:pPr>
        <w:pStyle w:val="ListBullet"/>
        <w:spacing w:after="80"/>
      </w:pPr>
      <w:r>
        <w:t>"If you believe X, you're leaving money on the table." (transactional, premature)</w:t>
      </w:r>
    </w:p>
    <w:p w14:paraId="2968176D" w14:textId="77777777" w:rsidR="00F2375D" w:rsidRDefault="00F2375D">
      <w:pPr>
        <w:spacing w:after="40"/>
      </w:pPr>
    </w:p>
    <w:p w14:paraId="1957748F" w14:textId="77777777" w:rsidR="00F2375D" w:rsidRDefault="00000000">
      <w:pPr>
        <w:spacing w:after="120"/>
      </w:pPr>
      <w:r>
        <w:rPr>
          <w:b/>
        </w:rPr>
        <w:t>The Kristen-specific voice test for Pillar 1:</w:t>
      </w:r>
    </w:p>
    <w:p w14:paraId="4B1F621F" w14:textId="77777777" w:rsidR="00F2375D" w:rsidRDefault="00000000">
      <w:pPr>
        <w:spacing w:after="120"/>
      </w:pPr>
      <w:r>
        <w:t>Does the opening feel like it was written by someone who genuinely understands why the prospect holds this belief — because she has watched it protect leaders from real risk inside real organizations for 20 years? If yes — on voice. If it feels like it's lecturing — rewrite.</w:t>
      </w:r>
    </w:p>
    <w:p w14:paraId="0E0426BE" w14:textId="77777777" w:rsidR="00F2375D" w:rsidRDefault="00F2375D">
      <w:pPr>
        <w:spacing w:after="40"/>
      </w:pPr>
    </w:p>
    <w:p w14:paraId="504EF494" w14:textId="77777777" w:rsidR="00F2375D" w:rsidRDefault="00F2375D">
      <w:pPr>
        <w:pBdr>
          <w:bottom w:val="single" w:sz="12" w:space="1" w:color="25AAE1"/>
        </w:pBdr>
        <w:spacing w:before="80" w:after="80"/>
      </w:pPr>
    </w:p>
    <w:p w14:paraId="0009BC65" w14:textId="77777777" w:rsidR="00F2375D" w:rsidRDefault="00F2375D">
      <w:pPr>
        <w:spacing w:after="40"/>
      </w:pPr>
    </w:p>
    <w:p w14:paraId="108D0E04" w14:textId="77777777" w:rsidR="00F2375D" w:rsidRDefault="00000000">
      <w:pPr>
        <w:pStyle w:val="Heading2"/>
      </w:pPr>
      <w:r>
        <w:t>Pillar 2: Authority Educator — Voice Guide</w:t>
      </w:r>
    </w:p>
    <w:p w14:paraId="0E5F6016" w14:textId="77777777" w:rsidR="00F2375D" w:rsidRDefault="00F2375D">
      <w:pPr>
        <w:spacing w:after="40"/>
      </w:pPr>
    </w:p>
    <w:p w14:paraId="7BF5E8B3" w14:textId="77777777" w:rsidR="00F2375D" w:rsidRDefault="00000000">
      <w:pPr>
        <w:spacing w:after="120"/>
      </w:pPr>
      <w:r>
        <w:rPr>
          <w:b/>
        </w:rPr>
        <w:t>The tone:</w:t>
      </w:r>
      <w:r>
        <w:t xml:space="preserve"> Teaching from direct experience. Specific. Never theoretical.</w:t>
      </w:r>
    </w:p>
    <w:p w14:paraId="23ED1854" w14:textId="77777777" w:rsidR="00F2375D" w:rsidRDefault="00F2375D">
      <w:pPr>
        <w:spacing w:after="40"/>
      </w:pPr>
    </w:p>
    <w:p w14:paraId="59CB152C" w14:textId="77777777" w:rsidR="00F2375D" w:rsidRDefault="00000000">
      <w:pPr>
        <w:spacing w:after="120"/>
      </w:pPr>
      <w:r>
        <w:t>The authority educator content is where Kristen's 20-year insider background is most visible. The voice is the practitioner who has been in the room, not the researcher who has read about it. Every claim is grounded in direct observation — "I have watched this pattern across hundreds of leaders" not "research suggests."</w:t>
      </w:r>
    </w:p>
    <w:p w14:paraId="5EF81DD6" w14:textId="77777777" w:rsidR="00F2375D" w:rsidRDefault="00F2375D">
      <w:pPr>
        <w:spacing w:after="40"/>
      </w:pPr>
    </w:p>
    <w:p w14:paraId="6F9D8750" w14:textId="77777777" w:rsidR="00F2375D" w:rsidRDefault="00000000">
      <w:pPr>
        <w:spacing w:after="120"/>
      </w:pPr>
      <w:r>
        <w:rPr>
          <w:b/>
        </w:rPr>
        <w:t>Opening constructions that work:</w:t>
      </w:r>
    </w:p>
    <w:p w14:paraId="095CE979" w14:textId="77777777" w:rsidR="00F2375D" w:rsidRDefault="00000000">
      <w:pPr>
        <w:pStyle w:val="ListBullet"/>
        <w:spacing w:after="80"/>
      </w:pPr>
      <w:r>
        <w:t>"In 20 years of building leadership programs inside organizations, I've watched this pattern..."</w:t>
      </w:r>
    </w:p>
    <w:p w14:paraId="4C757F87" w14:textId="77777777" w:rsidR="00F2375D" w:rsidRDefault="00000000">
      <w:pPr>
        <w:pStyle w:val="ListBullet"/>
        <w:spacing w:after="80"/>
      </w:pPr>
      <w:r>
        <w:t>"Here is what I observed across dozens of organizations about [topic]..."</w:t>
      </w:r>
    </w:p>
    <w:p w14:paraId="52AA3D33" w14:textId="77777777" w:rsidR="00F2375D" w:rsidRDefault="00000000">
      <w:pPr>
        <w:pStyle w:val="ListBullet"/>
        <w:spacing w:after="80"/>
      </w:pPr>
      <w:r>
        <w:t>"The leaders I watched develop the fastest had one thing in common that the programs didn't teach..."</w:t>
      </w:r>
    </w:p>
    <w:p w14:paraId="67FAC197" w14:textId="77777777" w:rsidR="00F2375D" w:rsidRDefault="00F2375D">
      <w:pPr>
        <w:spacing w:after="40"/>
      </w:pPr>
    </w:p>
    <w:p w14:paraId="19E1A58F" w14:textId="77777777" w:rsidR="00F2375D" w:rsidRDefault="00000000">
      <w:pPr>
        <w:spacing w:after="120"/>
      </w:pPr>
      <w:r>
        <w:rPr>
          <w:b/>
        </w:rPr>
        <w:t>The insider specificity test:</w:t>
      </w:r>
    </w:p>
    <w:p w14:paraId="0099216A" w14:textId="77777777" w:rsidR="00F2375D" w:rsidRDefault="00000000">
      <w:pPr>
        <w:spacing w:after="120"/>
      </w:pPr>
      <w:r>
        <w:t>After reading the piece, could the reader identify one specific, concrete observation that could only come from someone who has been inside organizations? If the piece could have been written from a book — it failed the test.</w:t>
      </w:r>
    </w:p>
    <w:p w14:paraId="0DA39768" w14:textId="77777777" w:rsidR="00F2375D" w:rsidRDefault="00F2375D">
      <w:pPr>
        <w:spacing w:after="40"/>
      </w:pPr>
    </w:p>
    <w:p w14:paraId="57F43797" w14:textId="77777777" w:rsidR="00F2375D" w:rsidRDefault="00000000">
      <w:pPr>
        <w:spacing w:after="120"/>
      </w:pPr>
      <w:r>
        <w:rPr>
          <w:b/>
        </w:rPr>
        <w:t>What to avoid:</w:t>
      </w:r>
    </w:p>
    <w:p w14:paraId="4F0573C9" w14:textId="77777777" w:rsidR="00F2375D" w:rsidRDefault="00000000">
      <w:pPr>
        <w:pStyle w:val="ListBullet"/>
        <w:spacing w:after="80"/>
      </w:pPr>
      <w:r>
        <w:t>Coaching-industry jargon without plain-English translation ("somatic awareness," "liminal space," "co-creating the container")</w:t>
      </w:r>
    </w:p>
    <w:p w14:paraId="1F37B299" w14:textId="77777777" w:rsidR="00F2375D" w:rsidRDefault="00000000">
      <w:pPr>
        <w:pStyle w:val="ListBullet"/>
        <w:spacing w:after="80"/>
      </w:pPr>
      <w:r>
        <w:t>References to research without grounding in what Kristen personally observed that confirms or complicates the research</w:t>
      </w:r>
    </w:p>
    <w:p w14:paraId="36CB637C" w14:textId="77777777" w:rsidR="00F2375D" w:rsidRDefault="00000000">
      <w:pPr>
        <w:pStyle w:val="ListBullet"/>
        <w:spacing w:after="80"/>
      </w:pPr>
      <w:r>
        <w:t>Generic leadership truisms that are true everywhere and specific nowhere ("Leadership is about relationships," "Feedback is a gift")</w:t>
      </w:r>
    </w:p>
    <w:p w14:paraId="33B465F6" w14:textId="77777777" w:rsidR="00F2375D" w:rsidRDefault="00F2375D">
      <w:pPr>
        <w:spacing w:after="40"/>
      </w:pPr>
    </w:p>
    <w:p w14:paraId="2AB86702" w14:textId="77777777" w:rsidR="00F2375D" w:rsidRDefault="00F2375D">
      <w:pPr>
        <w:pBdr>
          <w:bottom w:val="single" w:sz="12" w:space="1" w:color="25AAE1"/>
        </w:pBdr>
        <w:spacing w:before="80" w:after="80"/>
      </w:pPr>
    </w:p>
    <w:p w14:paraId="7F548CFE" w14:textId="77777777" w:rsidR="00F2375D" w:rsidRDefault="00F2375D">
      <w:pPr>
        <w:spacing w:after="40"/>
      </w:pPr>
    </w:p>
    <w:p w14:paraId="69B1E13C" w14:textId="77777777" w:rsidR="00F2375D" w:rsidRDefault="00000000">
      <w:pPr>
        <w:pStyle w:val="Heading2"/>
      </w:pPr>
      <w:r>
        <w:t>Pillar 3: Proof Mobilizer — Voice Guide</w:t>
      </w:r>
    </w:p>
    <w:p w14:paraId="681AA977" w14:textId="77777777" w:rsidR="00F2375D" w:rsidRDefault="00F2375D">
      <w:pPr>
        <w:spacing w:after="40"/>
      </w:pPr>
    </w:p>
    <w:p w14:paraId="61E41EEF" w14:textId="77777777" w:rsidR="00F2375D" w:rsidRDefault="00000000">
      <w:pPr>
        <w:spacing w:after="120"/>
      </w:pPr>
      <w:r>
        <w:rPr>
          <w:b/>
        </w:rPr>
        <w:t>The tone:</w:t>
      </w:r>
      <w:r>
        <w:t xml:space="preserve"> Story-first. Specific. Emotionally honest without oversharing.</w:t>
      </w:r>
    </w:p>
    <w:p w14:paraId="07839576" w14:textId="77777777" w:rsidR="00F2375D" w:rsidRDefault="00F2375D">
      <w:pPr>
        <w:spacing w:after="40"/>
      </w:pPr>
    </w:p>
    <w:p w14:paraId="5E099327" w14:textId="77777777" w:rsidR="00F2375D" w:rsidRDefault="00000000">
      <w:pPr>
        <w:spacing w:after="120"/>
      </w:pPr>
      <w:r>
        <w:t>The proof content lives or dies on the specificity of the before-state. "A leader who was struggling" does not create identification. "A Director with 12 years at her company, strong performance reviews, and a passed-over VP promotion she didn't understand" creates identification. Kristen's voice in proof content is the practitioner who saw the full picture — who knows the specific emotional texture of the before-state because she was in the room.</w:t>
      </w:r>
    </w:p>
    <w:p w14:paraId="305F1D5B" w14:textId="77777777" w:rsidR="00F2375D" w:rsidRDefault="00F2375D">
      <w:pPr>
        <w:spacing w:after="40"/>
      </w:pPr>
    </w:p>
    <w:p w14:paraId="4BF5EBE6" w14:textId="77777777" w:rsidR="00F2375D" w:rsidRDefault="00000000">
      <w:pPr>
        <w:spacing w:after="120"/>
      </w:pPr>
      <w:r>
        <w:rPr>
          <w:b/>
        </w:rPr>
        <w:t>The story arc:</w:t>
      </w:r>
    </w:p>
    <w:p w14:paraId="3467A71B" w14:textId="77777777" w:rsidR="00F2375D" w:rsidRDefault="00000000">
      <w:pPr>
        <w:pStyle w:val="ListNumber"/>
        <w:spacing w:after="80"/>
      </w:pPr>
      <w:r>
        <w:rPr>
          <w:b/>
        </w:rPr>
        <w:t>Before:</w:t>
      </w:r>
      <w:r>
        <w:t xml:space="preserve"> Name the specific emotional and situational reality. Not what went wrong — what it felt like to carry what wasn't working while looking like everything was fine.</w:t>
      </w:r>
    </w:p>
    <w:p w14:paraId="07827467" w14:textId="77777777" w:rsidR="00F2375D" w:rsidRDefault="00000000">
      <w:pPr>
        <w:pStyle w:val="ListNumber"/>
        <w:spacing w:after="80"/>
      </w:pPr>
      <w:r>
        <w:rPr>
          <w:b/>
        </w:rPr>
        <w:t>The work:</w:t>
      </w:r>
      <w:r>
        <w:t xml:space="preserve"> What specifically was examined, challenged, or addressed. Not the full play-by-play — the one or two things that unlocked the change.</w:t>
      </w:r>
    </w:p>
    <w:p w14:paraId="32B852BC" w14:textId="77777777" w:rsidR="00F2375D" w:rsidRDefault="00000000">
      <w:pPr>
        <w:pStyle w:val="ListNumber"/>
        <w:spacing w:after="80"/>
      </w:pPr>
      <w:r>
        <w:rPr>
          <w:b/>
        </w:rPr>
        <w:t>The shift:</w:t>
      </w:r>
      <w:r>
        <w:t xml:space="preserve"> Not "she became a better leader." The specific, observable moment when something was different — in a meeting, a conversation, a feedback exchange.</w:t>
      </w:r>
    </w:p>
    <w:p w14:paraId="644ABC6E" w14:textId="77777777" w:rsidR="00F2375D" w:rsidRDefault="00000000">
      <w:pPr>
        <w:pStyle w:val="ListNumber"/>
        <w:spacing w:after="80"/>
      </w:pPr>
      <w:r>
        <w:rPr>
          <w:b/>
        </w:rPr>
        <w:t>The emotional resolution:</w:t>
      </w:r>
      <w:r>
        <w:t xml:space="preserve"> How she felt after — not just what she achieved.</w:t>
      </w:r>
    </w:p>
    <w:p w14:paraId="222BA267" w14:textId="77777777" w:rsidR="00F2375D" w:rsidRDefault="00F2375D">
      <w:pPr>
        <w:spacing w:after="40"/>
      </w:pPr>
    </w:p>
    <w:p w14:paraId="7F02061B" w14:textId="77777777" w:rsidR="00F2375D" w:rsidRDefault="00000000">
      <w:pPr>
        <w:spacing w:after="120"/>
      </w:pPr>
      <w:r>
        <w:rPr>
          <w:b/>
        </w:rPr>
        <w:t>What to avoid:</w:t>
      </w:r>
    </w:p>
    <w:p w14:paraId="0BB13EF6" w14:textId="77777777" w:rsidR="00F2375D" w:rsidRDefault="00000000">
      <w:pPr>
        <w:pStyle w:val="ListBullet"/>
        <w:spacing w:after="80"/>
      </w:pPr>
      <w:r>
        <w:t>Outcome language that sounds like a before/after ad ("She 10x'd her leadership effectiveness")</w:t>
      </w:r>
    </w:p>
    <w:p w14:paraId="29C90E4E" w14:textId="77777777" w:rsidR="00F2375D" w:rsidRDefault="00000000">
      <w:pPr>
        <w:pStyle w:val="ListBullet"/>
        <w:spacing w:after="80"/>
      </w:pPr>
      <w:r>
        <w:t>Specific identifying details without client consent</w:t>
      </w:r>
    </w:p>
    <w:p w14:paraId="21367CE3" w14:textId="77777777" w:rsidR="00F2375D" w:rsidRDefault="00000000">
      <w:pPr>
        <w:pStyle w:val="ListBullet"/>
        <w:spacing w:after="80"/>
      </w:pPr>
      <w:r>
        <w:t>ROI claims without qualification ("results vary based on engagement, commitment, and context")</w:t>
      </w:r>
    </w:p>
    <w:p w14:paraId="4261CCEF" w14:textId="77777777" w:rsidR="00F2375D" w:rsidRDefault="00F2375D">
      <w:pPr>
        <w:spacing w:after="40"/>
      </w:pPr>
    </w:p>
    <w:p w14:paraId="3CFFB6B4" w14:textId="77777777" w:rsidR="00F2375D" w:rsidRDefault="00F2375D">
      <w:pPr>
        <w:pBdr>
          <w:bottom w:val="single" w:sz="12" w:space="1" w:color="25AAE1"/>
        </w:pBdr>
        <w:spacing w:before="80" w:after="80"/>
      </w:pPr>
    </w:p>
    <w:p w14:paraId="3910F4FA" w14:textId="77777777" w:rsidR="00F2375D" w:rsidRDefault="00F2375D">
      <w:pPr>
        <w:spacing w:after="40"/>
      </w:pPr>
    </w:p>
    <w:p w14:paraId="5A92EFA3" w14:textId="77777777" w:rsidR="00F2375D" w:rsidRDefault="00000000">
      <w:pPr>
        <w:pStyle w:val="Heading2"/>
      </w:pPr>
      <w:r>
        <w:t>Pillar 4: Trust Closer — Voice Guide</w:t>
      </w:r>
    </w:p>
    <w:p w14:paraId="520031BB" w14:textId="77777777" w:rsidR="00F2375D" w:rsidRDefault="00F2375D">
      <w:pPr>
        <w:spacing w:after="40"/>
      </w:pPr>
    </w:p>
    <w:p w14:paraId="6C80B3E3" w14:textId="77777777" w:rsidR="00F2375D" w:rsidRDefault="00000000">
      <w:pPr>
        <w:spacing w:after="120"/>
      </w:pPr>
      <w:r>
        <w:rPr>
          <w:b/>
        </w:rPr>
        <w:t>The tone:</w:t>
      </w:r>
      <w:r>
        <w:t xml:space="preserve"> Maximum transparency. Process-forward. De-risking without over-explaining.</w:t>
      </w:r>
    </w:p>
    <w:p w14:paraId="20820D51" w14:textId="77777777" w:rsidR="00F2375D" w:rsidRDefault="00F2375D">
      <w:pPr>
        <w:spacing w:after="40"/>
      </w:pPr>
    </w:p>
    <w:p w14:paraId="3845AE06" w14:textId="77777777" w:rsidR="00F2375D" w:rsidRDefault="00000000">
      <w:pPr>
        <w:spacing w:after="120"/>
      </w:pPr>
      <w:r>
        <w:t>Trust Closer content says the things that feel like too much to say — the price, the process, what happens if it doesn't work, why the discovery call is not a sales call. The voice is a practitioner who is confident enough in the quality of her work to be completely transparent about what it involves and what it costs.</w:t>
      </w:r>
    </w:p>
    <w:p w14:paraId="6431EE99" w14:textId="77777777" w:rsidR="00F2375D" w:rsidRDefault="00F2375D">
      <w:pPr>
        <w:spacing w:after="40"/>
      </w:pPr>
    </w:p>
    <w:p w14:paraId="6A9B5C4A" w14:textId="77777777" w:rsidR="00F2375D" w:rsidRDefault="00000000">
      <w:pPr>
        <w:spacing w:after="120"/>
      </w:pPr>
      <w:r>
        <w:rPr>
          <w:b/>
        </w:rPr>
        <w:t>What maximum transparency sounds like:</w:t>
      </w:r>
    </w:p>
    <w:p w14:paraId="6530749F" w14:textId="77777777" w:rsidR="00F2375D" w:rsidRDefault="00000000">
      <w:pPr>
        <w:pStyle w:val="ListBullet"/>
        <w:spacing w:after="80"/>
      </w:pPr>
      <w:r>
        <w:lastRenderedPageBreak/>
        <w:t>"Here is exactly what happens in the first 45 minutes. Here are the questions I will ask. Here is what I will tell you if I don't think coaching is the right tool for your challenge right now."</w:t>
      </w:r>
    </w:p>
    <w:p w14:paraId="0EF6EDA1" w14:textId="77777777" w:rsidR="00F2375D" w:rsidRDefault="00000000">
      <w:pPr>
        <w:pStyle w:val="ListBullet"/>
        <w:spacing w:after="80"/>
      </w:pPr>
      <w:r>
        <w:t>"Executive coaching engagements start at $2,500/month. Individual coaching starts at $1,500/month. There are no hidden fees."</w:t>
      </w:r>
    </w:p>
    <w:p w14:paraId="3206E240" w14:textId="77777777" w:rsidR="00F2375D" w:rsidRDefault="00000000">
      <w:pPr>
        <w:pStyle w:val="ListBullet"/>
        <w:spacing w:after="80"/>
      </w:pPr>
      <w:r>
        <w:t>"I will be honest with you if this isn't the right fit. I would rather have that conversation before we start than after you've invested in something that isn't serving you."</w:t>
      </w:r>
    </w:p>
    <w:p w14:paraId="4D2283E5" w14:textId="77777777" w:rsidR="00F2375D" w:rsidRDefault="00F2375D">
      <w:pPr>
        <w:spacing w:after="40"/>
      </w:pPr>
    </w:p>
    <w:p w14:paraId="402ACF71" w14:textId="77777777" w:rsidR="00F2375D" w:rsidRDefault="00000000">
      <w:pPr>
        <w:spacing w:after="120"/>
      </w:pPr>
      <w:r>
        <w:rPr>
          <w:b/>
        </w:rPr>
        <w:t>What to avoid:</w:t>
      </w:r>
    </w:p>
    <w:p w14:paraId="4565076E" w14:textId="77777777" w:rsidR="00F2375D" w:rsidRDefault="00000000">
      <w:pPr>
        <w:pStyle w:val="ListBullet"/>
        <w:spacing w:after="80"/>
      </w:pPr>
      <w:r>
        <w:t>Manufactured urgency ("spots are limited")</w:t>
      </w:r>
    </w:p>
    <w:p w14:paraId="4FDAD795" w14:textId="77777777" w:rsidR="00F2375D" w:rsidRDefault="00000000">
      <w:pPr>
        <w:pStyle w:val="ListBullet"/>
        <w:spacing w:after="80"/>
      </w:pPr>
      <w:r>
        <w:t>Vague process descriptions that leave the prospect with more questions than she started with</w:t>
      </w:r>
    </w:p>
    <w:p w14:paraId="198D5A0E" w14:textId="77777777" w:rsidR="00F2375D" w:rsidRDefault="00000000">
      <w:pPr>
        <w:pStyle w:val="ListBullet"/>
        <w:spacing w:after="80"/>
      </w:pPr>
      <w:r>
        <w:t>Sales language disguised as transparency ("I'm excited to share that...")</w:t>
      </w:r>
    </w:p>
    <w:p w14:paraId="5EC48647" w14:textId="77777777" w:rsidR="00F2375D" w:rsidRDefault="00F2375D">
      <w:pPr>
        <w:spacing w:after="40"/>
      </w:pPr>
    </w:p>
    <w:p w14:paraId="34603EAA" w14:textId="77777777" w:rsidR="00F2375D" w:rsidRDefault="00F2375D">
      <w:pPr>
        <w:pBdr>
          <w:bottom w:val="single" w:sz="12" w:space="1" w:color="25AAE1"/>
        </w:pBdr>
        <w:spacing w:before="80" w:after="80"/>
      </w:pPr>
    </w:p>
    <w:p w14:paraId="6B50D6AC" w14:textId="77777777" w:rsidR="00F2375D" w:rsidRDefault="00F2375D">
      <w:pPr>
        <w:spacing w:after="40"/>
      </w:pPr>
    </w:p>
    <w:p w14:paraId="1748794D" w14:textId="77777777" w:rsidR="00F2375D" w:rsidRDefault="00000000" w:rsidP="00FD4FF7">
      <w:pPr>
        <w:pStyle w:val="Heading1"/>
        <w:spacing w:line="240" w:lineRule="auto"/>
      </w:pPr>
      <w:r>
        <w:t>SECTION G: 52-WEEK MASTER PUBLISHING CALENDAR</w:t>
      </w:r>
    </w:p>
    <w:p w14:paraId="52623957" w14:textId="77777777" w:rsidR="00F2375D" w:rsidRDefault="00F2375D">
      <w:pPr>
        <w:spacing w:after="40"/>
      </w:pPr>
    </w:p>
    <w:p w14:paraId="1D3EAB8E" w14:textId="77777777" w:rsidR="00F2375D" w:rsidRDefault="00000000">
      <w:pPr>
        <w:spacing w:after="120"/>
      </w:pPr>
      <w:r>
        <w:rPr>
          <w:i/>
        </w:rPr>
        <w:t>Vivienne Carr, CMO — Authority Systems Group™</w:t>
      </w:r>
    </w:p>
    <w:p w14:paraId="08481E1D" w14:textId="77777777" w:rsidR="00F2375D" w:rsidRDefault="00F2375D">
      <w:pPr>
        <w:spacing w:after="40"/>
      </w:pPr>
    </w:p>
    <w:p w14:paraId="51B7E280" w14:textId="77777777" w:rsidR="00F2375D" w:rsidRDefault="00F2375D">
      <w:pPr>
        <w:pBdr>
          <w:bottom w:val="single" w:sz="12" w:space="1" w:color="25AAE1"/>
        </w:pBdr>
        <w:spacing w:before="80" w:after="80"/>
      </w:pPr>
    </w:p>
    <w:p w14:paraId="16792989" w14:textId="77777777" w:rsidR="00F2375D" w:rsidRDefault="00F2375D">
      <w:pPr>
        <w:spacing w:after="40"/>
      </w:pPr>
    </w:p>
    <w:p w14:paraId="413B28DD" w14:textId="77777777" w:rsidR="00F2375D" w:rsidRDefault="00000000">
      <w:pPr>
        <w:spacing w:after="120"/>
      </w:pPr>
      <w:r>
        <w:t>The calendar below maps every LinkedIn post to a specific service, pillar, and stage pair for the full Year 1. Anchor pieces and email sends are noted at their scheduled points.</w:t>
      </w:r>
    </w:p>
    <w:p w14:paraId="159B73B0" w14:textId="77777777" w:rsidR="00F2375D" w:rsidRDefault="00F2375D">
      <w:pPr>
        <w:spacing w:after="40"/>
      </w:pPr>
    </w:p>
    <w:p w14:paraId="07B1F2C5" w14:textId="77777777" w:rsidR="00F2375D" w:rsidRDefault="00000000">
      <w:pPr>
        <w:spacing w:after="120"/>
      </w:pPr>
      <w:r>
        <w:rPr>
          <w:b/>
        </w:rPr>
        <w:t>Reading the calendar:</w:t>
      </w:r>
    </w:p>
    <w:p w14:paraId="50BB1C26" w14:textId="77777777" w:rsidR="00F2375D" w:rsidRDefault="00000000">
      <w:pPr>
        <w:pStyle w:val="ListBullet"/>
        <w:spacing w:after="80"/>
      </w:pPr>
      <w:r>
        <w:rPr>
          <w:b/>
        </w:rPr>
        <w:t>Pillar</w:t>
      </w:r>
      <w:r>
        <w:t xml:space="preserve"> = P1 (Enemy Belief Dismantler), P2 (Authority Educator), P3 (Proof Mobilizer), P4 (Trust Closer)</w:t>
      </w:r>
    </w:p>
    <w:p w14:paraId="3533BA91" w14:textId="77777777" w:rsidR="00F2375D" w:rsidRDefault="00000000">
      <w:pPr>
        <w:pStyle w:val="ListBullet"/>
        <w:spacing w:after="80"/>
      </w:pPr>
      <w:r>
        <w:rPr>
          <w:b/>
        </w:rPr>
        <w:t>Stage</w:t>
      </w:r>
      <w:r>
        <w:t xml:space="preserve"> = The Belief-to-Buy stage pair targeted</w:t>
      </w:r>
    </w:p>
    <w:p w14:paraId="1C892192" w14:textId="77777777" w:rsidR="00F2375D" w:rsidRDefault="00000000">
      <w:pPr>
        <w:pStyle w:val="ListBullet"/>
        <w:spacing w:after="80"/>
      </w:pPr>
      <w:r>
        <w:rPr>
          <w:b/>
        </w:rPr>
        <w:t>Format</w:t>
      </w:r>
      <w:r>
        <w:t xml:space="preserve"> = Post (LinkedIn text), Article (LinkedIn long-form), Email (newsletter send), Anchor (long-form anchor piece)</w:t>
      </w:r>
    </w:p>
    <w:p w14:paraId="53D9B029" w14:textId="77777777" w:rsidR="00F2375D" w:rsidRDefault="00F2375D">
      <w:pPr>
        <w:spacing w:after="40"/>
      </w:pPr>
    </w:p>
    <w:p w14:paraId="6147F1BB" w14:textId="77777777" w:rsidR="00F2375D" w:rsidRDefault="00F2375D">
      <w:pPr>
        <w:pBdr>
          <w:bottom w:val="single" w:sz="12" w:space="1" w:color="25AAE1"/>
        </w:pBdr>
        <w:spacing w:before="80" w:after="80"/>
      </w:pPr>
    </w:p>
    <w:p w14:paraId="20116ECC" w14:textId="77777777" w:rsidR="00F2375D" w:rsidRDefault="00F2375D">
      <w:pPr>
        <w:spacing w:after="40"/>
      </w:pPr>
    </w:p>
    <w:p w14:paraId="57D4561C" w14:textId="77777777" w:rsidR="00F2375D" w:rsidRDefault="00000000">
      <w:pPr>
        <w:pStyle w:val="Heading2"/>
      </w:pPr>
      <w:r>
        <w:t>Q1 — EXECUTIVE &amp; LEADERSHIP COACHING CONTENT</w:t>
      </w:r>
    </w:p>
    <w:p w14:paraId="07F84D63" w14:textId="77777777" w:rsidR="00F2375D" w:rsidRDefault="00F2375D">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2375D" w14:paraId="4E669231" w14:textId="77777777">
        <w:tc>
          <w:tcPr>
            <w:tcW w:w="1440" w:type="dxa"/>
            <w:shd w:val="clear" w:color="auto" w:fill="25AAE1"/>
          </w:tcPr>
          <w:p w14:paraId="5BBD80F1" w14:textId="77777777" w:rsidR="00F2375D" w:rsidRDefault="00000000">
            <w:pPr>
              <w:spacing w:after="40"/>
            </w:pPr>
            <w:r>
              <w:rPr>
                <w:rFonts w:ascii="Calibri" w:hAnsi="Calibri"/>
                <w:b/>
                <w:color w:val="FFFFFF"/>
                <w:sz w:val="19"/>
              </w:rPr>
              <w:t>Week</w:t>
            </w:r>
          </w:p>
        </w:tc>
        <w:tc>
          <w:tcPr>
            <w:tcW w:w="1440" w:type="dxa"/>
            <w:shd w:val="clear" w:color="auto" w:fill="25AAE1"/>
          </w:tcPr>
          <w:p w14:paraId="10087D50" w14:textId="77777777" w:rsidR="00F2375D" w:rsidRDefault="00000000">
            <w:pPr>
              <w:spacing w:after="40"/>
            </w:pPr>
            <w:r>
              <w:rPr>
                <w:rFonts w:ascii="Calibri" w:hAnsi="Calibri"/>
                <w:b/>
                <w:color w:val="FFFFFF"/>
                <w:sz w:val="19"/>
              </w:rPr>
              <w:t>Day</w:t>
            </w:r>
          </w:p>
        </w:tc>
        <w:tc>
          <w:tcPr>
            <w:tcW w:w="1440" w:type="dxa"/>
            <w:shd w:val="clear" w:color="auto" w:fill="25AAE1"/>
          </w:tcPr>
          <w:p w14:paraId="30BC1EC9" w14:textId="77777777" w:rsidR="00F2375D" w:rsidRDefault="00000000">
            <w:pPr>
              <w:spacing w:after="40"/>
            </w:pPr>
            <w:r>
              <w:rPr>
                <w:rFonts w:ascii="Calibri" w:hAnsi="Calibri"/>
                <w:b/>
                <w:color w:val="FFFFFF"/>
                <w:sz w:val="19"/>
              </w:rPr>
              <w:t>Content Title (Working)</w:t>
            </w:r>
          </w:p>
        </w:tc>
        <w:tc>
          <w:tcPr>
            <w:tcW w:w="1440" w:type="dxa"/>
            <w:shd w:val="clear" w:color="auto" w:fill="25AAE1"/>
          </w:tcPr>
          <w:p w14:paraId="3BF5CBC1" w14:textId="77777777" w:rsidR="00F2375D" w:rsidRDefault="00000000">
            <w:pPr>
              <w:spacing w:after="40"/>
            </w:pPr>
            <w:r>
              <w:rPr>
                <w:rFonts w:ascii="Calibri" w:hAnsi="Calibri"/>
                <w:b/>
                <w:color w:val="FFFFFF"/>
                <w:sz w:val="19"/>
              </w:rPr>
              <w:t>Pillar</w:t>
            </w:r>
          </w:p>
        </w:tc>
        <w:tc>
          <w:tcPr>
            <w:tcW w:w="1440" w:type="dxa"/>
            <w:shd w:val="clear" w:color="auto" w:fill="25AAE1"/>
          </w:tcPr>
          <w:p w14:paraId="5F967092" w14:textId="77777777" w:rsidR="00F2375D" w:rsidRDefault="00000000">
            <w:pPr>
              <w:spacing w:after="40"/>
            </w:pPr>
            <w:r>
              <w:rPr>
                <w:rFonts w:ascii="Calibri" w:hAnsi="Calibri"/>
                <w:b/>
                <w:color w:val="FFFFFF"/>
                <w:sz w:val="19"/>
              </w:rPr>
              <w:t>Stage</w:t>
            </w:r>
          </w:p>
        </w:tc>
        <w:tc>
          <w:tcPr>
            <w:tcW w:w="1440" w:type="dxa"/>
            <w:shd w:val="clear" w:color="auto" w:fill="25AAE1"/>
          </w:tcPr>
          <w:p w14:paraId="2969797E" w14:textId="77777777" w:rsidR="00F2375D" w:rsidRDefault="00000000">
            <w:pPr>
              <w:spacing w:after="40"/>
            </w:pPr>
            <w:r>
              <w:rPr>
                <w:rFonts w:ascii="Calibri" w:hAnsi="Calibri"/>
                <w:b/>
                <w:color w:val="FFFFFF"/>
                <w:sz w:val="19"/>
              </w:rPr>
              <w:t>Format</w:t>
            </w:r>
          </w:p>
        </w:tc>
      </w:tr>
      <w:tr w:rsidR="00F2375D" w14:paraId="6180DE94" w14:textId="77777777">
        <w:tc>
          <w:tcPr>
            <w:tcW w:w="1440" w:type="dxa"/>
          </w:tcPr>
          <w:p w14:paraId="50033D36" w14:textId="77777777" w:rsidR="00F2375D" w:rsidRDefault="00000000">
            <w:pPr>
              <w:spacing w:after="40"/>
            </w:pPr>
            <w:r>
              <w:rPr>
                <w:rFonts w:ascii="Calibri" w:hAnsi="Calibri"/>
                <w:sz w:val="19"/>
              </w:rPr>
              <w:t>1</w:t>
            </w:r>
          </w:p>
        </w:tc>
        <w:tc>
          <w:tcPr>
            <w:tcW w:w="1440" w:type="dxa"/>
          </w:tcPr>
          <w:p w14:paraId="27503189" w14:textId="77777777" w:rsidR="00F2375D" w:rsidRDefault="00000000">
            <w:pPr>
              <w:spacing w:after="40"/>
            </w:pPr>
            <w:r>
              <w:rPr>
                <w:rFonts w:ascii="Calibri" w:hAnsi="Calibri"/>
                <w:sz w:val="19"/>
              </w:rPr>
              <w:t>Mon</w:t>
            </w:r>
          </w:p>
        </w:tc>
        <w:tc>
          <w:tcPr>
            <w:tcW w:w="1440" w:type="dxa"/>
          </w:tcPr>
          <w:p w14:paraId="4A892458" w14:textId="77777777" w:rsidR="00F2375D" w:rsidRDefault="00000000">
            <w:pPr>
              <w:spacing w:after="40"/>
            </w:pPr>
            <w:r>
              <w:rPr>
                <w:rFonts w:ascii="Calibri" w:hAnsi="Calibri"/>
                <w:sz w:val="19"/>
              </w:rPr>
              <w:t>The launch story: why 20 years led to this moment</w:t>
            </w:r>
          </w:p>
        </w:tc>
        <w:tc>
          <w:tcPr>
            <w:tcW w:w="1440" w:type="dxa"/>
          </w:tcPr>
          <w:p w14:paraId="0A441A11" w14:textId="77777777" w:rsidR="00F2375D" w:rsidRDefault="00000000">
            <w:pPr>
              <w:spacing w:after="40"/>
            </w:pPr>
            <w:r>
              <w:rPr>
                <w:rFonts w:ascii="Calibri" w:hAnsi="Calibri"/>
                <w:sz w:val="19"/>
              </w:rPr>
              <w:t>P1</w:t>
            </w:r>
          </w:p>
        </w:tc>
        <w:tc>
          <w:tcPr>
            <w:tcW w:w="1440" w:type="dxa"/>
          </w:tcPr>
          <w:p w14:paraId="71A8A656" w14:textId="77777777" w:rsidR="00F2375D" w:rsidRDefault="00000000">
            <w:pPr>
              <w:spacing w:after="40"/>
            </w:pPr>
            <w:r>
              <w:rPr>
                <w:rFonts w:ascii="Calibri" w:hAnsi="Calibri"/>
                <w:sz w:val="19"/>
              </w:rPr>
              <w:t>B1/E1</w:t>
            </w:r>
          </w:p>
        </w:tc>
        <w:tc>
          <w:tcPr>
            <w:tcW w:w="1440" w:type="dxa"/>
          </w:tcPr>
          <w:p w14:paraId="6E0218DE" w14:textId="77777777" w:rsidR="00F2375D" w:rsidRDefault="00000000">
            <w:pPr>
              <w:spacing w:after="40"/>
            </w:pPr>
            <w:r>
              <w:rPr>
                <w:rFonts w:ascii="Calibri" w:hAnsi="Calibri"/>
                <w:sz w:val="19"/>
              </w:rPr>
              <w:t>Post</w:t>
            </w:r>
          </w:p>
        </w:tc>
      </w:tr>
      <w:tr w:rsidR="00F2375D" w14:paraId="39B37784" w14:textId="77777777">
        <w:tc>
          <w:tcPr>
            <w:tcW w:w="1440" w:type="dxa"/>
          </w:tcPr>
          <w:p w14:paraId="27E7BD31" w14:textId="77777777" w:rsidR="00F2375D" w:rsidRDefault="00000000">
            <w:pPr>
              <w:spacing w:after="40"/>
            </w:pPr>
            <w:r>
              <w:rPr>
                <w:rFonts w:ascii="Calibri" w:hAnsi="Calibri"/>
                <w:sz w:val="19"/>
              </w:rPr>
              <w:t>1</w:t>
            </w:r>
          </w:p>
        </w:tc>
        <w:tc>
          <w:tcPr>
            <w:tcW w:w="1440" w:type="dxa"/>
          </w:tcPr>
          <w:p w14:paraId="0051CA16" w14:textId="77777777" w:rsidR="00F2375D" w:rsidRDefault="00000000">
            <w:pPr>
              <w:spacing w:after="40"/>
            </w:pPr>
            <w:r>
              <w:rPr>
                <w:rFonts w:ascii="Calibri" w:hAnsi="Calibri"/>
                <w:sz w:val="19"/>
              </w:rPr>
              <w:t>Thu</w:t>
            </w:r>
          </w:p>
        </w:tc>
        <w:tc>
          <w:tcPr>
            <w:tcW w:w="1440" w:type="dxa"/>
          </w:tcPr>
          <w:p w14:paraId="5CC253D4" w14:textId="77777777" w:rsidR="00F2375D" w:rsidRDefault="00000000">
            <w:pPr>
              <w:spacing w:after="40"/>
            </w:pPr>
            <w:r>
              <w:rPr>
                <w:rFonts w:ascii="Calibri" w:hAnsi="Calibri"/>
                <w:sz w:val="19"/>
              </w:rPr>
              <w:t>The one thing I wish someone had told me earlier about leadership</w:t>
            </w:r>
          </w:p>
        </w:tc>
        <w:tc>
          <w:tcPr>
            <w:tcW w:w="1440" w:type="dxa"/>
          </w:tcPr>
          <w:p w14:paraId="2616E1CE" w14:textId="77777777" w:rsidR="00F2375D" w:rsidRDefault="00000000">
            <w:pPr>
              <w:spacing w:after="40"/>
            </w:pPr>
            <w:r>
              <w:rPr>
                <w:rFonts w:ascii="Calibri" w:hAnsi="Calibri"/>
                <w:sz w:val="19"/>
              </w:rPr>
              <w:t>P2</w:t>
            </w:r>
          </w:p>
        </w:tc>
        <w:tc>
          <w:tcPr>
            <w:tcW w:w="1440" w:type="dxa"/>
          </w:tcPr>
          <w:p w14:paraId="56E17261" w14:textId="77777777" w:rsidR="00F2375D" w:rsidRDefault="00000000">
            <w:pPr>
              <w:spacing w:after="40"/>
            </w:pPr>
            <w:r>
              <w:rPr>
                <w:rFonts w:ascii="Calibri" w:hAnsi="Calibri"/>
                <w:sz w:val="19"/>
              </w:rPr>
              <w:t>B2/E2</w:t>
            </w:r>
          </w:p>
        </w:tc>
        <w:tc>
          <w:tcPr>
            <w:tcW w:w="1440" w:type="dxa"/>
          </w:tcPr>
          <w:p w14:paraId="21EDC536" w14:textId="77777777" w:rsidR="00F2375D" w:rsidRDefault="00000000">
            <w:pPr>
              <w:spacing w:after="40"/>
            </w:pPr>
            <w:r>
              <w:rPr>
                <w:rFonts w:ascii="Calibri" w:hAnsi="Calibri"/>
                <w:sz w:val="19"/>
              </w:rPr>
              <w:t>Post</w:t>
            </w:r>
          </w:p>
        </w:tc>
      </w:tr>
      <w:tr w:rsidR="00F2375D" w14:paraId="237B5D3C" w14:textId="77777777">
        <w:tc>
          <w:tcPr>
            <w:tcW w:w="1440" w:type="dxa"/>
          </w:tcPr>
          <w:p w14:paraId="34FCE70F" w14:textId="77777777" w:rsidR="00F2375D" w:rsidRDefault="00000000">
            <w:pPr>
              <w:spacing w:after="40"/>
            </w:pPr>
            <w:r>
              <w:rPr>
                <w:rFonts w:ascii="Calibri" w:hAnsi="Calibri"/>
                <w:sz w:val="19"/>
              </w:rPr>
              <w:t>2</w:t>
            </w:r>
          </w:p>
        </w:tc>
        <w:tc>
          <w:tcPr>
            <w:tcW w:w="1440" w:type="dxa"/>
          </w:tcPr>
          <w:p w14:paraId="6538F7B3" w14:textId="77777777" w:rsidR="00F2375D" w:rsidRDefault="00000000">
            <w:pPr>
              <w:spacing w:after="40"/>
            </w:pPr>
            <w:r>
              <w:rPr>
                <w:rFonts w:ascii="Calibri" w:hAnsi="Calibri"/>
                <w:sz w:val="19"/>
              </w:rPr>
              <w:t>Mon</w:t>
            </w:r>
          </w:p>
        </w:tc>
        <w:tc>
          <w:tcPr>
            <w:tcW w:w="1440" w:type="dxa"/>
          </w:tcPr>
          <w:p w14:paraId="55837248" w14:textId="77777777" w:rsidR="00F2375D" w:rsidRDefault="00000000">
            <w:pPr>
              <w:spacing w:after="40"/>
            </w:pPr>
            <w:r>
              <w:rPr>
                <w:rFonts w:ascii="Calibri" w:hAnsi="Calibri"/>
                <w:sz w:val="19"/>
              </w:rPr>
              <w:t>The belief about coaching that every high-performing leader holds — and why it's costing them</w:t>
            </w:r>
          </w:p>
        </w:tc>
        <w:tc>
          <w:tcPr>
            <w:tcW w:w="1440" w:type="dxa"/>
          </w:tcPr>
          <w:p w14:paraId="2EC40F58" w14:textId="77777777" w:rsidR="00F2375D" w:rsidRDefault="00000000">
            <w:pPr>
              <w:spacing w:after="40"/>
            </w:pPr>
            <w:r>
              <w:rPr>
                <w:rFonts w:ascii="Calibri" w:hAnsi="Calibri"/>
                <w:sz w:val="19"/>
              </w:rPr>
              <w:t>P1</w:t>
            </w:r>
          </w:p>
        </w:tc>
        <w:tc>
          <w:tcPr>
            <w:tcW w:w="1440" w:type="dxa"/>
          </w:tcPr>
          <w:p w14:paraId="328D7EFB" w14:textId="77777777" w:rsidR="00F2375D" w:rsidRDefault="00000000">
            <w:pPr>
              <w:spacing w:after="40"/>
            </w:pPr>
            <w:r>
              <w:rPr>
                <w:rFonts w:ascii="Calibri" w:hAnsi="Calibri"/>
                <w:sz w:val="19"/>
              </w:rPr>
              <w:t>B1/E1</w:t>
            </w:r>
          </w:p>
        </w:tc>
        <w:tc>
          <w:tcPr>
            <w:tcW w:w="1440" w:type="dxa"/>
          </w:tcPr>
          <w:p w14:paraId="794D3F1E" w14:textId="77777777" w:rsidR="00F2375D" w:rsidRDefault="00000000">
            <w:pPr>
              <w:spacing w:after="40"/>
            </w:pPr>
            <w:r>
              <w:rPr>
                <w:rFonts w:ascii="Calibri" w:hAnsi="Calibri"/>
                <w:sz w:val="19"/>
              </w:rPr>
              <w:t>Post</w:t>
            </w:r>
          </w:p>
        </w:tc>
      </w:tr>
      <w:tr w:rsidR="00F2375D" w14:paraId="77D0280C" w14:textId="77777777">
        <w:tc>
          <w:tcPr>
            <w:tcW w:w="1440" w:type="dxa"/>
          </w:tcPr>
          <w:p w14:paraId="4EB479AC" w14:textId="77777777" w:rsidR="00F2375D" w:rsidRDefault="00000000">
            <w:pPr>
              <w:spacing w:after="40"/>
            </w:pPr>
            <w:r>
              <w:rPr>
                <w:rFonts w:ascii="Calibri" w:hAnsi="Calibri"/>
                <w:sz w:val="19"/>
              </w:rPr>
              <w:t>2</w:t>
            </w:r>
          </w:p>
        </w:tc>
        <w:tc>
          <w:tcPr>
            <w:tcW w:w="1440" w:type="dxa"/>
          </w:tcPr>
          <w:p w14:paraId="7CACA222" w14:textId="77777777" w:rsidR="00F2375D" w:rsidRDefault="00000000">
            <w:pPr>
              <w:spacing w:after="40"/>
            </w:pPr>
            <w:r>
              <w:rPr>
                <w:rFonts w:ascii="Calibri" w:hAnsi="Calibri"/>
                <w:sz w:val="19"/>
              </w:rPr>
              <w:t>Thu</w:t>
            </w:r>
          </w:p>
        </w:tc>
        <w:tc>
          <w:tcPr>
            <w:tcW w:w="1440" w:type="dxa"/>
          </w:tcPr>
          <w:p w14:paraId="05D4ECB7" w14:textId="77777777" w:rsidR="00F2375D" w:rsidRDefault="00000000">
            <w:pPr>
              <w:spacing w:after="40"/>
            </w:pPr>
            <w:r>
              <w:rPr>
                <w:rFonts w:ascii="Calibri" w:hAnsi="Calibri"/>
                <w:sz w:val="19"/>
              </w:rPr>
              <w:t>The leaders I've watched succeed: the one thing they all did</w:t>
            </w:r>
          </w:p>
        </w:tc>
        <w:tc>
          <w:tcPr>
            <w:tcW w:w="1440" w:type="dxa"/>
          </w:tcPr>
          <w:p w14:paraId="5489CD6B" w14:textId="77777777" w:rsidR="00F2375D" w:rsidRDefault="00000000">
            <w:pPr>
              <w:spacing w:after="40"/>
            </w:pPr>
            <w:r>
              <w:rPr>
                <w:rFonts w:ascii="Calibri" w:hAnsi="Calibri"/>
                <w:sz w:val="19"/>
              </w:rPr>
              <w:t>P2</w:t>
            </w:r>
          </w:p>
        </w:tc>
        <w:tc>
          <w:tcPr>
            <w:tcW w:w="1440" w:type="dxa"/>
          </w:tcPr>
          <w:p w14:paraId="459A70C4" w14:textId="77777777" w:rsidR="00F2375D" w:rsidRDefault="00000000">
            <w:pPr>
              <w:spacing w:after="40"/>
            </w:pPr>
            <w:r>
              <w:rPr>
                <w:rFonts w:ascii="Calibri" w:hAnsi="Calibri"/>
                <w:sz w:val="19"/>
              </w:rPr>
              <w:t>B2/E2</w:t>
            </w:r>
          </w:p>
        </w:tc>
        <w:tc>
          <w:tcPr>
            <w:tcW w:w="1440" w:type="dxa"/>
          </w:tcPr>
          <w:p w14:paraId="50E4E273" w14:textId="77777777" w:rsidR="00F2375D" w:rsidRDefault="00000000">
            <w:pPr>
              <w:spacing w:after="40"/>
            </w:pPr>
            <w:r>
              <w:rPr>
                <w:rFonts w:ascii="Calibri" w:hAnsi="Calibri"/>
                <w:sz w:val="19"/>
              </w:rPr>
              <w:t>Post</w:t>
            </w:r>
          </w:p>
        </w:tc>
      </w:tr>
      <w:tr w:rsidR="00F2375D" w14:paraId="34ECE10A" w14:textId="77777777">
        <w:tc>
          <w:tcPr>
            <w:tcW w:w="1440" w:type="dxa"/>
          </w:tcPr>
          <w:p w14:paraId="079D3F23" w14:textId="77777777" w:rsidR="00F2375D" w:rsidRDefault="00000000">
            <w:pPr>
              <w:spacing w:after="40"/>
            </w:pPr>
            <w:r>
              <w:rPr>
                <w:rFonts w:ascii="Calibri" w:hAnsi="Calibri"/>
                <w:sz w:val="19"/>
              </w:rPr>
              <w:t>3</w:t>
            </w:r>
          </w:p>
        </w:tc>
        <w:tc>
          <w:tcPr>
            <w:tcW w:w="1440" w:type="dxa"/>
          </w:tcPr>
          <w:p w14:paraId="368BCF0C" w14:textId="77777777" w:rsidR="00F2375D" w:rsidRDefault="00000000">
            <w:pPr>
              <w:spacing w:after="40"/>
            </w:pPr>
            <w:r>
              <w:rPr>
                <w:rFonts w:ascii="Calibri" w:hAnsi="Calibri"/>
                <w:sz w:val="19"/>
              </w:rPr>
              <w:t>Mon</w:t>
            </w:r>
          </w:p>
        </w:tc>
        <w:tc>
          <w:tcPr>
            <w:tcW w:w="1440" w:type="dxa"/>
          </w:tcPr>
          <w:p w14:paraId="2C92D514" w14:textId="77777777" w:rsidR="00F2375D" w:rsidRDefault="00000000">
            <w:pPr>
              <w:spacing w:after="40"/>
            </w:pPr>
            <w:r>
              <w:rPr>
                <w:rFonts w:ascii="Calibri" w:hAnsi="Calibri"/>
                <w:sz w:val="19"/>
              </w:rPr>
              <w:t>What a 360 review is actually telling you</w:t>
            </w:r>
          </w:p>
        </w:tc>
        <w:tc>
          <w:tcPr>
            <w:tcW w:w="1440" w:type="dxa"/>
          </w:tcPr>
          <w:p w14:paraId="18053251" w14:textId="77777777" w:rsidR="00F2375D" w:rsidRDefault="00000000">
            <w:pPr>
              <w:spacing w:after="40"/>
            </w:pPr>
            <w:r>
              <w:rPr>
                <w:rFonts w:ascii="Calibri" w:hAnsi="Calibri"/>
                <w:sz w:val="19"/>
              </w:rPr>
              <w:t>P2</w:t>
            </w:r>
          </w:p>
        </w:tc>
        <w:tc>
          <w:tcPr>
            <w:tcW w:w="1440" w:type="dxa"/>
          </w:tcPr>
          <w:p w14:paraId="1A67FCEF" w14:textId="77777777" w:rsidR="00F2375D" w:rsidRDefault="00000000">
            <w:pPr>
              <w:spacing w:after="40"/>
            </w:pPr>
            <w:r>
              <w:rPr>
                <w:rFonts w:ascii="Calibri" w:hAnsi="Calibri"/>
                <w:sz w:val="19"/>
              </w:rPr>
              <w:t>B2/E2</w:t>
            </w:r>
          </w:p>
        </w:tc>
        <w:tc>
          <w:tcPr>
            <w:tcW w:w="1440" w:type="dxa"/>
          </w:tcPr>
          <w:p w14:paraId="225F1672" w14:textId="77777777" w:rsidR="00F2375D" w:rsidRDefault="00000000">
            <w:pPr>
              <w:spacing w:after="40"/>
            </w:pPr>
            <w:r>
              <w:rPr>
                <w:rFonts w:ascii="Calibri" w:hAnsi="Calibri"/>
                <w:sz w:val="19"/>
              </w:rPr>
              <w:t>Post</w:t>
            </w:r>
          </w:p>
        </w:tc>
      </w:tr>
      <w:tr w:rsidR="00F2375D" w14:paraId="76EA1ACA" w14:textId="77777777">
        <w:tc>
          <w:tcPr>
            <w:tcW w:w="1440" w:type="dxa"/>
          </w:tcPr>
          <w:p w14:paraId="7E821D5D" w14:textId="77777777" w:rsidR="00F2375D" w:rsidRDefault="00000000">
            <w:pPr>
              <w:spacing w:after="40"/>
            </w:pPr>
            <w:r>
              <w:rPr>
                <w:rFonts w:ascii="Calibri" w:hAnsi="Calibri"/>
                <w:sz w:val="19"/>
              </w:rPr>
              <w:t>3</w:t>
            </w:r>
          </w:p>
        </w:tc>
        <w:tc>
          <w:tcPr>
            <w:tcW w:w="1440" w:type="dxa"/>
          </w:tcPr>
          <w:p w14:paraId="60AD65BB" w14:textId="77777777" w:rsidR="00F2375D" w:rsidRDefault="00000000">
            <w:pPr>
              <w:spacing w:after="40"/>
            </w:pPr>
            <w:r>
              <w:rPr>
                <w:rFonts w:ascii="Calibri" w:hAnsi="Calibri"/>
                <w:sz w:val="19"/>
              </w:rPr>
              <w:t>Thu</w:t>
            </w:r>
          </w:p>
        </w:tc>
        <w:tc>
          <w:tcPr>
            <w:tcW w:w="1440" w:type="dxa"/>
          </w:tcPr>
          <w:p w14:paraId="772494F7" w14:textId="77777777" w:rsidR="00F2375D" w:rsidRDefault="00000000">
            <w:pPr>
              <w:spacing w:after="40"/>
            </w:pPr>
            <w:r>
              <w:rPr>
                <w:rFonts w:ascii="Calibri" w:hAnsi="Calibri"/>
                <w:sz w:val="19"/>
              </w:rPr>
              <w:t>The hallway conversation that reveals more than the program</w:t>
            </w:r>
          </w:p>
        </w:tc>
        <w:tc>
          <w:tcPr>
            <w:tcW w:w="1440" w:type="dxa"/>
          </w:tcPr>
          <w:p w14:paraId="5173C65C" w14:textId="77777777" w:rsidR="00F2375D" w:rsidRDefault="00000000">
            <w:pPr>
              <w:spacing w:after="40"/>
            </w:pPr>
            <w:r>
              <w:rPr>
                <w:rFonts w:ascii="Calibri" w:hAnsi="Calibri"/>
                <w:sz w:val="19"/>
              </w:rPr>
              <w:t>P2</w:t>
            </w:r>
          </w:p>
        </w:tc>
        <w:tc>
          <w:tcPr>
            <w:tcW w:w="1440" w:type="dxa"/>
          </w:tcPr>
          <w:p w14:paraId="618D905C" w14:textId="77777777" w:rsidR="00F2375D" w:rsidRDefault="00000000">
            <w:pPr>
              <w:spacing w:after="40"/>
            </w:pPr>
            <w:r>
              <w:rPr>
                <w:rFonts w:ascii="Calibri" w:hAnsi="Calibri"/>
                <w:sz w:val="19"/>
              </w:rPr>
              <w:t>B3/E3</w:t>
            </w:r>
          </w:p>
        </w:tc>
        <w:tc>
          <w:tcPr>
            <w:tcW w:w="1440" w:type="dxa"/>
          </w:tcPr>
          <w:p w14:paraId="0EE80A91" w14:textId="77777777" w:rsidR="00F2375D" w:rsidRDefault="00000000">
            <w:pPr>
              <w:spacing w:after="40"/>
            </w:pPr>
            <w:r>
              <w:rPr>
                <w:rFonts w:ascii="Calibri" w:hAnsi="Calibri"/>
                <w:sz w:val="19"/>
              </w:rPr>
              <w:t>Post</w:t>
            </w:r>
          </w:p>
        </w:tc>
      </w:tr>
      <w:tr w:rsidR="00F2375D" w14:paraId="40307EFB" w14:textId="77777777">
        <w:tc>
          <w:tcPr>
            <w:tcW w:w="1440" w:type="dxa"/>
          </w:tcPr>
          <w:p w14:paraId="0E12A77B" w14:textId="77777777" w:rsidR="00F2375D" w:rsidRDefault="00000000">
            <w:pPr>
              <w:spacing w:after="40"/>
            </w:pPr>
            <w:r>
              <w:rPr>
                <w:rFonts w:ascii="Calibri" w:hAnsi="Calibri"/>
                <w:sz w:val="19"/>
              </w:rPr>
              <w:t>4</w:t>
            </w:r>
          </w:p>
        </w:tc>
        <w:tc>
          <w:tcPr>
            <w:tcW w:w="1440" w:type="dxa"/>
          </w:tcPr>
          <w:p w14:paraId="7CAFC2F7" w14:textId="77777777" w:rsidR="00F2375D" w:rsidRDefault="00000000">
            <w:pPr>
              <w:spacing w:after="40"/>
            </w:pPr>
            <w:r>
              <w:rPr>
                <w:rFonts w:ascii="Calibri" w:hAnsi="Calibri"/>
                <w:sz w:val="19"/>
              </w:rPr>
              <w:t>Mon</w:t>
            </w:r>
          </w:p>
        </w:tc>
        <w:tc>
          <w:tcPr>
            <w:tcW w:w="1440" w:type="dxa"/>
          </w:tcPr>
          <w:p w14:paraId="7DD78127" w14:textId="77777777" w:rsidR="00F2375D" w:rsidRDefault="00000000">
            <w:pPr>
              <w:spacing w:after="40"/>
            </w:pPr>
            <w:r>
              <w:rPr>
                <w:rFonts w:ascii="Calibri" w:hAnsi="Calibri"/>
                <w:sz w:val="19"/>
              </w:rPr>
              <w:t xml:space="preserve">ANCHOR PIECE: What 20 Years of Building </w:t>
            </w:r>
            <w:r>
              <w:rPr>
                <w:rFonts w:ascii="Calibri" w:hAnsi="Calibri"/>
                <w:sz w:val="19"/>
              </w:rPr>
              <w:lastRenderedPageBreak/>
              <w:t>Leadership Programs Taught Me</w:t>
            </w:r>
          </w:p>
        </w:tc>
        <w:tc>
          <w:tcPr>
            <w:tcW w:w="1440" w:type="dxa"/>
          </w:tcPr>
          <w:p w14:paraId="4F82A616" w14:textId="77777777" w:rsidR="00F2375D" w:rsidRDefault="00000000">
            <w:pPr>
              <w:spacing w:after="40"/>
            </w:pPr>
            <w:r>
              <w:rPr>
                <w:rFonts w:ascii="Calibri" w:hAnsi="Calibri"/>
                <w:sz w:val="19"/>
              </w:rPr>
              <w:lastRenderedPageBreak/>
              <w:t>P2</w:t>
            </w:r>
          </w:p>
        </w:tc>
        <w:tc>
          <w:tcPr>
            <w:tcW w:w="1440" w:type="dxa"/>
          </w:tcPr>
          <w:p w14:paraId="622A69A4" w14:textId="77777777" w:rsidR="00F2375D" w:rsidRDefault="00000000">
            <w:pPr>
              <w:spacing w:after="40"/>
            </w:pPr>
            <w:r>
              <w:rPr>
                <w:rFonts w:ascii="Calibri" w:hAnsi="Calibri"/>
                <w:sz w:val="19"/>
              </w:rPr>
              <w:t>B1→B4</w:t>
            </w:r>
          </w:p>
        </w:tc>
        <w:tc>
          <w:tcPr>
            <w:tcW w:w="1440" w:type="dxa"/>
          </w:tcPr>
          <w:p w14:paraId="102395A4" w14:textId="77777777" w:rsidR="00F2375D" w:rsidRDefault="00000000">
            <w:pPr>
              <w:spacing w:after="40"/>
            </w:pPr>
            <w:r>
              <w:rPr>
                <w:rFonts w:ascii="Calibri" w:hAnsi="Calibri"/>
                <w:sz w:val="19"/>
              </w:rPr>
              <w:t>Article</w:t>
            </w:r>
          </w:p>
        </w:tc>
      </w:tr>
      <w:tr w:rsidR="00F2375D" w14:paraId="0BC1BB07" w14:textId="77777777">
        <w:tc>
          <w:tcPr>
            <w:tcW w:w="1440" w:type="dxa"/>
          </w:tcPr>
          <w:p w14:paraId="1F844B30" w14:textId="77777777" w:rsidR="00F2375D" w:rsidRDefault="00000000">
            <w:pPr>
              <w:spacing w:after="40"/>
            </w:pPr>
            <w:r>
              <w:rPr>
                <w:rFonts w:ascii="Calibri" w:hAnsi="Calibri"/>
                <w:sz w:val="19"/>
              </w:rPr>
              <w:t>4</w:t>
            </w:r>
          </w:p>
        </w:tc>
        <w:tc>
          <w:tcPr>
            <w:tcW w:w="1440" w:type="dxa"/>
          </w:tcPr>
          <w:p w14:paraId="31452869" w14:textId="77777777" w:rsidR="00F2375D" w:rsidRDefault="00000000">
            <w:pPr>
              <w:spacing w:after="40"/>
            </w:pPr>
            <w:r>
              <w:rPr>
                <w:rFonts w:ascii="Calibri" w:hAnsi="Calibri"/>
                <w:sz w:val="19"/>
              </w:rPr>
              <w:t>Thu</w:t>
            </w:r>
          </w:p>
        </w:tc>
        <w:tc>
          <w:tcPr>
            <w:tcW w:w="1440" w:type="dxa"/>
          </w:tcPr>
          <w:p w14:paraId="452C11EC" w14:textId="77777777" w:rsidR="00F2375D" w:rsidRDefault="00000000">
            <w:pPr>
              <w:spacing w:after="40"/>
            </w:pPr>
            <w:r>
              <w:rPr>
                <w:rFonts w:ascii="Calibri" w:hAnsi="Calibri"/>
                <w:sz w:val="19"/>
              </w:rPr>
              <w:t>Why the skills that made you excellent are working against you as a leader</w:t>
            </w:r>
          </w:p>
        </w:tc>
        <w:tc>
          <w:tcPr>
            <w:tcW w:w="1440" w:type="dxa"/>
          </w:tcPr>
          <w:p w14:paraId="46B8530A" w14:textId="77777777" w:rsidR="00F2375D" w:rsidRDefault="00000000">
            <w:pPr>
              <w:spacing w:after="40"/>
            </w:pPr>
            <w:r>
              <w:rPr>
                <w:rFonts w:ascii="Calibri" w:hAnsi="Calibri"/>
                <w:sz w:val="19"/>
              </w:rPr>
              <w:t>P2</w:t>
            </w:r>
          </w:p>
        </w:tc>
        <w:tc>
          <w:tcPr>
            <w:tcW w:w="1440" w:type="dxa"/>
          </w:tcPr>
          <w:p w14:paraId="28568B57" w14:textId="77777777" w:rsidR="00F2375D" w:rsidRDefault="00000000">
            <w:pPr>
              <w:spacing w:after="40"/>
            </w:pPr>
            <w:r>
              <w:rPr>
                <w:rFonts w:ascii="Calibri" w:hAnsi="Calibri"/>
                <w:sz w:val="19"/>
              </w:rPr>
              <w:t>B2/E2</w:t>
            </w:r>
          </w:p>
        </w:tc>
        <w:tc>
          <w:tcPr>
            <w:tcW w:w="1440" w:type="dxa"/>
          </w:tcPr>
          <w:p w14:paraId="1B2C40E1" w14:textId="77777777" w:rsidR="00F2375D" w:rsidRDefault="00000000">
            <w:pPr>
              <w:spacing w:after="40"/>
            </w:pPr>
            <w:r>
              <w:rPr>
                <w:rFonts w:ascii="Calibri" w:hAnsi="Calibri"/>
                <w:sz w:val="19"/>
              </w:rPr>
              <w:t>Post</w:t>
            </w:r>
          </w:p>
        </w:tc>
      </w:tr>
      <w:tr w:rsidR="00F2375D" w14:paraId="5D14B8B1" w14:textId="77777777">
        <w:tc>
          <w:tcPr>
            <w:tcW w:w="1440" w:type="dxa"/>
          </w:tcPr>
          <w:p w14:paraId="2230B35E" w14:textId="77777777" w:rsidR="00F2375D" w:rsidRDefault="00000000">
            <w:pPr>
              <w:spacing w:after="40"/>
            </w:pPr>
            <w:r>
              <w:rPr>
                <w:rFonts w:ascii="Calibri" w:hAnsi="Calibri"/>
                <w:sz w:val="19"/>
              </w:rPr>
              <w:t>5</w:t>
            </w:r>
          </w:p>
        </w:tc>
        <w:tc>
          <w:tcPr>
            <w:tcW w:w="1440" w:type="dxa"/>
          </w:tcPr>
          <w:p w14:paraId="415DDCFD" w14:textId="77777777" w:rsidR="00F2375D" w:rsidRDefault="00000000">
            <w:pPr>
              <w:spacing w:after="40"/>
            </w:pPr>
            <w:r>
              <w:rPr>
                <w:rFonts w:ascii="Calibri" w:hAnsi="Calibri"/>
                <w:sz w:val="19"/>
              </w:rPr>
              <w:t>Mon</w:t>
            </w:r>
          </w:p>
        </w:tc>
        <w:tc>
          <w:tcPr>
            <w:tcW w:w="1440" w:type="dxa"/>
          </w:tcPr>
          <w:p w14:paraId="48F3A675" w14:textId="77777777" w:rsidR="00F2375D" w:rsidRDefault="00000000">
            <w:pPr>
              <w:spacing w:after="40"/>
            </w:pPr>
            <w:r>
              <w:rPr>
                <w:rFonts w:ascii="Calibri" w:hAnsi="Calibri"/>
                <w:sz w:val="19"/>
              </w:rPr>
              <w:t>The question every executive should be able to answer — and most can't</w:t>
            </w:r>
          </w:p>
        </w:tc>
        <w:tc>
          <w:tcPr>
            <w:tcW w:w="1440" w:type="dxa"/>
          </w:tcPr>
          <w:p w14:paraId="4645BA75" w14:textId="77777777" w:rsidR="00F2375D" w:rsidRDefault="00000000">
            <w:pPr>
              <w:spacing w:after="40"/>
            </w:pPr>
            <w:r>
              <w:rPr>
                <w:rFonts w:ascii="Calibri" w:hAnsi="Calibri"/>
                <w:sz w:val="19"/>
              </w:rPr>
              <w:t>P2</w:t>
            </w:r>
          </w:p>
        </w:tc>
        <w:tc>
          <w:tcPr>
            <w:tcW w:w="1440" w:type="dxa"/>
          </w:tcPr>
          <w:p w14:paraId="7C0F002E" w14:textId="77777777" w:rsidR="00F2375D" w:rsidRDefault="00000000">
            <w:pPr>
              <w:spacing w:after="40"/>
            </w:pPr>
            <w:r>
              <w:rPr>
                <w:rFonts w:ascii="Calibri" w:hAnsi="Calibri"/>
                <w:sz w:val="19"/>
              </w:rPr>
              <w:t>B3/E3</w:t>
            </w:r>
          </w:p>
        </w:tc>
        <w:tc>
          <w:tcPr>
            <w:tcW w:w="1440" w:type="dxa"/>
          </w:tcPr>
          <w:p w14:paraId="6686D134" w14:textId="77777777" w:rsidR="00F2375D" w:rsidRDefault="00000000">
            <w:pPr>
              <w:spacing w:after="40"/>
            </w:pPr>
            <w:r>
              <w:rPr>
                <w:rFonts w:ascii="Calibri" w:hAnsi="Calibri"/>
                <w:sz w:val="19"/>
              </w:rPr>
              <w:t>Post</w:t>
            </w:r>
          </w:p>
        </w:tc>
      </w:tr>
      <w:tr w:rsidR="00F2375D" w14:paraId="27DD3E55" w14:textId="77777777">
        <w:tc>
          <w:tcPr>
            <w:tcW w:w="1440" w:type="dxa"/>
          </w:tcPr>
          <w:p w14:paraId="7EFE415A" w14:textId="77777777" w:rsidR="00F2375D" w:rsidRDefault="00000000">
            <w:pPr>
              <w:spacing w:after="40"/>
            </w:pPr>
            <w:r>
              <w:rPr>
                <w:rFonts w:ascii="Calibri" w:hAnsi="Calibri"/>
                <w:sz w:val="19"/>
              </w:rPr>
              <w:t>5</w:t>
            </w:r>
          </w:p>
        </w:tc>
        <w:tc>
          <w:tcPr>
            <w:tcW w:w="1440" w:type="dxa"/>
          </w:tcPr>
          <w:p w14:paraId="7B1E1ED7" w14:textId="77777777" w:rsidR="00F2375D" w:rsidRDefault="00000000">
            <w:pPr>
              <w:spacing w:after="40"/>
            </w:pPr>
            <w:r>
              <w:rPr>
                <w:rFonts w:ascii="Calibri" w:hAnsi="Calibri"/>
                <w:sz w:val="19"/>
              </w:rPr>
              <w:t>Thu</w:t>
            </w:r>
          </w:p>
        </w:tc>
        <w:tc>
          <w:tcPr>
            <w:tcW w:w="1440" w:type="dxa"/>
          </w:tcPr>
          <w:p w14:paraId="4D9215C4" w14:textId="77777777" w:rsidR="00F2375D" w:rsidRDefault="00000000">
            <w:pPr>
              <w:spacing w:after="40"/>
            </w:pPr>
            <w:r>
              <w:rPr>
                <w:rFonts w:ascii="Calibri" w:hAnsi="Calibri"/>
                <w:sz w:val="19"/>
              </w:rPr>
              <w:t>What authentic executive presence actually looks like from the inside</w:t>
            </w:r>
          </w:p>
        </w:tc>
        <w:tc>
          <w:tcPr>
            <w:tcW w:w="1440" w:type="dxa"/>
          </w:tcPr>
          <w:p w14:paraId="7859DD30" w14:textId="77777777" w:rsidR="00F2375D" w:rsidRDefault="00000000">
            <w:pPr>
              <w:spacing w:after="40"/>
            </w:pPr>
            <w:r>
              <w:rPr>
                <w:rFonts w:ascii="Calibri" w:hAnsi="Calibri"/>
                <w:sz w:val="19"/>
              </w:rPr>
              <w:t>P2</w:t>
            </w:r>
          </w:p>
        </w:tc>
        <w:tc>
          <w:tcPr>
            <w:tcW w:w="1440" w:type="dxa"/>
          </w:tcPr>
          <w:p w14:paraId="2A87643D" w14:textId="77777777" w:rsidR="00F2375D" w:rsidRDefault="00000000">
            <w:pPr>
              <w:spacing w:after="40"/>
            </w:pPr>
            <w:r>
              <w:rPr>
                <w:rFonts w:ascii="Calibri" w:hAnsi="Calibri"/>
                <w:sz w:val="19"/>
              </w:rPr>
              <w:t>B3/E3</w:t>
            </w:r>
          </w:p>
        </w:tc>
        <w:tc>
          <w:tcPr>
            <w:tcW w:w="1440" w:type="dxa"/>
          </w:tcPr>
          <w:p w14:paraId="271D3DEC" w14:textId="77777777" w:rsidR="00F2375D" w:rsidRDefault="00000000">
            <w:pPr>
              <w:spacing w:after="40"/>
            </w:pPr>
            <w:r>
              <w:rPr>
                <w:rFonts w:ascii="Calibri" w:hAnsi="Calibri"/>
                <w:sz w:val="19"/>
              </w:rPr>
              <w:t>Post</w:t>
            </w:r>
          </w:p>
        </w:tc>
      </w:tr>
      <w:tr w:rsidR="00F2375D" w14:paraId="456AC49B" w14:textId="77777777">
        <w:tc>
          <w:tcPr>
            <w:tcW w:w="1440" w:type="dxa"/>
          </w:tcPr>
          <w:p w14:paraId="6DAD142C" w14:textId="77777777" w:rsidR="00F2375D" w:rsidRDefault="00000000">
            <w:pPr>
              <w:spacing w:after="40"/>
            </w:pPr>
            <w:r>
              <w:rPr>
                <w:rFonts w:ascii="Calibri" w:hAnsi="Calibri"/>
                <w:sz w:val="19"/>
              </w:rPr>
              <w:t>6</w:t>
            </w:r>
          </w:p>
        </w:tc>
        <w:tc>
          <w:tcPr>
            <w:tcW w:w="1440" w:type="dxa"/>
          </w:tcPr>
          <w:p w14:paraId="23EBDF43" w14:textId="77777777" w:rsidR="00F2375D" w:rsidRDefault="00000000">
            <w:pPr>
              <w:spacing w:after="40"/>
            </w:pPr>
            <w:r>
              <w:rPr>
                <w:rFonts w:ascii="Calibri" w:hAnsi="Calibri"/>
                <w:sz w:val="19"/>
              </w:rPr>
              <w:t>Mon</w:t>
            </w:r>
          </w:p>
        </w:tc>
        <w:tc>
          <w:tcPr>
            <w:tcW w:w="1440" w:type="dxa"/>
          </w:tcPr>
          <w:p w14:paraId="2AE0C9CF" w14:textId="77777777" w:rsidR="00F2375D" w:rsidRDefault="00000000">
            <w:pPr>
              <w:spacing w:after="40"/>
            </w:pPr>
            <w:r>
              <w:rPr>
                <w:rFonts w:ascii="Calibri" w:hAnsi="Calibri"/>
                <w:sz w:val="19"/>
              </w:rPr>
              <w:t>Three things I've observed in 20 years about leaders who fail upward</w:t>
            </w:r>
          </w:p>
        </w:tc>
        <w:tc>
          <w:tcPr>
            <w:tcW w:w="1440" w:type="dxa"/>
          </w:tcPr>
          <w:p w14:paraId="0CAAD415" w14:textId="77777777" w:rsidR="00F2375D" w:rsidRDefault="00000000">
            <w:pPr>
              <w:spacing w:after="40"/>
            </w:pPr>
            <w:r>
              <w:rPr>
                <w:rFonts w:ascii="Calibri" w:hAnsi="Calibri"/>
                <w:sz w:val="19"/>
              </w:rPr>
              <w:t>P2</w:t>
            </w:r>
          </w:p>
        </w:tc>
        <w:tc>
          <w:tcPr>
            <w:tcW w:w="1440" w:type="dxa"/>
          </w:tcPr>
          <w:p w14:paraId="1096E0DB" w14:textId="77777777" w:rsidR="00F2375D" w:rsidRDefault="00000000">
            <w:pPr>
              <w:spacing w:after="40"/>
            </w:pPr>
            <w:r>
              <w:rPr>
                <w:rFonts w:ascii="Calibri" w:hAnsi="Calibri"/>
                <w:sz w:val="19"/>
              </w:rPr>
              <w:t>B3/E3</w:t>
            </w:r>
          </w:p>
        </w:tc>
        <w:tc>
          <w:tcPr>
            <w:tcW w:w="1440" w:type="dxa"/>
          </w:tcPr>
          <w:p w14:paraId="073CE005" w14:textId="77777777" w:rsidR="00F2375D" w:rsidRDefault="00000000">
            <w:pPr>
              <w:spacing w:after="40"/>
            </w:pPr>
            <w:r>
              <w:rPr>
                <w:rFonts w:ascii="Calibri" w:hAnsi="Calibri"/>
                <w:sz w:val="19"/>
              </w:rPr>
              <w:t>Post</w:t>
            </w:r>
          </w:p>
        </w:tc>
      </w:tr>
      <w:tr w:rsidR="00F2375D" w14:paraId="336742A2" w14:textId="77777777">
        <w:tc>
          <w:tcPr>
            <w:tcW w:w="1440" w:type="dxa"/>
          </w:tcPr>
          <w:p w14:paraId="2C054F44" w14:textId="77777777" w:rsidR="00F2375D" w:rsidRDefault="00000000">
            <w:pPr>
              <w:spacing w:after="40"/>
            </w:pPr>
            <w:r>
              <w:rPr>
                <w:rFonts w:ascii="Calibri" w:hAnsi="Calibri"/>
                <w:sz w:val="19"/>
              </w:rPr>
              <w:t>6</w:t>
            </w:r>
          </w:p>
        </w:tc>
        <w:tc>
          <w:tcPr>
            <w:tcW w:w="1440" w:type="dxa"/>
          </w:tcPr>
          <w:p w14:paraId="62BEBF30" w14:textId="77777777" w:rsidR="00F2375D" w:rsidRDefault="00000000">
            <w:pPr>
              <w:spacing w:after="40"/>
            </w:pPr>
            <w:r>
              <w:rPr>
                <w:rFonts w:ascii="Calibri" w:hAnsi="Calibri"/>
                <w:sz w:val="19"/>
              </w:rPr>
              <w:t>Thu</w:t>
            </w:r>
          </w:p>
        </w:tc>
        <w:tc>
          <w:tcPr>
            <w:tcW w:w="1440" w:type="dxa"/>
          </w:tcPr>
          <w:p w14:paraId="4AB98C53" w14:textId="77777777" w:rsidR="00F2375D" w:rsidRDefault="00000000">
            <w:pPr>
              <w:spacing w:after="40"/>
            </w:pPr>
            <w:r>
              <w:rPr>
                <w:rFonts w:ascii="Calibri" w:hAnsi="Calibri"/>
                <w:sz w:val="19"/>
              </w:rPr>
              <w:t>A 10-minute self-assessment that tells you more than most 360s</w:t>
            </w:r>
          </w:p>
        </w:tc>
        <w:tc>
          <w:tcPr>
            <w:tcW w:w="1440" w:type="dxa"/>
          </w:tcPr>
          <w:p w14:paraId="4B49179B" w14:textId="77777777" w:rsidR="00F2375D" w:rsidRDefault="00000000">
            <w:pPr>
              <w:spacing w:after="40"/>
            </w:pPr>
            <w:r>
              <w:rPr>
                <w:rFonts w:ascii="Calibri" w:hAnsi="Calibri"/>
                <w:sz w:val="19"/>
              </w:rPr>
              <w:t>P4</w:t>
            </w:r>
          </w:p>
        </w:tc>
        <w:tc>
          <w:tcPr>
            <w:tcW w:w="1440" w:type="dxa"/>
          </w:tcPr>
          <w:p w14:paraId="4E1B6BC6" w14:textId="77777777" w:rsidR="00F2375D" w:rsidRDefault="00000000">
            <w:pPr>
              <w:spacing w:after="40"/>
            </w:pPr>
            <w:r>
              <w:rPr>
                <w:rFonts w:ascii="Calibri" w:hAnsi="Calibri"/>
                <w:sz w:val="19"/>
              </w:rPr>
              <w:t>B4/E4</w:t>
            </w:r>
          </w:p>
        </w:tc>
        <w:tc>
          <w:tcPr>
            <w:tcW w:w="1440" w:type="dxa"/>
          </w:tcPr>
          <w:p w14:paraId="0D027C4D" w14:textId="77777777" w:rsidR="00F2375D" w:rsidRDefault="00000000">
            <w:pPr>
              <w:spacing w:after="40"/>
            </w:pPr>
            <w:r>
              <w:rPr>
                <w:rFonts w:ascii="Calibri" w:hAnsi="Calibri"/>
                <w:sz w:val="19"/>
              </w:rPr>
              <w:t>Post</w:t>
            </w:r>
          </w:p>
        </w:tc>
      </w:tr>
      <w:tr w:rsidR="00F2375D" w14:paraId="670418B5" w14:textId="77777777">
        <w:tc>
          <w:tcPr>
            <w:tcW w:w="1440" w:type="dxa"/>
          </w:tcPr>
          <w:p w14:paraId="1B73FE38" w14:textId="77777777" w:rsidR="00F2375D" w:rsidRDefault="00000000">
            <w:pPr>
              <w:spacing w:after="40"/>
            </w:pPr>
            <w:r>
              <w:rPr>
                <w:rFonts w:ascii="Calibri" w:hAnsi="Calibri"/>
                <w:sz w:val="19"/>
              </w:rPr>
              <w:t>7</w:t>
            </w:r>
          </w:p>
        </w:tc>
        <w:tc>
          <w:tcPr>
            <w:tcW w:w="1440" w:type="dxa"/>
          </w:tcPr>
          <w:p w14:paraId="4BEC7B1E" w14:textId="77777777" w:rsidR="00F2375D" w:rsidRDefault="00000000">
            <w:pPr>
              <w:spacing w:after="40"/>
            </w:pPr>
            <w:r>
              <w:rPr>
                <w:rFonts w:ascii="Calibri" w:hAnsi="Calibri"/>
                <w:sz w:val="19"/>
              </w:rPr>
              <w:t>Mon</w:t>
            </w:r>
          </w:p>
        </w:tc>
        <w:tc>
          <w:tcPr>
            <w:tcW w:w="1440" w:type="dxa"/>
          </w:tcPr>
          <w:p w14:paraId="4A3C0065" w14:textId="77777777" w:rsidR="00F2375D" w:rsidRDefault="00000000">
            <w:pPr>
              <w:spacing w:after="40"/>
            </w:pPr>
            <w:r>
              <w:rPr>
                <w:rFonts w:ascii="Calibri" w:hAnsi="Calibri"/>
                <w:sz w:val="19"/>
              </w:rPr>
              <w:t>Why I spent 20 years developing other leaders before coaching my own clients</w:t>
            </w:r>
          </w:p>
        </w:tc>
        <w:tc>
          <w:tcPr>
            <w:tcW w:w="1440" w:type="dxa"/>
          </w:tcPr>
          <w:p w14:paraId="7AE7FC01" w14:textId="77777777" w:rsidR="00F2375D" w:rsidRDefault="00000000">
            <w:pPr>
              <w:spacing w:after="40"/>
            </w:pPr>
            <w:r>
              <w:rPr>
                <w:rFonts w:ascii="Calibri" w:hAnsi="Calibri"/>
                <w:sz w:val="19"/>
              </w:rPr>
              <w:t>P1</w:t>
            </w:r>
          </w:p>
        </w:tc>
        <w:tc>
          <w:tcPr>
            <w:tcW w:w="1440" w:type="dxa"/>
          </w:tcPr>
          <w:p w14:paraId="30BB9FFC" w14:textId="77777777" w:rsidR="00F2375D" w:rsidRDefault="00000000">
            <w:pPr>
              <w:spacing w:after="40"/>
            </w:pPr>
            <w:r>
              <w:rPr>
                <w:rFonts w:ascii="Calibri" w:hAnsi="Calibri"/>
                <w:sz w:val="19"/>
              </w:rPr>
              <w:t>B4/E4</w:t>
            </w:r>
          </w:p>
        </w:tc>
        <w:tc>
          <w:tcPr>
            <w:tcW w:w="1440" w:type="dxa"/>
          </w:tcPr>
          <w:p w14:paraId="28F5567F" w14:textId="77777777" w:rsidR="00F2375D" w:rsidRDefault="00000000">
            <w:pPr>
              <w:spacing w:after="40"/>
            </w:pPr>
            <w:r>
              <w:rPr>
                <w:rFonts w:ascii="Calibri" w:hAnsi="Calibri"/>
                <w:sz w:val="19"/>
              </w:rPr>
              <w:t>Post</w:t>
            </w:r>
          </w:p>
        </w:tc>
      </w:tr>
      <w:tr w:rsidR="00F2375D" w14:paraId="29346D60" w14:textId="77777777">
        <w:tc>
          <w:tcPr>
            <w:tcW w:w="1440" w:type="dxa"/>
          </w:tcPr>
          <w:p w14:paraId="2334B80A" w14:textId="77777777" w:rsidR="00F2375D" w:rsidRDefault="00000000">
            <w:pPr>
              <w:spacing w:after="40"/>
            </w:pPr>
            <w:r>
              <w:rPr>
                <w:rFonts w:ascii="Calibri" w:hAnsi="Calibri"/>
                <w:sz w:val="19"/>
              </w:rPr>
              <w:t>7</w:t>
            </w:r>
          </w:p>
        </w:tc>
        <w:tc>
          <w:tcPr>
            <w:tcW w:w="1440" w:type="dxa"/>
          </w:tcPr>
          <w:p w14:paraId="38851AC5" w14:textId="77777777" w:rsidR="00F2375D" w:rsidRDefault="00000000">
            <w:pPr>
              <w:spacing w:after="40"/>
            </w:pPr>
            <w:r>
              <w:rPr>
                <w:rFonts w:ascii="Calibri" w:hAnsi="Calibri"/>
                <w:sz w:val="19"/>
              </w:rPr>
              <w:t>Thu</w:t>
            </w:r>
          </w:p>
        </w:tc>
        <w:tc>
          <w:tcPr>
            <w:tcW w:w="1440" w:type="dxa"/>
          </w:tcPr>
          <w:p w14:paraId="6560C7D0" w14:textId="77777777" w:rsidR="00F2375D" w:rsidRDefault="00000000">
            <w:pPr>
              <w:spacing w:after="40"/>
            </w:pPr>
            <w:r>
              <w:rPr>
                <w:rFonts w:ascii="Calibri" w:hAnsi="Calibri"/>
                <w:sz w:val="19"/>
              </w:rPr>
              <w:t xml:space="preserve">What building culture from the inside taught me about coaching </w:t>
            </w:r>
            <w:r>
              <w:rPr>
                <w:rFonts w:ascii="Calibri" w:hAnsi="Calibri"/>
                <w:sz w:val="19"/>
              </w:rPr>
              <w:lastRenderedPageBreak/>
              <w:t>from the outside</w:t>
            </w:r>
          </w:p>
        </w:tc>
        <w:tc>
          <w:tcPr>
            <w:tcW w:w="1440" w:type="dxa"/>
          </w:tcPr>
          <w:p w14:paraId="4CDE6502" w14:textId="77777777" w:rsidR="00F2375D" w:rsidRDefault="00000000">
            <w:pPr>
              <w:spacing w:after="40"/>
            </w:pPr>
            <w:r>
              <w:rPr>
                <w:rFonts w:ascii="Calibri" w:hAnsi="Calibri"/>
                <w:sz w:val="19"/>
              </w:rPr>
              <w:lastRenderedPageBreak/>
              <w:t>P2</w:t>
            </w:r>
          </w:p>
        </w:tc>
        <w:tc>
          <w:tcPr>
            <w:tcW w:w="1440" w:type="dxa"/>
          </w:tcPr>
          <w:p w14:paraId="0AD5CD87" w14:textId="77777777" w:rsidR="00F2375D" w:rsidRDefault="00000000">
            <w:pPr>
              <w:spacing w:after="40"/>
            </w:pPr>
            <w:r>
              <w:rPr>
                <w:rFonts w:ascii="Calibri" w:hAnsi="Calibri"/>
                <w:sz w:val="19"/>
              </w:rPr>
              <w:t>B3/E3</w:t>
            </w:r>
          </w:p>
        </w:tc>
        <w:tc>
          <w:tcPr>
            <w:tcW w:w="1440" w:type="dxa"/>
          </w:tcPr>
          <w:p w14:paraId="473A78AD" w14:textId="77777777" w:rsidR="00F2375D" w:rsidRDefault="00000000">
            <w:pPr>
              <w:spacing w:after="40"/>
            </w:pPr>
            <w:r>
              <w:rPr>
                <w:rFonts w:ascii="Calibri" w:hAnsi="Calibri"/>
                <w:sz w:val="19"/>
              </w:rPr>
              <w:t>Post</w:t>
            </w:r>
          </w:p>
        </w:tc>
      </w:tr>
      <w:tr w:rsidR="00F2375D" w14:paraId="6474A6D8" w14:textId="77777777">
        <w:tc>
          <w:tcPr>
            <w:tcW w:w="1440" w:type="dxa"/>
          </w:tcPr>
          <w:p w14:paraId="5B54BE43" w14:textId="77777777" w:rsidR="00F2375D" w:rsidRDefault="00000000">
            <w:pPr>
              <w:spacing w:after="40"/>
            </w:pPr>
            <w:r>
              <w:rPr>
                <w:rFonts w:ascii="Calibri" w:hAnsi="Calibri"/>
                <w:sz w:val="19"/>
              </w:rPr>
              <w:t>7</w:t>
            </w:r>
          </w:p>
        </w:tc>
        <w:tc>
          <w:tcPr>
            <w:tcW w:w="1440" w:type="dxa"/>
          </w:tcPr>
          <w:p w14:paraId="5D13E7A1" w14:textId="77777777" w:rsidR="00F2375D" w:rsidRDefault="00000000">
            <w:pPr>
              <w:spacing w:after="40"/>
            </w:pPr>
            <w:r>
              <w:rPr>
                <w:rFonts w:ascii="Calibri" w:hAnsi="Calibri"/>
                <w:sz w:val="19"/>
              </w:rPr>
              <w:t>—</w:t>
            </w:r>
          </w:p>
        </w:tc>
        <w:tc>
          <w:tcPr>
            <w:tcW w:w="1440" w:type="dxa"/>
          </w:tcPr>
          <w:p w14:paraId="5FA9FCC7" w14:textId="77777777" w:rsidR="00F2375D" w:rsidRDefault="00000000">
            <w:pPr>
              <w:spacing w:after="40"/>
            </w:pPr>
            <w:r>
              <w:rPr>
                <w:rFonts w:ascii="Calibri" w:hAnsi="Calibri"/>
                <w:sz w:val="19"/>
              </w:rPr>
              <w:t>EMAIL 1: Newsletter send — The thing most leaders believe about coaches</w:t>
            </w:r>
          </w:p>
        </w:tc>
        <w:tc>
          <w:tcPr>
            <w:tcW w:w="1440" w:type="dxa"/>
          </w:tcPr>
          <w:p w14:paraId="175350B6" w14:textId="77777777" w:rsidR="00F2375D" w:rsidRDefault="00000000">
            <w:pPr>
              <w:spacing w:after="40"/>
            </w:pPr>
            <w:r>
              <w:rPr>
                <w:rFonts w:ascii="Calibri" w:hAnsi="Calibri"/>
                <w:sz w:val="19"/>
              </w:rPr>
              <w:t>P1</w:t>
            </w:r>
          </w:p>
        </w:tc>
        <w:tc>
          <w:tcPr>
            <w:tcW w:w="1440" w:type="dxa"/>
          </w:tcPr>
          <w:p w14:paraId="724C179A" w14:textId="77777777" w:rsidR="00F2375D" w:rsidRDefault="00000000">
            <w:pPr>
              <w:spacing w:after="40"/>
            </w:pPr>
            <w:r>
              <w:rPr>
                <w:rFonts w:ascii="Calibri" w:hAnsi="Calibri"/>
                <w:sz w:val="19"/>
              </w:rPr>
              <w:t>B1/E1</w:t>
            </w:r>
          </w:p>
        </w:tc>
        <w:tc>
          <w:tcPr>
            <w:tcW w:w="1440" w:type="dxa"/>
          </w:tcPr>
          <w:p w14:paraId="6C3265B4" w14:textId="77777777" w:rsidR="00F2375D" w:rsidRDefault="00000000">
            <w:pPr>
              <w:spacing w:after="40"/>
            </w:pPr>
            <w:r>
              <w:rPr>
                <w:rFonts w:ascii="Calibri" w:hAnsi="Calibri"/>
                <w:sz w:val="19"/>
              </w:rPr>
              <w:t>Email</w:t>
            </w:r>
          </w:p>
        </w:tc>
      </w:tr>
      <w:tr w:rsidR="00F2375D" w14:paraId="6AB8E1CE" w14:textId="77777777">
        <w:tc>
          <w:tcPr>
            <w:tcW w:w="1440" w:type="dxa"/>
          </w:tcPr>
          <w:p w14:paraId="6A31A16E" w14:textId="77777777" w:rsidR="00F2375D" w:rsidRDefault="00000000">
            <w:pPr>
              <w:spacing w:after="40"/>
            </w:pPr>
            <w:r>
              <w:rPr>
                <w:rFonts w:ascii="Calibri" w:hAnsi="Calibri"/>
                <w:sz w:val="19"/>
              </w:rPr>
              <w:t>8</w:t>
            </w:r>
          </w:p>
        </w:tc>
        <w:tc>
          <w:tcPr>
            <w:tcW w:w="1440" w:type="dxa"/>
          </w:tcPr>
          <w:p w14:paraId="0D0AE78F" w14:textId="77777777" w:rsidR="00F2375D" w:rsidRDefault="00000000">
            <w:pPr>
              <w:spacing w:after="40"/>
            </w:pPr>
            <w:r>
              <w:rPr>
                <w:rFonts w:ascii="Calibri" w:hAnsi="Calibri"/>
                <w:sz w:val="19"/>
              </w:rPr>
              <w:t>Mon</w:t>
            </w:r>
          </w:p>
        </w:tc>
        <w:tc>
          <w:tcPr>
            <w:tcW w:w="1440" w:type="dxa"/>
          </w:tcPr>
          <w:p w14:paraId="76621051" w14:textId="77777777" w:rsidR="00F2375D" w:rsidRDefault="00000000">
            <w:pPr>
              <w:spacing w:after="40"/>
            </w:pPr>
            <w:r>
              <w:rPr>
                <w:rFonts w:ascii="Calibri" w:hAnsi="Calibri"/>
                <w:sz w:val="19"/>
              </w:rPr>
              <w:t>The feedback conversation most leaders avoid — and what avoiding it costs</w:t>
            </w:r>
          </w:p>
        </w:tc>
        <w:tc>
          <w:tcPr>
            <w:tcW w:w="1440" w:type="dxa"/>
          </w:tcPr>
          <w:p w14:paraId="2B18FC8C" w14:textId="77777777" w:rsidR="00F2375D" w:rsidRDefault="00000000">
            <w:pPr>
              <w:spacing w:after="40"/>
            </w:pPr>
            <w:r>
              <w:rPr>
                <w:rFonts w:ascii="Calibri" w:hAnsi="Calibri"/>
                <w:sz w:val="19"/>
              </w:rPr>
              <w:t>P2</w:t>
            </w:r>
          </w:p>
        </w:tc>
        <w:tc>
          <w:tcPr>
            <w:tcW w:w="1440" w:type="dxa"/>
          </w:tcPr>
          <w:p w14:paraId="789D49EB" w14:textId="77777777" w:rsidR="00F2375D" w:rsidRDefault="00000000">
            <w:pPr>
              <w:spacing w:after="40"/>
            </w:pPr>
            <w:r>
              <w:rPr>
                <w:rFonts w:ascii="Calibri" w:hAnsi="Calibri"/>
                <w:sz w:val="19"/>
              </w:rPr>
              <w:t>B3/E3</w:t>
            </w:r>
          </w:p>
        </w:tc>
        <w:tc>
          <w:tcPr>
            <w:tcW w:w="1440" w:type="dxa"/>
          </w:tcPr>
          <w:p w14:paraId="4529AC04" w14:textId="77777777" w:rsidR="00F2375D" w:rsidRDefault="00000000">
            <w:pPr>
              <w:spacing w:after="40"/>
            </w:pPr>
            <w:r>
              <w:rPr>
                <w:rFonts w:ascii="Calibri" w:hAnsi="Calibri"/>
                <w:sz w:val="19"/>
              </w:rPr>
              <w:t>Post</w:t>
            </w:r>
          </w:p>
        </w:tc>
      </w:tr>
      <w:tr w:rsidR="00F2375D" w14:paraId="0E6E5D67" w14:textId="77777777">
        <w:tc>
          <w:tcPr>
            <w:tcW w:w="1440" w:type="dxa"/>
          </w:tcPr>
          <w:p w14:paraId="51BB7932" w14:textId="77777777" w:rsidR="00F2375D" w:rsidRDefault="00000000">
            <w:pPr>
              <w:spacing w:after="40"/>
            </w:pPr>
            <w:r>
              <w:rPr>
                <w:rFonts w:ascii="Calibri" w:hAnsi="Calibri"/>
                <w:sz w:val="19"/>
              </w:rPr>
              <w:t>8</w:t>
            </w:r>
          </w:p>
        </w:tc>
        <w:tc>
          <w:tcPr>
            <w:tcW w:w="1440" w:type="dxa"/>
          </w:tcPr>
          <w:p w14:paraId="20255972" w14:textId="77777777" w:rsidR="00F2375D" w:rsidRDefault="00000000">
            <w:pPr>
              <w:spacing w:after="40"/>
            </w:pPr>
            <w:r>
              <w:rPr>
                <w:rFonts w:ascii="Calibri" w:hAnsi="Calibri"/>
                <w:sz w:val="19"/>
              </w:rPr>
              <w:t>Thu</w:t>
            </w:r>
          </w:p>
        </w:tc>
        <w:tc>
          <w:tcPr>
            <w:tcW w:w="1440" w:type="dxa"/>
          </w:tcPr>
          <w:p w14:paraId="53E51B91" w14:textId="77777777" w:rsidR="00F2375D" w:rsidRDefault="00000000">
            <w:pPr>
              <w:spacing w:after="40"/>
            </w:pPr>
            <w:r>
              <w:rPr>
                <w:rFonts w:ascii="Calibri" w:hAnsi="Calibri"/>
                <w:sz w:val="19"/>
              </w:rPr>
              <w:t>What actually sticks after leadership development — and what doesn't</w:t>
            </w:r>
          </w:p>
        </w:tc>
        <w:tc>
          <w:tcPr>
            <w:tcW w:w="1440" w:type="dxa"/>
          </w:tcPr>
          <w:p w14:paraId="175F6983" w14:textId="77777777" w:rsidR="00F2375D" w:rsidRDefault="00000000">
            <w:pPr>
              <w:spacing w:after="40"/>
            </w:pPr>
            <w:r>
              <w:rPr>
                <w:rFonts w:ascii="Calibri" w:hAnsi="Calibri"/>
                <w:sz w:val="19"/>
              </w:rPr>
              <w:t>P2</w:t>
            </w:r>
          </w:p>
        </w:tc>
        <w:tc>
          <w:tcPr>
            <w:tcW w:w="1440" w:type="dxa"/>
          </w:tcPr>
          <w:p w14:paraId="425F8647" w14:textId="77777777" w:rsidR="00F2375D" w:rsidRDefault="00000000">
            <w:pPr>
              <w:spacing w:after="40"/>
            </w:pPr>
            <w:r>
              <w:rPr>
                <w:rFonts w:ascii="Calibri" w:hAnsi="Calibri"/>
                <w:sz w:val="19"/>
              </w:rPr>
              <w:t>B3/E3</w:t>
            </w:r>
          </w:p>
        </w:tc>
        <w:tc>
          <w:tcPr>
            <w:tcW w:w="1440" w:type="dxa"/>
          </w:tcPr>
          <w:p w14:paraId="65AF3AC4" w14:textId="77777777" w:rsidR="00F2375D" w:rsidRDefault="00000000">
            <w:pPr>
              <w:spacing w:after="40"/>
            </w:pPr>
            <w:r>
              <w:rPr>
                <w:rFonts w:ascii="Calibri" w:hAnsi="Calibri"/>
                <w:sz w:val="19"/>
              </w:rPr>
              <w:t>Article</w:t>
            </w:r>
          </w:p>
        </w:tc>
      </w:tr>
      <w:tr w:rsidR="00F2375D" w14:paraId="30A53878" w14:textId="77777777">
        <w:tc>
          <w:tcPr>
            <w:tcW w:w="1440" w:type="dxa"/>
          </w:tcPr>
          <w:p w14:paraId="3B01F6FC" w14:textId="77777777" w:rsidR="00F2375D" w:rsidRDefault="00000000">
            <w:pPr>
              <w:spacing w:after="40"/>
            </w:pPr>
            <w:r>
              <w:rPr>
                <w:rFonts w:ascii="Calibri" w:hAnsi="Calibri"/>
                <w:sz w:val="19"/>
              </w:rPr>
              <w:t>9</w:t>
            </w:r>
          </w:p>
        </w:tc>
        <w:tc>
          <w:tcPr>
            <w:tcW w:w="1440" w:type="dxa"/>
          </w:tcPr>
          <w:p w14:paraId="556CEEB9" w14:textId="77777777" w:rsidR="00F2375D" w:rsidRDefault="00000000">
            <w:pPr>
              <w:spacing w:after="40"/>
            </w:pPr>
            <w:r>
              <w:rPr>
                <w:rFonts w:ascii="Calibri" w:hAnsi="Calibri"/>
                <w:sz w:val="19"/>
              </w:rPr>
              <w:t>Mon</w:t>
            </w:r>
          </w:p>
        </w:tc>
        <w:tc>
          <w:tcPr>
            <w:tcW w:w="1440" w:type="dxa"/>
          </w:tcPr>
          <w:p w14:paraId="4F0F0C7E" w14:textId="77777777" w:rsidR="00F2375D" w:rsidRDefault="00000000">
            <w:pPr>
              <w:spacing w:after="40"/>
            </w:pPr>
            <w:r>
              <w:rPr>
                <w:rFonts w:ascii="Calibri" w:hAnsi="Calibri"/>
                <w:sz w:val="19"/>
              </w:rPr>
              <w:t>The difference between a coach who has read about your challenges and one who has lived them</w:t>
            </w:r>
          </w:p>
        </w:tc>
        <w:tc>
          <w:tcPr>
            <w:tcW w:w="1440" w:type="dxa"/>
          </w:tcPr>
          <w:p w14:paraId="0F5F1D16" w14:textId="77777777" w:rsidR="00F2375D" w:rsidRDefault="00000000">
            <w:pPr>
              <w:spacing w:after="40"/>
            </w:pPr>
            <w:r>
              <w:rPr>
                <w:rFonts w:ascii="Calibri" w:hAnsi="Calibri"/>
                <w:sz w:val="19"/>
              </w:rPr>
              <w:t>P1</w:t>
            </w:r>
          </w:p>
        </w:tc>
        <w:tc>
          <w:tcPr>
            <w:tcW w:w="1440" w:type="dxa"/>
          </w:tcPr>
          <w:p w14:paraId="4EEB8A44" w14:textId="77777777" w:rsidR="00F2375D" w:rsidRDefault="00000000">
            <w:pPr>
              <w:spacing w:after="40"/>
            </w:pPr>
            <w:r>
              <w:rPr>
                <w:rFonts w:ascii="Calibri" w:hAnsi="Calibri"/>
                <w:sz w:val="19"/>
              </w:rPr>
              <w:t>B4/E4</w:t>
            </w:r>
          </w:p>
        </w:tc>
        <w:tc>
          <w:tcPr>
            <w:tcW w:w="1440" w:type="dxa"/>
          </w:tcPr>
          <w:p w14:paraId="3D24322A" w14:textId="77777777" w:rsidR="00F2375D" w:rsidRDefault="00000000">
            <w:pPr>
              <w:spacing w:after="40"/>
            </w:pPr>
            <w:r>
              <w:rPr>
                <w:rFonts w:ascii="Calibri" w:hAnsi="Calibri"/>
                <w:sz w:val="19"/>
              </w:rPr>
              <w:t>Post</w:t>
            </w:r>
          </w:p>
        </w:tc>
      </w:tr>
      <w:tr w:rsidR="00F2375D" w14:paraId="62830328" w14:textId="77777777">
        <w:tc>
          <w:tcPr>
            <w:tcW w:w="1440" w:type="dxa"/>
          </w:tcPr>
          <w:p w14:paraId="4D742ACF" w14:textId="77777777" w:rsidR="00F2375D" w:rsidRDefault="00000000">
            <w:pPr>
              <w:spacing w:after="40"/>
            </w:pPr>
            <w:r>
              <w:rPr>
                <w:rFonts w:ascii="Calibri" w:hAnsi="Calibri"/>
                <w:sz w:val="19"/>
              </w:rPr>
              <w:t>9</w:t>
            </w:r>
          </w:p>
        </w:tc>
        <w:tc>
          <w:tcPr>
            <w:tcW w:w="1440" w:type="dxa"/>
          </w:tcPr>
          <w:p w14:paraId="7C9B3185" w14:textId="77777777" w:rsidR="00F2375D" w:rsidRDefault="00000000">
            <w:pPr>
              <w:spacing w:after="40"/>
            </w:pPr>
            <w:r>
              <w:rPr>
                <w:rFonts w:ascii="Calibri" w:hAnsi="Calibri"/>
                <w:sz w:val="19"/>
              </w:rPr>
              <w:t>Thu</w:t>
            </w:r>
          </w:p>
        </w:tc>
        <w:tc>
          <w:tcPr>
            <w:tcW w:w="1440" w:type="dxa"/>
          </w:tcPr>
          <w:p w14:paraId="68C7B1DA" w14:textId="77777777" w:rsidR="00F2375D" w:rsidRDefault="00000000">
            <w:pPr>
              <w:spacing w:after="40"/>
            </w:pPr>
            <w:r>
              <w:rPr>
                <w:rFonts w:ascii="Calibri" w:hAnsi="Calibri"/>
                <w:sz w:val="19"/>
              </w:rPr>
              <w:t>How I think about the first 90 days with a new coaching client</w:t>
            </w:r>
          </w:p>
        </w:tc>
        <w:tc>
          <w:tcPr>
            <w:tcW w:w="1440" w:type="dxa"/>
          </w:tcPr>
          <w:p w14:paraId="4FFEDFD2" w14:textId="77777777" w:rsidR="00F2375D" w:rsidRDefault="00000000">
            <w:pPr>
              <w:spacing w:after="40"/>
            </w:pPr>
            <w:r>
              <w:rPr>
                <w:rFonts w:ascii="Calibri" w:hAnsi="Calibri"/>
                <w:sz w:val="19"/>
              </w:rPr>
              <w:t>P4</w:t>
            </w:r>
          </w:p>
        </w:tc>
        <w:tc>
          <w:tcPr>
            <w:tcW w:w="1440" w:type="dxa"/>
          </w:tcPr>
          <w:p w14:paraId="7FDD5D24" w14:textId="77777777" w:rsidR="00F2375D" w:rsidRDefault="00000000">
            <w:pPr>
              <w:spacing w:after="40"/>
            </w:pPr>
            <w:r>
              <w:rPr>
                <w:rFonts w:ascii="Calibri" w:hAnsi="Calibri"/>
                <w:sz w:val="19"/>
              </w:rPr>
              <w:t>B5/E5</w:t>
            </w:r>
          </w:p>
        </w:tc>
        <w:tc>
          <w:tcPr>
            <w:tcW w:w="1440" w:type="dxa"/>
          </w:tcPr>
          <w:p w14:paraId="6A4B36D2" w14:textId="77777777" w:rsidR="00F2375D" w:rsidRDefault="00000000">
            <w:pPr>
              <w:spacing w:after="40"/>
            </w:pPr>
            <w:r>
              <w:rPr>
                <w:rFonts w:ascii="Calibri" w:hAnsi="Calibri"/>
                <w:sz w:val="19"/>
              </w:rPr>
              <w:t>Post</w:t>
            </w:r>
          </w:p>
        </w:tc>
      </w:tr>
      <w:tr w:rsidR="00F2375D" w14:paraId="29D5A195" w14:textId="77777777">
        <w:tc>
          <w:tcPr>
            <w:tcW w:w="1440" w:type="dxa"/>
          </w:tcPr>
          <w:p w14:paraId="571D12CF" w14:textId="77777777" w:rsidR="00F2375D" w:rsidRDefault="00000000">
            <w:pPr>
              <w:spacing w:after="40"/>
            </w:pPr>
            <w:r>
              <w:rPr>
                <w:rFonts w:ascii="Calibri" w:hAnsi="Calibri"/>
                <w:sz w:val="19"/>
              </w:rPr>
              <w:t>10</w:t>
            </w:r>
          </w:p>
        </w:tc>
        <w:tc>
          <w:tcPr>
            <w:tcW w:w="1440" w:type="dxa"/>
          </w:tcPr>
          <w:p w14:paraId="11678404" w14:textId="77777777" w:rsidR="00F2375D" w:rsidRDefault="00000000">
            <w:pPr>
              <w:spacing w:after="40"/>
            </w:pPr>
            <w:r>
              <w:rPr>
                <w:rFonts w:ascii="Calibri" w:hAnsi="Calibri"/>
                <w:sz w:val="19"/>
              </w:rPr>
              <w:t>Mon</w:t>
            </w:r>
          </w:p>
        </w:tc>
        <w:tc>
          <w:tcPr>
            <w:tcW w:w="1440" w:type="dxa"/>
          </w:tcPr>
          <w:p w14:paraId="4B4047BF" w14:textId="77777777" w:rsidR="00F2375D" w:rsidRDefault="00000000">
            <w:pPr>
              <w:spacing w:after="40"/>
            </w:pPr>
            <w:r>
              <w:rPr>
                <w:rFonts w:ascii="Calibri" w:hAnsi="Calibri"/>
                <w:sz w:val="19"/>
              </w:rPr>
              <w:t>She walked into the boardroom differently — here's what changed</w:t>
            </w:r>
          </w:p>
        </w:tc>
        <w:tc>
          <w:tcPr>
            <w:tcW w:w="1440" w:type="dxa"/>
          </w:tcPr>
          <w:p w14:paraId="7C0D505C" w14:textId="77777777" w:rsidR="00F2375D" w:rsidRDefault="00000000">
            <w:pPr>
              <w:spacing w:after="40"/>
            </w:pPr>
            <w:r>
              <w:rPr>
                <w:rFonts w:ascii="Calibri" w:hAnsi="Calibri"/>
                <w:sz w:val="19"/>
              </w:rPr>
              <w:t>P3</w:t>
            </w:r>
          </w:p>
        </w:tc>
        <w:tc>
          <w:tcPr>
            <w:tcW w:w="1440" w:type="dxa"/>
          </w:tcPr>
          <w:p w14:paraId="25D0E1CB" w14:textId="77777777" w:rsidR="00F2375D" w:rsidRDefault="00000000">
            <w:pPr>
              <w:spacing w:after="40"/>
            </w:pPr>
            <w:r>
              <w:rPr>
                <w:rFonts w:ascii="Calibri" w:hAnsi="Calibri"/>
                <w:sz w:val="19"/>
              </w:rPr>
              <w:t>B3/E3</w:t>
            </w:r>
          </w:p>
        </w:tc>
        <w:tc>
          <w:tcPr>
            <w:tcW w:w="1440" w:type="dxa"/>
          </w:tcPr>
          <w:p w14:paraId="5972F2B3" w14:textId="77777777" w:rsidR="00F2375D" w:rsidRDefault="00000000">
            <w:pPr>
              <w:spacing w:after="40"/>
            </w:pPr>
            <w:r>
              <w:rPr>
                <w:rFonts w:ascii="Calibri" w:hAnsi="Calibri"/>
                <w:sz w:val="19"/>
              </w:rPr>
              <w:t>Post</w:t>
            </w:r>
          </w:p>
        </w:tc>
      </w:tr>
      <w:tr w:rsidR="00F2375D" w14:paraId="1CC5A79F" w14:textId="77777777">
        <w:tc>
          <w:tcPr>
            <w:tcW w:w="1440" w:type="dxa"/>
          </w:tcPr>
          <w:p w14:paraId="03A4A1D5" w14:textId="77777777" w:rsidR="00F2375D" w:rsidRDefault="00000000">
            <w:pPr>
              <w:spacing w:after="40"/>
            </w:pPr>
            <w:r>
              <w:rPr>
                <w:rFonts w:ascii="Calibri" w:hAnsi="Calibri"/>
                <w:sz w:val="19"/>
              </w:rPr>
              <w:t>10</w:t>
            </w:r>
          </w:p>
        </w:tc>
        <w:tc>
          <w:tcPr>
            <w:tcW w:w="1440" w:type="dxa"/>
          </w:tcPr>
          <w:p w14:paraId="5DE10D8B" w14:textId="77777777" w:rsidR="00F2375D" w:rsidRDefault="00000000">
            <w:pPr>
              <w:spacing w:after="40"/>
            </w:pPr>
            <w:r>
              <w:rPr>
                <w:rFonts w:ascii="Calibri" w:hAnsi="Calibri"/>
                <w:sz w:val="19"/>
              </w:rPr>
              <w:t>Thu</w:t>
            </w:r>
          </w:p>
        </w:tc>
        <w:tc>
          <w:tcPr>
            <w:tcW w:w="1440" w:type="dxa"/>
          </w:tcPr>
          <w:p w14:paraId="1DD16AEF" w14:textId="77777777" w:rsidR="00F2375D" w:rsidRDefault="00000000">
            <w:pPr>
              <w:spacing w:after="40"/>
            </w:pPr>
            <w:r>
              <w:rPr>
                <w:rFonts w:ascii="Calibri" w:hAnsi="Calibri"/>
                <w:sz w:val="19"/>
              </w:rPr>
              <w:t xml:space="preserve">The leadership pattern I see in almost every </w:t>
            </w:r>
            <w:r>
              <w:rPr>
                <w:rFonts w:ascii="Calibri" w:hAnsi="Calibri"/>
                <w:sz w:val="19"/>
              </w:rPr>
              <w:lastRenderedPageBreak/>
              <w:t>high-achiever who feels stuck</w:t>
            </w:r>
          </w:p>
        </w:tc>
        <w:tc>
          <w:tcPr>
            <w:tcW w:w="1440" w:type="dxa"/>
          </w:tcPr>
          <w:p w14:paraId="060019B6" w14:textId="77777777" w:rsidR="00F2375D" w:rsidRDefault="00000000">
            <w:pPr>
              <w:spacing w:after="40"/>
            </w:pPr>
            <w:r>
              <w:rPr>
                <w:rFonts w:ascii="Calibri" w:hAnsi="Calibri"/>
                <w:sz w:val="19"/>
              </w:rPr>
              <w:lastRenderedPageBreak/>
              <w:t>P2</w:t>
            </w:r>
          </w:p>
        </w:tc>
        <w:tc>
          <w:tcPr>
            <w:tcW w:w="1440" w:type="dxa"/>
          </w:tcPr>
          <w:p w14:paraId="4CE70826" w14:textId="77777777" w:rsidR="00F2375D" w:rsidRDefault="00000000">
            <w:pPr>
              <w:spacing w:after="40"/>
            </w:pPr>
            <w:r>
              <w:rPr>
                <w:rFonts w:ascii="Calibri" w:hAnsi="Calibri"/>
                <w:sz w:val="19"/>
              </w:rPr>
              <w:t>B3/E3</w:t>
            </w:r>
          </w:p>
        </w:tc>
        <w:tc>
          <w:tcPr>
            <w:tcW w:w="1440" w:type="dxa"/>
          </w:tcPr>
          <w:p w14:paraId="56307A03" w14:textId="77777777" w:rsidR="00F2375D" w:rsidRDefault="00000000">
            <w:pPr>
              <w:spacing w:after="40"/>
            </w:pPr>
            <w:r>
              <w:rPr>
                <w:rFonts w:ascii="Calibri" w:hAnsi="Calibri"/>
                <w:sz w:val="19"/>
              </w:rPr>
              <w:t>Post</w:t>
            </w:r>
          </w:p>
        </w:tc>
      </w:tr>
      <w:tr w:rsidR="00F2375D" w14:paraId="38926DE7" w14:textId="77777777">
        <w:tc>
          <w:tcPr>
            <w:tcW w:w="1440" w:type="dxa"/>
          </w:tcPr>
          <w:p w14:paraId="65BC5321" w14:textId="77777777" w:rsidR="00F2375D" w:rsidRDefault="00000000">
            <w:pPr>
              <w:spacing w:after="40"/>
            </w:pPr>
            <w:r>
              <w:rPr>
                <w:rFonts w:ascii="Calibri" w:hAnsi="Calibri"/>
                <w:sz w:val="19"/>
              </w:rPr>
              <w:t>10</w:t>
            </w:r>
          </w:p>
        </w:tc>
        <w:tc>
          <w:tcPr>
            <w:tcW w:w="1440" w:type="dxa"/>
          </w:tcPr>
          <w:p w14:paraId="04CE0710" w14:textId="77777777" w:rsidR="00F2375D" w:rsidRDefault="00000000">
            <w:pPr>
              <w:spacing w:after="40"/>
            </w:pPr>
            <w:r>
              <w:rPr>
                <w:rFonts w:ascii="Calibri" w:hAnsi="Calibri"/>
                <w:sz w:val="19"/>
              </w:rPr>
              <w:t>—</w:t>
            </w:r>
          </w:p>
        </w:tc>
        <w:tc>
          <w:tcPr>
            <w:tcW w:w="1440" w:type="dxa"/>
          </w:tcPr>
          <w:p w14:paraId="6EF19DC4" w14:textId="77777777" w:rsidR="00F2375D" w:rsidRDefault="00000000">
            <w:pPr>
              <w:spacing w:after="40"/>
            </w:pPr>
            <w:r>
              <w:rPr>
                <w:rFonts w:ascii="Calibri" w:hAnsi="Calibri"/>
                <w:sz w:val="19"/>
              </w:rPr>
              <w:t>EMAIL 2: Newsletter send — What 6 months of focused leadership work produces</w:t>
            </w:r>
          </w:p>
        </w:tc>
        <w:tc>
          <w:tcPr>
            <w:tcW w:w="1440" w:type="dxa"/>
          </w:tcPr>
          <w:p w14:paraId="463E67CE" w14:textId="77777777" w:rsidR="00F2375D" w:rsidRDefault="00000000">
            <w:pPr>
              <w:spacing w:after="40"/>
            </w:pPr>
            <w:r>
              <w:rPr>
                <w:rFonts w:ascii="Calibri" w:hAnsi="Calibri"/>
                <w:sz w:val="19"/>
              </w:rPr>
              <w:t>P3</w:t>
            </w:r>
          </w:p>
        </w:tc>
        <w:tc>
          <w:tcPr>
            <w:tcW w:w="1440" w:type="dxa"/>
          </w:tcPr>
          <w:p w14:paraId="63213090" w14:textId="77777777" w:rsidR="00F2375D" w:rsidRDefault="00000000">
            <w:pPr>
              <w:spacing w:after="40"/>
            </w:pPr>
            <w:r>
              <w:rPr>
                <w:rFonts w:ascii="Calibri" w:hAnsi="Calibri"/>
                <w:sz w:val="19"/>
              </w:rPr>
              <w:t>B3/E3</w:t>
            </w:r>
          </w:p>
        </w:tc>
        <w:tc>
          <w:tcPr>
            <w:tcW w:w="1440" w:type="dxa"/>
          </w:tcPr>
          <w:p w14:paraId="0B50DF47" w14:textId="77777777" w:rsidR="00F2375D" w:rsidRDefault="00000000">
            <w:pPr>
              <w:spacing w:after="40"/>
            </w:pPr>
            <w:r>
              <w:rPr>
                <w:rFonts w:ascii="Calibri" w:hAnsi="Calibri"/>
                <w:sz w:val="19"/>
              </w:rPr>
              <w:t>Email</w:t>
            </w:r>
          </w:p>
        </w:tc>
      </w:tr>
      <w:tr w:rsidR="00F2375D" w14:paraId="2957D9EC" w14:textId="77777777">
        <w:tc>
          <w:tcPr>
            <w:tcW w:w="1440" w:type="dxa"/>
          </w:tcPr>
          <w:p w14:paraId="648EF8DA" w14:textId="77777777" w:rsidR="00F2375D" w:rsidRDefault="00000000">
            <w:pPr>
              <w:spacing w:after="40"/>
            </w:pPr>
            <w:r>
              <w:rPr>
                <w:rFonts w:ascii="Calibri" w:hAnsi="Calibri"/>
                <w:sz w:val="19"/>
              </w:rPr>
              <w:t>11</w:t>
            </w:r>
          </w:p>
        </w:tc>
        <w:tc>
          <w:tcPr>
            <w:tcW w:w="1440" w:type="dxa"/>
          </w:tcPr>
          <w:p w14:paraId="5BEDBD67" w14:textId="77777777" w:rsidR="00F2375D" w:rsidRDefault="00000000">
            <w:pPr>
              <w:spacing w:after="40"/>
            </w:pPr>
            <w:r>
              <w:rPr>
                <w:rFonts w:ascii="Calibri" w:hAnsi="Calibri"/>
                <w:sz w:val="19"/>
              </w:rPr>
              <w:t>Mon</w:t>
            </w:r>
          </w:p>
        </w:tc>
        <w:tc>
          <w:tcPr>
            <w:tcW w:w="1440" w:type="dxa"/>
          </w:tcPr>
          <w:p w14:paraId="4A87FC13" w14:textId="77777777" w:rsidR="00F2375D" w:rsidRDefault="00000000">
            <w:pPr>
              <w:spacing w:after="40"/>
            </w:pPr>
            <w:r>
              <w:rPr>
                <w:rFonts w:ascii="Calibri" w:hAnsi="Calibri"/>
                <w:sz w:val="19"/>
              </w:rPr>
              <w:t>The career conversation most executives are avoiding</w:t>
            </w:r>
          </w:p>
        </w:tc>
        <w:tc>
          <w:tcPr>
            <w:tcW w:w="1440" w:type="dxa"/>
          </w:tcPr>
          <w:p w14:paraId="5DDE2EB5" w14:textId="77777777" w:rsidR="00F2375D" w:rsidRDefault="00000000">
            <w:pPr>
              <w:spacing w:after="40"/>
            </w:pPr>
            <w:r>
              <w:rPr>
                <w:rFonts w:ascii="Calibri" w:hAnsi="Calibri"/>
                <w:sz w:val="19"/>
              </w:rPr>
              <w:t>P1</w:t>
            </w:r>
          </w:p>
        </w:tc>
        <w:tc>
          <w:tcPr>
            <w:tcW w:w="1440" w:type="dxa"/>
          </w:tcPr>
          <w:p w14:paraId="2FB2AC5F" w14:textId="77777777" w:rsidR="00F2375D" w:rsidRDefault="00000000">
            <w:pPr>
              <w:spacing w:after="40"/>
            </w:pPr>
            <w:r>
              <w:rPr>
                <w:rFonts w:ascii="Calibri" w:hAnsi="Calibri"/>
                <w:sz w:val="19"/>
              </w:rPr>
              <w:t>B1/E1</w:t>
            </w:r>
          </w:p>
        </w:tc>
        <w:tc>
          <w:tcPr>
            <w:tcW w:w="1440" w:type="dxa"/>
          </w:tcPr>
          <w:p w14:paraId="748B9173" w14:textId="77777777" w:rsidR="00F2375D" w:rsidRDefault="00000000">
            <w:pPr>
              <w:spacing w:after="40"/>
            </w:pPr>
            <w:r>
              <w:rPr>
                <w:rFonts w:ascii="Calibri" w:hAnsi="Calibri"/>
                <w:sz w:val="19"/>
              </w:rPr>
              <w:t>Post</w:t>
            </w:r>
          </w:p>
        </w:tc>
      </w:tr>
      <w:tr w:rsidR="00F2375D" w14:paraId="166679EA" w14:textId="77777777">
        <w:tc>
          <w:tcPr>
            <w:tcW w:w="1440" w:type="dxa"/>
          </w:tcPr>
          <w:p w14:paraId="2A4FF100" w14:textId="77777777" w:rsidR="00F2375D" w:rsidRDefault="00000000">
            <w:pPr>
              <w:spacing w:after="40"/>
            </w:pPr>
            <w:r>
              <w:rPr>
                <w:rFonts w:ascii="Calibri" w:hAnsi="Calibri"/>
                <w:sz w:val="19"/>
              </w:rPr>
              <w:t>11</w:t>
            </w:r>
          </w:p>
        </w:tc>
        <w:tc>
          <w:tcPr>
            <w:tcW w:w="1440" w:type="dxa"/>
          </w:tcPr>
          <w:p w14:paraId="57DD64AA" w14:textId="77777777" w:rsidR="00F2375D" w:rsidRDefault="00000000">
            <w:pPr>
              <w:spacing w:after="40"/>
            </w:pPr>
            <w:r>
              <w:rPr>
                <w:rFonts w:ascii="Calibri" w:hAnsi="Calibri"/>
                <w:sz w:val="19"/>
              </w:rPr>
              <w:t>Thu</w:t>
            </w:r>
          </w:p>
        </w:tc>
        <w:tc>
          <w:tcPr>
            <w:tcW w:w="1440" w:type="dxa"/>
          </w:tcPr>
          <w:p w14:paraId="636BBB87" w14:textId="77777777" w:rsidR="00F2375D" w:rsidRDefault="00000000">
            <w:pPr>
              <w:spacing w:after="40"/>
            </w:pPr>
            <w:r>
              <w:rPr>
                <w:rFonts w:ascii="Calibri" w:hAnsi="Calibri"/>
                <w:sz w:val="19"/>
              </w:rPr>
              <w:t>Why clarity is the most underrated leadership skill</w:t>
            </w:r>
          </w:p>
        </w:tc>
        <w:tc>
          <w:tcPr>
            <w:tcW w:w="1440" w:type="dxa"/>
          </w:tcPr>
          <w:p w14:paraId="370607DB" w14:textId="77777777" w:rsidR="00F2375D" w:rsidRDefault="00000000">
            <w:pPr>
              <w:spacing w:after="40"/>
            </w:pPr>
            <w:r>
              <w:rPr>
                <w:rFonts w:ascii="Calibri" w:hAnsi="Calibri"/>
                <w:sz w:val="19"/>
              </w:rPr>
              <w:t>P2</w:t>
            </w:r>
          </w:p>
        </w:tc>
        <w:tc>
          <w:tcPr>
            <w:tcW w:w="1440" w:type="dxa"/>
          </w:tcPr>
          <w:p w14:paraId="7D681FEA" w14:textId="77777777" w:rsidR="00F2375D" w:rsidRDefault="00000000">
            <w:pPr>
              <w:spacing w:after="40"/>
            </w:pPr>
            <w:r>
              <w:rPr>
                <w:rFonts w:ascii="Calibri" w:hAnsi="Calibri"/>
                <w:sz w:val="19"/>
              </w:rPr>
              <w:t>B3/E3</w:t>
            </w:r>
          </w:p>
        </w:tc>
        <w:tc>
          <w:tcPr>
            <w:tcW w:w="1440" w:type="dxa"/>
          </w:tcPr>
          <w:p w14:paraId="1E9D5F87" w14:textId="77777777" w:rsidR="00F2375D" w:rsidRDefault="00000000">
            <w:pPr>
              <w:spacing w:after="40"/>
            </w:pPr>
            <w:r>
              <w:rPr>
                <w:rFonts w:ascii="Calibri" w:hAnsi="Calibri"/>
                <w:sz w:val="19"/>
              </w:rPr>
              <w:t>Post</w:t>
            </w:r>
          </w:p>
        </w:tc>
      </w:tr>
      <w:tr w:rsidR="00F2375D" w14:paraId="3A5EE6F2" w14:textId="77777777">
        <w:tc>
          <w:tcPr>
            <w:tcW w:w="1440" w:type="dxa"/>
          </w:tcPr>
          <w:p w14:paraId="745FBE80" w14:textId="77777777" w:rsidR="00F2375D" w:rsidRDefault="00000000">
            <w:pPr>
              <w:spacing w:after="40"/>
            </w:pPr>
            <w:r>
              <w:rPr>
                <w:rFonts w:ascii="Calibri" w:hAnsi="Calibri"/>
                <w:sz w:val="19"/>
              </w:rPr>
              <w:t>12</w:t>
            </w:r>
          </w:p>
        </w:tc>
        <w:tc>
          <w:tcPr>
            <w:tcW w:w="1440" w:type="dxa"/>
          </w:tcPr>
          <w:p w14:paraId="181C330F" w14:textId="77777777" w:rsidR="00F2375D" w:rsidRDefault="00000000">
            <w:pPr>
              <w:spacing w:after="40"/>
            </w:pPr>
            <w:r>
              <w:rPr>
                <w:rFonts w:ascii="Calibri" w:hAnsi="Calibri"/>
                <w:sz w:val="19"/>
              </w:rPr>
              <w:t>Mon</w:t>
            </w:r>
          </w:p>
        </w:tc>
        <w:tc>
          <w:tcPr>
            <w:tcW w:w="1440" w:type="dxa"/>
          </w:tcPr>
          <w:p w14:paraId="0CDF71FC" w14:textId="77777777" w:rsidR="00F2375D" w:rsidRDefault="00000000">
            <w:pPr>
              <w:spacing w:after="40"/>
            </w:pPr>
            <w:r>
              <w:rPr>
                <w:rFonts w:ascii="Calibri" w:hAnsi="Calibri"/>
                <w:sz w:val="19"/>
              </w:rPr>
              <w:t>What to expect from a coaching engagement — and what to expect from yourself</w:t>
            </w:r>
          </w:p>
        </w:tc>
        <w:tc>
          <w:tcPr>
            <w:tcW w:w="1440" w:type="dxa"/>
          </w:tcPr>
          <w:p w14:paraId="7324987A" w14:textId="77777777" w:rsidR="00F2375D" w:rsidRDefault="00000000">
            <w:pPr>
              <w:spacing w:after="40"/>
            </w:pPr>
            <w:r>
              <w:rPr>
                <w:rFonts w:ascii="Calibri" w:hAnsi="Calibri"/>
                <w:sz w:val="19"/>
              </w:rPr>
              <w:t>P4</w:t>
            </w:r>
          </w:p>
        </w:tc>
        <w:tc>
          <w:tcPr>
            <w:tcW w:w="1440" w:type="dxa"/>
          </w:tcPr>
          <w:p w14:paraId="5DFA688B" w14:textId="77777777" w:rsidR="00F2375D" w:rsidRDefault="00000000">
            <w:pPr>
              <w:spacing w:after="40"/>
            </w:pPr>
            <w:r>
              <w:rPr>
                <w:rFonts w:ascii="Calibri" w:hAnsi="Calibri"/>
                <w:sz w:val="19"/>
              </w:rPr>
              <w:t>B5/E5</w:t>
            </w:r>
          </w:p>
        </w:tc>
        <w:tc>
          <w:tcPr>
            <w:tcW w:w="1440" w:type="dxa"/>
          </w:tcPr>
          <w:p w14:paraId="6A898FCF" w14:textId="77777777" w:rsidR="00F2375D" w:rsidRDefault="00000000">
            <w:pPr>
              <w:spacing w:after="40"/>
            </w:pPr>
            <w:r>
              <w:rPr>
                <w:rFonts w:ascii="Calibri" w:hAnsi="Calibri"/>
                <w:sz w:val="19"/>
              </w:rPr>
              <w:t>Post</w:t>
            </w:r>
          </w:p>
        </w:tc>
      </w:tr>
      <w:tr w:rsidR="00F2375D" w14:paraId="539DF3C5" w14:textId="77777777">
        <w:tc>
          <w:tcPr>
            <w:tcW w:w="1440" w:type="dxa"/>
          </w:tcPr>
          <w:p w14:paraId="65CE9739" w14:textId="77777777" w:rsidR="00F2375D" w:rsidRDefault="00000000">
            <w:pPr>
              <w:spacing w:after="40"/>
            </w:pPr>
            <w:r>
              <w:rPr>
                <w:rFonts w:ascii="Calibri" w:hAnsi="Calibri"/>
                <w:sz w:val="19"/>
              </w:rPr>
              <w:t>12</w:t>
            </w:r>
          </w:p>
        </w:tc>
        <w:tc>
          <w:tcPr>
            <w:tcW w:w="1440" w:type="dxa"/>
          </w:tcPr>
          <w:p w14:paraId="418C4038" w14:textId="77777777" w:rsidR="00F2375D" w:rsidRDefault="00000000">
            <w:pPr>
              <w:spacing w:after="40"/>
            </w:pPr>
            <w:r>
              <w:rPr>
                <w:rFonts w:ascii="Calibri" w:hAnsi="Calibri"/>
                <w:sz w:val="19"/>
              </w:rPr>
              <w:t>Thu</w:t>
            </w:r>
          </w:p>
        </w:tc>
        <w:tc>
          <w:tcPr>
            <w:tcW w:w="1440" w:type="dxa"/>
          </w:tcPr>
          <w:p w14:paraId="3C888E5E" w14:textId="77777777" w:rsidR="00F2375D" w:rsidRDefault="00000000">
            <w:pPr>
              <w:spacing w:after="40"/>
            </w:pPr>
            <w:r>
              <w:rPr>
                <w:rFonts w:ascii="Calibri" w:hAnsi="Calibri"/>
                <w:sz w:val="19"/>
              </w:rPr>
              <w:t>The real difference between coaching-as-remediation and coaching-as-advantage</w:t>
            </w:r>
          </w:p>
        </w:tc>
        <w:tc>
          <w:tcPr>
            <w:tcW w:w="1440" w:type="dxa"/>
          </w:tcPr>
          <w:p w14:paraId="5DCA86CF" w14:textId="77777777" w:rsidR="00F2375D" w:rsidRDefault="00000000">
            <w:pPr>
              <w:spacing w:after="40"/>
            </w:pPr>
            <w:r>
              <w:rPr>
                <w:rFonts w:ascii="Calibri" w:hAnsi="Calibri"/>
                <w:sz w:val="19"/>
              </w:rPr>
              <w:t>P1</w:t>
            </w:r>
          </w:p>
        </w:tc>
        <w:tc>
          <w:tcPr>
            <w:tcW w:w="1440" w:type="dxa"/>
          </w:tcPr>
          <w:p w14:paraId="3DA2AB29" w14:textId="77777777" w:rsidR="00F2375D" w:rsidRDefault="00000000">
            <w:pPr>
              <w:spacing w:after="40"/>
            </w:pPr>
            <w:r>
              <w:rPr>
                <w:rFonts w:ascii="Calibri" w:hAnsi="Calibri"/>
                <w:sz w:val="19"/>
              </w:rPr>
              <w:t>B2/E2</w:t>
            </w:r>
          </w:p>
        </w:tc>
        <w:tc>
          <w:tcPr>
            <w:tcW w:w="1440" w:type="dxa"/>
          </w:tcPr>
          <w:p w14:paraId="248D1651" w14:textId="77777777" w:rsidR="00F2375D" w:rsidRDefault="00000000">
            <w:pPr>
              <w:spacing w:after="40"/>
            </w:pPr>
            <w:r>
              <w:rPr>
                <w:rFonts w:ascii="Calibri" w:hAnsi="Calibri"/>
                <w:sz w:val="19"/>
              </w:rPr>
              <w:t>Article</w:t>
            </w:r>
          </w:p>
        </w:tc>
      </w:tr>
      <w:tr w:rsidR="00F2375D" w14:paraId="30F11132" w14:textId="77777777">
        <w:tc>
          <w:tcPr>
            <w:tcW w:w="1440" w:type="dxa"/>
          </w:tcPr>
          <w:p w14:paraId="6D9DBE4E" w14:textId="77777777" w:rsidR="00F2375D" w:rsidRDefault="00000000">
            <w:pPr>
              <w:spacing w:after="40"/>
            </w:pPr>
            <w:r>
              <w:rPr>
                <w:rFonts w:ascii="Calibri" w:hAnsi="Calibri"/>
                <w:sz w:val="19"/>
              </w:rPr>
              <w:t>13</w:t>
            </w:r>
          </w:p>
        </w:tc>
        <w:tc>
          <w:tcPr>
            <w:tcW w:w="1440" w:type="dxa"/>
          </w:tcPr>
          <w:p w14:paraId="579AAC32" w14:textId="77777777" w:rsidR="00F2375D" w:rsidRDefault="00000000">
            <w:pPr>
              <w:spacing w:after="40"/>
            </w:pPr>
            <w:r>
              <w:rPr>
                <w:rFonts w:ascii="Calibri" w:hAnsi="Calibri"/>
                <w:sz w:val="19"/>
              </w:rPr>
              <w:t>Mon</w:t>
            </w:r>
          </w:p>
        </w:tc>
        <w:tc>
          <w:tcPr>
            <w:tcW w:w="1440" w:type="dxa"/>
          </w:tcPr>
          <w:p w14:paraId="63CCEFBA" w14:textId="77777777" w:rsidR="00F2375D" w:rsidRDefault="00000000">
            <w:pPr>
              <w:spacing w:after="40"/>
            </w:pPr>
            <w:r>
              <w:rPr>
                <w:rFonts w:ascii="Calibri" w:hAnsi="Calibri"/>
                <w:sz w:val="19"/>
              </w:rPr>
              <w:t>Q1 reflection: what Louisville's leaders are telling me about where the gaps are</w:t>
            </w:r>
          </w:p>
        </w:tc>
        <w:tc>
          <w:tcPr>
            <w:tcW w:w="1440" w:type="dxa"/>
          </w:tcPr>
          <w:p w14:paraId="48158C2F" w14:textId="77777777" w:rsidR="00F2375D" w:rsidRDefault="00000000">
            <w:pPr>
              <w:spacing w:after="40"/>
            </w:pPr>
            <w:r>
              <w:rPr>
                <w:rFonts w:ascii="Calibri" w:hAnsi="Calibri"/>
                <w:sz w:val="19"/>
              </w:rPr>
              <w:t>P2</w:t>
            </w:r>
          </w:p>
        </w:tc>
        <w:tc>
          <w:tcPr>
            <w:tcW w:w="1440" w:type="dxa"/>
          </w:tcPr>
          <w:p w14:paraId="7DAFCA33" w14:textId="77777777" w:rsidR="00F2375D" w:rsidRDefault="00000000">
            <w:pPr>
              <w:spacing w:after="40"/>
            </w:pPr>
            <w:r>
              <w:rPr>
                <w:rFonts w:ascii="Calibri" w:hAnsi="Calibri"/>
                <w:sz w:val="19"/>
              </w:rPr>
              <w:t>B3/E3</w:t>
            </w:r>
          </w:p>
        </w:tc>
        <w:tc>
          <w:tcPr>
            <w:tcW w:w="1440" w:type="dxa"/>
          </w:tcPr>
          <w:p w14:paraId="5BED12A4" w14:textId="77777777" w:rsidR="00F2375D" w:rsidRDefault="00000000">
            <w:pPr>
              <w:spacing w:after="40"/>
            </w:pPr>
            <w:r>
              <w:rPr>
                <w:rFonts w:ascii="Calibri" w:hAnsi="Calibri"/>
                <w:sz w:val="19"/>
              </w:rPr>
              <w:t>Post</w:t>
            </w:r>
          </w:p>
        </w:tc>
      </w:tr>
      <w:tr w:rsidR="00F2375D" w14:paraId="5DE5459F" w14:textId="77777777">
        <w:tc>
          <w:tcPr>
            <w:tcW w:w="1440" w:type="dxa"/>
          </w:tcPr>
          <w:p w14:paraId="2B2D690E" w14:textId="77777777" w:rsidR="00F2375D" w:rsidRDefault="00000000">
            <w:pPr>
              <w:spacing w:after="40"/>
            </w:pPr>
            <w:r>
              <w:rPr>
                <w:rFonts w:ascii="Calibri" w:hAnsi="Calibri"/>
                <w:sz w:val="19"/>
              </w:rPr>
              <w:t>13</w:t>
            </w:r>
          </w:p>
        </w:tc>
        <w:tc>
          <w:tcPr>
            <w:tcW w:w="1440" w:type="dxa"/>
          </w:tcPr>
          <w:p w14:paraId="08241947" w14:textId="77777777" w:rsidR="00F2375D" w:rsidRDefault="00000000">
            <w:pPr>
              <w:spacing w:after="40"/>
            </w:pPr>
            <w:r>
              <w:rPr>
                <w:rFonts w:ascii="Calibri" w:hAnsi="Calibri"/>
                <w:sz w:val="19"/>
              </w:rPr>
              <w:t>Thu</w:t>
            </w:r>
          </w:p>
        </w:tc>
        <w:tc>
          <w:tcPr>
            <w:tcW w:w="1440" w:type="dxa"/>
          </w:tcPr>
          <w:p w14:paraId="6BEA6E70" w14:textId="77777777" w:rsidR="00F2375D" w:rsidRDefault="00000000">
            <w:pPr>
              <w:spacing w:after="40"/>
            </w:pPr>
            <w:r>
              <w:rPr>
                <w:rFonts w:ascii="Calibri" w:hAnsi="Calibri"/>
                <w:sz w:val="19"/>
              </w:rPr>
              <w:t xml:space="preserve">The simplest thing you can </w:t>
            </w:r>
            <w:r>
              <w:rPr>
                <w:rFonts w:ascii="Calibri" w:hAnsi="Calibri"/>
                <w:sz w:val="19"/>
              </w:rPr>
              <w:lastRenderedPageBreak/>
              <w:t>do this week to become a different kind of leader</w:t>
            </w:r>
          </w:p>
        </w:tc>
        <w:tc>
          <w:tcPr>
            <w:tcW w:w="1440" w:type="dxa"/>
          </w:tcPr>
          <w:p w14:paraId="1B9BC0FE" w14:textId="77777777" w:rsidR="00F2375D" w:rsidRDefault="00000000">
            <w:pPr>
              <w:spacing w:after="40"/>
            </w:pPr>
            <w:r>
              <w:rPr>
                <w:rFonts w:ascii="Calibri" w:hAnsi="Calibri"/>
                <w:sz w:val="19"/>
              </w:rPr>
              <w:lastRenderedPageBreak/>
              <w:t>P2</w:t>
            </w:r>
          </w:p>
        </w:tc>
        <w:tc>
          <w:tcPr>
            <w:tcW w:w="1440" w:type="dxa"/>
          </w:tcPr>
          <w:p w14:paraId="41477EF4" w14:textId="77777777" w:rsidR="00F2375D" w:rsidRDefault="00000000">
            <w:pPr>
              <w:spacing w:after="40"/>
            </w:pPr>
            <w:r>
              <w:rPr>
                <w:rFonts w:ascii="Calibri" w:hAnsi="Calibri"/>
                <w:sz w:val="19"/>
              </w:rPr>
              <w:t>B3/E3</w:t>
            </w:r>
          </w:p>
        </w:tc>
        <w:tc>
          <w:tcPr>
            <w:tcW w:w="1440" w:type="dxa"/>
          </w:tcPr>
          <w:p w14:paraId="6EDE36B2" w14:textId="77777777" w:rsidR="00F2375D" w:rsidRDefault="00000000">
            <w:pPr>
              <w:spacing w:after="40"/>
            </w:pPr>
            <w:r>
              <w:rPr>
                <w:rFonts w:ascii="Calibri" w:hAnsi="Calibri"/>
                <w:sz w:val="19"/>
              </w:rPr>
              <w:t>Post</w:t>
            </w:r>
          </w:p>
        </w:tc>
      </w:tr>
      <w:tr w:rsidR="00F2375D" w14:paraId="1E321EF0" w14:textId="77777777">
        <w:tc>
          <w:tcPr>
            <w:tcW w:w="1440" w:type="dxa"/>
          </w:tcPr>
          <w:p w14:paraId="3FACC173" w14:textId="77777777" w:rsidR="00F2375D" w:rsidRDefault="00000000">
            <w:pPr>
              <w:spacing w:after="40"/>
            </w:pPr>
            <w:r>
              <w:rPr>
                <w:rFonts w:ascii="Calibri" w:hAnsi="Calibri"/>
                <w:sz w:val="19"/>
              </w:rPr>
              <w:t>13</w:t>
            </w:r>
          </w:p>
        </w:tc>
        <w:tc>
          <w:tcPr>
            <w:tcW w:w="1440" w:type="dxa"/>
          </w:tcPr>
          <w:p w14:paraId="618626B3" w14:textId="77777777" w:rsidR="00F2375D" w:rsidRDefault="00000000">
            <w:pPr>
              <w:spacing w:after="40"/>
            </w:pPr>
            <w:r>
              <w:rPr>
                <w:rFonts w:ascii="Calibri" w:hAnsi="Calibri"/>
                <w:sz w:val="19"/>
              </w:rPr>
              <w:t>—</w:t>
            </w:r>
          </w:p>
        </w:tc>
        <w:tc>
          <w:tcPr>
            <w:tcW w:w="1440" w:type="dxa"/>
          </w:tcPr>
          <w:p w14:paraId="72879DA1" w14:textId="77777777" w:rsidR="00F2375D" w:rsidRDefault="00000000">
            <w:pPr>
              <w:spacing w:after="40"/>
            </w:pPr>
            <w:r>
              <w:rPr>
                <w:rFonts w:ascii="Calibri" w:hAnsi="Calibri"/>
                <w:sz w:val="19"/>
              </w:rPr>
              <w:t>EMAIL 3: Newsletter send — The promotion conversation that opened</w:t>
            </w:r>
          </w:p>
        </w:tc>
        <w:tc>
          <w:tcPr>
            <w:tcW w:w="1440" w:type="dxa"/>
          </w:tcPr>
          <w:p w14:paraId="57B72C50" w14:textId="77777777" w:rsidR="00F2375D" w:rsidRDefault="00000000">
            <w:pPr>
              <w:spacing w:after="40"/>
            </w:pPr>
            <w:r>
              <w:rPr>
                <w:rFonts w:ascii="Calibri" w:hAnsi="Calibri"/>
                <w:sz w:val="19"/>
              </w:rPr>
              <w:t>P3</w:t>
            </w:r>
          </w:p>
        </w:tc>
        <w:tc>
          <w:tcPr>
            <w:tcW w:w="1440" w:type="dxa"/>
          </w:tcPr>
          <w:p w14:paraId="292BD899" w14:textId="77777777" w:rsidR="00F2375D" w:rsidRDefault="00000000">
            <w:pPr>
              <w:spacing w:after="40"/>
            </w:pPr>
            <w:r>
              <w:rPr>
                <w:rFonts w:ascii="Calibri" w:hAnsi="Calibri"/>
                <w:sz w:val="19"/>
              </w:rPr>
              <w:t>B4/E4</w:t>
            </w:r>
          </w:p>
        </w:tc>
        <w:tc>
          <w:tcPr>
            <w:tcW w:w="1440" w:type="dxa"/>
          </w:tcPr>
          <w:p w14:paraId="12212FC4" w14:textId="77777777" w:rsidR="00F2375D" w:rsidRDefault="00000000">
            <w:pPr>
              <w:spacing w:after="40"/>
            </w:pPr>
            <w:r>
              <w:rPr>
                <w:rFonts w:ascii="Calibri" w:hAnsi="Calibri"/>
                <w:sz w:val="19"/>
              </w:rPr>
              <w:t>Email</w:t>
            </w:r>
          </w:p>
        </w:tc>
      </w:tr>
    </w:tbl>
    <w:p w14:paraId="03D9A187" w14:textId="77777777" w:rsidR="00F2375D" w:rsidRDefault="00F2375D">
      <w:pPr>
        <w:spacing w:after="40"/>
      </w:pPr>
    </w:p>
    <w:p w14:paraId="4F165E55" w14:textId="77777777" w:rsidR="00F2375D" w:rsidRDefault="00F2375D">
      <w:pPr>
        <w:pBdr>
          <w:bottom w:val="single" w:sz="12" w:space="1" w:color="25AAE1"/>
        </w:pBdr>
        <w:spacing w:before="80" w:after="80"/>
      </w:pPr>
    </w:p>
    <w:p w14:paraId="282DB5C0" w14:textId="77777777" w:rsidR="00F2375D" w:rsidRDefault="00F2375D">
      <w:pPr>
        <w:spacing w:after="40"/>
      </w:pPr>
    </w:p>
    <w:p w14:paraId="7CA25C8A" w14:textId="77777777" w:rsidR="00F2375D" w:rsidRDefault="00000000">
      <w:pPr>
        <w:pStyle w:val="Heading2"/>
      </w:pPr>
      <w:r>
        <w:t>Q2 — TEAM DEVELOPMENT &amp; CULTURE CONSULTING CONTENT</w:t>
      </w:r>
    </w:p>
    <w:p w14:paraId="7BC51982" w14:textId="77777777" w:rsidR="00F2375D" w:rsidRDefault="00F2375D">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2375D" w14:paraId="53F5B536" w14:textId="77777777">
        <w:tc>
          <w:tcPr>
            <w:tcW w:w="1440" w:type="dxa"/>
            <w:shd w:val="clear" w:color="auto" w:fill="25AAE1"/>
          </w:tcPr>
          <w:p w14:paraId="53708856" w14:textId="77777777" w:rsidR="00F2375D" w:rsidRDefault="00000000">
            <w:pPr>
              <w:spacing w:after="40"/>
            </w:pPr>
            <w:r>
              <w:rPr>
                <w:rFonts w:ascii="Calibri" w:hAnsi="Calibri"/>
                <w:b/>
                <w:color w:val="FFFFFF"/>
                <w:sz w:val="19"/>
              </w:rPr>
              <w:t>Week</w:t>
            </w:r>
          </w:p>
        </w:tc>
        <w:tc>
          <w:tcPr>
            <w:tcW w:w="1440" w:type="dxa"/>
            <w:shd w:val="clear" w:color="auto" w:fill="25AAE1"/>
          </w:tcPr>
          <w:p w14:paraId="1F2B2BAD" w14:textId="77777777" w:rsidR="00F2375D" w:rsidRDefault="00000000">
            <w:pPr>
              <w:spacing w:after="40"/>
            </w:pPr>
            <w:r>
              <w:rPr>
                <w:rFonts w:ascii="Calibri" w:hAnsi="Calibri"/>
                <w:b/>
                <w:color w:val="FFFFFF"/>
                <w:sz w:val="19"/>
              </w:rPr>
              <w:t>Day</w:t>
            </w:r>
          </w:p>
        </w:tc>
        <w:tc>
          <w:tcPr>
            <w:tcW w:w="1440" w:type="dxa"/>
            <w:shd w:val="clear" w:color="auto" w:fill="25AAE1"/>
          </w:tcPr>
          <w:p w14:paraId="56375CEB" w14:textId="77777777" w:rsidR="00F2375D" w:rsidRDefault="00000000">
            <w:pPr>
              <w:spacing w:after="40"/>
            </w:pPr>
            <w:r>
              <w:rPr>
                <w:rFonts w:ascii="Calibri" w:hAnsi="Calibri"/>
                <w:b/>
                <w:color w:val="FFFFFF"/>
                <w:sz w:val="19"/>
              </w:rPr>
              <w:t>Content Title (Working)</w:t>
            </w:r>
          </w:p>
        </w:tc>
        <w:tc>
          <w:tcPr>
            <w:tcW w:w="1440" w:type="dxa"/>
            <w:shd w:val="clear" w:color="auto" w:fill="25AAE1"/>
          </w:tcPr>
          <w:p w14:paraId="24F491BE" w14:textId="77777777" w:rsidR="00F2375D" w:rsidRDefault="00000000">
            <w:pPr>
              <w:spacing w:after="40"/>
            </w:pPr>
            <w:r>
              <w:rPr>
                <w:rFonts w:ascii="Calibri" w:hAnsi="Calibri"/>
                <w:b/>
                <w:color w:val="FFFFFF"/>
                <w:sz w:val="19"/>
              </w:rPr>
              <w:t>Pillar</w:t>
            </w:r>
          </w:p>
        </w:tc>
        <w:tc>
          <w:tcPr>
            <w:tcW w:w="1440" w:type="dxa"/>
            <w:shd w:val="clear" w:color="auto" w:fill="25AAE1"/>
          </w:tcPr>
          <w:p w14:paraId="5587EEDA" w14:textId="77777777" w:rsidR="00F2375D" w:rsidRDefault="00000000">
            <w:pPr>
              <w:spacing w:after="40"/>
            </w:pPr>
            <w:r>
              <w:rPr>
                <w:rFonts w:ascii="Calibri" w:hAnsi="Calibri"/>
                <w:b/>
                <w:color w:val="FFFFFF"/>
                <w:sz w:val="19"/>
              </w:rPr>
              <w:t>Stage</w:t>
            </w:r>
          </w:p>
        </w:tc>
        <w:tc>
          <w:tcPr>
            <w:tcW w:w="1440" w:type="dxa"/>
            <w:shd w:val="clear" w:color="auto" w:fill="25AAE1"/>
          </w:tcPr>
          <w:p w14:paraId="5AE31050" w14:textId="77777777" w:rsidR="00F2375D" w:rsidRDefault="00000000">
            <w:pPr>
              <w:spacing w:after="40"/>
            </w:pPr>
            <w:r>
              <w:rPr>
                <w:rFonts w:ascii="Calibri" w:hAnsi="Calibri"/>
                <w:b/>
                <w:color w:val="FFFFFF"/>
                <w:sz w:val="19"/>
              </w:rPr>
              <w:t>Format</w:t>
            </w:r>
          </w:p>
        </w:tc>
      </w:tr>
      <w:tr w:rsidR="00F2375D" w14:paraId="021C3B9E" w14:textId="77777777">
        <w:tc>
          <w:tcPr>
            <w:tcW w:w="1440" w:type="dxa"/>
          </w:tcPr>
          <w:p w14:paraId="1435C4E4" w14:textId="77777777" w:rsidR="00F2375D" w:rsidRDefault="00000000">
            <w:pPr>
              <w:spacing w:after="40"/>
            </w:pPr>
            <w:r>
              <w:rPr>
                <w:rFonts w:ascii="Calibri" w:hAnsi="Calibri"/>
                <w:sz w:val="19"/>
              </w:rPr>
              <w:t>14</w:t>
            </w:r>
          </w:p>
        </w:tc>
        <w:tc>
          <w:tcPr>
            <w:tcW w:w="1440" w:type="dxa"/>
          </w:tcPr>
          <w:p w14:paraId="6DCF245C" w14:textId="77777777" w:rsidR="00F2375D" w:rsidRDefault="00000000">
            <w:pPr>
              <w:spacing w:after="40"/>
            </w:pPr>
            <w:r>
              <w:rPr>
                <w:rFonts w:ascii="Calibri" w:hAnsi="Calibri"/>
                <w:sz w:val="19"/>
              </w:rPr>
              <w:t>Mon</w:t>
            </w:r>
          </w:p>
        </w:tc>
        <w:tc>
          <w:tcPr>
            <w:tcW w:w="1440" w:type="dxa"/>
          </w:tcPr>
          <w:p w14:paraId="3EB2CCD7" w14:textId="77777777" w:rsidR="00F2375D" w:rsidRDefault="00000000">
            <w:pPr>
              <w:spacing w:after="40"/>
            </w:pPr>
            <w:r>
              <w:rPr>
                <w:rFonts w:ascii="Calibri" w:hAnsi="Calibri"/>
                <w:sz w:val="19"/>
              </w:rPr>
              <w:t>Why 70% of leadership development investment produces no behavior change</w:t>
            </w:r>
          </w:p>
        </w:tc>
        <w:tc>
          <w:tcPr>
            <w:tcW w:w="1440" w:type="dxa"/>
          </w:tcPr>
          <w:p w14:paraId="6C6931D7" w14:textId="77777777" w:rsidR="00F2375D" w:rsidRDefault="00000000">
            <w:pPr>
              <w:spacing w:after="40"/>
            </w:pPr>
            <w:r>
              <w:rPr>
                <w:rFonts w:ascii="Calibri" w:hAnsi="Calibri"/>
                <w:sz w:val="19"/>
              </w:rPr>
              <w:t>P1</w:t>
            </w:r>
          </w:p>
        </w:tc>
        <w:tc>
          <w:tcPr>
            <w:tcW w:w="1440" w:type="dxa"/>
          </w:tcPr>
          <w:p w14:paraId="1AA9E7DD" w14:textId="77777777" w:rsidR="00F2375D" w:rsidRDefault="00000000">
            <w:pPr>
              <w:spacing w:after="40"/>
            </w:pPr>
            <w:r>
              <w:rPr>
                <w:rFonts w:ascii="Calibri" w:hAnsi="Calibri"/>
                <w:sz w:val="19"/>
              </w:rPr>
              <w:t>B1/E1</w:t>
            </w:r>
          </w:p>
        </w:tc>
        <w:tc>
          <w:tcPr>
            <w:tcW w:w="1440" w:type="dxa"/>
          </w:tcPr>
          <w:p w14:paraId="0330CC5A" w14:textId="77777777" w:rsidR="00F2375D" w:rsidRDefault="00000000">
            <w:pPr>
              <w:spacing w:after="40"/>
            </w:pPr>
            <w:r>
              <w:rPr>
                <w:rFonts w:ascii="Calibri" w:hAnsi="Calibri"/>
                <w:sz w:val="19"/>
              </w:rPr>
              <w:t>Post</w:t>
            </w:r>
          </w:p>
        </w:tc>
      </w:tr>
      <w:tr w:rsidR="00F2375D" w14:paraId="017E3E2C" w14:textId="77777777">
        <w:tc>
          <w:tcPr>
            <w:tcW w:w="1440" w:type="dxa"/>
          </w:tcPr>
          <w:p w14:paraId="1027C23E" w14:textId="77777777" w:rsidR="00F2375D" w:rsidRDefault="00000000">
            <w:pPr>
              <w:spacing w:after="40"/>
            </w:pPr>
            <w:r>
              <w:rPr>
                <w:rFonts w:ascii="Calibri" w:hAnsi="Calibri"/>
                <w:sz w:val="19"/>
              </w:rPr>
              <w:t>14</w:t>
            </w:r>
          </w:p>
        </w:tc>
        <w:tc>
          <w:tcPr>
            <w:tcW w:w="1440" w:type="dxa"/>
          </w:tcPr>
          <w:p w14:paraId="60538495" w14:textId="77777777" w:rsidR="00F2375D" w:rsidRDefault="00000000">
            <w:pPr>
              <w:spacing w:after="40"/>
            </w:pPr>
            <w:r>
              <w:rPr>
                <w:rFonts w:ascii="Calibri" w:hAnsi="Calibri"/>
                <w:sz w:val="19"/>
              </w:rPr>
              <w:t>Thu</w:t>
            </w:r>
          </w:p>
        </w:tc>
        <w:tc>
          <w:tcPr>
            <w:tcW w:w="1440" w:type="dxa"/>
          </w:tcPr>
          <w:p w14:paraId="7F1225F4" w14:textId="77777777" w:rsidR="00F2375D" w:rsidRDefault="00000000">
            <w:pPr>
              <w:spacing w:after="40"/>
            </w:pPr>
            <w:r>
              <w:rPr>
                <w:rFonts w:ascii="Calibri" w:hAnsi="Calibri"/>
                <w:sz w:val="19"/>
              </w:rPr>
              <w:t>What I learned from watching programs from the inside about why they fail</w:t>
            </w:r>
          </w:p>
        </w:tc>
        <w:tc>
          <w:tcPr>
            <w:tcW w:w="1440" w:type="dxa"/>
          </w:tcPr>
          <w:p w14:paraId="764709DB" w14:textId="77777777" w:rsidR="00F2375D" w:rsidRDefault="00000000">
            <w:pPr>
              <w:spacing w:after="40"/>
            </w:pPr>
            <w:r>
              <w:rPr>
                <w:rFonts w:ascii="Calibri" w:hAnsi="Calibri"/>
                <w:sz w:val="19"/>
              </w:rPr>
              <w:t>P2</w:t>
            </w:r>
          </w:p>
        </w:tc>
        <w:tc>
          <w:tcPr>
            <w:tcW w:w="1440" w:type="dxa"/>
          </w:tcPr>
          <w:p w14:paraId="1E521F74" w14:textId="77777777" w:rsidR="00F2375D" w:rsidRDefault="00000000">
            <w:pPr>
              <w:spacing w:after="40"/>
            </w:pPr>
            <w:r>
              <w:rPr>
                <w:rFonts w:ascii="Calibri" w:hAnsi="Calibri"/>
                <w:sz w:val="19"/>
              </w:rPr>
              <w:t>B2/E2</w:t>
            </w:r>
          </w:p>
        </w:tc>
        <w:tc>
          <w:tcPr>
            <w:tcW w:w="1440" w:type="dxa"/>
          </w:tcPr>
          <w:p w14:paraId="4F8D7996" w14:textId="77777777" w:rsidR="00F2375D" w:rsidRDefault="00000000">
            <w:pPr>
              <w:spacing w:after="40"/>
            </w:pPr>
            <w:r>
              <w:rPr>
                <w:rFonts w:ascii="Calibri" w:hAnsi="Calibri"/>
                <w:sz w:val="19"/>
              </w:rPr>
              <w:t>Post</w:t>
            </w:r>
          </w:p>
        </w:tc>
      </w:tr>
      <w:tr w:rsidR="00F2375D" w14:paraId="7F6E7E4A" w14:textId="77777777">
        <w:tc>
          <w:tcPr>
            <w:tcW w:w="1440" w:type="dxa"/>
          </w:tcPr>
          <w:p w14:paraId="6323C6D2" w14:textId="77777777" w:rsidR="00F2375D" w:rsidRDefault="00000000">
            <w:pPr>
              <w:spacing w:after="40"/>
            </w:pPr>
            <w:r>
              <w:rPr>
                <w:rFonts w:ascii="Calibri" w:hAnsi="Calibri"/>
                <w:sz w:val="19"/>
              </w:rPr>
              <w:t>15</w:t>
            </w:r>
          </w:p>
        </w:tc>
        <w:tc>
          <w:tcPr>
            <w:tcW w:w="1440" w:type="dxa"/>
          </w:tcPr>
          <w:p w14:paraId="6E8F3FE7" w14:textId="77777777" w:rsidR="00F2375D" w:rsidRDefault="00000000">
            <w:pPr>
              <w:spacing w:after="40"/>
            </w:pPr>
            <w:r>
              <w:rPr>
                <w:rFonts w:ascii="Calibri" w:hAnsi="Calibri"/>
                <w:sz w:val="19"/>
              </w:rPr>
              <w:t>Mon</w:t>
            </w:r>
          </w:p>
        </w:tc>
        <w:tc>
          <w:tcPr>
            <w:tcW w:w="1440" w:type="dxa"/>
          </w:tcPr>
          <w:p w14:paraId="08936F84" w14:textId="77777777" w:rsidR="00F2375D" w:rsidRDefault="00000000">
            <w:pPr>
              <w:spacing w:after="40"/>
            </w:pPr>
            <w:r>
              <w:rPr>
                <w:rFonts w:ascii="Calibri" w:hAnsi="Calibri"/>
                <w:sz w:val="19"/>
              </w:rPr>
              <w:t>The question every CHRO should ask before investing in another program</w:t>
            </w:r>
          </w:p>
        </w:tc>
        <w:tc>
          <w:tcPr>
            <w:tcW w:w="1440" w:type="dxa"/>
          </w:tcPr>
          <w:p w14:paraId="1B29D254" w14:textId="77777777" w:rsidR="00F2375D" w:rsidRDefault="00000000">
            <w:pPr>
              <w:spacing w:after="40"/>
            </w:pPr>
            <w:r>
              <w:rPr>
                <w:rFonts w:ascii="Calibri" w:hAnsi="Calibri"/>
                <w:sz w:val="19"/>
              </w:rPr>
              <w:t>P1</w:t>
            </w:r>
          </w:p>
        </w:tc>
        <w:tc>
          <w:tcPr>
            <w:tcW w:w="1440" w:type="dxa"/>
          </w:tcPr>
          <w:p w14:paraId="2E769CE9" w14:textId="77777777" w:rsidR="00F2375D" w:rsidRDefault="00000000">
            <w:pPr>
              <w:spacing w:after="40"/>
            </w:pPr>
            <w:r>
              <w:rPr>
                <w:rFonts w:ascii="Calibri" w:hAnsi="Calibri"/>
                <w:sz w:val="19"/>
              </w:rPr>
              <w:t>B2/E2</w:t>
            </w:r>
          </w:p>
        </w:tc>
        <w:tc>
          <w:tcPr>
            <w:tcW w:w="1440" w:type="dxa"/>
          </w:tcPr>
          <w:p w14:paraId="176E598F" w14:textId="77777777" w:rsidR="00F2375D" w:rsidRDefault="00000000">
            <w:pPr>
              <w:spacing w:after="40"/>
            </w:pPr>
            <w:r>
              <w:rPr>
                <w:rFonts w:ascii="Calibri" w:hAnsi="Calibri"/>
                <w:sz w:val="19"/>
              </w:rPr>
              <w:t>Post</w:t>
            </w:r>
          </w:p>
        </w:tc>
      </w:tr>
      <w:tr w:rsidR="00F2375D" w14:paraId="21DFB72F" w14:textId="77777777">
        <w:tc>
          <w:tcPr>
            <w:tcW w:w="1440" w:type="dxa"/>
          </w:tcPr>
          <w:p w14:paraId="4CEFD7B1" w14:textId="77777777" w:rsidR="00F2375D" w:rsidRDefault="00000000">
            <w:pPr>
              <w:spacing w:after="40"/>
            </w:pPr>
            <w:r>
              <w:rPr>
                <w:rFonts w:ascii="Calibri" w:hAnsi="Calibri"/>
                <w:sz w:val="19"/>
              </w:rPr>
              <w:t>15</w:t>
            </w:r>
          </w:p>
        </w:tc>
        <w:tc>
          <w:tcPr>
            <w:tcW w:w="1440" w:type="dxa"/>
          </w:tcPr>
          <w:p w14:paraId="2832700D" w14:textId="77777777" w:rsidR="00F2375D" w:rsidRDefault="00000000">
            <w:pPr>
              <w:spacing w:after="40"/>
            </w:pPr>
            <w:r>
              <w:rPr>
                <w:rFonts w:ascii="Calibri" w:hAnsi="Calibri"/>
                <w:sz w:val="19"/>
              </w:rPr>
              <w:t>Thu</w:t>
            </w:r>
          </w:p>
        </w:tc>
        <w:tc>
          <w:tcPr>
            <w:tcW w:w="1440" w:type="dxa"/>
          </w:tcPr>
          <w:p w14:paraId="320178E4" w14:textId="77777777" w:rsidR="00F2375D" w:rsidRDefault="00000000">
            <w:pPr>
              <w:spacing w:after="40"/>
            </w:pPr>
            <w:r>
              <w:rPr>
                <w:rFonts w:ascii="Calibri" w:hAnsi="Calibri"/>
                <w:sz w:val="19"/>
              </w:rPr>
              <w:t xml:space="preserve">Coaching at the individual level </w:t>
            </w:r>
            <w:r>
              <w:rPr>
                <w:rFonts w:ascii="Calibri" w:hAnsi="Calibri"/>
                <w:sz w:val="19"/>
              </w:rPr>
              <w:lastRenderedPageBreak/>
              <w:t>vs. development at the team level — the difference</w:t>
            </w:r>
          </w:p>
        </w:tc>
        <w:tc>
          <w:tcPr>
            <w:tcW w:w="1440" w:type="dxa"/>
          </w:tcPr>
          <w:p w14:paraId="7D879851" w14:textId="77777777" w:rsidR="00F2375D" w:rsidRDefault="00000000">
            <w:pPr>
              <w:spacing w:after="40"/>
            </w:pPr>
            <w:r>
              <w:rPr>
                <w:rFonts w:ascii="Calibri" w:hAnsi="Calibri"/>
                <w:sz w:val="19"/>
              </w:rPr>
              <w:lastRenderedPageBreak/>
              <w:t>P2</w:t>
            </w:r>
          </w:p>
        </w:tc>
        <w:tc>
          <w:tcPr>
            <w:tcW w:w="1440" w:type="dxa"/>
          </w:tcPr>
          <w:p w14:paraId="55EB654B" w14:textId="77777777" w:rsidR="00F2375D" w:rsidRDefault="00000000">
            <w:pPr>
              <w:spacing w:after="40"/>
            </w:pPr>
            <w:r>
              <w:rPr>
                <w:rFonts w:ascii="Calibri" w:hAnsi="Calibri"/>
                <w:sz w:val="19"/>
              </w:rPr>
              <w:t>B2/E2</w:t>
            </w:r>
          </w:p>
        </w:tc>
        <w:tc>
          <w:tcPr>
            <w:tcW w:w="1440" w:type="dxa"/>
          </w:tcPr>
          <w:p w14:paraId="4299D07A" w14:textId="77777777" w:rsidR="00F2375D" w:rsidRDefault="00000000">
            <w:pPr>
              <w:spacing w:after="40"/>
            </w:pPr>
            <w:r>
              <w:rPr>
                <w:rFonts w:ascii="Calibri" w:hAnsi="Calibri"/>
                <w:sz w:val="19"/>
              </w:rPr>
              <w:t>Post</w:t>
            </w:r>
          </w:p>
        </w:tc>
      </w:tr>
      <w:tr w:rsidR="00F2375D" w14:paraId="73DEB39D" w14:textId="77777777">
        <w:tc>
          <w:tcPr>
            <w:tcW w:w="1440" w:type="dxa"/>
          </w:tcPr>
          <w:p w14:paraId="1E8337E7" w14:textId="77777777" w:rsidR="00F2375D" w:rsidRDefault="00000000">
            <w:pPr>
              <w:spacing w:after="40"/>
            </w:pPr>
            <w:r>
              <w:rPr>
                <w:rFonts w:ascii="Calibri" w:hAnsi="Calibri"/>
                <w:sz w:val="19"/>
              </w:rPr>
              <w:t>16</w:t>
            </w:r>
          </w:p>
        </w:tc>
        <w:tc>
          <w:tcPr>
            <w:tcW w:w="1440" w:type="dxa"/>
          </w:tcPr>
          <w:p w14:paraId="2B046ABE" w14:textId="77777777" w:rsidR="00F2375D" w:rsidRDefault="00000000">
            <w:pPr>
              <w:spacing w:after="40"/>
            </w:pPr>
            <w:r>
              <w:rPr>
                <w:rFonts w:ascii="Calibri" w:hAnsi="Calibri"/>
                <w:sz w:val="19"/>
              </w:rPr>
              <w:t>Mon</w:t>
            </w:r>
          </w:p>
        </w:tc>
        <w:tc>
          <w:tcPr>
            <w:tcW w:w="1440" w:type="dxa"/>
          </w:tcPr>
          <w:p w14:paraId="637FBBFC" w14:textId="77777777" w:rsidR="00F2375D" w:rsidRDefault="00000000">
            <w:pPr>
              <w:spacing w:after="40"/>
            </w:pPr>
            <w:r>
              <w:rPr>
                <w:rFonts w:ascii="Calibri" w:hAnsi="Calibri"/>
                <w:sz w:val="19"/>
              </w:rPr>
              <w:t>ANCHOR PIECE: The Leadership Development ROI Problem</w:t>
            </w:r>
          </w:p>
        </w:tc>
        <w:tc>
          <w:tcPr>
            <w:tcW w:w="1440" w:type="dxa"/>
          </w:tcPr>
          <w:p w14:paraId="365B9EE5" w14:textId="77777777" w:rsidR="00F2375D" w:rsidRDefault="00000000">
            <w:pPr>
              <w:spacing w:after="40"/>
            </w:pPr>
            <w:r>
              <w:rPr>
                <w:rFonts w:ascii="Calibri" w:hAnsi="Calibri"/>
                <w:sz w:val="19"/>
              </w:rPr>
              <w:t>P2</w:t>
            </w:r>
          </w:p>
        </w:tc>
        <w:tc>
          <w:tcPr>
            <w:tcW w:w="1440" w:type="dxa"/>
          </w:tcPr>
          <w:p w14:paraId="73EB83B1" w14:textId="77777777" w:rsidR="00F2375D" w:rsidRDefault="00000000">
            <w:pPr>
              <w:spacing w:after="40"/>
            </w:pPr>
            <w:r>
              <w:rPr>
                <w:rFonts w:ascii="Calibri" w:hAnsi="Calibri"/>
                <w:sz w:val="19"/>
              </w:rPr>
              <w:t>B1→B4</w:t>
            </w:r>
          </w:p>
        </w:tc>
        <w:tc>
          <w:tcPr>
            <w:tcW w:w="1440" w:type="dxa"/>
          </w:tcPr>
          <w:p w14:paraId="2D280899" w14:textId="77777777" w:rsidR="00F2375D" w:rsidRDefault="00000000">
            <w:pPr>
              <w:spacing w:after="40"/>
            </w:pPr>
            <w:r>
              <w:rPr>
                <w:rFonts w:ascii="Calibri" w:hAnsi="Calibri"/>
                <w:sz w:val="19"/>
              </w:rPr>
              <w:t>Article</w:t>
            </w:r>
          </w:p>
        </w:tc>
      </w:tr>
      <w:tr w:rsidR="00F2375D" w14:paraId="7FD7A8A9" w14:textId="77777777">
        <w:tc>
          <w:tcPr>
            <w:tcW w:w="1440" w:type="dxa"/>
          </w:tcPr>
          <w:p w14:paraId="419D8CAA" w14:textId="77777777" w:rsidR="00F2375D" w:rsidRDefault="00000000">
            <w:pPr>
              <w:spacing w:after="40"/>
            </w:pPr>
            <w:r>
              <w:rPr>
                <w:rFonts w:ascii="Calibri" w:hAnsi="Calibri"/>
                <w:sz w:val="19"/>
              </w:rPr>
              <w:t>16</w:t>
            </w:r>
          </w:p>
        </w:tc>
        <w:tc>
          <w:tcPr>
            <w:tcW w:w="1440" w:type="dxa"/>
          </w:tcPr>
          <w:p w14:paraId="542A2EB2" w14:textId="77777777" w:rsidR="00F2375D" w:rsidRDefault="00000000">
            <w:pPr>
              <w:spacing w:after="40"/>
            </w:pPr>
            <w:r>
              <w:rPr>
                <w:rFonts w:ascii="Calibri" w:hAnsi="Calibri"/>
                <w:sz w:val="19"/>
              </w:rPr>
              <w:t>Thu</w:t>
            </w:r>
          </w:p>
        </w:tc>
        <w:tc>
          <w:tcPr>
            <w:tcW w:w="1440" w:type="dxa"/>
          </w:tcPr>
          <w:p w14:paraId="714E53CE" w14:textId="77777777" w:rsidR="00F2375D" w:rsidRDefault="00000000">
            <w:pPr>
              <w:spacing w:after="40"/>
            </w:pPr>
            <w:r>
              <w:rPr>
                <w:rFonts w:ascii="Calibri" w:hAnsi="Calibri"/>
                <w:sz w:val="19"/>
              </w:rPr>
              <w:t>What building culture from the inside taught me about what actually works</w:t>
            </w:r>
          </w:p>
        </w:tc>
        <w:tc>
          <w:tcPr>
            <w:tcW w:w="1440" w:type="dxa"/>
          </w:tcPr>
          <w:p w14:paraId="64F1EA50" w14:textId="77777777" w:rsidR="00F2375D" w:rsidRDefault="00000000">
            <w:pPr>
              <w:spacing w:after="40"/>
            </w:pPr>
            <w:r>
              <w:rPr>
                <w:rFonts w:ascii="Calibri" w:hAnsi="Calibri"/>
                <w:sz w:val="19"/>
              </w:rPr>
              <w:t>P2</w:t>
            </w:r>
          </w:p>
        </w:tc>
        <w:tc>
          <w:tcPr>
            <w:tcW w:w="1440" w:type="dxa"/>
          </w:tcPr>
          <w:p w14:paraId="2FB6EF3B" w14:textId="77777777" w:rsidR="00F2375D" w:rsidRDefault="00000000">
            <w:pPr>
              <w:spacing w:after="40"/>
            </w:pPr>
            <w:r>
              <w:rPr>
                <w:rFonts w:ascii="Calibri" w:hAnsi="Calibri"/>
                <w:sz w:val="19"/>
              </w:rPr>
              <w:t>B2→B3</w:t>
            </w:r>
          </w:p>
        </w:tc>
        <w:tc>
          <w:tcPr>
            <w:tcW w:w="1440" w:type="dxa"/>
          </w:tcPr>
          <w:p w14:paraId="1804810E" w14:textId="77777777" w:rsidR="00F2375D" w:rsidRDefault="00000000">
            <w:pPr>
              <w:spacing w:after="40"/>
            </w:pPr>
            <w:r>
              <w:rPr>
                <w:rFonts w:ascii="Calibri" w:hAnsi="Calibri"/>
                <w:sz w:val="19"/>
              </w:rPr>
              <w:t>Post</w:t>
            </w:r>
          </w:p>
        </w:tc>
      </w:tr>
      <w:tr w:rsidR="00F2375D" w14:paraId="4804F0F4" w14:textId="77777777">
        <w:tc>
          <w:tcPr>
            <w:tcW w:w="1440" w:type="dxa"/>
          </w:tcPr>
          <w:p w14:paraId="0F6E4C8A" w14:textId="77777777" w:rsidR="00F2375D" w:rsidRDefault="00000000">
            <w:pPr>
              <w:spacing w:after="40"/>
            </w:pPr>
            <w:r>
              <w:rPr>
                <w:rFonts w:ascii="Calibri" w:hAnsi="Calibri"/>
                <w:sz w:val="19"/>
              </w:rPr>
              <w:t>17</w:t>
            </w:r>
          </w:p>
        </w:tc>
        <w:tc>
          <w:tcPr>
            <w:tcW w:w="1440" w:type="dxa"/>
          </w:tcPr>
          <w:p w14:paraId="157B0867" w14:textId="77777777" w:rsidR="00F2375D" w:rsidRDefault="00000000">
            <w:pPr>
              <w:spacing w:after="40"/>
            </w:pPr>
            <w:r>
              <w:rPr>
                <w:rFonts w:ascii="Calibri" w:hAnsi="Calibri"/>
                <w:sz w:val="19"/>
              </w:rPr>
              <w:t>Mon</w:t>
            </w:r>
          </w:p>
        </w:tc>
        <w:tc>
          <w:tcPr>
            <w:tcW w:w="1440" w:type="dxa"/>
          </w:tcPr>
          <w:p w14:paraId="2BFE08B9" w14:textId="77777777" w:rsidR="00F2375D" w:rsidRDefault="00000000">
            <w:pPr>
              <w:spacing w:after="40"/>
            </w:pPr>
            <w:r>
              <w:rPr>
                <w:rFonts w:ascii="Calibri" w:hAnsi="Calibri"/>
                <w:sz w:val="19"/>
              </w:rPr>
              <w:t>The team dynamic I've watched most often that leaders manage around instead of address</w:t>
            </w:r>
          </w:p>
        </w:tc>
        <w:tc>
          <w:tcPr>
            <w:tcW w:w="1440" w:type="dxa"/>
          </w:tcPr>
          <w:p w14:paraId="4BA1689D" w14:textId="77777777" w:rsidR="00F2375D" w:rsidRDefault="00000000">
            <w:pPr>
              <w:spacing w:after="40"/>
            </w:pPr>
            <w:r>
              <w:rPr>
                <w:rFonts w:ascii="Calibri" w:hAnsi="Calibri"/>
                <w:sz w:val="19"/>
              </w:rPr>
              <w:t>P2</w:t>
            </w:r>
          </w:p>
        </w:tc>
        <w:tc>
          <w:tcPr>
            <w:tcW w:w="1440" w:type="dxa"/>
          </w:tcPr>
          <w:p w14:paraId="0A372CD9" w14:textId="77777777" w:rsidR="00F2375D" w:rsidRDefault="00000000">
            <w:pPr>
              <w:spacing w:after="40"/>
            </w:pPr>
            <w:r>
              <w:rPr>
                <w:rFonts w:ascii="Calibri" w:hAnsi="Calibri"/>
                <w:sz w:val="19"/>
              </w:rPr>
              <w:t>B3/E3</w:t>
            </w:r>
          </w:p>
        </w:tc>
        <w:tc>
          <w:tcPr>
            <w:tcW w:w="1440" w:type="dxa"/>
          </w:tcPr>
          <w:p w14:paraId="01C04432" w14:textId="77777777" w:rsidR="00F2375D" w:rsidRDefault="00000000">
            <w:pPr>
              <w:spacing w:after="40"/>
            </w:pPr>
            <w:r>
              <w:rPr>
                <w:rFonts w:ascii="Calibri" w:hAnsi="Calibri"/>
                <w:sz w:val="19"/>
              </w:rPr>
              <w:t>Post</w:t>
            </w:r>
          </w:p>
        </w:tc>
      </w:tr>
      <w:tr w:rsidR="00F2375D" w14:paraId="53C4715B" w14:textId="77777777">
        <w:tc>
          <w:tcPr>
            <w:tcW w:w="1440" w:type="dxa"/>
          </w:tcPr>
          <w:p w14:paraId="009CA2BA" w14:textId="77777777" w:rsidR="00F2375D" w:rsidRDefault="00000000">
            <w:pPr>
              <w:spacing w:after="40"/>
            </w:pPr>
            <w:r>
              <w:rPr>
                <w:rFonts w:ascii="Calibri" w:hAnsi="Calibri"/>
                <w:sz w:val="19"/>
              </w:rPr>
              <w:t>17</w:t>
            </w:r>
          </w:p>
        </w:tc>
        <w:tc>
          <w:tcPr>
            <w:tcW w:w="1440" w:type="dxa"/>
          </w:tcPr>
          <w:p w14:paraId="141B7B23" w14:textId="77777777" w:rsidR="00F2375D" w:rsidRDefault="00000000">
            <w:pPr>
              <w:spacing w:after="40"/>
            </w:pPr>
            <w:r>
              <w:rPr>
                <w:rFonts w:ascii="Calibri" w:hAnsi="Calibri"/>
                <w:sz w:val="19"/>
              </w:rPr>
              <w:t>Thu</w:t>
            </w:r>
          </w:p>
        </w:tc>
        <w:tc>
          <w:tcPr>
            <w:tcW w:w="1440" w:type="dxa"/>
          </w:tcPr>
          <w:p w14:paraId="7D4F9EB7" w14:textId="77777777" w:rsidR="00F2375D" w:rsidRDefault="00000000">
            <w:pPr>
              <w:spacing w:after="40"/>
            </w:pPr>
            <w:r>
              <w:rPr>
                <w:rFonts w:ascii="Calibri" w:hAnsi="Calibri"/>
                <w:sz w:val="19"/>
              </w:rPr>
              <w:t>What the C-suite executives I most admire have in common as team leaders</w:t>
            </w:r>
          </w:p>
        </w:tc>
        <w:tc>
          <w:tcPr>
            <w:tcW w:w="1440" w:type="dxa"/>
          </w:tcPr>
          <w:p w14:paraId="7288D63D" w14:textId="77777777" w:rsidR="00F2375D" w:rsidRDefault="00000000">
            <w:pPr>
              <w:spacing w:after="40"/>
            </w:pPr>
            <w:r>
              <w:rPr>
                <w:rFonts w:ascii="Calibri" w:hAnsi="Calibri"/>
                <w:sz w:val="19"/>
              </w:rPr>
              <w:t>P1</w:t>
            </w:r>
          </w:p>
        </w:tc>
        <w:tc>
          <w:tcPr>
            <w:tcW w:w="1440" w:type="dxa"/>
          </w:tcPr>
          <w:p w14:paraId="068FDF38" w14:textId="77777777" w:rsidR="00F2375D" w:rsidRDefault="00000000">
            <w:pPr>
              <w:spacing w:after="40"/>
            </w:pPr>
            <w:r>
              <w:rPr>
                <w:rFonts w:ascii="Calibri" w:hAnsi="Calibri"/>
                <w:sz w:val="19"/>
              </w:rPr>
              <w:t>B2/E2</w:t>
            </w:r>
          </w:p>
        </w:tc>
        <w:tc>
          <w:tcPr>
            <w:tcW w:w="1440" w:type="dxa"/>
          </w:tcPr>
          <w:p w14:paraId="587320F6" w14:textId="77777777" w:rsidR="00F2375D" w:rsidRDefault="00000000">
            <w:pPr>
              <w:spacing w:after="40"/>
            </w:pPr>
            <w:r>
              <w:rPr>
                <w:rFonts w:ascii="Calibri" w:hAnsi="Calibri"/>
                <w:sz w:val="19"/>
              </w:rPr>
              <w:t>Post</w:t>
            </w:r>
          </w:p>
        </w:tc>
      </w:tr>
      <w:tr w:rsidR="00F2375D" w14:paraId="3F1FBE1F" w14:textId="77777777">
        <w:tc>
          <w:tcPr>
            <w:tcW w:w="1440" w:type="dxa"/>
          </w:tcPr>
          <w:p w14:paraId="323D90CB" w14:textId="77777777" w:rsidR="00F2375D" w:rsidRDefault="00000000">
            <w:pPr>
              <w:spacing w:after="40"/>
            </w:pPr>
            <w:r>
              <w:rPr>
                <w:rFonts w:ascii="Calibri" w:hAnsi="Calibri"/>
                <w:sz w:val="19"/>
              </w:rPr>
              <w:t>17</w:t>
            </w:r>
          </w:p>
        </w:tc>
        <w:tc>
          <w:tcPr>
            <w:tcW w:w="1440" w:type="dxa"/>
          </w:tcPr>
          <w:p w14:paraId="7EE88253" w14:textId="77777777" w:rsidR="00F2375D" w:rsidRDefault="00000000">
            <w:pPr>
              <w:spacing w:after="40"/>
            </w:pPr>
            <w:r>
              <w:rPr>
                <w:rFonts w:ascii="Calibri" w:hAnsi="Calibri"/>
                <w:sz w:val="19"/>
              </w:rPr>
              <w:t>—</w:t>
            </w:r>
          </w:p>
        </w:tc>
        <w:tc>
          <w:tcPr>
            <w:tcW w:w="1440" w:type="dxa"/>
          </w:tcPr>
          <w:p w14:paraId="38DCAE67" w14:textId="77777777" w:rsidR="00F2375D" w:rsidRDefault="00000000">
            <w:pPr>
              <w:spacing w:after="40"/>
            </w:pPr>
            <w:r>
              <w:rPr>
                <w:rFonts w:ascii="Calibri" w:hAnsi="Calibri"/>
                <w:sz w:val="19"/>
              </w:rPr>
              <w:t>EMAIL 4: Newsletter send — Organizational development: what the research says vs. what I've seen</w:t>
            </w:r>
          </w:p>
        </w:tc>
        <w:tc>
          <w:tcPr>
            <w:tcW w:w="1440" w:type="dxa"/>
          </w:tcPr>
          <w:p w14:paraId="051B6FD3" w14:textId="77777777" w:rsidR="00F2375D" w:rsidRDefault="00000000">
            <w:pPr>
              <w:spacing w:after="40"/>
            </w:pPr>
            <w:r>
              <w:rPr>
                <w:rFonts w:ascii="Calibri" w:hAnsi="Calibri"/>
                <w:sz w:val="19"/>
              </w:rPr>
              <w:t>P2</w:t>
            </w:r>
          </w:p>
        </w:tc>
        <w:tc>
          <w:tcPr>
            <w:tcW w:w="1440" w:type="dxa"/>
          </w:tcPr>
          <w:p w14:paraId="089DB34B" w14:textId="77777777" w:rsidR="00F2375D" w:rsidRDefault="00000000">
            <w:pPr>
              <w:spacing w:after="40"/>
            </w:pPr>
            <w:r>
              <w:rPr>
                <w:rFonts w:ascii="Calibri" w:hAnsi="Calibri"/>
                <w:sz w:val="19"/>
              </w:rPr>
              <w:t>B2/E2</w:t>
            </w:r>
          </w:p>
        </w:tc>
        <w:tc>
          <w:tcPr>
            <w:tcW w:w="1440" w:type="dxa"/>
          </w:tcPr>
          <w:p w14:paraId="24F3FC38" w14:textId="77777777" w:rsidR="00F2375D" w:rsidRDefault="00000000">
            <w:pPr>
              <w:spacing w:after="40"/>
            </w:pPr>
            <w:r>
              <w:rPr>
                <w:rFonts w:ascii="Calibri" w:hAnsi="Calibri"/>
                <w:sz w:val="19"/>
              </w:rPr>
              <w:t>Email</w:t>
            </w:r>
          </w:p>
        </w:tc>
      </w:tr>
      <w:tr w:rsidR="00F2375D" w14:paraId="409483A4" w14:textId="77777777">
        <w:tc>
          <w:tcPr>
            <w:tcW w:w="1440" w:type="dxa"/>
          </w:tcPr>
          <w:p w14:paraId="3FCD7391" w14:textId="77777777" w:rsidR="00F2375D" w:rsidRDefault="00000000">
            <w:pPr>
              <w:spacing w:after="40"/>
            </w:pPr>
            <w:r>
              <w:rPr>
                <w:rFonts w:ascii="Calibri" w:hAnsi="Calibri"/>
                <w:sz w:val="19"/>
              </w:rPr>
              <w:t>18</w:t>
            </w:r>
          </w:p>
        </w:tc>
        <w:tc>
          <w:tcPr>
            <w:tcW w:w="1440" w:type="dxa"/>
          </w:tcPr>
          <w:p w14:paraId="47D76661" w14:textId="77777777" w:rsidR="00F2375D" w:rsidRDefault="00000000">
            <w:pPr>
              <w:spacing w:after="40"/>
            </w:pPr>
            <w:r>
              <w:rPr>
                <w:rFonts w:ascii="Calibri" w:hAnsi="Calibri"/>
                <w:sz w:val="19"/>
              </w:rPr>
              <w:t>Mon</w:t>
            </w:r>
          </w:p>
        </w:tc>
        <w:tc>
          <w:tcPr>
            <w:tcW w:w="1440" w:type="dxa"/>
          </w:tcPr>
          <w:p w14:paraId="2D7F75E0" w14:textId="77777777" w:rsidR="00F2375D" w:rsidRDefault="00000000">
            <w:pPr>
              <w:spacing w:after="40"/>
            </w:pPr>
            <w:r>
              <w:rPr>
                <w:rFonts w:ascii="Calibri" w:hAnsi="Calibri"/>
                <w:sz w:val="19"/>
              </w:rPr>
              <w:t xml:space="preserve">The difference between a team that is </w:t>
            </w:r>
            <w:r>
              <w:rPr>
                <w:rFonts w:ascii="Calibri" w:hAnsi="Calibri"/>
                <w:sz w:val="19"/>
              </w:rPr>
              <w:lastRenderedPageBreak/>
              <w:t>talented and one that performs</w:t>
            </w:r>
          </w:p>
        </w:tc>
        <w:tc>
          <w:tcPr>
            <w:tcW w:w="1440" w:type="dxa"/>
          </w:tcPr>
          <w:p w14:paraId="0DD9D5AA" w14:textId="77777777" w:rsidR="00F2375D" w:rsidRDefault="00000000">
            <w:pPr>
              <w:spacing w:after="40"/>
            </w:pPr>
            <w:r>
              <w:rPr>
                <w:rFonts w:ascii="Calibri" w:hAnsi="Calibri"/>
                <w:sz w:val="19"/>
              </w:rPr>
              <w:lastRenderedPageBreak/>
              <w:t>P2</w:t>
            </w:r>
          </w:p>
        </w:tc>
        <w:tc>
          <w:tcPr>
            <w:tcW w:w="1440" w:type="dxa"/>
          </w:tcPr>
          <w:p w14:paraId="78E69294" w14:textId="77777777" w:rsidR="00F2375D" w:rsidRDefault="00000000">
            <w:pPr>
              <w:spacing w:after="40"/>
            </w:pPr>
            <w:r>
              <w:rPr>
                <w:rFonts w:ascii="Calibri" w:hAnsi="Calibri"/>
                <w:sz w:val="19"/>
              </w:rPr>
              <w:t>B3/E3</w:t>
            </w:r>
          </w:p>
        </w:tc>
        <w:tc>
          <w:tcPr>
            <w:tcW w:w="1440" w:type="dxa"/>
          </w:tcPr>
          <w:p w14:paraId="40921DF8" w14:textId="77777777" w:rsidR="00F2375D" w:rsidRDefault="00000000">
            <w:pPr>
              <w:spacing w:after="40"/>
            </w:pPr>
            <w:r>
              <w:rPr>
                <w:rFonts w:ascii="Calibri" w:hAnsi="Calibri"/>
                <w:sz w:val="19"/>
              </w:rPr>
              <w:t>Post</w:t>
            </w:r>
          </w:p>
        </w:tc>
      </w:tr>
      <w:tr w:rsidR="00F2375D" w14:paraId="4ECC2570" w14:textId="77777777">
        <w:tc>
          <w:tcPr>
            <w:tcW w:w="1440" w:type="dxa"/>
          </w:tcPr>
          <w:p w14:paraId="1C8B0E89" w14:textId="77777777" w:rsidR="00F2375D" w:rsidRDefault="00000000">
            <w:pPr>
              <w:spacing w:after="40"/>
            </w:pPr>
            <w:r>
              <w:rPr>
                <w:rFonts w:ascii="Calibri" w:hAnsi="Calibri"/>
                <w:sz w:val="19"/>
              </w:rPr>
              <w:t>18</w:t>
            </w:r>
          </w:p>
        </w:tc>
        <w:tc>
          <w:tcPr>
            <w:tcW w:w="1440" w:type="dxa"/>
          </w:tcPr>
          <w:p w14:paraId="1DB95D16" w14:textId="77777777" w:rsidR="00F2375D" w:rsidRDefault="00000000">
            <w:pPr>
              <w:spacing w:after="40"/>
            </w:pPr>
            <w:r>
              <w:rPr>
                <w:rFonts w:ascii="Calibri" w:hAnsi="Calibri"/>
                <w:sz w:val="19"/>
              </w:rPr>
              <w:t>Thu</w:t>
            </w:r>
          </w:p>
        </w:tc>
        <w:tc>
          <w:tcPr>
            <w:tcW w:w="1440" w:type="dxa"/>
          </w:tcPr>
          <w:p w14:paraId="6B34DB1F" w14:textId="77777777" w:rsidR="00F2375D" w:rsidRDefault="00000000">
            <w:pPr>
              <w:spacing w:after="40"/>
            </w:pPr>
            <w:r>
              <w:rPr>
                <w:rFonts w:ascii="Calibri" w:hAnsi="Calibri"/>
                <w:sz w:val="19"/>
              </w:rPr>
              <w:t>What happened when the team stopped working around each other</w:t>
            </w:r>
          </w:p>
        </w:tc>
        <w:tc>
          <w:tcPr>
            <w:tcW w:w="1440" w:type="dxa"/>
          </w:tcPr>
          <w:p w14:paraId="65C73510" w14:textId="77777777" w:rsidR="00F2375D" w:rsidRDefault="00000000">
            <w:pPr>
              <w:spacing w:after="40"/>
            </w:pPr>
            <w:r>
              <w:rPr>
                <w:rFonts w:ascii="Calibri" w:hAnsi="Calibri"/>
                <w:sz w:val="19"/>
              </w:rPr>
              <w:t>P3</w:t>
            </w:r>
          </w:p>
        </w:tc>
        <w:tc>
          <w:tcPr>
            <w:tcW w:w="1440" w:type="dxa"/>
          </w:tcPr>
          <w:p w14:paraId="264B89F2" w14:textId="77777777" w:rsidR="00F2375D" w:rsidRDefault="00000000">
            <w:pPr>
              <w:spacing w:after="40"/>
            </w:pPr>
            <w:r>
              <w:rPr>
                <w:rFonts w:ascii="Calibri" w:hAnsi="Calibri"/>
                <w:sz w:val="19"/>
              </w:rPr>
              <w:t>B3/E3</w:t>
            </w:r>
          </w:p>
        </w:tc>
        <w:tc>
          <w:tcPr>
            <w:tcW w:w="1440" w:type="dxa"/>
          </w:tcPr>
          <w:p w14:paraId="3AF7C84E" w14:textId="77777777" w:rsidR="00F2375D" w:rsidRDefault="00000000">
            <w:pPr>
              <w:spacing w:after="40"/>
            </w:pPr>
            <w:r>
              <w:rPr>
                <w:rFonts w:ascii="Calibri" w:hAnsi="Calibri"/>
                <w:sz w:val="19"/>
              </w:rPr>
              <w:t>Post</w:t>
            </w:r>
          </w:p>
        </w:tc>
      </w:tr>
      <w:tr w:rsidR="00F2375D" w14:paraId="4743592B" w14:textId="77777777">
        <w:tc>
          <w:tcPr>
            <w:tcW w:w="1440" w:type="dxa"/>
          </w:tcPr>
          <w:p w14:paraId="08C51002" w14:textId="77777777" w:rsidR="00F2375D" w:rsidRDefault="00000000">
            <w:pPr>
              <w:spacing w:after="40"/>
            </w:pPr>
            <w:r>
              <w:rPr>
                <w:rFonts w:ascii="Calibri" w:hAnsi="Calibri"/>
                <w:sz w:val="19"/>
              </w:rPr>
              <w:t>19</w:t>
            </w:r>
          </w:p>
        </w:tc>
        <w:tc>
          <w:tcPr>
            <w:tcW w:w="1440" w:type="dxa"/>
          </w:tcPr>
          <w:p w14:paraId="0B03D9CC" w14:textId="77777777" w:rsidR="00F2375D" w:rsidRDefault="00000000">
            <w:pPr>
              <w:spacing w:after="40"/>
            </w:pPr>
            <w:r>
              <w:rPr>
                <w:rFonts w:ascii="Calibri" w:hAnsi="Calibri"/>
                <w:sz w:val="19"/>
              </w:rPr>
              <w:t>Mon</w:t>
            </w:r>
          </w:p>
        </w:tc>
        <w:tc>
          <w:tcPr>
            <w:tcW w:w="1440" w:type="dxa"/>
          </w:tcPr>
          <w:p w14:paraId="2DC71C03" w14:textId="77777777" w:rsidR="00F2375D" w:rsidRDefault="00000000">
            <w:pPr>
              <w:spacing w:after="40"/>
            </w:pPr>
            <w:r>
              <w:rPr>
                <w:rFonts w:ascii="Calibri" w:hAnsi="Calibri"/>
                <w:sz w:val="19"/>
              </w:rPr>
              <w:t>Why leadership development programs produce good evaluation scores and no behavior change</w:t>
            </w:r>
          </w:p>
        </w:tc>
        <w:tc>
          <w:tcPr>
            <w:tcW w:w="1440" w:type="dxa"/>
          </w:tcPr>
          <w:p w14:paraId="4A8A5BB5" w14:textId="77777777" w:rsidR="00F2375D" w:rsidRDefault="00000000">
            <w:pPr>
              <w:spacing w:after="40"/>
            </w:pPr>
            <w:r>
              <w:rPr>
                <w:rFonts w:ascii="Calibri" w:hAnsi="Calibri"/>
                <w:sz w:val="19"/>
              </w:rPr>
              <w:t>P1</w:t>
            </w:r>
          </w:p>
        </w:tc>
        <w:tc>
          <w:tcPr>
            <w:tcW w:w="1440" w:type="dxa"/>
          </w:tcPr>
          <w:p w14:paraId="38ED0692" w14:textId="77777777" w:rsidR="00F2375D" w:rsidRDefault="00000000">
            <w:pPr>
              <w:spacing w:after="40"/>
            </w:pPr>
            <w:r>
              <w:rPr>
                <w:rFonts w:ascii="Calibri" w:hAnsi="Calibri"/>
                <w:sz w:val="19"/>
              </w:rPr>
              <w:t>B1/E1</w:t>
            </w:r>
          </w:p>
        </w:tc>
        <w:tc>
          <w:tcPr>
            <w:tcW w:w="1440" w:type="dxa"/>
          </w:tcPr>
          <w:p w14:paraId="7821E461" w14:textId="77777777" w:rsidR="00F2375D" w:rsidRDefault="00000000">
            <w:pPr>
              <w:spacing w:after="40"/>
            </w:pPr>
            <w:r>
              <w:rPr>
                <w:rFonts w:ascii="Calibri" w:hAnsi="Calibri"/>
                <w:sz w:val="19"/>
              </w:rPr>
              <w:t>Article</w:t>
            </w:r>
          </w:p>
        </w:tc>
      </w:tr>
      <w:tr w:rsidR="00F2375D" w14:paraId="1ABD44FB" w14:textId="77777777">
        <w:tc>
          <w:tcPr>
            <w:tcW w:w="1440" w:type="dxa"/>
          </w:tcPr>
          <w:p w14:paraId="7DC0B13E" w14:textId="77777777" w:rsidR="00F2375D" w:rsidRDefault="00000000">
            <w:pPr>
              <w:spacing w:after="40"/>
            </w:pPr>
            <w:r>
              <w:rPr>
                <w:rFonts w:ascii="Calibri" w:hAnsi="Calibri"/>
                <w:sz w:val="19"/>
              </w:rPr>
              <w:t>19</w:t>
            </w:r>
          </w:p>
        </w:tc>
        <w:tc>
          <w:tcPr>
            <w:tcW w:w="1440" w:type="dxa"/>
          </w:tcPr>
          <w:p w14:paraId="645C8391" w14:textId="77777777" w:rsidR="00F2375D" w:rsidRDefault="00000000">
            <w:pPr>
              <w:spacing w:after="40"/>
            </w:pPr>
            <w:r>
              <w:rPr>
                <w:rFonts w:ascii="Calibri" w:hAnsi="Calibri"/>
                <w:sz w:val="19"/>
              </w:rPr>
              <w:t>Thu</w:t>
            </w:r>
          </w:p>
        </w:tc>
        <w:tc>
          <w:tcPr>
            <w:tcW w:w="1440" w:type="dxa"/>
          </w:tcPr>
          <w:p w14:paraId="4C304F2E" w14:textId="77777777" w:rsidR="00F2375D" w:rsidRDefault="00000000">
            <w:pPr>
              <w:spacing w:after="40"/>
            </w:pPr>
            <w:r>
              <w:rPr>
                <w:rFonts w:ascii="Calibri" w:hAnsi="Calibri"/>
                <w:sz w:val="19"/>
              </w:rPr>
              <w:t>Three things I include in every team development engagement that most facilitators skip</w:t>
            </w:r>
          </w:p>
        </w:tc>
        <w:tc>
          <w:tcPr>
            <w:tcW w:w="1440" w:type="dxa"/>
          </w:tcPr>
          <w:p w14:paraId="745A7B10" w14:textId="77777777" w:rsidR="00F2375D" w:rsidRDefault="00000000">
            <w:pPr>
              <w:spacing w:after="40"/>
            </w:pPr>
            <w:r>
              <w:rPr>
                <w:rFonts w:ascii="Calibri" w:hAnsi="Calibri"/>
                <w:sz w:val="19"/>
              </w:rPr>
              <w:t>P4</w:t>
            </w:r>
          </w:p>
        </w:tc>
        <w:tc>
          <w:tcPr>
            <w:tcW w:w="1440" w:type="dxa"/>
          </w:tcPr>
          <w:p w14:paraId="4E300F78" w14:textId="77777777" w:rsidR="00F2375D" w:rsidRDefault="00000000">
            <w:pPr>
              <w:spacing w:after="40"/>
            </w:pPr>
            <w:r>
              <w:rPr>
                <w:rFonts w:ascii="Calibri" w:hAnsi="Calibri"/>
                <w:sz w:val="19"/>
              </w:rPr>
              <w:t>B4/E4</w:t>
            </w:r>
          </w:p>
        </w:tc>
        <w:tc>
          <w:tcPr>
            <w:tcW w:w="1440" w:type="dxa"/>
          </w:tcPr>
          <w:p w14:paraId="24CE55C6" w14:textId="77777777" w:rsidR="00F2375D" w:rsidRDefault="00000000">
            <w:pPr>
              <w:spacing w:after="40"/>
            </w:pPr>
            <w:r>
              <w:rPr>
                <w:rFonts w:ascii="Calibri" w:hAnsi="Calibri"/>
                <w:sz w:val="19"/>
              </w:rPr>
              <w:t>Post</w:t>
            </w:r>
          </w:p>
        </w:tc>
      </w:tr>
      <w:tr w:rsidR="00F2375D" w14:paraId="3112C23F" w14:textId="77777777">
        <w:tc>
          <w:tcPr>
            <w:tcW w:w="1440" w:type="dxa"/>
          </w:tcPr>
          <w:p w14:paraId="6A0BFF90" w14:textId="77777777" w:rsidR="00F2375D" w:rsidRDefault="00000000">
            <w:pPr>
              <w:spacing w:after="40"/>
            </w:pPr>
            <w:r>
              <w:rPr>
                <w:rFonts w:ascii="Calibri" w:hAnsi="Calibri"/>
                <w:sz w:val="19"/>
              </w:rPr>
              <w:t>20</w:t>
            </w:r>
          </w:p>
        </w:tc>
        <w:tc>
          <w:tcPr>
            <w:tcW w:w="1440" w:type="dxa"/>
          </w:tcPr>
          <w:p w14:paraId="695821DC" w14:textId="77777777" w:rsidR="00F2375D" w:rsidRDefault="00000000">
            <w:pPr>
              <w:spacing w:after="40"/>
            </w:pPr>
            <w:r>
              <w:rPr>
                <w:rFonts w:ascii="Calibri" w:hAnsi="Calibri"/>
                <w:sz w:val="19"/>
              </w:rPr>
              <w:t>Mon</w:t>
            </w:r>
          </w:p>
        </w:tc>
        <w:tc>
          <w:tcPr>
            <w:tcW w:w="1440" w:type="dxa"/>
          </w:tcPr>
          <w:p w14:paraId="7517D9FF" w14:textId="77777777" w:rsidR="00F2375D" w:rsidRDefault="00000000">
            <w:pPr>
              <w:spacing w:after="40"/>
            </w:pPr>
            <w:r>
              <w:rPr>
                <w:rFonts w:ascii="Calibri" w:hAnsi="Calibri"/>
                <w:sz w:val="19"/>
              </w:rPr>
              <w:t>What a 6-month culture consulting engagement actually produces</w:t>
            </w:r>
          </w:p>
        </w:tc>
        <w:tc>
          <w:tcPr>
            <w:tcW w:w="1440" w:type="dxa"/>
          </w:tcPr>
          <w:p w14:paraId="2F130D1D" w14:textId="77777777" w:rsidR="00F2375D" w:rsidRDefault="00000000">
            <w:pPr>
              <w:spacing w:after="40"/>
            </w:pPr>
            <w:r>
              <w:rPr>
                <w:rFonts w:ascii="Calibri" w:hAnsi="Calibri"/>
                <w:sz w:val="19"/>
              </w:rPr>
              <w:t>P3</w:t>
            </w:r>
          </w:p>
        </w:tc>
        <w:tc>
          <w:tcPr>
            <w:tcW w:w="1440" w:type="dxa"/>
          </w:tcPr>
          <w:p w14:paraId="08EAE695" w14:textId="77777777" w:rsidR="00F2375D" w:rsidRDefault="00000000">
            <w:pPr>
              <w:spacing w:after="40"/>
            </w:pPr>
            <w:r>
              <w:rPr>
                <w:rFonts w:ascii="Calibri" w:hAnsi="Calibri"/>
                <w:sz w:val="19"/>
              </w:rPr>
              <w:t>B4/E4</w:t>
            </w:r>
          </w:p>
        </w:tc>
        <w:tc>
          <w:tcPr>
            <w:tcW w:w="1440" w:type="dxa"/>
          </w:tcPr>
          <w:p w14:paraId="369C9BD3" w14:textId="77777777" w:rsidR="00F2375D" w:rsidRDefault="00000000">
            <w:pPr>
              <w:spacing w:after="40"/>
            </w:pPr>
            <w:r>
              <w:rPr>
                <w:rFonts w:ascii="Calibri" w:hAnsi="Calibri"/>
                <w:sz w:val="19"/>
              </w:rPr>
              <w:t>Post</w:t>
            </w:r>
          </w:p>
        </w:tc>
      </w:tr>
      <w:tr w:rsidR="00F2375D" w14:paraId="12C12421" w14:textId="77777777">
        <w:tc>
          <w:tcPr>
            <w:tcW w:w="1440" w:type="dxa"/>
          </w:tcPr>
          <w:p w14:paraId="37B2C780" w14:textId="77777777" w:rsidR="00F2375D" w:rsidRDefault="00000000">
            <w:pPr>
              <w:spacing w:after="40"/>
            </w:pPr>
            <w:r>
              <w:rPr>
                <w:rFonts w:ascii="Calibri" w:hAnsi="Calibri"/>
                <w:sz w:val="19"/>
              </w:rPr>
              <w:t>20</w:t>
            </w:r>
          </w:p>
        </w:tc>
        <w:tc>
          <w:tcPr>
            <w:tcW w:w="1440" w:type="dxa"/>
          </w:tcPr>
          <w:p w14:paraId="609C4075" w14:textId="77777777" w:rsidR="00F2375D" w:rsidRDefault="00000000">
            <w:pPr>
              <w:spacing w:after="40"/>
            </w:pPr>
            <w:r>
              <w:rPr>
                <w:rFonts w:ascii="Calibri" w:hAnsi="Calibri"/>
                <w:sz w:val="19"/>
              </w:rPr>
              <w:t>Thu</w:t>
            </w:r>
          </w:p>
        </w:tc>
        <w:tc>
          <w:tcPr>
            <w:tcW w:w="1440" w:type="dxa"/>
          </w:tcPr>
          <w:p w14:paraId="6561A2DE" w14:textId="77777777" w:rsidR="00F2375D" w:rsidRDefault="00000000">
            <w:pPr>
              <w:spacing w:after="40"/>
            </w:pPr>
            <w:r>
              <w:rPr>
                <w:rFonts w:ascii="Calibri" w:hAnsi="Calibri"/>
                <w:sz w:val="19"/>
              </w:rPr>
              <w:t>The leadership program that worked — and what made it different</w:t>
            </w:r>
          </w:p>
        </w:tc>
        <w:tc>
          <w:tcPr>
            <w:tcW w:w="1440" w:type="dxa"/>
          </w:tcPr>
          <w:p w14:paraId="6DB1FABC" w14:textId="77777777" w:rsidR="00F2375D" w:rsidRDefault="00000000">
            <w:pPr>
              <w:spacing w:after="40"/>
            </w:pPr>
            <w:r>
              <w:rPr>
                <w:rFonts w:ascii="Calibri" w:hAnsi="Calibri"/>
                <w:sz w:val="19"/>
              </w:rPr>
              <w:t>P3</w:t>
            </w:r>
          </w:p>
        </w:tc>
        <w:tc>
          <w:tcPr>
            <w:tcW w:w="1440" w:type="dxa"/>
          </w:tcPr>
          <w:p w14:paraId="5FECE133" w14:textId="77777777" w:rsidR="00F2375D" w:rsidRDefault="00000000">
            <w:pPr>
              <w:spacing w:after="40"/>
            </w:pPr>
            <w:r>
              <w:rPr>
                <w:rFonts w:ascii="Calibri" w:hAnsi="Calibri"/>
                <w:sz w:val="19"/>
              </w:rPr>
              <w:t>B3/E3</w:t>
            </w:r>
          </w:p>
        </w:tc>
        <w:tc>
          <w:tcPr>
            <w:tcW w:w="1440" w:type="dxa"/>
          </w:tcPr>
          <w:p w14:paraId="1D8858BE" w14:textId="77777777" w:rsidR="00F2375D" w:rsidRDefault="00000000">
            <w:pPr>
              <w:spacing w:after="40"/>
            </w:pPr>
            <w:r>
              <w:rPr>
                <w:rFonts w:ascii="Calibri" w:hAnsi="Calibri"/>
                <w:sz w:val="19"/>
              </w:rPr>
              <w:t>Post</w:t>
            </w:r>
          </w:p>
        </w:tc>
      </w:tr>
      <w:tr w:rsidR="00F2375D" w14:paraId="46BD4B4A" w14:textId="77777777">
        <w:tc>
          <w:tcPr>
            <w:tcW w:w="1440" w:type="dxa"/>
          </w:tcPr>
          <w:p w14:paraId="1693B4D2" w14:textId="77777777" w:rsidR="00F2375D" w:rsidRDefault="00000000">
            <w:pPr>
              <w:spacing w:after="40"/>
            </w:pPr>
            <w:r>
              <w:rPr>
                <w:rFonts w:ascii="Calibri" w:hAnsi="Calibri"/>
                <w:sz w:val="19"/>
              </w:rPr>
              <w:t>20</w:t>
            </w:r>
          </w:p>
        </w:tc>
        <w:tc>
          <w:tcPr>
            <w:tcW w:w="1440" w:type="dxa"/>
          </w:tcPr>
          <w:p w14:paraId="3B8CA3EC" w14:textId="77777777" w:rsidR="00F2375D" w:rsidRDefault="00000000">
            <w:pPr>
              <w:spacing w:after="40"/>
            </w:pPr>
            <w:r>
              <w:rPr>
                <w:rFonts w:ascii="Calibri" w:hAnsi="Calibri"/>
                <w:sz w:val="19"/>
              </w:rPr>
              <w:t>—</w:t>
            </w:r>
          </w:p>
        </w:tc>
        <w:tc>
          <w:tcPr>
            <w:tcW w:w="1440" w:type="dxa"/>
          </w:tcPr>
          <w:p w14:paraId="1D796117" w14:textId="77777777" w:rsidR="00F2375D" w:rsidRDefault="00000000">
            <w:pPr>
              <w:spacing w:after="40"/>
            </w:pPr>
            <w:r>
              <w:rPr>
                <w:rFonts w:ascii="Calibri" w:hAnsi="Calibri"/>
                <w:sz w:val="19"/>
              </w:rPr>
              <w:t>EMAIL 5: Newsletter send — What the organizational buyer should be asking</w:t>
            </w:r>
          </w:p>
        </w:tc>
        <w:tc>
          <w:tcPr>
            <w:tcW w:w="1440" w:type="dxa"/>
          </w:tcPr>
          <w:p w14:paraId="548E665A" w14:textId="77777777" w:rsidR="00F2375D" w:rsidRDefault="00000000">
            <w:pPr>
              <w:spacing w:after="40"/>
            </w:pPr>
            <w:r>
              <w:rPr>
                <w:rFonts w:ascii="Calibri" w:hAnsi="Calibri"/>
                <w:sz w:val="19"/>
              </w:rPr>
              <w:t>P4</w:t>
            </w:r>
          </w:p>
        </w:tc>
        <w:tc>
          <w:tcPr>
            <w:tcW w:w="1440" w:type="dxa"/>
          </w:tcPr>
          <w:p w14:paraId="75F970F8" w14:textId="77777777" w:rsidR="00F2375D" w:rsidRDefault="00000000">
            <w:pPr>
              <w:spacing w:after="40"/>
            </w:pPr>
            <w:r>
              <w:rPr>
                <w:rFonts w:ascii="Calibri" w:hAnsi="Calibri"/>
                <w:sz w:val="19"/>
              </w:rPr>
              <w:t>B4/E4</w:t>
            </w:r>
          </w:p>
        </w:tc>
        <w:tc>
          <w:tcPr>
            <w:tcW w:w="1440" w:type="dxa"/>
          </w:tcPr>
          <w:p w14:paraId="7D6FD7F8" w14:textId="77777777" w:rsidR="00F2375D" w:rsidRDefault="00000000">
            <w:pPr>
              <w:spacing w:after="40"/>
            </w:pPr>
            <w:r>
              <w:rPr>
                <w:rFonts w:ascii="Calibri" w:hAnsi="Calibri"/>
                <w:sz w:val="19"/>
              </w:rPr>
              <w:t>Email</w:t>
            </w:r>
          </w:p>
        </w:tc>
      </w:tr>
      <w:tr w:rsidR="00F2375D" w14:paraId="51D41AA4" w14:textId="77777777">
        <w:tc>
          <w:tcPr>
            <w:tcW w:w="1440" w:type="dxa"/>
          </w:tcPr>
          <w:p w14:paraId="66FE3C02" w14:textId="77777777" w:rsidR="00F2375D" w:rsidRDefault="00000000">
            <w:pPr>
              <w:spacing w:after="40"/>
            </w:pPr>
            <w:r>
              <w:rPr>
                <w:rFonts w:ascii="Calibri" w:hAnsi="Calibri"/>
                <w:sz w:val="19"/>
              </w:rPr>
              <w:lastRenderedPageBreak/>
              <w:t>21</w:t>
            </w:r>
          </w:p>
        </w:tc>
        <w:tc>
          <w:tcPr>
            <w:tcW w:w="1440" w:type="dxa"/>
          </w:tcPr>
          <w:p w14:paraId="425108AB" w14:textId="77777777" w:rsidR="00F2375D" w:rsidRDefault="00000000">
            <w:pPr>
              <w:spacing w:after="40"/>
            </w:pPr>
            <w:r>
              <w:rPr>
                <w:rFonts w:ascii="Calibri" w:hAnsi="Calibri"/>
                <w:sz w:val="19"/>
              </w:rPr>
              <w:t>Mon</w:t>
            </w:r>
          </w:p>
        </w:tc>
        <w:tc>
          <w:tcPr>
            <w:tcW w:w="1440" w:type="dxa"/>
          </w:tcPr>
          <w:p w14:paraId="39C67032" w14:textId="77777777" w:rsidR="00F2375D" w:rsidRDefault="00000000">
            <w:pPr>
              <w:spacing w:after="40"/>
            </w:pPr>
            <w:r>
              <w:rPr>
                <w:rFonts w:ascii="Calibri" w:hAnsi="Calibri"/>
                <w:sz w:val="19"/>
              </w:rPr>
              <w:t>How I assess an organization's leadership needs before proposing anything</w:t>
            </w:r>
          </w:p>
        </w:tc>
        <w:tc>
          <w:tcPr>
            <w:tcW w:w="1440" w:type="dxa"/>
          </w:tcPr>
          <w:p w14:paraId="0CCB1378" w14:textId="77777777" w:rsidR="00F2375D" w:rsidRDefault="00000000">
            <w:pPr>
              <w:spacing w:after="40"/>
            </w:pPr>
            <w:r>
              <w:rPr>
                <w:rFonts w:ascii="Calibri" w:hAnsi="Calibri"/>
                <w:sz w:val="19"/>
              </w:rPr>
              <w:t>P4</w:t>
            </w:r>
          </w:p>
        </w:tc>
        <w:tc>
          <w:tcPr>
            <w:tcW w:w="1440" w:type="dxa"/>
          </w:tcPr>
          <w:p w14:paraId="65B6AC3F" w14:textId="77777777" w:rsidR="00F2375D" w:rsidRDefault="00000000">
            <w:pPr>
              <w:spacing w:after="40"/>
            </w:pPr>
            <w:r>
              <w:rPr>
                <w:rFonts w:ascii="Calibri" w:hAnsi="Calibri"/>
                <w:sz w:val="19"/>
              </w:rPr>
              <w:t>B5/E5</w:t>
            </w:r>
          </w:p>
        </w:tc>
        <w:tc>
          <w:tcPr>
            <w:tcW w:w="1440" w:type="dxa"/>
          </w:tcPr>
          <w:p w14:paraId="2BFADBEF" w14:textId="77777777" w:rsidR="00F2375D" w:rsidRDefault="00000000">
            <w:pPr>
              <w:spacing w:after="40"/>
            </w:pPr>
            <w:r>
              <w:rPr>
                <w:rFonts w:ascii="Calibri" w:hAnsi="Calibri"/>
                <w:sz w:val="19"/>
              </w:rPr>
              <w:t>Post</w:t>
            </w:r>
          </w:p>
        </w:tc>
      </w:tr>
      <w:tr w:rsidR="00F2375D" w14:paraId="39CAB830" w14:textId="77777777">
        <w:tc>
          <w:tcPr>
            <w:tcW w:w="1440" w:type="dxa"/>
          </w:tcPr>
          <w:p w14:paraId="510EF5F8" w14:textId="77777777" w:rsidR="00F2375D" w:rsidRDefault="00000000">
            <w:pPr>
              <w:spacing w:after="40"/>
            </w:pPr>
            <w:r>
              <w:rPr>
                <w:rFonts w:ascii="Calibri" w:hAnsi="Calibri"/>
                <w:sz w:val="19"/>
              </w:rPr>
              <w:t>21</w:t>
            </w:r>
          </w:p>
        </w:tc>
        <w:tc>
          <w:tcPr>
            <w:tcW w:w="1440" w:type="dxa"/>
          </w:tcPr>
          <w:p w14:paraId="45FF169E" w14:textId="77777777" w:rsidR="00F2375D" w:rsidRDefault="00000000">
            <w:pPr>
              <w:spacing w:after="40"/>
            </w:pPr>
            <w:r>
              <w:rPr>
                <w:rFonts w:ascii="Calibri" w:hAnsi="Calibri"/>
                <w:sz w:val="19"/>
              </w:rPr>
              <w:t>Thu</w:t>
            </w:r>
          </w:p>
        </w:tc>
        <w:tc>
          <w:tcPr>
            <w:tcW w:w="1440" w:type="dxa"/>
          </w:tcPr>
          <w:p w14:paraId="661377F9" w14:textId="77777777" w:rsidR="00F2375D" w:rsidRDefault="00000000">
            <w:pPr>
              <w:spacing w:after="40"/>
            </w:pPr>
            <w:r>
              <w:rPr>
                <w:rFonts w:ascii="Calibri" w:hAnsi="Calibri"/>
                <w:sz w:val="19"/>
              </w:rPr>
              <w:t>What building bench strength actually involves — a practitioner's view</w:t>
            </w:r>
          </w:p>
        </w:tc>
        <w:tc>
          <w:tcPr>
            <w:tcW w:w="1440" w:type="dxa"/>
          </w:tcPr>
          <w:p w14:paraId="13EE7DBA" w14:textId="77777777" w:rsidR="00F2375D" w:rsidRDefault="00000000">
            <w:pPr>
              <w:spacing w:after="40"/>
            </w:pPr>
            <w:r>
              <w:rPr>
                <w:rFonts w:ascii="Calibri" w:hAnsi="Calibri"/>
                <w:sz w:val="19"/>
              </w:rPr>
              <w:t>P2</w:t>
            </w:r>
          </w:p>
        </w:tc>
        <w:tc>
          <w:tcPr>
            <w:tcW w:w="1440" w:type="dxa"/>
          </w:tcPr>
          <w:p w14:paraId="3F59FC1F" w14:textId="77777777" w:rsidR="00F2375D" w:rsidRDefault="00000000">
            <w:pPr>
              <w:spacing w:after="40"/>
            </w:pPr>
            <w:r>
              <w:rPr>
                <w:rFonts w:ascii="Calibri" w:hAnsi="Calibri"/>
                <w:sz w:val="19"/>
              </w:rPr>
              <w:t>B3/E3</w:t>
            </w:r>
          </w:p>
        </w:tc>
        <w:tc>
          <w:tcPr>
            <w:tcW w:w="1440" w:type="dxa"/>
          </w:tcPr>
          <w:p w14:paraId="7A2A09E6" w14:textId="77777777" w:rsidR="00F2375D" w:rsidRDefault="00000000">
            <w:pPr>
              <w:spacing w:after="40"/>
            </w:pPr>
            <w:r>
              <w:rPr>
                <w:rFonts w:ascii="Calibri" w:hAnsi="Calibri"/>
                <w:sz w:val="19"/>
              </w:rPr>
              <w:t>Post</w:t>
            </w:r>
          </w:p>
        </w:tc>
      </w:tr>
      <w:tr w:rsidR="00F2375D" w14:paraId="2E41B331" w14:textId="77777777">
        <w:tc>
          <w:tcPr>
            <w:tcW w:w="1440" w:type="dxa"/>
          </w:tcPr>
          <w:p w14:paraId="3108D830" w14:textId="77777777" w:rsidR="00F2375D" w:rsidRDefault="00000000">
            <w:pPr>
              <w:spacing w:after="40"/>
            </w:pPr>
            <w:r>
              <w:rPr>
                <w:rFonts w:ascii="Calibri" w:hAnsi="Calibri"/>
                <w:sz w:val="19"/>
              </w:rPr>
              <w:t>22</w:t>
            </w:r>
          </w:p>
        </w:tc>
        <w:tc>
          <w:tcPr>
            <w:tcW w:w="1440" w:type="dxa"/>
          </w:tcPr>
          <w:p w14:paraId="3B5A7F9B" w14:textId="77777777" w:rsidR="00F2375D" w:rsidRDefault="00000000">
            <w:pPr>
              <w:spacing w:after="40"/>
            </w:pPr>
            <w:r>
              <w:rPr>
                <w:rFonts w:ascii="Calibri" w:hAnsi="Calibri"/>
                <w:sz w:val="19"/>
              </w:rPr>
              <w:t>Mon</w:t>
            </w:r>
          </w:p>
        </w:tc>
        <w:tc>
          <w:tcPr>
            <w:tcW w:w="1440" w:type="dxa"/>
          </w:tcPr>
          <w:p w14:paraId="19DE32CE" w14:textId="77777777" w:rsidR="00F2375D" w:rsidRDefault="00000000">
            <w:pPr>
              <w:spacing w:after="40"/>
            </w:pPr>
            <w:r>
              <w:rPr>
                <w:rFonts w:ascii="Calibri" w:hAnsi="Calibri"/>
                <w:sz w:val="19"/>
              </w:rPr>
              <w:t>She walked into the boardroom differently — organizational edition</w:t>
            </w:r>
          </w:p>
        </w:tc>
        <w:tc>
          <w:tcPr>
            <w:tcW w:w="1440" w:type="dxa"/>
          </w:tcPr>
          <w:p w14:paraId="7C4FC5F9" w14:textId="77777777" w:rsidR="00F2375D" w:rsidRDefault="00000000">
            <w:pPr>
              <w:spacing w:after="40"/>
            </w:pPr>
            <w:r>
              <w:rPr>
                <w:rFonts w:ascii="Calibri" w:hAnsi="Calibri"/>
                <w:sz w:val="19"/>
              </w:rPr>
              <w:t>P3</w:t>
            </w:r>
          </w:p>
        </w:tc>
        <w:tc>
          <w:tcPr>
            <w:tcW w:w="1440" w:type="dxa"/>
          </w:tcPr>
          <w:p w14:paraId="1B6AEA0E" w14:textId="77777777" w:rsidR="00F2375D" w:rsidRDefault="00000000">
            <w:pPr>
              <w:spacing w:after="40"/>
            </w:pPr>
            <w:r>
              <w:rPr>
                <w:rFonts w:ascii="Calibri" w:hAnsi="Calibri"/>
                <w:sz w:val="19"/>
              </w:rPr>
              <w:t>B3/E3</w:t>
            </w:r>
          </w:p>
        </w:tc>
        <w:tc>
          <w:tcPr>
            <w:tcW w:w="1440" w:type="dxa"/>
          </w:tcPr>
          <w:p w14:paraId="6FA1D3A7" w14:textId="77777777" w:rsidR="00F2375D" w:rsidRDefault="00000000">
            <w:pPr>
              <w:spacing w:after="40"/>
            </w:pPr>
            <w:r>
              <w:rPr>
                <w:rFonts w:ascii="Calibri" w:hAnsi="Calibri"/>
                <w:sz w:val="19"/>
              </w:rPr>
              <w:t>Post</w:t>
            </w:r>
          </w:p>
        </w:tc>
      </w:tr>
      <w:tr w:rsidR="00F2375D" w14:paraId="57FDB78C" w14:textId="77777777">
        <w:tc>
          <w:tcPr>
            <w:tcW w:w="1440" w:type="dxa"/>
          </w:tcPr>
          <w:p w14:paraId="29842CA7" w14:textId="77777777" w:rsidR="00F2375D" w:rsidRDefault="00000000">
            <w:pPr>
              <w:spacing w:after="40"/>
            </w:pPr>
            <w:r>
              <w:rPr>
                <w:rFonts w:ascii="Calibri" w:hAnsi="Calibri"/>
                <w:sz w:val="19"/>
              </w:rPr>
              <w:t>22</w:t>
            </w:r>
          </w:p>
        </w:tc>
        <w:tc>
          <w:tcPr>
            <w:tcW w:w="1440" w:type="dxa"/>
          </w:tcPr>
          <w:p w14:paraId="4EB1D1F1" w14:textId="77777777" w:rsidR="00F2375D" w:rsidRDefault="00000000">
            <w:pPr>
              <w:spacing w:after="40"/>
            </w:pPr>
            <w:r>
              <w:rPr>
                <w:rFonts w:ascii="Calibri" w:hAnsi="Calibri"/>
                <w:sz w:val="19"/>
              </w:rPr>
              <w:t>Thu</w:t>
            </w:r>
          </w:p>
        </w:tc>
        <w:tc>
          <w:tcPr>
            <w:tcW w:w="1440" w:type="dxa"/>
          </w:tcPr>
          <w:p w14:paraId="16CFEB23" w14:textId="77777777" w:rsidR="00F2375D" w:rsidRDefault="00000000">
            <w:pPr>
              <w:spacing w:after="40"/>
            </w:pPr>
            <w:r>
              <w:rPr>
                <w:rFonts w:ascii="Calibri" w:hAnsi="Calibri"/>
                <w:sz w:val="19"/>
              </w:rPr>
              <w:t>The team that changed — what the leader stopped doing differently</w:t>
            </w:r>
          </w:p>
        </w:tc>
        <w:tc>
          <w:tcPr>
            <w:tcW w:w="1440" w:type="dxa"/>
          </w:tcPr>
          <w:p w14:paraId="417C565C" w14:textId="77777777" w:rsidR="00F2375D" w:rsidRDefault="00000000">
            <w:pPr>
              <w:spacing w:after="40"/>
            </w:pPr>
            <w:r>
              <w:rPr>
                <w:rFonts w:ascii="Calibri" w:hAnsi="Calibri"/>
                <w:sz w:val="19"/>
              </w:rPr>
              <w:t>P3</w:t>
            </w:r>
          </w:p>
        </w:tc>
        <w:tc>
          <w:tcPr>
            <w:tcW w:w="1440" w:type="dxa"/>
          </w:tcPr>
          <w:p w14:paraId="5A09ED8C" w14:textId="77777777" w:rsidR="00F2375D" w:rsidRDefault="00000000">
            <w:pPr>
              <w:spacing w:after="40"/>
            </w:pPr>
            <w:r>
              <w:rPr>
                <w:rFonts w:ascii="Calibri" w:hAnsi="Calibri"/>
                <w:sz w:val="19"/>
              </w:rPr>
              <w:t>B4/E4</w:t>
            </w:r>
          </w:p>
        </w:tc>
        <w:tc>
          <w:tcPr>
            <w:tcW w:w="1440" w:type="dxa"/>
          </w:tcPr>
          <w:p w14:paraId="49EB03CD" w14:textId="77777777" w:rsidR="00F2375D" w:rsidRDefault="00000000">
            <w:pPr>
              <w:spacing w:after="40"/>
            </w:pPr>
            <w:r>
              <w:rPr>
                <w:rFonts w:ascii="Calibri" w:hAnsi="Calibri"/>
                <w:sz w:val="19"/>
              </w:rPr>
              <w:t>Post</w:t>
            </w:r>
          </w:p>
        </w:tc>
      </w:tr>
      <w:tr w:rsidR="00F2375D" w14:paraId="7B8022A7" w14:textId="77777777">
        <w:tc>
          <w:tcPr>
            <w:tcW w:w="1440" w:type="dxa"/>
          </w:tcPr>
          <w:p w14:paraId="3B775B2A" w14:textId="77777777" w:rsidR="00F2375D" w:rsidRDefault="00000000">
            <w:pPr>
              <w:spacing w:after="40"/>
            </w:pPr>
            <w:r>
              <w:rPr>
                <w:rFonts w:ascii="Calibri" w:hAnsi="Calibri"/>
                <w:sz w:val="19"/>
              </w:rPr>
              <w:t>23</w:t>
            </w:r>
          </w:p>
        </w:tc>
        <w:tc>
          <w:tcPr>
            <w:tcW w:w="1440" w:type="dxa"/>
          </w:tcPr>
          <w:p w14:paraId="6CF123E9" w14:textId="77777777" w:rsidR="00F2375D" w:rsidRDefault="00000000">
            <w:pPr>
              <w:spacing w:after="40"/>
            </w:pPr>
            <w:r>
              <w:rPr>
                <w:rFonts w:ascii="Calibri" w:hAnsi="Calibri"/>
                <w:sz w:val="19"/>
              </w:rPr>
              <w:t>Mon</w:t>
            </w:r>
          </w:p>
        </w:tc>
        <w:tc>
          <w:tcPr>
            <w:tcW w:w="1440" w:type="dxa"/>
          </w:tcPr>
          <w:p w14:paraId="79FB90AF" w14:textId="77777777" w:rsidR="00F2375D" w:rsidRDefault="00000000">
            <w:pPr>
              <w:spacing w:after="40"/>
            </w:pPr>
            <w:r>
              <w:rPr>
                <w:rFonts w:ascii="Calibri" w:hAnsi="Calibri"/>
                <w:sz w:val="19"/>
              </w:rPr>
              <w:t>What to expect when you bring me in for a team development engagement</w:t>
            </w:r>
          </w:p>
        </w:tc>
        <w:tc>
          <w:tcPr>
            <w:tcW w:w="1440" w:type="dxa"/>
          </w:tcPr>
          <w:p w14:paraId="42EA9145" w14:textId="77777777" w:rsidR="00F2375D" w:rsidRDefault="00000000">
            <w:pPr>
              <w:spacing w:after="40"/>
            </w:pPr>
            <w:r>
              <w:rPr>
                <w:rFonts w:ascii="Calibri" w:hAnsi="Calibri"/>
                <w:sz w:val="19"/>
              </w:rPr>
              <w:t>P4</w:t>
            </w:r>
          </w:p>
        </w:tc>
        <w:tc>
          <w:tcPr>
            <w:tcW w:w="1440" w:type="dxa"/>
          </w:tcPr>
          <w:p w14:paraId="3BD3DC1C" w14:textId="77777777" w:rsidR="00F2375D" w:rsidRDefault="00000000">
            <w:pPr>
              <w:spacing w:after="40"/>
            </w:pPr>
            <w:r>
              <w:rPr>
                <w:rFonts w:ascii="Calibri" w:hAnsi="Calibri"/>
                <w:sz w:val="19"/>
              </w:rPr>
              <w:t>B5/E5</w:t>
            </w:r>
          </w:p>
        </w:tc>
        <w:tc>
          <w:tcPr>
            <w:tcW w:w="1440" w:type="dxa"/>
          </w:tcPr>
          <w:p w14:paraId="49AFE20F" w14:textId="77777777" w:rsidR="00F2375D" w:rsidRDefault="00000000">
            <w:pPr>
              <w:spacing w:after="40"/>
            </w:pPr>
            <w:r>
              <w:rPr>
                <w:rFonts w:ascii="Calibri" w:hAnsi="Calibri"/>
                <w:sz w:val="19"/>
              </w:rPr>
              <w:t>Article</w:t>
            </w:r>
          </w:p>
        </w:tc>
      </w:tr>
      <w:tr w:rsidR="00F2375D" w14:paraId="79511AEA" w14:textId="77777777">
        <w:tc>
          <w:tcPr>
            <w:tcW w:w="1440" w:type="dxa"/>
          </w:tcPr>
          <w:p w14:paraId="7DBE4C43" w14:textId="77777777" w:rsidR="00F2375D" w:rsidRDefault="00000000">
            <w:pPr>
              <w:spacing w:after="40"/>
            </w:pPr>
            <w:r>
              <w:rPr>
                <w:rFonts w:ascii="Calibri" w:hAnsi="Calibri"/>
                <w:sz w:val="19"/>
              </w:rPr>
              <w:t>23</w:t>
            </w:r>
          </w:p>
        </w:tc>
        <w:tc>
          <w:tcPr>
            <w:tcW w:w="1440" w:type="dxa"/>
          </w:tcPr>
          <w:p w14:paraId="0880A040" w14:textId="77777777" w:rsidR="00F2375D" w:rsidRDefault="00000000">
            <w:pPr>
              <w:spacing w:after="40"/>
            </w:pPr>
            <w:r>
              <w:rPr>
                <w:rFonts w:ascii="Calibri" w:hAnsi="Calibri"/>
                <w:sz w:val="19"/>
              </w:rPr>
              <w:t>Thu</w:t>
            </w:r>
          </w:p>
        </w:tc>
        <w:tc>
          <w:tcPr>
            <w:tcW w:w="1440" w:type="dxa"/>
          </w:tcPr>
          <w:p w14:paraId="49907F1B" w14:textId="77777777" w:rsidR="00F2375D" w:rsidRDefault="00000000">
            <w:pPr>
              <w:spacing w:after="40"/>
            </w:pPr>
            <w:r>
              <w:rPr>
                <w:rFonts w:ascii="Calibri" w:hAnsi="Calibri"/>
                <w:sz w:val="19"/>
              </w:rPr>
              <w:t>The leadership gap that organizational growth exposes — and how to close it before it costs you</w:t>
            </w:r>
          </w:p>
        </w:tc>
        <w:tc>
          <w:tcPr>
            <w:tcW w:w="1440" w:type="dxa"/>
          </w:tcPr>
          <w:p w14:paraId="47691011" w14:textId="77777777" w:rsidR="00F2375D" w:rsidRDefault="00000000">
            <w:pPr>
              <w:spacing w:after="40"/>
            </w:pPr>
            <w:r>
              <w:rPr>
                <w:rFonts w:ascii="Calibri" w:hAnsi="Calibri"/>
                <w:sz w:val="19"/>
              </w:rPr>
              <w:t>P1</w:t>
            </w:r>
          </w:p>
        </w:tc>
        <w:tc>
          <w:tcPr>
            <w:tcW w:w="1440" w:type="dxa"/>
          </w:tcPr>
          <w:p w14:paraId="249A2D2D" w14:textId="77777777" w:rsidR="00F2375D" w:rsidRDefault="00000000">
            <w:pPr>
              <w:spacing w:after="40"/>
            </w:pPr>
            <w:r>
              <w:rPr>
                <w:rFonts w:ascii="Calibri" w:hAnsi="Calibri"/>
                <w:sz w:val="19"/>
              </w:rPr>
              <w:t>B1/E1</w:t>
            </w:r>
          </w:p>
        </w:tc>
        <w:tc>
          <w:tcPr>
            <w:tcW w:w="1440" w:type="dxa"/>
          </w:tcPr>
          <w:p w14:paraId="49C3D863" w14:textId="77777777" w:rsidR="00F2375D" w:rsidRDefault="00000000">
            <w:pPr>
              <w:spacing w:after="40"/>
            </w:pPr>
            <w:r>
              <w:rPr>
                <w:rFonts w:ascii="Calibri" w:hAnsi="Calibri"/>
                <w:sz w:val="19"/>
              </w:rPr>
              <w:t>Post</w:t>
            </w:r>
          </w:p>
        </w:tc>
      </w:tr>
      <w:tr w:rsidR="00F2375D" w14:paraId="60255A57" w14:textId="77777777">
        <w:tc>
          <w:tcPr>
            <w:tcW w:w="1440" w:type="dxa"/>
          </w:tcPr>
          <w:p w14:paraId="378271C1" w14:textId="77777777" w:rsidR="00F2375D" w:rsidRDefault="00000000">
            <w:pPr>
              <w:spacing w:after="40"/>
            </w:pPr>
            <w:r>
              <w:rPr>
                <w:rFonts w:ascii="Calibri" w:hAnsi="Calibri"/>
                <w:sz w:val="19"/>
              </w:rPr>
              <w:t>24</w:t>
            </w:r>
          </w:p>
        </w:tc>
        <w:tc>
          <w:tcPr>
            <w:tcW w:w="1440" w:type="dxa"/>
          </w:tcPr>
          <w:p w14:paraId="2252BE93" w14:textId="77777777" w:rsidR="00F2375D" w:rsidRDefault="00000000">
            <w:pPr>
              <w:spacing w:after="40"/>
            </w:pPr>
            <w:r>
              <w:rPr>
                <w:rFonts w:ascii="Calibri" w:hAnsi="Calibri"/>
                <w:sz w:val="19"/>
              </w:rPr>
              <w:t>Mon</w:t>
            </w:r>
          </w:p>
        </w:tc>
        <w:tc>
          <w:tcPr>
            <w:tcW w:w="1440" w:type="dxa"/>
          </w:tcPr>
          <w:p w14:paraId="5B65CF7D" w14:textId="77777777" w:rsidR="00F2375D" w:rsidRDefault="00000000">
            <w:pPr>
              <w:spacing w:after="40"/>
            </w:pPr>
            <w:r>
              <w:rPr>
                <w:rFonts w:ascii="Calibri" w:hAnsi="Calibri"/>
                <w:sz w:val="19"/>
              </w:rPr>
              <w:t xml:space="preserve">Mid-year reflection: what Louisville organizations are investing in — and what's </w:t>
            </w:r>
            <w:r>
              <w:rPr>
                <w:rFonts w:ascii="Calibri" w:hAnsi="Calibri"/>
                <w:sz w:val="19"/>
              </w:rPr>
              <w:lastRenderedPageBreak/>
              <w:t>working</w:t>
            </w:r>
          </w:p>
        </w:tc>
        <w:tc>
          <w:tcPr>
            <w:tcW w:w="1440" w:type="dxa"/>
          </w:tcPr>
          <w:p w14:paraId="6BD5D030" w14:textId="77777777" w:rsidR="00F2375D" w:rsidRDefault="00000000">
            <w:pPr>
              <w:spacing w:after="40"/>
            </w:pPr>
            <w:r>
              <w:rPr>
                <w:rFonts w:ascii="Calibri" w:hAnsi="Calibri"/>
                <w:sz w:val="19"/>
              </w:rPr>
              <w:lastRenderedPageBreak/>
              <w:t>P2</w:t>
            </w:r>
          </w:p>
        </w:tc>
        <w:tc>
          <w:tcPr>
            <w:tcW w:w="1440" w:type="dxa"/>
          </w:tcPr>
          <w:p w14:paraId="04A0C338" w14:textId="77777777" w:rsidR="00F2375D" w:rsidRDefault="00000000">
            <w:pPr>
              <w:spacing w:after="40"/>
            </w:pPr>
            <w:r>
              <w:rPr>
                <w:rFonts w:ascii="Calibri" w:hAnsi="Calibri"/>
                <w:sz w:val="19"/>
              </w:rPr>
              <w:t>B3/E3</w:t>
            </w:r>
          </w:p>
        </w:tc>
        <w:tc>
          <w:tcPr>
            <w:tcW w:w="1440" w:type="dxa"/>
          </w:tcPr>
          <w:p w14:paraId="266DDF89" w14:textId="77777777" w:rsidR="00F2375D" w:rsidRDefault="00000000">
            <w:pPr>
              <w:spacing w:after="40"/>
            </w:pPr>
            <w:r>
              <w:rPr>
                <w:rFonts w:ascii="Calibri" w:hAnsi="Calibri"/>
                <w:sz w:val="19"/>
              </w:rPr>
              <w:t>Post</w:t>
            </w:r>
          </w:p>
        </w:tc>
      </w:tr>
      <w:tr w:rsidR="00F2375D" w14:paraId="65AA07BC" w14:textId="77777777">
        <w:tc>
          <w:tcPr>
            <w:tcW w:w="1440" w:type="dxa"/>
          </w:tcPr>
          <w:p w14:paraId="1407B810" w14:textId="77777777" w:rsidR="00F2375D" w:rsidRDefault="00000000">
            <w:pPr>
              <w:spacing w:after="40"/>
            </w:pPr>
            <w:r>
              <w:rPr>
                <w:rFonts w:ascii="Calibri" w:hAnsi="Calibri"/>
                <w:sz w:val="19"/>
              </w:rPr>
              <w:t>24</w:t>
            </w:r>
          </w:p>
        </w:tc>
        <w:tc>
          <w:tcPr>
            <w:tcW w:w="1440" w:type="dxa"/>
          </w:tcPr>
          <w:p w14:paraId="072D0C57" w14:textId="77777777" w:rsidR="00F2375D" w:rsidRDefault="00000000">
            <w:pPr>
              <w:spacing w:after="40"/>
            </w:pPr>
            <w:r>
              <w:rPr>
                <w:rFonts w:ascii="Calibri" w:hAnsi="Calibri"/>
                <w:sz w:val="19"/>
              </w:rPr>
              <w:t>Thu</w:t>
            </w:r>
          </w:p>
        </w:tc>
        <w:tc>
          <w:tcPr>
            <w:tcW w:w="1440" w:type="dxa"/>
          </w:tcPr>
          <w:p w14:paraId="663F26DE" w14:textId="77777777" w:rsidR="00F2375D" w:rsidRDefault="00000000">
            <w:pPr>
              <w:spacing w:after="40"/>
            </w:pPr>
            <w:r>
              <w:rPr>
                <w:rFonts w:ascii="Calibri" w:hAnsi="Calibri"/>
                <w:sz w:val="19"/>
              </w:rPr>
              <w:t>The pre-engagement conversation that makes every team development more effective</w:t>
            </w:r>
          </w:p>
        </w:tc>
        <w:tc>
          <w:tcPr>
            <w:tcW w:w="1440" w:type="dxa"/>
          </w:tcPr>
          <w:p w14:paraId="1FC2F482" w14:textId="77777777" w:rsidR="00F2375D" w:rsidRDefault="00000000">
            <w:pPr>
              <w:spacing w:after="40"/>
            </w:pPr>
            <w:r>
              <w:rPr>
                <w:rFonts w:ascii="Calibri" w:hAnsi="Calibri"/>
                <w:sz w:val="19"/>
              </w:rPr>
              <w:t>P4</w:t>
            </w:r>
          </w:p>
        </w:tc>
        <w:tc>
          <w:tcPr>
            <w:tcW w:w="1440" w:type="dxa"/>
          </w:tcPr>
          <w:p w14:paraId="152ADB3F" w14:textId="77777777" w:rsidR="00F2375D" w:rsidRDefault="00000000">
            <w:pPr>
              <w:spacing w:after="40"/>
            </w:pPr>
            <w:r>
              <w:rPr>
                <w:rFonts w:ascii="Calibri" w:hAnsi="Calibri"/>
                <w:sz w:val="19"/>
              </w:rPr>
              <w:t>B5/E5</w:t>
            </w:r>
          </w:p>
        </w:tc>
        <w:tc>
          <w:tcPr>
            <w:tcW w:w="1440" w:type="dxa"/>
          </w:tcPr>
          <w:p w14:paraId="2829C652" w14:textId="77777777" w:rsidR="00F2375D" w:rsidRDefault="00000000">
            <w:pPr>
              <w:spacing w:after="40"/>
            </w:pPr>
            <w:r>
              <w:rPr>
                <w:rFonts w:ascii="Calibri" w:hAnsi="Calibri"/>
                <w:sz w:val="19"/>
              </w:rPr>
              <w:t>Post</w:t>
            </w:r>
          </w:p>
        </w:tc>
      </w:tr>
      <w:tr w:rsidR="00F2375D" w14:paraId="11BF24C4" w14:textId="77777777">
        <w:tc>
          <w:tcPr>
            <w:tcW w:w="1440" w:type="dxa"/>
          </w:tcPr>
          <w:p w14:paraId="46F7B03B" w14:textId="77777777" w:rsidR="00F2375D" w:rsidRDefault="00000000">
            <w:pPr>
              <w:spacing w:after="40"/>
            </w:pPr>
            <w:r>
              <w:rPr>
                <w:rFonts w:ascii="Calibri" w:hAnsi="Calibri"/>
                <w:sz w:val="19"/>
              </w:rPr>
              <w:t>24</w:t>
            </w:r>
          </w:p>
        </w:tc>
        <w:tc>
          <w:tcPr>
            <w:tcW w:w="1440" w:type="dxa"/>
          </w:tcPr>
          <w:p w14:paraId="2730A7B8" w14:textId="77777777" w:rsidR="00F2375D" w:rsidRDefault="00000000">
            <w:pPr>
              <w:spacing w:after="40"/>
            </w:pPr>
            <w:r>
              <w:rPr>
                <w:rFonts w:ascii="Calibri" w:hAnsi="Calibri"/>
                <w:sz w:val="19"/>
              </w:rPr>
              <w:t>—</w:t>
            </w:r>
          </w:p>
        </w:tc>
        <w:tc>
          <w:tcPr>
            <w:tcW w:w="1440" w:type="dxa"/>
          </w:tcPr>
          <w:p w14:paraId="109F00FC" w14:textId="77777777" w:rsidR="00F2375D" w:rsidRDefault="00000000">
            <w:pPr>
              <w:spacing w:after="40"/>
            </w:pPr>
            <w:r>
              <w:rPr>
                <w:rFonts w:ascii="Calibri" w:hAnsi="Calibri"/>
                <w:sz w:val="19"/>
              </w:rPr>
              <w:t>EMAIL 6: Newsletter send — Case study: what the team engagement produced</w:t>
            </w:r>
          </w:p>
        </w:tc>
        <w:tc>
          <w:tcPr>
            <w:tcW w:w="1440" w:type="dxa"/>
          </w:tcPr>
          <w:p w14:paraId="3EF56D6F" w14:textId="77777777" w:rsidR="00F2375D" w:rsidRDefault="00000000">
            <w:pPr>
              <w:spacing w:after="40"/>
            </w:pPr>
            <w:r>
              <w:rPr>
                <w:rFonts w:ascii="Calibri" w:hAnsi="Calibri"/>
                <w:sz w:val="19"/>
              </w:rPr>
              <w:t>P3</w:t>
            </w:r>
          </w:p>
        </w:tc>
        <w:tc>
          <w:tcPr>
            <w:tcW w:w="1440" w:type="dxa"/>
          </w:tcPr>
          <w:p w14:paraId="68740367" w14:textId="77777777" w:rsidR="00F2375D" w:rsidRDefault="00000000">
            <w:pPr>
              <w:spacing w:after="40"/>
            </w:pPr>
            <w:r>
              <w:rPr>
                <w:rFonts w:ascii="Calibri" w:hAnsi="Calibri"/>
                <w:sz w:val="19"/>
              </w:rPr>
              <w:t>B3/E3</w:t>
            </w:r>
          </w:p>
        </w:tc>
        <w:tc>
          <w:tcPr>
            <w:tcW w:w="1440" w:type="dxa"/>
          </w:tcPr>
          <w:p w14:paraId="45B37C94" w14:textId="77777777" w:rsidR="00F2375D" w:rsidRDefault="00000000">
            <w:pPr>
              <w:spacing w:after="40"/>
            </w:pPr>
            <w:r>
              <w:rPr>
                <w:rFonts w:ascii="Calibri" w:hAnsi="Calibri"/>
                <w:sz w:val="19"/>
              </w:rPr>
              <w:t>Email</w:t>
            </w:r>
          </w:p>
        </w:tc>
      </w:tr>
      <w:tr w:rsidR="00F2375D" w14:paraId="1870FC41" w14:textId="77777777">
        <w:tc>
          <w:tcPr>
            <w:tcW w:w="1440" w:type="dxa"/>
          </w:tcPr>
          <w:p w14:paraId="6CF2355D" w14:textId="77777777" w:rsidR="00F2375D" w:rsidRDefault="00000000">
            <w:pPr>
              <w:spacing w:after="40"/>
            </w:pPr>
            <w:r>
              <w:rPr>
                <w:rFonts w:ascii="Calibri" w:hAnsi="Calibri"/>
                <w:sz w:val="19"/>
              </w:rPr>
              <w:t>25</w:t>
            </w:r>
          </w:p>
        </w:tc>
        <w:tc>
          <w:tcPr>
            <w:tcW w:w="1440" w:type="dxa"/>
          </w:tcPr>
          <w:p w14:paraId="22F61989" w14:textId="77777777" w:rsidR="00F2375D" w:rsidRDefault="00000000">
            <w:pPr>
              <w:spacing w:after="40"/>
            </w:pPr>
            <w:r>
              <w:rPr>
                <w:rFonts w:ascii="Calibri" w:hAnsi="Calibri"/>
                <w:sz w:val="19"/>
              </w:rPr>
              <w:t>Mon</w:t>
            </w:r>
          </w:p>
        </w:tc>
        <w:tc>
          <w:tcPr>
            <w:tcW w:w="1440" w:type="dxa"/>
          </w:tcPr>
          <w:p w14:paraId="563E7436" w14:textId="77777777" w:rsidR="00F2375D" w:rsidRDefault="00000000">
            <w:pPr>
              <w:spacing w:after="40"/>
            </w:pPr>
            <w:r>
              <w:rPr>
                <w:rFonts w:ascii="Calibri" w:hAnsi="Calibri"/>
                <w:sz w:val="19"/>
              </w:rPr>
              <w:t>Why team development is not a workshop — it is a leadership environment change</w:t>
            </w:r>
          </w:p>
        </w:tc>
        <w:tc>
          <w:tcPr>
            <w:tcW w:w="1440" w:type="dxa"/>
          </w:tcPr>
          <w:p w14:paraId="34FD147C" w14:textId="77777777" w:rsidR="00F2375D" w:rsidRDefault="00000000">
            <w:pPr>
              <w:spacing w:after="40"/>
            </w:pPr>
            <w:r>
              <w:rPr>
                <w:rFonts w:ascii="Calibri" w:hAnsi="Calibri"/>
                <w:sz w:val="19"/>
              </w:rPr>
              <w:t>P1</w:t>
            </w:r>
          </w:p>
        </w:tc>
        <w:tc>
          <w:tcPr>
            <w:tcW w:w="1440" w:type="dxa"/>
          </w:tcPr>
          <w:p w14:paraId="6C079CDB" w14:textId="77777777" w:rsidR="00F2375D" w:rsidRDefault="00000000">
            <w:pPr>
              <w:spacing w:after="40"/>
            </w:pPr>
            <w:r>
              <w:rPr>
                <w:rFonts w:ascii="Calibri" w:hAnsi="Calibri"/>
                <w:sz w:val="19"/>
              </w:rPr>
              <w:t>B2/E2</w:t>
            </w:r>
          </w:p>
        </w:tc>
        <w:tc>
          <w:tcPr>
            <w:tcW w:w="1440" w:type="dxa"/>
          </w:tcPr>
          <w:p w14:paraId="7B196628" w14:textId="77777777" w:rsidR="00F2375D" w:rsidRDefault="00000000">
            <w:pPr>
              <w:spacing w:after="40"/>
            </w:pPr>
            <w:r>
              <w:rPr>
                <w:rFonts w:ascii="Calibri" w:hAnsi="Calibri"/>
                <w:sz w:val="19"/>
              </w:rPr>
              <w:t>Post</w:t>
            </w:r>
          </w:p>
        </w:tc>
      </w:tr>
      <w:tr w:rsidR="00F2375D" w14:paraId="31C341C5" w14:textId="77777777">
        <w:tc>
          <w:tcPr>
            <w:tcW w:w="1440" w:type="dxa"/>
          </w:tcPr>
          <w:p w14:paraId="4189F67F" w14:textId="77777777" w:rsidR="00F2375D" w:rsidRDefault="00000000">
            <w:pPr>
              <w:spacing w:after="40"/>
            </w:pPr>
            <w:r>
              <w:rPr>
                <w:rFonts w:ascii="Calibri" w:hAnsi="Calibri"/>
                <w:sz w:val="19"/>
              </w:rPr>
              <w:t>25</w:t>
            </w:r>
          </w:p>
        </w:tc>
        <w:tc>
          <w:tcPr>
            <w:tcW w:w="1440" w:type="dxa"/>
          </w:tcPr>
          <w:p w14:paraId="64C23868" w14:textId="77777777" w:rsidR="00F2375D" w:rsidRDefault="00000000">
            <w:pPr>
              <w:spacing w:after="40"/>
            </w:pPr>
            <w:r>
              <w:rPr>
                <w:rFonts w:ascii="Calibri" w:hAnsi="Calibri"/>
                <w:sz w:val="19"/>
              </w:rPr>
              <w:t>Thu</w:t>
            </w:r>
          </w:p>
        </w:tc>
        <w:tc>
          <w:tcPr>
            <w:tcW w:w="1440" w:type="dxa"/>
          </w:tcPr>
          <w:p w14:paraId="09FAD88F" w14:textId="77777777" w:rsidR="00F2375D" w:rsidRDefault="00000000">
            <w:pPr>
              <w:spacing w:after="40"/>
            </w:pPr>
            <w:r>
              <w:rPr>
                <w:rFonts w:ascii="Calibri" w:hAnsi="Calibri"/>
                <w:sz w:val="19"/>
              </w:rPr>
              <w:t>What CHROs at Louisville's growth companies are telling me about where the gaps are</w:t>
            </w:r>
          </w:p>
        </w:tc>
        <w:tc>
          <w:tcPr>
            <w:tcW w:w="1440" w:type="dxa"/>
          </w:tcPr>
          <w:p w14:paraId="77529334" w14:textId="77777777" w:rsidR="00F2375D" w:rsidRDefault="00000000">
            <w:pPr>
              <w:spacing w:after="40"/>
            </w:pPr>
            <w:r>
              <w:rPr>
                <w:rFonts w:ascii="Calibri" w:hAnsi="Calibri"/>
                <w:sz w:val="19"/>
              </w:rPr>
              <w:t>P2</w:t>
            </w:r>
          </w:p>
        </w:tc>
        <w:tc>
          <w:tcPr>
            <w:tcW w:w="1440" w:type="dxa"/>
          </w:tcPr>
          <w:p w14:paraId="35E62701" w14:textId="77777777" w:rsidR="00F2375D" w:rsidRDefault="00000000">
            <w:pPr>
              <w:spacing w:after="40"/>
            </w:pPr>
            <w:r>
              <w:rPr>
                <w:rFonts w:ascii="Calibri" w:hAnsi="Calibri"/>
                <w:sz w:val="19"/>
              </w:rPr>
              <w:t>B3/E3</w:t>
            </w:r>
          </w:p>
        </w:tc>
        <w:tc>
          <w:tcPr>
            <w:tcW w:w="1440" w:type="dxa"/>
          </w:tcPr>
          <w:p w14:paraId="5973279B" w14:textId="77777777" w:rsidR="00F2375D" w:rsidRDefault="00000000">
            <w:pPr>
              <w:spacing w:after="40"/>
            </w:pPr>
            <w:r>
              <w:rPr>
                <w:rFonts w:ascii="Calibri" w:hAnsi="Calibri"/>
                <w:sz w:val="19"/>
              </w:rPr>
              <w:t>Post</w:t>
            </w:r>
          </w:p>
        </w:tc>
      </w:tr>
      <w:tr w:rsidR="00F2375D" w14:paraId="1EE20A09" w14:textId="77777777">
        <w:tc>
          <w:tcPr>
            <w:tcW w:w="1440" w:type="dxa"/>
          </w:tcPr>
          <w:p w14:paraId="2ABF01F4" w14:textId="77777777" w:rsidR="00F2375D" w:rsidRDefault="00000000">
            <w:pPr>
              <w:spacing w:after="40"/>
            </w:pPr>
            <w:r>
              <w:rPr>
                <w:rFonts w:ascii="Calibri" w:hAnsi="Calibri"/>
                <w:sz w:val="19"/>
              </w:rPr>
              <w:t>26</w:t>
            </w:r>
          </w:p>
        </w:tc>
        <w:tc>
          <w:tcPr>
            <w:tcW w:w="1440" w:type="dxa"/>
          </w:tcPr>
          <w:p w14:paraId="7CBAA9E1" w14:textId="77777777" w:rsidR="00F2375D" w:rsidRDefault="00000000">
            <w:pPr>
              <w:spacing w:after="40"/>
            </w:pPr>
            <w:r>
              <w:rPr>
                <w:rFonts w:ascii="Calibri" w:hAnsi="Calibri"/>
                <w:sz w:val="19"/>
              </w:rPr>
              <w:t>Mon</w:t>
            </w:r>
          </w:p>
        </w:tc>
        <w:tc>
          <w:tcPr>
            <w:tcW w:w="1440" w:type="dxa"/>
          </w:tcPr>
          <w:p w14:paraId="20141E71" w14:textId="77777777" w:rsidR="00F2375D" w:rsidRDefault="00000000">
            <w:pPr>
              <w:spacing w:after="40"/>
            </w:pPr>
            <w:r>
              <w:rPr>
                <w:rFonts w:ascii="Calibri" w:hAnsi="Calibri"/>
                <w:sz w:val="19"/>
              </w:rPr>
              <w:t>Q2 reflection: 6 months in — what the content and conversations have shown me</w:t>
            </w:r>
          </w:p>
        </w:tc>
        <w:tc>
          <w:tcPr>
            <w:tcW w:w="1440" w:type="dxa"/>
          </w:tcPr>
          <w:p w14:paraId="3EE098B6" w14:textId="77777777" w:rsidR="00F2375D" w:rsidRDefault="00000000">
            <w:pPr>
              <w:spacing w:after="40"/>
            </w:pPr>
            <w:r>
              <w:rPr>
                <w:rFonts w:ascii="Calibri" w:hAnsi="Calibri"/>
                <w:sz w:val="19"/>
              </w:rPr>
              <w:t>P2</w:t>
            </w:r>
          </w:p>
        </w:tc>
        <w:tc>
          <w:tcPr>
            <w:tcW w:w="1440" w:type="dxa"/>
          </w:tcPr>
          <w:p w14:paraId="494F58C8" w14:textId="77777777" w:rsidR="00F2375D" w:rsidRDefault="00000000">
            <w:pPr>
              <w:spacing w:after="40"/>
            </w:pPr>
            <w:r>
              <w:rPr>
                <w:rFonts w:ascii="Calibri" w:hAnsi="Calibri"/>
                <w:sz w:val="19"/>
              </w:rPr>
              <w:t>B3/E3</w:t>
            </w:r>
          </w:p>
        </w:tc>
        <w:tc>
          <w:tcPr>
            <w:tcW w:w="1440" w:type="dxa"/>
          </w:tcPr>
          <w:p w14:paraId="040DC242" w14:textId="77777777" w:rsidR="00F2375D" w:rsidRDefault="00000000">
            <w:pPr>
              <w:spacing w:after="40"/>
            </w:pPr>
            <w:r>
              <w:rPr>
                <w:rFonts w:ascii="Calibri" w:hAnsi="Calibri"/>
                <w:sz w:val="19"/>
              </w:rPr>
              <w:t>Post</w:t>
            </w:r>
          </w:p>
        </w:tc>
      </w:tr>
      <w:tr w:rsidR="00F2375D" w14:paraId="6CCE8888" w14:textId="77777777">
        <w:tc>
          <w:tcPr>
            <w:tcW w:w="1440" w:type="dxa"/>
          </w:tcPr>
          <w:p w14:paraId="60A7CD9D" w14:textId="77777777" w:rsidR="00F2375D" w:rsidRDefault="00000000">
            <w:pPr>
              <w:spacing w:after="40"/>
            </w:pPr>
            <w:r>
              <w:rPr>
                <w:rFonts w:ascii="Calibri" w:hAnsi="Calibri"/>
                <w:sz w:val="19"/>
              </w:rPr>
              <w:t>26</w:t>
            </w:r>
          </w:p>
        </w:tc>
        <w:tc>
          <w:tcPr>
            <w:tcW w:w="1440" w:type="dxa"/>
          </w:tcPr>
          <w:p w14:paraId="2087F1C7" w14:textId="77777777" w:rsidR="00F2375D" w:rsidRDefault="00000000">
            <w:pPr>
              <w:spacing w:after="40"/>
            </w:pPr>
            <w:r>
              <w:rPr>
                <w:rFonts w:ascii="Calibri" w:hAnsi="Calibri"/>
                <w:sz w:val="19"/>
              </w:rPr>
              <w:t>Thu</w:t>
            </w:r>
          </w:p>
        </w:tc>
        <w:tc>
          <w:tcPr>
            <w:tcW w:w="1440" w:type="dxa"/>
          </w:tcPr>
          <w:p w14:paraId="1A532ECB" w14:textId="77777777" w:rsidR="00F2375D" w:rsidRDefault="00000000">
            <w:pPr>
              <w:spacing w:after="40"/>
            </w:pPr>
            <w:r>
              <w:rPr>
                <w:rFonts w:ascii="Calibri" w:hAnsi="Calibri"/>
                <w:sz w:val="19"/>
              </w:rPr>
              <w:t>The one thing that predicts whether a team development investment will produce results</w:t>
            </w:r>
          </w:p>
        </w:tc>
        <w:tc>
          <w:tcPr>
            <w:tcW w:w="1440" w:type="dxa"/>
          </w:tcPr>
          <w:p w14:paraId="0436F0E0" w14:textId="77777777" w:rsidR="00F2375D" w:rsidRDefault="00000000">
            <w:pPr>
              <w:spacing w:after="40"/>
            </w:pPr>
            <w:r>
              <w:rPr>
                <w:rFonts w:ascii="Calibri" w:hAnsi="Calibri"/>
                <w:sz w:val="19"/>
              </w:rPr>
              <w:t>P4</w:t>
            </w:r>
          </w:p>
        </w:tc>
        <w:tc>
          <w:tcPr>
            <w:tcW w:w="1440" w:type="dxa"/>
          </w:tcPr>
          <w:p w14:paraId="4AC36DA8" w14:textId="77777777" w:rsidR="00F2375D" w:rsidRDefault="00000000">
            <w:pPr>
              <w:spacing w:after="40"/>
            </w:pPr>
            <w:r>
              <w:rPr>
                <w:rFonts w:ascii="Calibri" w:hAnsi="Calibri"/>
                <w:sz w:val="19"/>
              </w:rPr>
              <w:t>B4/E4</w:t>
            </w:r>
          </w:p>
        </w:tc>
        <w:tc>
          <w:tcPr>
            <w:tcW w:w="1440" w:type="dxa"/>
          </w:tcPr>
          <w:p w14:paraId="4652AD48" w14:textId="77777777" w:rsidR="00F2375D" w:rsidRDefault="00000000">
            <w:pPr>
              <w:spacing w:after="40"/>
            </w:pPr>
            <w:r>
              <w:rPr>
                <w:rFonts w:ascii="Calibri" w:hAnsi="Calibri"/>
                <w:sz w:val="19"/>
              </w:rPr>
              <w:t>Post</w:t>
            </w:r>
          </w:p>
        </w:tc>
      </w:tr>
    </w:tbl>
    <w:p w14:paraId="4A58C064" w14:textId="77777777" w:rsidR="00F2375D" w:rsidRDefault="00F2375D">
      <w:pPr>
        <w:spacing w:after="40"/>
      </w:pPr>
    </w:p>
    <w:p w14:paraId="49D9A740" w14:textId="77777777" w:rsidR="00F2375D" w:rsidRDefault="00F2375D">
      <w:pPr>
        <w:pBdr>
          <w:bottom w:val="single" w:sz="12" w:space="1" w:color="25AAE1"/>
        </w:pBdr>
        <w:spacing w:before="80" w:after="80"/>
      </w:pPr>
    </w:p>
    <w:p w14:paraId="3DF223CF" w14:textId="77777777" w:rsidR="00F2375D" w:rsidRDefault="00F2375D">
      <w:pPr>
        <w:spacing w:after="40"/>
      </w:pPr>
    </w:p>
    <w:p w14:paraId="0D5482B6" w14:textId="77777777" w:rsidR="00F2375D" w:rsidRDefault="00000000">
      <w:pPr>
        <w:pStyle w:val="Heading2"/>
      </w:pPr>
      <w:r>
        <w:t>Q3 — INDIVIDUAL COACHING &amp; CAREER TRANSFORMATION CONTENT</w:t>
      </w:r>
    </w:p>
    <w:p w14:paraId="7E2730AB" w14:textId="77777777" w:rsidR="00F2375D" w:rsidRDefault="00F2375D">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2375D" w14:paraId="4FAEDC2F" w14:textId="77777777">
        <w:tc>
          <w:tcPr>
            <w:tcW w:w="1440" w:type="dxa"/>
            <w:shd w:val="clear" w:color="auto" w:fill="25AAE1"/>
          </w:tcPr>
          <w:p w14:paraId="408304EF" w14:textId="77777777" w:rsidR="00F2375D" w:rsidRDefault="00000000">
            <w:pPr>
              <w:spacing w:after="40"/>
            </w:pPr>
            <w:r>
              <w:rPr>
                <w:rFonts w:ascii="Calibri" w:hAnsi="Calibri"/>
                <w:b/>
                <w:color w:val="FFFFFF"/>
                <w:sz w:val="19"/>
              </w:rPr>
              <w:t>Week</w:t>
            </w:r>
          </w:p>
        </w:tc>
        <w:tc>
          <w:tcPr>
            <w:tcW w:w="1440" w:type="dxa"/>
            <w:shd w:val="clear" w:color="auto" w:fill="25AAE1"/>
          </w:tcPr>
          <w:p w14:paraId="7D61258E" w14:textId="77777777" w:rsidR="00F2375D" w:rsidRDefault="00000000">
            <w:pPr>
              <w:spacing w:after="40"/>
            </w:pPr>
            <w:r>
              <w:rPr>
                <w:rFonts w:ascii="Calibri" w:hAnsi="Calibri"/>
                <w:b/>
                <w:color w:val="FFFFFF"/>
                <w:sz w:val="19"/>
              </w:rPr>
              <w:t>Day</w:t>
            </w:r>
          </w:p>
        </w:tc>
        <w:tc>
          <w:tcPr>
            <w:tcW w:w="1440" w:type="dxa"/>
            <w:shd w:val="clear" w:color="auto" w:fill="25AAE1"/>
          </w:tcPr>
          <w:p w14:paraId="12EAA589" w14:textId="77777777" w:rsidR="00F2375D" w:rsidRDefault="00000000">
            <w:pPr>
              <w:spacing w:after="40"/>
            </w:pPr>
            <w:r>
              <w:rPr>
                <w:rFonts w:ascii="Calibri" w:hAnsi="Calibri"/>
                <w:b/>
                <w:color w:val="FFFFFF"/>
                <w:sz w:val="19"/>
              </w:rPr>
              <w:t>Content Title (Working)</w:t>
            </w:r>
          </w:p>
        </w:tc>
        <w:tc>
          <w:tcPr>
            <w:tcW w:w="1440" w:type="dxa"/>
            <w:shd w:val="clear" w:color="auto" w:fill="25AAE1"/>
          </w:tcPr>
          <w:p w14:paraId="4EDD3071" w14:textId="77777777" w:rsidR="00F2375D" w:rsidRDefault="00000000">
            <w:pPr>
              <w:spacing w:after="40"/>
            </w:pPr>
            <w:r>
              <w:rPr>
                <w:rFonts w:ascii="Calibri" w:hAnsi="Calibri"/>
                <w:b/>
                <w:color w:val="FFFFFF"/>
                <w:sz w:val="19"/>
              </w:rPr>
              <w:t>Pillar</w:t>
            </w:r>
          </w:p>
        </w:tc>
        <w:tc>
          <w:tcPr>
            <w:tcW w:w="1440" w:type="dxa"/>
            <w:shd w:val="clear" w:color="auto" w:fill="25AAE1"/>
          </w:tcPr>
          <w:p w14:paraId="16983752" w14:textId="77777777" w:rsidR="00F2375D" w:rsidRDefault="00000000">
            <w:pPr>
              <w:spacing w:after="40"/>
            </w:pPr>
            <w:r>
              <w:rPr>
                <w:rFonts w:ascii="Calibri" w:hAnsi="Calibri"/>
                <w:b/>
                <w:color w:val="FFFFFF"/>
                <w:sz w:val="19"/>
              </w:rPr>
              <w:t>Stage</w:t>
            </w:r>
          </w:p>
        </w:tc>
        <w:tc>
          <w:tcPr>
            <w:tcW w:w="1440" w:type="dxa"/>
            <w:shd w:val="clear" w:color="auto" w:fill="25AAE1"/>
          </w:tcPr>
          <w:p w14:paraId="688EF737" w14:textId="77777777" w:rsidR="00F2375D" w:rsidRDefault="00000000">
            <w:pPr>
              <w:spacing w:after="40"/>
            </w:pPr>
            <w:r>
              <w:rPr>
                <w:rFonts w:ascii="Calibri" w:hAnsi="Calibri"/>
                <w:b/>
                <w:color w:val="FFFFFF"/>
                <w:sz w:val="19"/>
              </w:rPr>
              <w:t>Format</w:t>
            </w:r>
          </w:p>
        </w:tc>
      </w:tr>
      <w:tr w:rsidR="00F2375D" w14:paraId="7C81E457" w14:textId="77777777">
        <w:tc>
          <w:tcPr>
            <w:tcW w:w="1440" w:type="dxa"/>
          </w:tcPr>
          <w:p w14:paraId="0241E3CD" w14:textId="77777777" w:rsidR="00F2375D" w:rsidRDefault="00000000">
            <w:pPr>
              <w:spacing w:after="40"/>
            </w:pPr>
            <w:r>
              <w:rPr>
                <w:rFonts w:ascii="Calibri" w:hAnsi="Calibri"/>
                <w:sz w:val="19"/>
              </w:rPr>
              <w:t>27</w:t>
            </w:r>
          </w:p>
        </w:tc>
        <w:tc>
          <w:tcPr>
            <w:tcW w:w="1440" w:type="dxa"/>
          </w:tcPr>
          <w:p w14:paraId="34CCD217" w14:textId="77777777" w:rsidR="00F2375D" w:rsidRDefault="00000000">
            <w:pPr>
              <w:spacing w:after="40"/>
            </w:pPr>
            <w:r>
              <w:rPr>
                <w:rFonts w:ascii="Calibri" w:hAnsi="Calibri"/>
                <w:sz w:val="19"/>
              </w:rPr>
              <w:t>Mon</w:t>
            </w:r>
          </w:p>
        </w:tc>
        <w:tc>
          <w:tcPr>
            <w:tcW w:w="1440" w:type="dxa"/>
          </w:tcPr>
          <w:p w14:paraId="30A4930D" w14:textId="77777777" w:rsidR="00F2375D" w:rsidRDefault="00000000">
            <w:pPr>
              <w:spacing w:after="40"/>
            </w:pPr>
            <w:r>
              <w:rPr>
                <w:rFonts w:ascii="Calibri" w:hAnsi="Calibri"/>
                <w:sz w:val="19"/>
              </w:rPr>
              <w:t>The career moment most professionals wait too long to address</w:t>
            </w:r>
          </w:p>
        </w:tc>
        <w:tc>
          <w:tcPr>
            <w:tcW w:w="1440" w:type="dxa"/>
          </w:tcPr>
          <w:p w14:paraId="34AA2A46" w14:textId="77777777" w:rsidR="00F2375D" w:rsidRDefault="00000000">
            <w:pPr>
              <w:spacing w:after="40"/>
            </w:pPr>
            <w:r>
              <w:rPr>
                <w:rFonts w:ascii="Calibri" w:hAnsi="Calibri"/>
                <w:sz w:val="19"/>
              </w:rPr>
              <w:t>P1</w:t>
            </w:r>
          </w:p>
        </w:tc>
        <w:tc>
          <w:tcPr>
            <w:tcW w:w="1440" w:type="dxa"/>
          </w:tcPr>
          <w:p w14:paraId="7F247D04" w14:textId="77777777" w:rsidR="00F2375D" w:rsidRDefault="00000000">
            <w:pPr>
              <w:spacing w:after="40"/>
            </w:pPr>
            <w:r>
              <w:rPr>
                <w:rFonts w:ascii="Calibri" w:hAnsi="Calibri"/>
                <w:sz w:val="19"/>
              </w:rPr>
              <w:t>B1/E1</w:t>
            </w:r>
          </w:p>
        </w:tc>
        <w:tc>
          <w:tcPr>
            <w:tcW w:w="1440" w:type="dxa"/>
          </w:tcPr>
          <w:p w14:paraId="35DD0E7F" w14:textId="77777777" w:rsidR="00F2375D" w:rsidRDefault="00000000">
            <w:pPr>
              <w:spacing w:after="40"/>
            </w:pPr>
            <w:r>
              <w:rPr>
                <w:rFonts w:ascii="Calibri" w:hAnsi="Calibri"/>
                <w:sz w:val="19"/>
              </w:rPr>
              <w:t>Post</w:t>
            </w:r>
          </w:p>
        </w:tc>
      </w:tr>
      <w:tr w:rsidR="00F2375D" w14:paraId="6114B10F" w14:textId="77777777">
        <w:tc>
          <w:tcPr>
            <w:tcW w:w="1440" w:type="dxa"/>
          </w:tcPr>
          <w:p w14:paraId="1E21E561" w14:textId="77777777" w:rsidR="00F2375D" w:rsidRDefault="00000000">
            <w:pPr>
              <w:spacing w:after="40"/>
            </w:pPr>
            <w:r>
              <w:rPr>
                <w:rFonts w:ascii="Calibri" w:hAnsi="Calibri"/>
                <w:sz w:val="19"/>
              </w:rPr>
              <w:t>27</w:t>
            </w:r>
          </w:p>
        </w:tc>
        <w:tc>
          <w:tcPr>
            <w:tcW w:w="1440" w:type="dxa"/>
          </w:tcPr>
          <w:p w14:paraId="156972D0" w14:textId="77777777" w:rsidR="00F2375D" w:rsidRDefault="00000000">
            <w:pPr>
              <w:spacing w:after="40"/>
            </w:pPr>
            <w:r>
              <w:rPr>
                <w:rFonts w:ascii="Calibri" w:hAnsi="Calibri"/>
                <w:sz w:val="19"/>
              </w:rPr>
              <w:t>Thu</w:t>
            </w:r>
          </w:p>
        </w:tc>
        <w:tc>
          <w:tcPr>
            <w:tcW w:w="1440" w:type="dxa"/>
          </w:tcPr>
          <w:p w14:paraId="09664E5D" w14:textId="77777777" w:rsidR="00F2375D" w:rsidRDefault="00000000">
            <w:pPr>
              <w:spacing w:after="40"/>
            </w:pPr>
            <w:r>
              <w:rPr>
                <w:rFonts w:ascii="Calibri" w:hAnsi="Calibri"/>
                <w:sz w:val="19"/>
              </w:rPr>
              <w:t>Why individual coaching is not just for executives</w:t>
            </w:r>
          </w:p>
        </w:tc>
        <w:tc>
          <w:tcPr>
            <w:tcW w:w="1440" w:type="dxa"/>
          </w:tcPr>
          <w:p w14:paraId="34D8ED20" w14:textId="77777777" w:rsidR="00F2375D" w:rsidRDefault="00000000">
            <w:pPr>
              <w:spacing w:after="40"/>
            </w:pPr>
            <w:r>
              <w:rPr>
                <w:rFonts w:ascii="Calibri" w:hAnsi="Calibri"/>
                <w:sz w:val="19"/>
              </w:rPr>
              <w:t>P1</w:t>
            </w:r>
          </w:p>
        </w:tc>
        <w:tc>
          <w:tcPr>
            <w:tcW w:w="1440" w:type="dxa"/>
          </w:tcPr>
          <w:p w14:paraId="010DA5F7" w14:textId="77777777" w:rsidR="00F2375D" w:rsidRDefault="00000000">
            <w:pPr>
              <w:spacing w:after="40"/>
            </w:pPr>
            <w:r>
              <w:rPr>
                <w:rFonts w:ascii="Calibri" w:hAnsi="Calibri"/>
                <w:sz w:val="19"/>
              </w:rPr>
              <w:t>B1→B2</w:t>
            </w:r>
          </w:p>
        </w:tc>
        <w:tc>
          <w:tcPr>
            <w:tcW w:w="1440" w:type="dxa"/>
          </w:tcPr>
          <w:p w14:paraId="03A4B732" w14:textId="77777777" w:rsidR="00F2375D" w:rsidRDefault="00000000">
            <w:pPr>
              <w:spacing w:after="40"/>
            </w:pPr>
            <w:r>
              <w:rPr>
                <w:rFonts w:ascii="Calibri" w:hAnsi="Calibri"/>
                <w:sz w:val="19"/>
              </w:rPr>
              <w:t>Post</w:t>
            </w:r>
          </w:p>
        </w:tc>
      </w:tr>
      <w:tr w:rsidR="00F2375D" w14:paraId="6DAA3C89" w14:textId="77777777">
        <w:tc>
          <w:tcPr>
            <w:tcW w:w="1440" w:type="dxa"/>
          </w:tcPr>
          <w:p w14:paraId="71D9851D" w14:textId="77777777" w:rsidR="00F2375D" w:rsidRDefault="00000000">
            <w:pPr>
              <w:spacing w:after="40"/>
            </w:pPr>
            <w:r>
              <w:rPr>
                <w:rFonts w:ascii="Calibri" w:hAnsi="Calibri"/>
                <w:sz w:val="19"/>
              </w:rPr>
              <w:t>28</w:t>
            </w:r>
          </w:p>
        </w:tc>
        <w:tc>
          <w:tcPr>
            <w:tcW w:w="1440" w:type="dxa"/>
          </w:tcPr>
          <w:p w14:paraId="40D4A35E" w14:textId="77777777" w:rsidR="00F2375D" w:rsidRDefault="00000000">
            <w:pPr>
              <w:spacing w:after="40"/>
            </w:pPr>
            <w:r>
              <w:rPr>
                <w:rFonts w:ascii="Calibri" w:hAnsi="Calibri"/>
                <w:sz w:val="19"/>
              </w:rPr>
              <w:t>Mon</w:t>
            </w:r>
          </w:p>
        </w:tc>
        <w:tc>
          <w:tcPr>
            <w:tcW w:w="1440" w:type="dxa"/>
          </w:tcPr>
          <w:p w14:paraId="388C347A" w14:textId="77777777" w:rsidR="00F2375D" w:rsidRDefault="00000000">
            <w:pPr>
              <w:spacing w:after="40"/>
            </w:pPr>
            <w:r>
              <w:rPr>
                <w:rFonts w:ascii="Calibri" w:hAnsi="Calibri"/>
                <w:sz w:val="19"/>
              </w:rPr>
              <w:t>The career clarity question that tells you more than any assessment</w:t>
            </w:r>
          </w:p>
        </w:tc>
        <w:tc>
          <w:tcPr>
            <w:tcW w:w="1440" w:type="dxa"/>
          </w:tcPr>
          <w:p w14:paraId="75C5F24D" w14:textId="77777777" w:rsidR="00F2375D" w:rsidRDefault="00000000">
            <w:pPr>
              <w:spacing w:after="40"/>
            </w:pPr>
            <w:r>
              <w:rPr>
                <w:rFonts w:ascii="Calibri" w:hAnsi="Calibri"/>
                <w:sz w:val="19"/>
              </w:rPr>
              <w:t>P2</w:t>
            </w:r>
          </w:p>
        </w:tc>
        <w:tc>
          <w:tcPr>
            <w:tcW w:w="1440" w:type="dxa"/>
          </w:tcPr>
          <w:p w14:paraId="45ED66D6" w14:textId="77777777" w:rsidR="00F2375D" w:rsidRDefault="00000000">
            <w:pPr>
              <w:spacing w:after="40"/>
            </w:pPr>
            <w:r>
              <w:rPr>
                <w:rFonts w:ascii="Calibri" w:hAnsi="Calibri"/>
                <w:sz w:val="19"/>
              </w:rPr>
              <w:t>B2→B3</w:t>
            </w:r>
          </w:p>
        </w:tc>
        <w:tc>
          <w:tcPr>
            <w:tcW w:w="1440" w:type="dxa"/>
          </w:tcPr>
          <w:p w14:paraId="3F8F0B1D" w14:textId="77777777" w:rsidR="00F2375D" w:rsidRDefault="00000000">
            <w:pPr>
              <w:spacing w:after="40"/>
            </w:pPr>
            <w:r>
              <w:rPr>
                <w:rFonts w:ascii="Calibri" w:hAnsi="Calibri"/>
                <w:sz w:val="19"/>
              </w:rPr>
              <w:t>Post</w:t>
            </w:r>
          </w:p>
        </w:tc>
      </w:tr>
      <w:tr w:rsidR="00F2375D" w14:paraId="6D416335" w14:textId="77777777">
        <w:tc>
          <w:tcPr>
            <w:tcW w:w="1440" w:type="dxa"/>
          </w:tcPr>
          <w:p w14:paraId="36E14E47" w14:textId="77777777" w:rsidR="00F2375D" w:rsidRDefault="00000000">
            <w:pPr>
              <w:spacing w:after="40"/>
            </w:pPr>
            <w:r>
              <w:rPr>
                <w:rFonts w:ascii="Calibri" w:hAnsi="Calibri"/>
                <w:sz w:val="19"/>
              </w:rPr>
              <w:t>28</w:t>
            </w:r>
          </w:p>
        </w:tc>
        <w:tc>
          <w:tcPr>
            <w:tcW w:w="1440" w:type="dxa"/>
          </w:tcPr>
          <w:p w14:paraId="7C84D307" w14:textId="77777777" w:rsidR="00F2375D" w:rsidRDefault="00000000">
            <w:pPr>
              <w:spacing w:after="40"/>
            </w:pPr>
            <w:r>
              <w:rPr>
                <w:rFonts w:ascii="Calibri" w:hAnsi="Calibri"/>
                <w:sz w:val="19"/>
              </w:rPr>
              <w:t>Thu</w:t>
            </w:r>
          </w:p>
        </w:tc>
        <w:tc>
          <w:tcPr>
            <w:tcW w:w="1440" w:type="dxa"/>
          </w:tcPr>
          <w:p w14:paraId="0EA0C090" w14:textId="77777777" w:rsidR="00F2375D" w:rsidRDefault="00000000">
            <w:pPr>
              <w:spacing w:after="40"/>
            </w:pPr>
            <w:r>
              <w:rPr>
                <w:rFonts w:ascii="Calibri" w:hAnsi="Calibri"/>
                <w:sz w:val="19"/>
              </w:rPr>
              <w:t>What I've watched in 20 years about how professionals navigate — and misnavigate — career transitions</w:t>
            </w:r>
          </w:p>
        </w:tc>
        <w:tc>
          <w:tcPr>
            <w:tcW w:w="1440" w:type="dxa"/>
          </w:tcPr>
          <w:p w14:paraId="48080218" w14:textId="77777777" w:rsidR="00F2375D" w:rsidRDefault="00000000">
            <w:pPr>
              <w:spacing w:after="40"/>
            </w:pPr>
            <w:r>
              <w:rPr>
                <w:rFonts w:ascii="Calibri" w:hAnsi="Calibri"/>
                <w:sz w:val="19"/>
              </w:rPr>
              <w:t>P2</w:t>
            </w:r>
          </w:p>
        </w:tc>
        <w:tc>
          <w:tcPr>
            <w:tcW w:w="1440" w:type="dxa"/>
          </w:tcPr>
          <w:p w14:paraId="76452BE1" w14:textId="77777777" w:rsidR="00F2375D" w:rsidRDefault="00000000">
            <w:pPr>
              <w:spacing w:after="40"/>
            </w:pPr>
            <w:r>
              <w:rPr>
                <w:rFonts w:ascii="Calibri" w:hAnsi="Calibri"/>
                <w:sz w:val="19"/>
              </w:rPr>
              <w:t>B2/E2</w:t>
            </w:r>
          </w:p>
        </w:tc>
        <w:tc>
          <w:tcPr>
            <w:tcW w:w="1440" w:type="dxa"/>
          </w:tcPr>
          <w:p w14:paraId="56B15CC9" w14:textId="77777777" w:rsidR="00F2375D" w:rsidRDefault="00000000">
            <w:pPr>
              <w:spacing w:after="40"/>
            </w:pPr>
            <w:r>
              <w:rPr>
                <w:rFonts w:ascii="Calibri" w:hAnsi="Calibri"/>
                <w:sz w:val="19"/>
              </w:rPr>
              <w:t>Article</w:t>
            </w:r>
          </w:p>
        </w:tc>
      </w:tr>
      <w:tr w:rsidR="00F2375D" w14:paraId="30FCBA5F" w14:textId="77777777">
        <w:tc>
          <w:tcPr>
            <w:tcW w:w="1440" w:type="dxa"/>
          </w:tcPr>
          <w:p w14:paraId="0087E071" w14:textId="77777777" w:rsidR="00F2375D" w:rsidRDefault="00000000">
            <w:pPr>
              <w:spacing w:after="40"/>
            </w:pPr>
            <w:r>
              <w:rPr>
                <w:rFonts w:ascii="Calibri" w:hAnsi="Calibri"/>
                <w:sz w:val="19"/>
              </w:rPr>
              <w:t>28</w:t>
            </w:r>
          </w:p>
        </w:tc>
        <w:tc>
          <w:tcPr>
            <w:tcW w:w="1440" w:type="dxa"/>
          </w:tcPr>
          <w:p w14:paraId="77BA1003" w14:textId="77777777" w:rsidR="00F2375D" w:rsidRDefault="00000000">
            <w:pPr>
              <w:spacing w:after="40"/>
            </w:pPr>
            <w:r>
              <w:rPr>
                <w:rFonts w:ascii="Calibri" w:hAnsi="Calibri"/>
                <w:sz w:val="19"/>
              </w:rPr>
              <w:t>—</w:t>
            </w:r>
          </w:p>
        </w:tc>
        <w:tc>
          <w:tcPr>
            <w:tcW w:w="1440" w:type="dxa"/>
          </w:tcPr>
          <w:p w14:paraId="38052F70" w14:textId="77777777" w:rsidR="00F2375D" w:rsidRDefault="00000000">
            <w:pPr>
              <w:spacing w:after="40"/>
            </w:pPr>
            <w:r>
              <w:rPr>
                <w:rFonts w:ascii="Calibri" w:hAnsi="Calibri"/>
                <w:sz w:val="19"/>
              </w:rPr>
              <w:t>EMAIL 7: Newsletter send — The individual coaching question I get most often</w:t>
            </w:r>
          </w:p>
        </w:tc>
        <w:tc>
          <w:tcPr>
            <w:tcW w:w="1440" w:type="dxa"/>
          </w:tcPr>
          <w:p w14:paraId="39F9B3BB" w14:textId="77777777" w:rsidR="00F2375D" w:rsidRDefault="00000000">
            <w:pPr>
              <w:spacing w:after="40"/>
            </w:pPr>
            <w:r>
              <w:rPr>
                <w:rFonts w:ascii="Calibri" w:hAnsi="Calibri"/>
                <w:sz w:val="19"/>
              </w:rPr>
              <w:t>P1</w:t>
            </w:r>
          </w:p>
        </w:tc>
        <w:tc>
          <w:tcPr>
            <w:tcW w:w="1440" w:type="dxa"/>
          </w:tcPr>
          <w:p w14:paraId="3B70D0D2" w14:textId="77777777" w:rsidR="00F2375D" w:rsidRDefault="00000000">
            <w:pPr>
              <w:spacing w:after="40"/>
            </w:pPr>
            <w:r>
              <w:rPr>
                <w:rFonts w:ascii="Calibri" w:hAnsi="Calibri"/>
                <w:sz w:val="19"/>
              </w:rPr>
              <w:t>B1/E1</w:t>
            </w:r>
          </w:p>
        </w:tc>
        <w:tc>
          <w:tcPr>
            <w:tcW w:w="1440" w:type="dxa"/>
          </w:tcPr>
          <w:p w14:paraId="7207D17E" w14:textId="77777777" w:rsidR="00F2375D" w:rsidRDefault="00000000">
            <w:pPr>
              <w:spacing w:after="40"/>
            </w:pPr>
            <w:r>
              <w:rPr>
                <w:rFonts w:ascii="Calibri" w:hAnsi="Calibri"/>
                <w:sz w:val="19"/>
              </w:rPr>
              <w:t>Email</w:t>
            </w:r>
          </w:p>
        </w:tc>
      </w:tr>
      <w:tr w:rsidR="00F2375D" w14:paraId="47B58C0F" w14:textId="77777777">
        <w:tc>
          <w:tcPr>
            <w:tcW w:w="1440" w:type="dxa"/>
          </w:tcPr>
          <w:p w14:paraId="6A86A20E" w14:textId="77777777" w:rsidR="00F2375D" w:rsidRDefault="00000000">
            <w:pPr>
              <w:spacing w:after="40"/>
            </w:pPr>
            <w:r>
              <w:rPr>
                <w:rFonts w:ascii="Calibri" w:hAnsi="Calibri"/>
                <w:sz w:val="19"/>
              </w:rPr>
              <w:t>29</w:t>
            </w:r>
          </w:p>
        </w:tc>
        <w:tc>
          <w:tcPr>
            <w:tcW w:w="1440" w:type="dxa"/>
          </w:tcPr>
          <w:p w14:paraId="4A03E13B" w14:textId="77777777" w:rsidR="00F2375D" w:rsidRDefault="00000000">
            <w:pPr>
              <w:spacing w:after="40"/>
            </w:pPr>
            <w:r>
              <w:rPr>
                <w:rFonts w:ascii="Calibri" w:hAnsi="Calibri"/>
                <w:sz w:val="19"/>
              </w:rPr>
              <w:t>Mon</w:t>
            </w:r>
          </w:p>
        </w:tc>
        <w:tc>
          <w:tcPr>
            <w:tcW w:w="1440" w:type="dxa"/>
          </w:tcPr>
          <w:p w14:paraId="11E46EBA" w14:textId="77777777" w:rsidR="00F2375D" w:rsidRDefault="00000000">
            <w:pPr>
              <w:spacing w:after="40"/>
            </w:pPr>
            <w:r>
              <w:rPr>
                <w:rFonts w:ascii="Calibri" w:hAnsi="Calibri"/>
                <w:sz w:val="19"/>
              </w:rPr>
              <w:t xml:space="preserve">ANCHOR PIECE: </w:t>
            </w:r>
            <w:r>
              <w:rPr>
                <w:rFonts w:ascii="Calibri" w:hAnsi="Calibri"/>
                <w:sz w:val="19"/>
              </w:rPr>
              <w:lastRenderedPageBreak/>
              <w:t>The Professional's Guide to the Career Inflection Point</w:t>
            </w:r>
          </w:p>
        </w:tc>
        <w:tc>
          <w:tcPr>
            <w:tcW w:w="1440" w:type="dxa"/>
          </w:tcPr>
          <w:p w14:paraId="03788454" w14:textId="77777777" w:rsidR="00F2375D" w:rsidRDefault="00000000">
            <w:pPr>
              <w:spacing w:after="40"/>
            </w:pPr>
            <w:r>
              <w:rPr>
                <w:rFonts w:ascii="Calibri" w:hAnsi="Calibri"/>
                <w:sz w:val="19"/>
              </w:rPr>
              <w:lastRenderedPageBreak/>
              <w:t>P2</w:t>
            </w:r>
          </w:p>
        </w:tc>
        <w:tc>
          <w:tcPr>
            <w:tcW w:w="1440" w:type="dxa"/>
          </w:tcPr>
          <w:p w14:paraId="41794B2E" w14:textId="77777777" w:rsidR="00F2375D" w:rsidRDefault="00000000">
            <w:pPr>
              <w:spacing w:after="40"/>
            </w:pPr>
            <w:r>
              <w:rPr>
                <w:rFonts w:ascii="Calibri" w:hAnsi="Calibri"/>
                <w:sz w:val="19"/>
              </w:rPr>
              <w:t>B1→B5</w:t>
            </w:r>
          </w:p>
        </w:tc>
        <w:tc>
          <w:tcPr>
            <w:tcW w:w="1440" w:type="dxa"/>
          </w:tcPr>
          <w:p w14:paraId="6545F42F" w14:textId="77777777" w:rsidR="00F2375D" w:rsidRDefault="00000000">
            <w:pPr>
              <w:spacing w:after="40"/>
            </w:pPr>
            <w:r>
              <w:rPr>
                <w:rFonts w:ascii="Calibri" w:hAnsi="Calibri"/>
                <w:sz w:val="19"/>
              </w:rPr>
              <w:t>Article</w:t>
            </w:r>
          </w:p>
        </w:tc>
      </w:tr>
      <w:tr w:rsidR="00F2375D" w14:paraId="758607D1" w14:textId="77777777">
        <w:tc>
          <w:tcPr>
            <w:tcW w:w="1440" w:type="dxa"/>
          </w:tcPr>
          <w:p w14:paraId="1ACB0540" w14:textId="77777777" w:rsidR="00F2375D" w:rsidRDefault="00000000">
            <w:pPr>
              <w:spacing w:after="40"/>
            </w:pPr>
            <w:r>
              <w:rPr>
                <w:rFonts w:ascii="Calibri" w:hAnsi="Calibri"/>
                <w:sz w:val="19"/>
              </w:rPr>
              <w:t>29</w:t>
            </w:r>
          </w:p>
        </w:tc>
        <w:tc>
          <w:tcPr>
            <w:tcW w:w="1440" w:type="dxa"/>
          </w:tcPr>
          <w:p w14:paraId="79952E01" w14:textId="77777777" w:rsidR="00F2375D" w:rsidRDefault="00000000">
            <w:pPr>
              <w:spacing w:after="40"/>
            </w:pPr>
            <w:r>
              <w:rPr>
                <w:rFonts w:ascii="Calibri" w:hAnsi="Calibri"/>
                <w:sz w:val="19"/>
              </w:rPr>
              <w:t>Thu</w:t>
            </w:r>
          </w:p>
        </w:tc>
        <w:tc>
          <w:tcPr>
            <w:tcW w:w="1440" w:type="dxa"/>
          </w:tcPr>
          <w:p w14:paraId="6B12E0AF" w14:textId="77777777" w:rsidR="00F2375D" w:rsidRDefault="00000000">
            <w:pPr>
              <w:spacing w:after="40"/>
            </w:pPr>
            <w:r>
              <w:rPr>
                <w:rFonts w:ascii="Calibri" w:hAnsi="Calibri"/>
                <w:sz w:val="19"/>
              </w:rPr>
              <w:t>Why career coaching isn't for people who don't know what they want</w:t>
            </w:r>
          </w:p>
        </w:tc>
        <w:tc>
          <w:tcPr>
            <w:tcW w:w="1440" w:type="dxa"/>
          </w:tcPr>
          <w:p w14:paraId="4E429162" w14:textId="77777777" w:rsidR="00F2375D" w:rsidRDefault="00000000">
            <w:pPr>
              <w:spacing w:after="40"/>
            </w:pPr>
            <w:r>
              <w:rPr>
                <w:rFonts w:ascii="Calibri" w:hAnsi="Calibri"/>
                <w:sz w:val="19"/>
              </w:rPr>
              <w:t>P1</w:t>
            </w:r>
          </w:p>
        </w:tc>
        <w:tc>
          <w:tcPr>
            <w:tcW w:w="1440" w:type="dxa"/>
          </w:tcPr>
          <w:p w14:paraId="6AD04786" w14:textId="77777777" w:rsidR="00F2375D" w:rsidRDefault="00000000">
            <w:pPr>
              <w:spacing w:after="40"/>
            </w:pPr>
            <w:r>
              <w:rPr>
                <w:rFonts w:ascii="Calibri" w:hAnsi="Calibri"/>
                <w:sz w:val="19"/>
              </w:rPr>
              <w:t>B2/E2</w:t>
            </w:r>
          </w:p>
        </w:tc>
        <w:tc>
          <w:tcPr>
            <w:tcW w:w="1440" w:type="dxa"/>
          </w:tcPr>
          <w:p w14:paraId="5354C13C" w14:textId="77777777" w:rsidR="00F2375D" w:rsidRDefault="00000000">
            <w:pPr>
              <w:spacing w:after="40"/>
            </w:pPr>
            <w:r>
              <w:rPr>
                <w:rFonts w:ascii="Calibri" w:hAnsi="Calibri"/>
                <w:sz w:val="19"/>
              </w:rPr>
              <w:t>Post</w:t>
            </w:r>
          </w:p>
        </w:tc>
      </w:tr>
      <w:tr w:rsidR="00F2375D" w14:paraId="67FD9E4F" w14:textId="77777777">
        <w:tc>
          <w:tcPr>
            <w:tcW w:w="1440" w:type="dxa"/>
          </w:tcPr>
          <w:p w14:paraId="31E6C1C8" w14:textId="77777777" w:rsidR="00F2375D" w:rsidRDefault="00000000">
            <w:pPr>
              <w:spacing w:after="40"/>
            </w:pPr>
            <w:r>
              <w:rPr>
                <w:rFonts w:ascii="Calibri" w:hAnsi="Calibri"/>
                <w:sz w:val="19"/>
              </w:rPr>
              <w:t>30</w:t>
            </w:r>
          </w:p>
        </w:tc>
        <w:tc>
          <w:tcPr>
            <w:tcW w:w="1440" w:type="dxa"/>
          </w:tcPr>
          <w:p w14:paraId="7CA4DC03" w14:textId="77777777" w:rsidR="00F2375D" w:rsidRDefault="00000000">
            <w:pPr>
              <w:spacing w:after="40"/>
            </w:pPr>
            <w:r>
              <w:rPr>
                <w:rFonts w:ascii="Calibri" w:hAnsi="Calibri"/>
                <w:sz w:val="19"/>
              </w:rPr>
              <w:t>Mon</w:t>
            </w:r>
          </w:p>
        </w:tc>
        <w:tc>
          <w:tcPr>
            <w:tcW w:w="1440" w:type="dxa"/>
          </w:tcPr>
          <w:p w14:paraId="5B994E6F" w14:textId="77777777" w:rsidR="00F2375D" w:rsidRDefault="00000000">
            <w:pPr>
              <w:spacing w:after="40"/>
            </w:pPr>
            <w:r>
              <w:rPr>
                <w:rFonts w:ascii="Calibri" w:hAnsi="Calibri"/>
                <w:sz w:val="19"/>
              </w:rPr>
              <w:t>The professional identity question that every major career decision contains</w:t>
            </w:r>
          </w:p>
        </w:tc>
        <w:tc>
          <w:tcPr>
            <w:tcW w:w="1440" w:type="dxa"/>
          </w:tcPr>
          <w:p w14:paraId="2362CF2B" w14:textId="77777777" w:rsidR="00F2375D" w:rsidRDefault="00000000">
            <w:pPr>
              <w:spacing w:after="40"/>
            </w:pPr>
            <w:r>
              <w:rPr>
                <w:rFonts w:ascii="Calibri" w:hAnsi="Calibri"/>
                <w:sz w:val="19"/>
              </w:rPr>
              <w:t>P2</w:t>
            </w:r>
          </w:p>
        </w:tc>
        <w:tc>
          <w:tcPr>
            <w:tcW w:w="1440" w:type="dxa"/>
          </w:tcPr>
          <w:p w14:paraId="20B26C1B" w14:textId="77777777" w:rsidR="00F2375D" w:rsidRDefault="00000000">
            <w:pPr>
              <w:spacing w:after="40"/>
            </w:pPr>
            <w:r>
              <w:rPr>
                <w:rFonts w:ascii="Calibri" w:hAnsi="Calibri"/>
                <w:sz w:val="19"/>
              </w:rPr>
              <w:t>B3/E3</w:t>
            </w:r>
          </w:p>
        </w:tc>
        <w:tc>
          <w:tcPr>
            <w:tcW w:w="1440" w:type="dxa"/>
          </w:tcPr>
          <w:p w14:paraId="77EA0639" w14:textId="77777777" w:rsidR="00F2375D" w:rsidRDefault="00000000">
            <w:pPr>
              <w:spacing w:after="40"/>
            </w:pPr>
            <w:r>
              <w:rPr>
                <w:rFonts w:ascii="Calibri" w:hAnsi="Calibri"/>
                <w:sz w:val="19"/>
              </w:rPr>
              <w:t>Post</w:t>
            </w:r>
          </w:p>
        </w:tc>
      </w:tr>
      <w:tr w:rsidR="00F2375D" w14:paraId="5C9373D1" w14:textId="77777777">
        <w:tc>
          <w:tcPr>
            <w:tcW w:w="1440" w:type="dxa"/>
          </w:tcPr>
          <w:p w14:paraId="07AF223B" w14:textId="77777777" w:rsidR="00F2375D" w:rsidRDefault="00000000">
            <w:pPr>
              <w:spacing w:after="40"/>
            </w:pPr>
            <w:r>
              <w:rPr>
                <w:rFonts w:ascii="Calibri" w:hAnsi="Calibri"/>
                <w:sz w:val="19"/>
              </w:rPr>
              <w:t>30</w:t>
            </w:r>
          </w:p>
        </w:tc>
        <w:tc>
          <w:tcPr>
            <w:tcW w:w="1440" w:type="dxa"/>
          </w:tcPr>
          <w:p w14:paraId="64C0E9A1" w14:textId="77777777" w:rsidR="00F2375D" w:rsidRDefault="00000000">
            <w:pPr>
              <w:spacing w:after="40"/>
            </w:pPr>
            <w:r>
              <w:rPr>
                <w:rFonts w:ascii="Calibri" w:hAnsi="Calibri"/>
                <w:sz w:val="19"/>
              </w:rPr>
              <w:t>Thu</w:t>
            </w:r>
          </w:p>
        </w:tc>
        <w:tc>
          <w:tcPr>
            <w:tcW w:w="1440" w:type="dxa"/>
          </w:tcPr>
          <w:p w14:paraId="57CFA82B" w14:textId="77777777" w:rsidR="00F2375D" w:rsidRDefault="00000000">
            <w:pPr>
              <w:spacing w:after="40"/>
            </w:pPr>
            <w:r>
              <w:rPr>
                <w:rFonts w:ascii="Calibri" w:hAnsi="Calibri"/>
                <w:sz w:val="19"/>
              </w:rPr>
              <w:t>What working on yourself professionally produces that working harder on your job won't</w:t>
            </w:r>
          </w:p>
        </w:tc>
        <w:tc>
          <w:tcPr>
            <w:tcW w:w="1440" w:type="dxa"/>
          </w:tcPr>
          <w:p w14:paraId="54735BED" w14:textId="77777777" w:rsidR="00F2375D" w:rsidRDefault="00000000">
            <w:pPr>
              <w:spacing w:after="40"/>
            </w:pPr>
            <w:r>
              <w:rPr>
                <w:rFonts w:ascii="Calibri" w:hAnsi="Calibri"/>
                <w:sz w:val="19"/>
              </w:rPr>
              <w:t>P2</w:t>
            </w:r>
          </w:p>
        </w:tc>
        <w:tc>
          <w:tcPr>
            <w:tcW w:w="1440" w:type="dxa"/>
          </w:tcPr>
          <w:p w14:paraId="689A78EC" w14:textId="77777777" w:rsidR="00F2375D" w:rsidRDefault="00000000">
            <w:pPr>
              <w:spacing w:after="40"/>
            </w:pPr>
            <w:r>
              <w:rPr>
                <w:rFonts w:ascii="Calibri" w:hAnsi="Calibri"/>
                <w:sz w:val="19"/>
              </w:rPr>
              <w:t>B3/E3</w:t>
            </w:r>
          </w:p>
        </w:tc>
        <w:tc>
          <w:tcPr>
            <w:tcW w:w="1440" w:type="dxa"/>
          </w:tcPr>
          <w:p w14:paraId="091DF02C" w14:textId="77777777" w:rsidR="00F2375D" w:rsidRDefault="00000000">
            <w:pPr>
              <w:spacing w:after="40"/>
            </w:pPr>
            <w:r>
              <w:rPr>
                <w:rFonts w:ascii="Calibri" w:hAnsi="Calibri"/>
                <w:sz w:val="19"/>
              </w:rPr>
              <w:t>Post</w:t>
            </w:r>
          </w:p>
        </w:tc>
      </w:tr>
      <w:tr w:rsidR="00F2375D" w14:paraId="2DE3D1EE" w14:textId="77777777">
        <w:tc>
          <w:tcPr>
            <w:tcW w:w="1440" w:type="dxa"/>
          </w:tcPr>
          <w:p w14:paraId="1FCEFCBC" w14:textId="77777777" w:rsidR="00F2375D" w:rsidRDefault="00000000">
            <w:pPr>
              <w:spacing w:after="40"/>
            </w:pPr>
            <w:r>
              <w:rPr>
                <w:rFonts w:ascii="Calibri" w:hAnsi="Calibri"/>
                <w:sz w:val="19"/>
              </w:rPr>
              <w:t>31</w:t>
            </w:r>
          </w:p>
        </w:tc>
        <w:tc>
          <w:tcPr>
            <w:tcW w:w="1440" w:type="dxa"/>
          </w:tcPr>
          <w:p w14:paraId="62C269AC" w14:textId="77777777" w:rsidR="00F2375D" w:rsidRDefault="00000000">
            <w:pPr>
              <w:spacing w:after="40"/>
            </w:pPr>
            <w:r>
              <w:rPr>
                <w:rFonts w:ascii="Calibri" w:hAnsi="Calibri"/>
                <w:sz w:val="19"/>
              </w:rPr>
              <w:t>Mon</w:t>
            </w:r>
          </w:p>
        </w:tc>
        <w:tc>
          <w:tcPr>
            <w:tcW w:w="1440" w:type="dxa"/>
          </w:tcPr>
          <w:p w14:paraId="575CE039" w14:textId="77777777" w:rsidR="00F2375D" w:rsidRDefault="00000000">
            <w:pPr>
              <w:spacing w:after="40"/>
            </w:pPr>
            <w:r>
              <w:rPr>
                <w:rFonts w:ascii="Calibri" w:hAnsi="Calibri"/>
                <w:sz w:val="19"/>
              </w:rPr>
              <w:t>She knew exactly what she wanted. She didn't know why she couldn't get there.</w:t>
            </w:r>
          </w:p>
        </w:tc>
        <w:tc>
          <w:tcPr>
            <w:tcW w:w="1440" w:type="dxa"/>
          </w:tcPr>
          <w:p w14:paraId="2112C466" w14:textId="77777777" w:rsidR="00F2375D" w:rsidRDefault="00000000">
            <w:pPr>
              <w:spacing w:after="40"/>
            </w:pPr>
            <w:r>
              <w:rPr>
                <w:rFonts w:ascii="Calibri" w:hAnsi="Calibri"/>
                <w:sz w:val="19"/>
              </w:rPr>
              <w:t>P3</w:t>
            </w:r>
          </w:p>
        </w:tc>
        <w:tc>
          <w:tcPr>
            <w:tcW w:w="1440" w:type="dxa"/>
          </w:tcPr>
          <w:p w14:paraId="680540CA" w14:textId="77777777" w:rsidR="00F2375D" w:rsidRDefault="00000000">
            <w:pPr>
              <w:spacing w:after="40"/>
            </w:pPr>
            <w:r>
              <w:rPr>
                <w:rFonts w:ascii="Calibri" w:hAnsi="Calibri"/>
                <w:sz w:val="19"/>
              </w:rPr>
              <w:t>B3/E3</w:t>
            </w:r>
          </w:p>
        </w:tc>
        <w:tc>
          <w:tcPr>
            <w:tcW w:w="1440" w:type="dxa"/>
          </w:tcPr>
          <w:p w14:paraId="2C936704" w14:textId="77777777" w:rsidR="00F2375D" w:rsidRDefault="00000000">
            <w:pPr>
              <w:spacing w:after="40"/>
            </w:pPr>
            <w:r>
              <w:rPr>
                <w:rFonts w:ascii="Calibri" w:hAnsi="Calibri"/>
                <w:sz w:val="19"/>
              </w:rPr>
              <w:t>Post</w:t>
            </w:r>
          </w:p>
        </w:tc>
      </w:tr>
      <w:tr w:rsidR="00F2375D" w14:paraId="36A2FA1E" w14:textId="77777777">
        <w:tc>
          <w:tcPr>
            <w:tcW w:w="1440" w:type="dxa"/>
          </w:tcPr>
          <w:p w14:paraId="17F96A42" w14:textId="77777777" w:rsidR="00F2375D" w:rsidRDefault="00000000">
            <w:pPr>
              <w:spacing w:after="40"/>
            </w:pPr>
            <w:r>
              <w:rPr>
                <w:rFonts w:ascii="Calibri" w:hAnsi="Calibri"/>
                <w:sz w:val="19"/>
              </w:rPr>
              <w:t>31</w:t>
            </w:r>
          </w:p>
        </w:tc>
        <w:tc>
          <w:tcPr>
            <w:tcW w:w="1440" w:type="dxa"/>
          </w:tcPr>
          <w:p w14:paraId="566E34CD" w14:textId="77777777" w:rsidR="00F2375D" w:rsidRDefault="00000000">
            <w:pPr>
              <w:spacing w:after="40"/>
            </w:pPr>
            <w:r>
              <w:rPr>
                <w:rFonts w:ascii="Calibri" w:hAnsi="Calibri"/>
                <w:sz w:val="19"/>
              </w:rPr>
              <w:t>Thu</w:t>
            </w:r>
          </w:p>
        </w:tc>
        <w:tc>
          <w:tcPr>
            <w:tcW w:w="1440" w:type="dxa"/>
          </w:tcPr>
          <w:p w14:paraId="5CEC799B" w14:textId="77777777" w:rsidR="00F2375D" w:rsidRDefault="00000000">
            <w:pPr>
              <w:spacing w:after="40"/>
            </w:pPr>
            <w:r>
              <w:rPr>
                <w:rFonts w:ascii="Calibri" w:hAnsi="Calibri"/>
                <w:sz w:val="19"/>
              </w:rPr>
              <w:t>The career decision she almost made — and why she's glad she didn't</w:t>
            </w:r>
          </w:p>
        </w:tc>
        <w:tc>
          <w:tcPr>
            <w:tcW w:w="1440" w:type="dxa"/>
          </w:tcPr>
          <w:p w14:paraId="7702270A" w14:textId="77777777" w:rsidR="00F2375D" w:rsidRDefault="00000000">
            <w:pPr>
              <w:spacing w:after="40"/>
            </w:pPr>
            <w:r>
              <w:rPr>
                <w:rFonts w:ascii="Calibri" w:hAnsi="Calibri"/>
                <w:sz w:val="19"/>
              </w:rPr>
              <w:t>P3</w:t>
            </w:r>
          </w:p>
        </w:tc>
        <w:tc>
          <w:tcPr>
            <w:tcW w:w="1440" w:type="dxa"/>
          </w:tcPr>
          <w:p w14:paraId="28A0B4E1" w14:textId="77777777" w:rsidR="00F2375D" w:rsidRDefault="00000000">
            <w:pPr>
              <w:spacing w:after="40"/>
            </w:pPr>
            <w:r>
              <w:rPr>
                <w:rFonts w:ascii="Calibri" w:hAnsi="Calibri"/>
                <w:sz w:val="19"/>
              </w:rPr>
              <w:t>B3→B4</w:t>
            </w:r>
          </w:p>
        </w:tc>
        <w:tc>
          <w:tcPr>
            <w:tcW w:w="1440" w:type="dxa"/>
          </w:tcPr>
          <w:p w14:paraId="3847D429" w14:textId="77777777" w:rsidR="00F2375D" w:rsidRDefault="00000000">
            <w:pPr>
              <w:spacing w:after="40"/>
            </w:pPr>
            <w:r>
              <w:rPr>
                <w:rFonts w:ascii="Calibri" w:hAnsi="Calibri"/>
                <w:sz w:val="19"/>
              </w:rPr>
              <w:t>Post</w:t>
            </w:r>
          </w:p>
        </w:tc>
      </w:tr>
      <w:tr w:rsidR="00F2375D" w14:paraId="651CBCAB" w14:textId="77777777">
        <w:tc>
          <w:tcPr>
            <w:tcW w:w="1440" w:type="dxa"/>
          </w:tcPr>
          <w:p w14:paraId="256226D8" w14:textId="77777777" w:rsidR="00F2375D" w:rsidRDefault="00000000">
            <w:pPr>
              <w:spacing w:after="40"/>
            </w:pPr>
            <w:r>
              <w:rPr>
                <w:rFonts w:ascii="Calibri" w:hAnsi="Calibri"/>
                <w:sz w:val="19"/>
              </w:rPr>
              <w:t>31</w:t>
            </w:r>
          </w:p>
        </w:tc>
        <w:tc>
          <w:tcPr>
            <w:tcW w:w="1440" w:type="dxa"/>
          </w:tcPr>
          <w:p w14:paraId="4178ED0F" w14:textId="77777777" w:rsidR="00F2375D" w:rsidRDefault="00000000">
            <w:pPr>
              <w:spacing w:after="40"/>
            </w:pPr>
            <w:r>
              <w:rPr>
                <w:rFonts w:ascii="Calibri" w:hAnsi="Calibri"/>
                <w:sz w:val="19"/>
              </w:rPr>
              <w:t>—</w:t>
            </w:r>
          </w:p>
        </w:tc>
        <w:tc>
          <w:tcPr>
            <w:tcW w:w="1440" w:type="dxa"/>
          </w:tcPr>
          <w:p w14:paraId="572B21F4" w14:textId="77777777" w:rsidR="00F2375D" w:rsidRDefault="00000000">
            <w:pPr>
              <w:spacing w:after="40"/>
            </w:pPr>
            <w:r>
              <w:rPr>
                <w:rFonts w:ascii="Calibri" w:hAnsi="Calibri"/>
                <w:sz w:val="19"/>
              </w:rPr>
              <w:t>EMAIL 8: Newsletter send — Career inflection points: what I've watched</w:t>
            </w:r>
          </w:p>
        </w:tc>
        <w:tc>
          <w:tcPr>
            <w:tcW w:w="1440" w:type="dxa"/>
          </w:tcPr>
          <w:p w14:paraId="2CC26EC0" w14:textId="77777777" w:rsidR="00F2375D" w:rsidRDefault="00000000">
            <w:pPr>
              <w:spacing w:after="40"/>
            </w:pPr>
            <w:r>
              <w:rPr>
                <w:rFonts w:ascii="Calibri" w:hAnsi="Calibri"/>
                <w:sz w:val="19"/>
              </w:rPr>
              <w:t>P2</w:t>
            </w:r>
          </w:p>
        </w:tc>
        <w:tc>
          <w:tcPr>
            <w:tcW w:w="1440" w:type="dxa"/>
          </w:tcPr>
          <w:p w14:paraId="3A1F7ED0" w14:textId="77777777" w:rsidR="00F2375D" w:rsidRDefault="00000000">
            <w:pPr>
              <w:spacing w:after="40"/>
            </w:pPr>
            <w:r>
              <w:rPr>
                <w:rFonts w:ascii="Calibri" w:hAnsi="Calibri"/>
                <w:sz w:val="19"/>
              </w:rPr>
              <w:t>B2/E2</w:t>
            </w:r>
          </w:p>
        </w:tc>
        <w:tc>
          <w:tcPr>
            <w:tcW w:w="1440" w:type="dxa"/>
          </w:tcPr>
          <w:p w14:paraId="6550BAD7" w14:textId="77777777" w:rsidR="00F2375D" w:rsidRDefault="00000000">
            <w:pPr>
              <w:spacing w:after="40"/>
            </w:pPr>
            <w:r>
              <w:rPr>
                <w:rFonts w:ascii="Calibri" w:hAnsi="Calibri"/>
                <w:sz w:val="19"/>
              </w:rPr>
              <w:t>Email</w:t>
            </w:r>
          </w:p>
        </w:tc>
      </w:tr>
      <w:tr w:rsidR="00F2375D" w14:paraId="791636E1" w14:textId="77777777">
        <w:tc>
          <w:tcPr>
            <w:tcW w:w="1440" w:type="dxa"/>
          </w:tcPr>
          <w:p w14:paraId="1A7EE1E9" w14:textId="77777777" w:rsidR="00F2375D" w:rsidRDefault="00000000">
            <w:pPr>
              <w:spacing w:after="40"/>
            </w:pPr>
            <w:r>
              <w:rPr>
                <w:rFonts w:ascii="Calibri" w:hAnsi="Calibri"/>
                <w:sz w:val="19"/>
              </w:rPr>
              <w:lastRenderedPageBreak/>
              <w:t>32</w:t>
            </w:r>
          </w:p>
        </w:tc>
        <w:tc>
          <w:tcPr>
            <w:tcW w:w="1440" w:type="dxa"/>
          </w:tcPr>
          <w:p w14:paraId="10AD6FCE" w14:textId="77777777" w:rsidR="00F2375D" w:rsidRDefault="00000000">
            <w:pPr>
              <w:spacing w:after="40"/>
            </w:pPr>
            <w:r>
              <w:rPr>
                <w:rFonts w:ascii="Calibri" w:hAnsi="Calibri"/>
                <w:sz w:val="19"/>
              </w:rPr>
              <w:t>Mon</w:t>
            </w:r>
          </w:p>
        </w:tc>
        <w:tc>
          <w:tcPr>
            <w:tcW w:w="1440" w:type="dxa"/>
          </w:tcPr>
          <w:p w14:paraId="68A6E23D" w14:textId="77777777" w:rsidR="00F2375D" w:rsidRDefault="00000000">
            <w:pPr>
              <w:spacing w:after="40"/>
            </w:pPr>
            <w:r>
              <w:rPr>
                <w:rFonts w:ascii="Calibri" w:hAnsi="Calibri"/>
                <w:sz w:val="19"/>
              </w:rPr>
              <w:t>The three types of career stuck — and which one you're actually in</w:t>
            </w:r>
          </w:p>
        </w:tc>
        <w:tc>
          <w:tcPr>
            <w:tcW w:w="1440" w:type="dxa"/>
          </w:tcPr>
          <w:p w14:paraId="65422509" w14:textId="77777777" w:rsidR="00F2375D" w:rsidRDefault="00000000">
            <w:pPr>
              <w:spacing w:after="40"/>
            </w:pPr>
            <w:r>
              <w:rPr>
                <w:rFonts w:ascii="Calibri" w:hAnsi="Calibri"/>
                <w:sz w:val="19"/>
              </w:rPr>
              <w:t>P2</w:t>
            </w:r>
          </w:p>
        </w:tc>
        <w:tc>
          <w:tcPr>
            <w:tcW w:w="1440" w:type="dxa"/>
          </w:tcPr>
          <w:p w14:paraId="3593B32C" w14:textId="77777777" w:rsidR="00F2375D" w:rsidRDefault="00000000">
            <w:pPr>
              <w:spacing w:after="40"/>
            </w:pPr>
            <w:r>
              <w:rPr>
                <w:rFonts w:ascii="Calibri" w:hAnsi="Calibri"/>
                <w:sz w:val="19"/>
              </w:rPr>
              <w:t>B2/E2</w:t>
            </w:r>
          </w:p>
        </w:tc>
        <w:tc>
          <w:tcPr>
            <w:tcW w:w="1440" w:type="dxa"/>
          </w:tcPr>
          <w:p w14:paraId="7E4D5DD9" w14:textId="77777777" w:rsidR="00F2375D" w:rsidRDefault="00000000">
            <w:pPr>
              <w:spacing w:after="40"/>
            </w:pPr>
            <w:r>
              <w:rPr>
                <w:rFonts w:ascii="Calibri" w:hAnsi="Calibri"/>
                <w:sz w:val="19"/>
              </w:rPr>
              <w:t>Post</w:t>
            </w:r>
          </w:p>
        </w:tc>
      </w:tr>
      <w:tr w:rsidR="00F2375D" w14:paraId="44FD651F" w14:textId="77777777">
        <w:tc>
          <w:tcPr>
            <w:tcW w:w="1440" w:type="dxa"/>
          </w:tcPr>
          <w:p w14:paraId="6444490D" w14:textId="77777777" w:rsidR="00F2375D" w:rsidRDefault="00000000">
            <w:pPr>
              <w:spacing w:after="40"/>
            </w:pPr>
            <w:r>
              <w:rPr>
                <w:rFonts w:ascii="Calibri" w:hAnsi="Calibri"/>
                <w:sz w:val="19"/>
              </w:rPr>
              <w:t>32</w:t>
            </w:r>
          </w:p>
        </w:tc>
        <w:tc>
          <w:tcPr>
            <w:tcW w:w="1440" w:type="dxa"/>
          </w:tcPr>
          <w:p w14:paraId="2AB3668B" w14:textId="77777777" w:rsidR="00F2375D" w:rsidRDefault="00000000">
            <w:pPr>
              <w:spacing w:after="40"/>
            </w:pPr>
            <w:r>
              <w:rPr>
                <w:rFonts w:ascii="Calibri" w:hAnsi="Calibri"/>
                <w:sz w:val="19"/>
              </w:rPr>
              <w:t>Thu</w:t>
            </w:r>
          </w:p>
        </w:tc>
        <w:tc>
          <w:tcPr>
            <w:tcW w:w="1440" w:type="dxa"/>
          </w:tcPr>
          <w:p w14:paraId="3F71AEC6" w14:textId="77777777" w:rsidR="00F2375D" w:rsidRDefault="00000000">
            <w:pPr>
              <w:spacing w:after="40"/>
            </w:pPr>
            <w:r>
              <w:rPr>
                <w:rFonts w:ascii="Calibri" w:hAnsi="Calibri"/>
                <w:sz w:val="19"/>
              </w:rPr>
              <w:t>What the first 90 days of individual coaching actually look like</w:t>
            </w:r>
          </w:p>
        </w:tc>
        <w:tc>
          <w:tcPr>
            <w:tcW w:w="1440" w:type="dxa"/>
          </w:tcPr>
          <w:p w14:paraId="074AB853" w14:textId="77777777" w:rsidR="00F2375D" w:rsidRDefault="00000000">
            <w:pPr>
              <w:spacing w:after="40"/>
            </w:pPr>
            <w:r>
              <w:rPr>
                <w:rFonts w:ascii="Calibri" w:hAnsi="Calibri"/>
                <w:sz w:val="19"/>
              </w:rPr>
              <w:t>P4</w:t>
            </w:r>
          </w:p>
        </w:tc>
        <w:tc>
          <w:tcPr>
            <w:tcW w:w="1440" w:type="dxa"/>
          </w:tcPr>
          <w:p w14:paraId="588E0C30" w14:textId="77777777" w:rsidR="00F2375D" w:rsidRDefault="00000000">
            <w:pPr>
              <w:spacing w:after="40"/>
            </w:pPr>
            <w:r>
              <w:rPr>
                <w:rFonts w:ascii="Calibri" w:hAnsi="Calibri"/>
                <w:sz w:val="19"/>
              </w:rPr>
              <w:t>B5/E5</w:t>
            </w:r>
          </w:p>
        </w:tc>
        <w:tc>
          <w:tcPr>
            <w:tcW w:w="1440" w:type="dxa"/>
          </w:tcPr>
          <w:p w14:paraId="5C766494" w14:textId="77777777" w:rsidR="00F2375D" w:rsidRDefault="00000000">
            <w:pPr>
              <w:spacing w:after="40"/>
            </w:pPr>
            <w:r>
              <w:rPr>
                <w:rFonts w:ascii="Calibri" w:hAnsi="Calibri"/>
                <w:sz w:val="19"/>
              </w:rPr>
              <w:t>Post</w:t>
            </w:r>
          </w:p>
        </w:tc>
      </w:tr>
      <w:tr w:rsidR="00F2375D" w14:paraId="0F472F3B" w14:textId="77777777">
        <w:tc>
          <w:tcPr>
            <w:tcW w:w="1440" w:type="dxa"/>
          </w:tcPr>
          <w:p w14:paraId="481D2A8E" w14:textId="77777777" w:rsidR="00F2375D" w:rsidRDefault="00000000">
            <w:pPr>
              <w:spacing w:after="40"/>
            </w:pPr>
            <w:r>
              <w:rPr>
                <w:rFonts w:ascii="Calibri" w:hAnsi="Calibri"/>
                <w:sz w:val="19"/>
              </w:rPr>
              <w:t>33</w:t>
            </w:r>
          </w:p>
        </w:tc>
        <w:tc>
          <w:tcPr>
            <w:tcW w:w="1440" w:type="dxa"/>
          </w:tcPr>
          <w:p w14:paraId="21F670B0" w14:textId="77777777" w:rsidR="00F2375D" w:rsidRDefault="00000000">
            <w:pPr>
              <w:spacing w:after="40"/>
            </w:pPr>
            <w:r>
              <w:rPr>
                <w:rFonts w:ascii="Calibri" w:hAnsi="Calibri"/>
                <w:sz w:val="19"/>
              </w:rPr>
              <w:t>Mon</w:t>
            </w:r>
          </w:p>
        </w:tc>
        <w:tc>
          <w:tcPr>
            <w:tcW w:w="1440" w:type="dxa"/>
          </w:tcPr>
          <w:p w14:paraId="064DE762" w14:textId="77777777" w:rsidR="00F2375D" w:rsidRDefault="00000000">
            <w:pPr>
              <w:spacing w:after="40"/>
            </w:pPr>
            <w:r>
              <w:rPr>
                <w:rFonts w:ascii="Calibri" w:hAnsi="Calibri"/>
                <w:sz w:val="19"/>
              </w:rPr>
              <w:t>How to know if individual coaching is the right investment at your current stage</w:t>
            </w:r>
          </w:p>
        </w:tc>
        <w:tc>
          <w:tcPr>
            <w:tcW w:w="1440" w:type="dxa"/>
          </w:tcPr>
          <w:p w14:paraId="75B24D1A" w14:textId="77777777" w:rsidR="00F2375D" w:rsidRDefault="00000000">
            <w:pPr>
              <w:spacing w:after="40"/>
            </w:pPr>
            <w:r>
              <w:rPr>
                <w:rFonts w:ascii="Calibri" w:hAnsi="Calibri"/>
                <w:sz w:val="19"/>
              </w:rPr>
              <w:t>P4</w:t>
            </w:r>
          </w:p>
        </w:tc>
        <w:tc>
          <w:tcPr>
            <w:tcW w:w="1440" w:type="dxa"/>
          </w:tcPr>
          <w:p w14:paraId="5444C89E" w14:textId="77777777" w:rsidR="00F2375D" w:rsidRDefault="00000000">
            <w:pPr>
              <w:spacing w:after="40"/>
            </w:pPr>
            <w:r>
              <w:rPr>
                <w:rFonts w:ascii="Calibri" w:hAnsi="Calibri"/>
                <w:sz w:val="19"/>
              </w:rPr>
              <w:t>B4→B5</w:t>
            </w:r>
          </w:p>
        </w:tc>
        <w:tc>
          <w:tcPr>
            <w:tcW w:w="1440" w:type="dxa"/>
          </w:tcPr>
          <w:p w14:paraId="6DD13E12" w14:textId="77777777" w:rsidR="00F2375D" w:rsidRDefault="00000000">
            <w:pPr>
              <w:spacing w:after="40"/>
            </w:pPr>
            <w:r>
              <w:rPr>
                <w:rFonts w:ascii="Calibri" w:hAnsi="Calibri"/>
                <w:sz w:val="19"/>
              </w:rPr>
              <w:t>Post</w:t>
            </w:r>
          </w:p>
        </w:tc>
      </w:tr>
      <w:tr w:rsidR="00F2375D" w14:paraId="2583ADC2" w14:textId="77777777">
        <w:tc>
          <w:tcPr>
            <w:tcW w:w="1440" w:type="dxa"/>
          </w:tcPr>
          <w:p w14:paraId="38EB931F" w14:textId="77777777" w:rsidR="00F2375D" w:rsidRDefault="00000000">
            <w:pPr>
              <w:spacing w:after="40"/>
            </w:pPr>
            <w:r>
              <w:rPr>
                <w:rFonts w:ascii="Calibri" w:hAnsi="Calibri"/>
                <w:sz w:val="19"/>
              </w:rPr>
              <w:t>33</w:t>
            </w:r>
          </w:p>
        </w:tc>
        <w:tc>
          <w:tcPr>
            <w:tcW w:w="1440" w:type="dxa"/>
          </w:tcPr>
          <w:p w14:paraId="4077D7F1" w14:textId="77777777" w:rsidR="00F2375D" w:rsidRDefault="00000000">
            <w:pPr>
              <w:spacing w:after="40"/>
            </w:pPr>
            <w:r>
              <w:rPr>
                <w:rFonts w:ascii="Calibri" w:hAnsi="Calibri"/>
                <w:sz w:val="19"/>
              </w:rPr>
              <w:t>Thu</w:t>
            </w:r>
          </w:p>
        </w:tc>
        <w:tc>
          <w:tcPr>
            <w:tcW w:w="1440" w:type="dxa"/>
          </w:tcPr>
          <w:p w14:paraId="50A3FD8F" w14:textId="77777777" w:rsidR="00F2375D" w:rsidRDefault="00000000">
            <w:pPr>
              <w:spacing w:after="40"/>
            </w:pPr>
            <w:r>
              <w:rPr>
                <w:rFonts w:ascii="Calibri" w:hAnsi="Calibri"/>
                <w:sz w:val="19"/>
              </w:rPr>
              <w:t>The self-assessment that tells you what kind of support you actually need</w:t>
            </w:r>
          </w:p>
        </w:tc>
        <w:tc>
          <w:tcPr>
            <w:tcW w:w="1440" w:type="dxa"/>
          </w:tcPr>
          <w:p w14:paraId="3E433BF4" w14:textId="77777777" w:rsidR="00F2375D" w:rsidRDefault="00000000">
            <w:pPr>
              <w:spacing w:after="40"/>
            </w:pPr>
            <w:r>
              <w:rPr>
                <w:rFonts w:ascii="Calibri" w:hAnsi="Calibri"/>
                <w:sz w:val="19"/>
              </w:rPr>
              <w:t>P4</w:t>
            </w:r>
          </w:p>
        </w:tc>
        <w:tc>
          <w:tcPr>
            <w:tcW w:w="1440" w:type="dxa"/>
          </w:tcPr>
          <w:p w14:paraId="345FD3C9" w14:textId="77777777" w:rsidR="00F2375D" w:rsidRDefault="00000000">
            <w:pPr>
              <w:spacing w:after="40"/>
            </w:pPr>
            <w:r>
              <w:rPr>
                <w:rFonts w:ascii="Calibri" w:hAnsi="Calibri"/>
                <w:sz w:val="19"/>
              </w:rPr>
              <w:t>B4/E4</w:t>
            </w:r>
          </w:p>
        </w:tc>
        <w:tc>
          <w:tcPr>
            <w:tcW w:w="1440" w:type="dxa"/>
          </w:tcPr>
          <w:p w14:paraId="5B4C9F2F" w14:textId="77777777" w:rsidR="00F2375D" w:rsidRDefault="00000000">
            <w:pPr>
              <w:spacing w:after="40"/>
            </w:pPr>
            <w:r>
              <w:rPr>
                <w:rFonts w:ascii="Calibri" w:hAnsi="Calibri"/>
                <w:sz w:val="19"/>
              </w:rPr>
              <w:t>Article</w:t>
            </w:r>
          </w:p>
        </w:tc>
      </w:tr>
      <w:tr w:rsidR="00F2375D" w14:paraId="62ED7A02" w14:textId="77777777">
        <w:tc>
          <w:tcPr>
            <w:tcW w:w="1440" w:type="dxa"/>
          </w:tcPr>
          <w:p w14:paraId="47ADC398" w14:textId="77777777" w:rsidR="00F2375D" w:rsidRDefault="00000000">
            <w:pPr>
              <w:spacing w:after="40"/>
            </w:pPr>
            <w:r>
              <w:rPr>
                <w:rFonts w:ascii="Calibri" w:hAnsi="Calibri"/>
                <w:sz w:val="19"/>
              </w:rPr>
              <w:t>34</w:t>
            </w:r>
          </w:p>
        </w:tc>
        <w:tc>
          <w:tcPr>
            <w:tcW w:w="1440" w:type="dxa"/>
          </w:tcPr>
          <w:p w14:paraId="70356912" w14:textId="77777777" w:rsidR="00F2375D" w:rsidRDefault="00000000">
            <w:pPr>
              <w:spacing w:after="40"/>
            </w:pPr>
            <w:r>
              <w:rPr>
                <w:rFonts w:ascii="Calibri" w:hAnsi="Calibri"/>
                <w:sz w:val="19"/>
              </w:rPr>
              <w:t>Mon</w:t>
            </w:r>
          </w:p>
        </w:tc>
        <w:tc>
          <w:tcPr>
            <w:tcW w:w="1440" w:type="dxa"/>
          </w:tcPr>
          <w:p w14:paraId="4C0CC2FC" w14:textId="77777777" w:rsidR="00F2375D" w:rsidRDefault="00000000">
            <w:pPr>
              <w:spacing w:after="40"/>
            </w:pPr>
            <w:r>
              <w:rPr>
                <w:rFonts w:ascii="Calibri" w:hAnsi="Calibri"/>
                <w:sz w:val="19"/>
              </w:rPr>
              <w:t>The career conversation most people have with the wrong person</w:t>
            </w:r>
          </w:p>
        </w:tc>
        <w:tc>
          <w:tcPr>
            <w:tcW w:w="1440" w:type="dxa"/>
          </w:tcPr>
          <w:p w14:paraId="20A129AC" w14:textId="77777777" w:rsidR="00F2375D" w:rsidRDefault="00000000">
            <w:pPr>
              <w:spacing w:after="40"/>
            </w:pPr>
            <w:r>
              <w:rPr>
                <w:rFonts w:ascii="Calibri" w:hAnsi="Calibri"/>
                <w:sz w:val="19"/>
              </w:rPr>
              <w:t>P1</w:t>
            </w:r>
          </w:p>
        </w:tc>
        <w:tc>
          <w:tcPr>
            <w:tcW w:w="1440" w:type="dxa"/>
          </w:tcPr>
          <w:p w14:paraId="61C86314" w14:textId="77777777" w:rsidR="00F2375D" w:rsidRDefault="00000000">
            <w:pPr>
              <w:spacing w:after="40"/>
            </w:pPr>
            <w:r>
              <w:rPr>
                <w:rFonts w:ascii="Calibri" w:hAnsi="Calibri"/>
                <w:sz w:val="19"/>
              </w:rPr>
              <w:t>B1/E1</w:t>
            </w:r>
          </w:p>
        </w:tc>
        <w:tc>
          <w:tcPr>
            <w:tcW w:w="1440" w:type="dxa"/>
          </w:tcPr>
          <w:p w14:paraId="5F8DEDED" w14:textId="77777777" w:rsidR="00F2375D" w:rsidRDefault="00000000">
            <w:pPr>
              <w:spacing w:after="40"/>
            </w:pPr>
            <w:r>
              <w:rPr>
                <w:rFonts w:ascii="Calibri" w:hAnsi="Calibri"/>
                <w:sz w:val="19"/>
              </w:rPr>
              <w:t>Post</w:t>
            </w:r>
          </w:p>
        </w:tc>
      </w:tr>
      <w:tr w:rsidR="00F2375D" w14:paraId="2CA1B0F1" w14:textId="77777777">
        <w:tc>
          <w:tcPr>
            <w:tcW w:w="1440" w:type="dxa"/>
          </w:tcPr>
          <w:p w14:paraId="4B6E818E" w14:textId="77777777" w:rsidR="00F2375D" w:rsidRDefault="00000000">
            <w:pPr>
              <w:spacing w:after="40"/>
            </w:pPr>
            <w:r>
              <w:rPr>
                <w:rFonts w:ascii="Calibri" w:hAnsi="Calibri"/>
                <w:sz w:val="19"/>
              </w:rPr>
              <w:t>34</w:t>
            </w:r>
          </w:p>
        </w:tc>
        <w:tc>
          <w:tcPr>
            <w:tcW w:w="1440" w:type="dxa"/>
          </w:tcPr>
          <w:p w14:paraId="696D14D4" w14:textId="77777777" w:rsidR="00F2375D" w:rsidRDefault="00000000">
            <w:pPr>
              <w:spacing w:after="40"/>
            </w:pPr>
            <w:r>
              <w:rPr>
                <w:rFonts w:ascii="Calibri" w:hAnsi="Calibri"/>
                <w:sz w:val="19"/>
              </w:rPr>
              <w:t>Thu</w:t>
            </w:r>
          </w:p>
        </w:tc>
        <w:tc>
          <w:tcPr>
            <w:tcW w:w="1440" w:type="dxa"/>
          </w:tcPr>
          <w:p w14:paraId="18C4E69B" w14:textId="77777777" w:rsidR="00F2375D" w:rsidRDefault="00000000">
            <w:pPr>
              <w:spacing w:after="40"/>
            </w:pPr>
            <w:r>
              <w:rPr>
                <w:rFonts w:ascii="Calibri" w:hAnsi="Calibri"/>
                <w:sz w:val="19"/>
              </w:rPr>
              <w:t>What makes a coaching engagement work — from the client's side</w:t>
            </w:r>
          </w:p>
        </w:tc>
        <w:tc>
          <w:tcPr>
            <w:tcW w:w="1440" w:type="dxa"/>
          </w:tcPr>
          <w:p w14:paraId="54CF76C3" w14:textId="77777777" w:rsidR="00F2375D" w:rsidRDefault="00000000">
            <w:pPr>
              <w:spacing w:after="40"/>
            </w:pPr>
            <w:r>
              <w:rPr>
                <w:rFonts w:ascii="Calibri" w:hAnsi="Calibri"/>
                <w:sz w:val="19"/>
              </w:rPr>
              <w:t>P4</w:t>
            </w:r>
          </w:p>
        </w:tc>
        <w:tc>
          <w:tcPr>
            <w:tcW w:w="1440" w:type="dxa"/>
          </w:tcPr>
          <w:p w14:paraId="360C085B" w14:textId="77777777" w:rsidR="00F2375D" w:rsidRDefault="00000000">
            <w:pPr>
              <w:spacing w:after="40"/>
            </w:pPr>
            <w:r>
              <w:rPr>
                <w:rFonts w:ascii="Calibri" w:hAnsi="Calibri"/>
                <w:sz w:val="19"/>
              </w:rPr>
              <w:t>B4/E4</w:t>
            </w:r>
          </w:p>
        </w:tc>
        <w:tc>
          <w:tcPr>
            <w:tcW w:w="1440" w:type="dxa"/>
          </w:tcPr>
          <w:p w14:paraId="06A96C05" w14:textId="77777777" w:rsidR="00F2375D" w:rsidRDefault="00000000">
            <w:pPr>
              <w:spacing w:after="40"/>
            </w:pPr>
            <w:r>
              <w:rPr>
                <w:rFonts w:ascii="Calibri" w:hAnsi="Calibri"/>
                <w:sz w:val="19"/>
              </w:rPr>
              <w:t>Post</w:t>
            </w:r>
          </w:p>
        </w:tc>
      </w:tr>
      <w:tr w:rsidR="00F2375D" w14:paraId="0ABD3047" w14:textId="77777777">
        <w:tc>
          <w:tcPr>
            <w:tcW w:w="1440" w:type="dxa"/>
          </w:tcPr>
          <w:p w14:paraId="520DDF12" w14:textId="77777777" w:rsidR="00F2375D" w:rsidRDefault="00000000">
            <w:pPr>
              <w:spacing w:after="40"/>
            </w:pPr>
            <w:r>
              <w:rPr>
                <w:rFonts w:ascii="Calibri" w:hAnsi="Calibri"/>
                <w:sz w:val="19"/>
              </w:rPr>
              <w:t>34</w:t>
            </w:r>
          </w:p>
        </w:tc>
        <w:tc>
          <w:tcPr>
            <w:tcW w:w="1440" w:type="dxa"/>
          </w:tcPr>
          <w:p w14:paraId="7933A75A" w14:textId="77777777" w:rsidR="00F2375D" w:rsidRDefault="00000000">
            <w:pPr>
              <w:spacing w:after="40"/>
            </w:pPr>
            <w:r>
              <w:rPr>
                <w:rFonts w:ascii="Calibri" w:hAnsi="Calibri"/>
                <w:sz w:val="19"/>
              </w:rPr>
              <w:t>—</w:t>
            </w:r>
          </w:p>
        </w:tc>
        <w:tc>
          <w:tcPr>
            <w:tcW w:w="1440" w:type="dxa"/>
          </w:tcPr>
          <w:p w14:paraId="4DA82486" w14:textId="77777777" w:rsidR="00F2375D" w:rsidRDefault="00000000">
            <w:pPr>
              <w:spacing w:after="40"/>
            </w:pPr>
            <w:r>
              <w:rPr>
                <w:rFonts w:ascii="Calibri" w:hAnsi="Calibri"/>
                <w:sz w:val="19"/>
              </w:rPr>
              <w:t xml:space="preserve">EMAIL 9: Newsletter send — The individual coaching client who changed what she understood </w:t>
            </w:r>
            <w:r>
              <w:rPr>
                <w:rFonts w:ascii="Calibri" w:hAnsi="Calibri"/>
                <w:sz w:val="19"/>
              </w:rPr>
              <w:lastRenderedPageBreak/>
              <w:t>about herself</w:t>
            </w:r>
          </w:p>
        </w:tc>
        <w:tc>
          <w:tcPr>
            <w:tcW w:w="1440" w:type="dxa"/>
          </w:tcPr>
          <w:p w14:paraId="468E1A32" w14:textId="77777777" w:rsidR="00F2375D" w:rsidRDefault="00000000">
            <w:pPr>
              <w:spacing w:after="40"/>
            </w:pPr>
            <w:r>
              <w:rPr>
                <w:rFonts w:ascii="Calibri" w:hAnsi="Calibri"/>
                <w:sz w:val="19"/>
              </w:rPr>
              <w:lastRenderedPageBreak/>
              <w:t>P3</w:t>
            </w:r>
          </w:p>
        </w:tc>
        <w:tc>
          <w:tcPr>
            <w:tcW w:w="1440" w:type="dxa"/>
          </w:tcPr>
          <w:p w14:paraId="548FD11F" w14:textId="77777777" w:rsidR="00F2375D" w:rsidRDefault="00000000">
            <w:pPr>
              <w:spacing w:after="40"/>
            </w:pPr>
            <w:r>
              <w:rPr>
                <w:rFonts w:ascii="Calibri" w:hAnsi="Calibri"/>
                <w:sz w:val="19"/>
              </w:rPr>
              <w:t>B3/E3</w:t>
            </w:r>
          </w:p>
        </w:tc>
        <w:tc>
          <w:tcPr>
            <w:tcW w:w="1440" w:type="dxa"/>
          </w:tcPr>
          <w:p w14:paraId="2C566DC0" w14:textId="77777777" w:rsidR="00F2375D" w:rsidRDefault="00000000">
            <w:pPr>
              <w:spacing w:after="40"/>
            </w:pPr>
            <w:r>
              <w:rPr>
                <w:rFonts w:ascii="Calibri" w:hAnsi="Calibri"/>
                <w:sz w:val="19"/>
              </w:rPr>
              <w:t>Email</w:t>
            </w:r>
          </w:p>
        </w:tc>
      </w:tr>
      <w:tr w:rsidR="00F2375D" w14:paraId="0EA07055" w14:textId="77777777">
        <w:tc>
          <w:tcPr>
            <w:tcW w:w="1440" w:type="dxa"/>
          </w:tcPr>
          <w:p w14:paraId="16F1B8E3" w14:textId="77777777" w:rsidR="00F2375D" w:rsidRDefault="00000000">
            <w:pPr>
              <w:spacing w:after="40"/>
            </w:pPr>
            <w:r>
              <w:rPr>
                <w:rFonts w:ascii="Calibri" w:hAnsi="Calibri"/>
                <w:sz w:val="19"/>
              </w:rPr>
              <w:t>35</w:t>
            </w:r>
          </w:p>
        </w:tc>
        <w:tc>
          <w:tcPr>
            <w:tcW w:w="1440" w:type="dxa"/>
          </w:tcPr>
          <w:p w14:paraId="524E8C91" w14:textId="77777777" w:rsidR="00F2375D" w:rsidRDefault="00000000">
            <w:pPr>
              <w:spacing w:after="40"/>
            </w:pPr>
            <w:r>
              <w:rPr>
                <w:rFonts w:ascii="Calibri" w:hAnsi="Calibri"/>
                <w:sz w:val="19"/>
              </w:rPr>
              <w:t>Mon</w:t>
            </w:r>
          </w:p>
        </w:tc>
        <w:tc>
          <w:tcPr>
            <w:tcW w:w="1440" w:type="dxa"/>
          </w:tcPr>
          <w:p w14:paraId="2A73880B" w14:textId="77777777" w:rsidR="00F2375D" w:rsidRDefault="00000000">
            <w:pPr>
              <w:spacing w:after="40"/>
            </w:pPr>
            <w:r>
              <w:rPr>
                <w:rFonts w:ascii="Calibri" w:hAnsi="Calibri"/>
                <w:sz w:val="19"/>
              </w:rPr>
              <w:t>What individual coaching looks like for someone who is not an executive yet</w:t>
            </w:r>
          </w:p>
        </w:tc>
        <w:tc>
          <w:tcPr>
            <w:tcW w:w="1440" w:type="dxa"/>
          </w:tcPr>
          <w:p w14:paraId="2D36E105" w14:textId="77777777" w:rsidR="00F2375D" w:rsidRDefault="00000000">
            <w:pPr>
              <w:spacing w:after="40"/>
            </w:pPr>
            <w:r>
              <w:rPr>
                <w:rFonts w:ascii="Calibri" w:hAnsi="Calibri"/>
                <w:sz w:val="19"/>
              </w:rPr>
              <w:t>P4</w:t>
            </w:r>
          </w:p>
        </w:tc>
        <w:tc>
          <w:tcPr>
            <w:tcW w:w="1440" w:type="dxa"/>
          </w:tcPr>
          <w:p w14:paraId="2D633A2F" w14:textId="77777777" w:rsidR="00F2375D" w:rsidRDefault="00000000">
            <w:pPr>
              <w:spacing w:after="40"/>
            </w:pPr>
            <w:r>
              <w:rPr>
                <w:rFonts w:ascii="Calibri" w:hAnsi="Calibri"/>
                <w:sz w:val="19"/>
              </w:rPr>
              <w:t>B5/E5</w:t>
            </w:r>
          </w:p>
        </w:tc>
        <w:tc>
          <w:tcPr>
            <w:tcW w:w="1440" w:type="dxa"/>
          </w:tcPr>
          <w:p w14:paraId="52BBEDD9" w14:textId="77777777" w:rsidR="00F2375D" w:rsidRDefault="00000000">
            <w:pPr>
              <w:spacing w:after="40"/>
            </w:pPr>
            <w:r>
              <w:rPr>
                <w:rFonts w:ascii="Calibri" w:hAnsi="Calibri"/>
                <w:sz w:val="19"/>
              </w:rPr>
              <w:t>Post</w:t>
            </w:r>
          </w:p>
        </w:tc>
      </w:tr>
      <w:tr w:rsidR="00F2375D" w14:paraId="264E49F2" w14:textId="77777777">
        <w:tc>
          <w:tcPr>
            <w:tcW w:w="1440" w:type="dxa"/>
          </w:tcPr>
          <w:p w14:paraId="3C021FD5" w14:textId="77777777" w:rsidR="00F2375D" w:rsidRDefault="00000000">
            <w:pPr>
              <w:spacing w:after="40"/>
            </w:pPr>
            <w:r>
              <w:rPr>
                <w:rFonts w:ascii="Calibri" w:hAnsi="Calibri"/>
                <w:sz w:val="19"/>
              </w:rPr>
              <w:t>35</w:t>
            </w:r>
          </w:p>
        </w:tc>
        <w:tc>
          <w:tcPr>
            <w:tcW w:w="1440" w:type="dxa"/>
          </w:tcPr>
          <w:p w14:paraId="388BF5A3" w14:textId="77777777" w:rsidR="00F2375D" w:rsidRDefault="00000000">
            <w:pPr>
              <w:spacing w:after="40"/>
            </w:pPr>
            <w:r>
              <w:rPr>
                <w:rFonts w:ascii="Calibri" w:hAnsi="Calibri"/>
                <w:sz w:val="19"/>
              </w:rPr>
              <w:t>Thu</w:t>
            </w:r>
          </w:p>
        </w:tc>
        <w:tc>
          <w:tcPr>
            <w:tcW w:w="1440" w:type="dxa"/>
          </w:tcPr>
          <w:p w14:paraId="6C5B3E16" w14:textId="77777777" w:rsidR="00F2375D" w:rsidRDefault="00000000">
            <w:pPr>
              <w:spacing w:after="40"/>
            </w:pPr>
            <w:r>
              <w:rPr>
                <w:rFonts w:ascii="Calibri" w:hAnsi="Calibri"/>
                <w:sz w:val="19"/>
              </w:rPr>
              <w:t>The difference between a mentor, a coach, and a therapist — and which one you need</w:t>
            </w:r>
          </w:p>
        </w:tc>
        <w:tc>
          <w:tcPr>
            <w:tcW w:w="1440" w:type="dxa"/>
          </w:tcPr>
          <w:p w14:paraId="0369C3F6" w14:textId="77777777" w:rsidR="00F2375D" w:rsidRDefault="00000000">
            <w:pPr>
              <w:spacing w:after="40"/>
            </w:pPr>
            <w:r>
              <w:rPr>
                <w:rFonts w:ascii="Calibri" w:hAnsi="Calibri"/>
                <w:sz w:val="19"/>
              </w:rPr>
              <w:t>P2</w:t>
            </w:r>
          </w:p>
        </w:tc>
        <w:tc>
          <w:tcPr>
            <w:tcW w:w="1440" w:type="dxa"/>
          </w:tcPr>
          <w:p w14:paraId="0B8F727C" w14:textId="77777777" w:rsidR="00F2375D" w:rsidRDefault="00000000">
            <w:pPr>
              <w:spacing w:after="40"/>
            </w:pPr>
            <w:r>
              <w:rPr>
                <w:rFonts w:ascii="Calibri" w:hAnsi="Calibri"/>
                <w:sz w:val="19"/>
              </w:rPr>
              <w:t>B2/E2</w:t>
            </w:r>
          </w:p>
        </w:tc>
        <w:tc>
          <w:tcPr>
            <w:tcW w:w="1440" w:type="dxa"/>
          </w:tcPr>
          <w:p w14:paraId="1927C8C7" w14:textId="77777777" w:rsidR="00F2375D" w:rsidRDefault="00000000">
            <w:pPr>
              <w:spacing w:after="40"/>
            </w:pPr>
            <w:r>
              <w:rPr>
                <w:rFonts w:ascii="Calibri" w:hAnsi="Calibri"/>
                <w:sz w:val="19"/>
              </w:rPr>
              <w:t>Post</w:t>
            </w:r>
          </w:p>
        </w:tc>
      </w:tr>
      <w:tr w:rsidR="00F2375D" w14:paraId="3B461E8B" w14:textId="77777777">
        <w:tc>
          <w:tcPr>
            <w:tcW w:w="1440" w:type="dxa"/>
          </w:tcPr>
          <w:p w14:paraId="24777F9D" w14:textId="77777777" w:rsidR="00F2375D" w:rsidRDefault="00000000">
            <w:pPr>
              <w:spacing w:after="40"/>
            </w:pPr>
            <w:r>
              <w:rPr>
                <w:rFonts w:ascii="Calibri" w:hAnsi="Calibri"/>
                <w:sz w:val="19"/>
              </w:rPr>
              <w:t>36</w:t>
            </w:r>
          </w:p>
        </w:tc>
        <w:tc>
          <w:tcPr>
            <w:tcW w:w="1440" w:type="dxa"/>
          </w:tcPr>
          <w:p w14:paraId="17677471" w14:textId="77777777" w:rsidR="00F2375D" w:rsidRDefault="00000000">
            <w:pPr>
              <w:spacing w:after="40"/>
            </w:pPr>
            <w:r>
              <w:rPr>
                <w:rFonts w:ascii="Calibri" w:hAnsi="Calibri"/>
                <w:sz w:val="19"/>
              </w:rPr>
              <w:t>Mon</w:t>
            </w:r>
          </w:p>
        </w:tc>
        <w:tc>
          <w:tcPr>
            <w:tcW w:w="1440" w:type="dxa"/>
          </w:tcPr>
          <w:p w14:paraId="76EAD4AF" w14:textId="77777777" w:rsidR="00F2375D" w:rsidRDefault="00000000">
            <w:pPr>
              <w:spacing w:after="40"/>
            </w:pPr>
            <w:r>
              <w:rPr>
                <w:rFonts w:ascii="Calibri" w:hAnsi="Calibri"/>
                <w:sz w:val="19"/>
              </w:rPr>
              <w:t>Q3 reflection: what the career transition conversations this year have told me</w:t>
            </w:r>
          </w:p>
        </w:tc>
        <w:tc>
          <w:tcPr>
            <w:tcW w:w="1440" w:type="dxa"/>
          </w:tcPr>
          <w:p w14:paraId="29EE4246" w14:textId="77777777" w:rsidR="00F2375D" w:rsidRDefault="00000000">
            <w:pPr>
              <w:spacing w:after="40"/>
            </w:pPr>
            <w:r>
              <w:rPr>
                <w:rFonts w:ascii="Calibri" w:hAnsi="Calibri"/>
                <w:sz w:val="19"/>
              </w:rPr>
              <w:t>P2</w:t>
            </w:r>
          </w:p>
        </w:tc>
        <w:tc>
          <w:tcPr>
            <w:tcW w:w="1440" w:type="dxa"/>
          </w:tcPr>
          <w:p w14:paraId="34714548" w14:textId="77777777" w:rsidR="00F2375D" w:rsidRDefault="00000000">
            <w:pPr>
              <w:spacing w:after="40"/>
            </w:pPr>
            <w:r>
              <w:rPr>
                <w:rFonts w:ascii="Calibri" w:hAnsi="Calibri"/>
                <w:sz w:val="19"/>
              </w:rPr>
              <w:t>B3/E3</w:t>
            </w:r>
          </w:p>
        </w:tc>
        <w:tc>
          <w:tcPr>
            <w:tcW w:w="1440" w:type="dxa"/>
          </w:tcPr>
          <w:p w14:paraId="787BAA6D" w14:textId="77777777" w:rsidR="00F2375D" w:rsidRDefault="00000000">
            <w:pPr>
              <w:spacing w:after="40"/>
            </w:pPr>
            <w:r>
              <w:rPr>
                <w:rFonts w:ascii="Calibri" w:hAnsi="Calibri"/>
                <w:sz w:val="19"/>
              </w:rPr>
              <w:t>Post</w:t>
            </w:r>
          </w:p>
        </w:tc>
      </w:tr>
      <w:tr w:rsidR="00F2375D" w14:paraId="721FEF74" w14:textId="77777777">
        <w:tc>
          <w:tcPr>
            <w:tcW w:w="1440" w:type="dxa"/>
          </w:tcPr>
          <w:p w14:paraId="0C0E9995" w14:textId="77777777" w:rsidR="00F2375D" w:rsidRDefault="00000000">
            <w:pPr>
              <w:spacing w:after="40"/>
            </w:pPr>
            <w:r>
              <w:rPr>
                <w:rFonts w:ascii="Calibri" w:hAnsi="Calibri"/>
                <w:sz w:val="19"/>
              </w:rPr>
              <w:t>36</w:t>
            </w:r>
          </w:p>
        </w:tc>
        <w:tc>
          <w:tcPr>
            <w:tcW w:w="1440" w:type="dxa"/>
          </w:tcPr>
          <w:p w14:paraId="2726AFDD" w14:textId="77777777" w:rsidR="00F2375D" w:rsidRDefault="00000000">
            <w:pPr>
              <w:spacing w:after="40"/>
            </w:pPr>
            <w:r>
              <w:rPr>
                <w:rFonts w:ascii="Calibri" w:hAnsi="Calibri"/>
                <w:sz w:val="19"/>
              </w:rPr>
              <w:t>Thu</w:t>
            </w:r>
          </w:p>
        </w:tc>
        <w:tc>
          <w:tcPr>
            <w:tcW w:w="1440" w:type="dxa"/>
          </w:tcPr>
          <w:p w14:paraId="123576BF" w14:textId="77777777" w:rsidR="00F2375D" w:rsidRDefault="00000000">
            <w:pPr>
              <w:spacing w:after="40"/>
            </w:pPr>
            <w:r>
              <w:rPr>
                <w:rFonts w:ascii="Calibri" w:hAnsi="Calibri"/>
                <w:sz w:val="19"/>
              </w:rPr>
              <w:t>The question that tells me in the first session whether the engagement will produce results</w:t>
            </w:r>
          </w:p>
        </w:tc>
        <w:tc>
          <w:tcPr>
            <w:tcW w:w="1440" w:type="dxa"/>
          </w:tcPr>
          <w:p w14:paraId="28193F7A" w14:textId="77777777" w:rsidR="00F2375D" w:rsidRDefault="00000000">
            <w:pPr>
              <w:spacing w:after="40"/>
            </w:pPr>
            <w:r>
              <w:rPr>
                <w:rFonts w:ascii="Calibri" w:hAnsi="Calibri"/>
                <w:sz w:val="19"/>
              </w:rPr>
              <w:t>P4</w:t>
            </w:r>
          </w:p>
        </w:tc>
        <w:tc>
          <w:tcPr>
            <w:tcW w:w="1440" w:type="dxa"/>
          </w:tcPr>
          <w:p w14:paraId="6BA4E6BC" w14:textId="77777777" w:rsidR="00F2375D" w:rsidRDefault="00000000">
            <w:pPr>
              <w:spacing w:after="40"/>
            </w:pPr>
            <w:r>
              <w:rPr>
                <w:rFonts w:ascii="Calibri" w:hAnsi="Calibri"/>
                <w:sz w:val="19"/>
              </w:rPr>
              <w:t>B4/E4</w:t>
            </w:r>
          </w:p>
        </w:tc>
        <w:tc>
          <w:tcPr>
            <w:tcW w:w="1440" w:type="dxa"/>
          </w:tcPr>
          <w:p w14:paraId="3034BC13" w14:textId="77777777" w:rsidR="00F2375D" w:rsidRDefault="00000000">
            <w:pPr>
              <w:spacing w:after="40"/>
            </w:pPr>
            <w:r>
              <w:rPr>
                <w:rFonts w:ascii="Calibri" w:hAnsi="Calibri"/>
                <w:sz w:val="19"/>
              </w:rPr>
              <w:t>Post</w:t>
            </w:r>
          </w:p>
        </w:tc>
      </w:tr>
      <w:tr w:rsidR="00F2375D" w14:paraId="2A140EE6" w14:textId="77777777">
        <w:tc>
          <w:tcPr>
            <w:tcW w:w="1440" w:type="dxa"/>
          </w:tcPr>
          <w:p w14:paraId="4E322B14" w14:textId="77777777" w:rsidR="00F2375D" w:rsidRDefault="00000000">
            <w:pPr>
              <w:spacing w:after="40"/>
            </w:pPr>
            <w:r>
              <w:rPr>
                <w:rFonts w:ascii="Calibri" w:hAnsi="Calibri"/>
                <w:sz w:val="19"/>
              </w:rPr>
              <w:t>37</w:t>
            </w:r>
          </w:p>
        </w:tc>
        <w:tc>
          <w:tcPr>
            <w:tcW w:w="1440" w:type="dxa"/>
          </w:tcPr>
          <w:p w14:paraId="75AB7481" w14:textId="77777777" w:rsidR="00F2375D" w:rsidRDefault="00000000">
            <w:pPr>
              <w:spacing w:after="40"/>
            </w:pPr>
            <w:r>
              <w:rPr>
                <w:rFonts w:ascii="Calibri" w:hAnsi="Calibri"/>
                <w:sz w:val="19"/>
              </w:rPr>
              <w:t>Mon</w:t>
            </w:r>
          </w:p>
        </w:tc>
        <w:tc>
          <w:tcPr>
            <w:tcW w:w="1440" w:type="dxa"/>
          </w:tcPr>
          <w:p w14:paraId="4DA17BB0" w14:textId="77777777" w:rsidR="00F2375D" w:rsidRDefault="00000000">
            <w:pPr>
              <w:spacing w:after="40"/>
            </w:pPr>
            <w:r>
              <w:rPr>
                <w:rFonts w:ascii="Calibri" w:hAnsi="Calibri"/>
                <w:sz w:val="19"/>
              </w:rPr>
              <w:t>She called it a career pivot. I called it finally leading like herself.</w:t>
            </w:r>
          </w:p>
        </w:tc>
        <w:tc>
          <w:tcPr>
            <w:tcW w:w="1440" w:type="dxa"/>
          </w:tcPr>
          <w:p w14:paraId="4712EE79" w14:textId="77777777" w:rsidR="00F2375D" w:rsidRDefault="00000000">
            <w:pPr>
              <w:spacing w:after="40"/>
            </w:pPr>
            <w:r>
              <w:rPr>
                <w:rFonts w:ascii="Calibri" w:hAnsi="Calibri"/>
                <w:sz w:val="19"/>
              </w:rPr>
              <w:t>P3</w:t>
            </w:r>
          </w:p>
        </w:tc>
        <w:tc>
          <w:tcPr>
            <w:tcW w:w="1440" w:type="dxa"/>
          </w:tcPr>
          <w:p w14:paraId="3C536223" w14:textId="77777777" w:rsidR="00F2375D" w:rsidRDefault="00000000">
            <w:pPr>
              <w:spacing w:after="40"/>
            </w:pPr>
            <w:r>
              <w:rPr>
                <w:rFonts w:ascii="Calibri" w:hAnsi="Calibri"/>
                <w:sz w:val="19"/>
              </w:rPr>
              <w:t>B3/E3</w:t>
            </w:r>
          </w:p>
        </w:tc>
        <w:tc>
          <w:tcPr>
            <w:tcW w:w="1440" w:type="dxa"/>
          </w:tcPr>
          <w:p w14:paraId="65E8ABCF" w14:textId="77777777" w:rsidR="00F2375D" w:rsidRDefault="00000000">
            <w:pPr>
              <w:spacing w:after="40"/>
            </w:pPr>
            <w:r>
              <w:rPr>
                <w:rFonts w:ascii="Calibri" w:hAnsi="Calibri"/>
                <w:sz w:val="19"/>
              </w:rPr>
              <w:t>Post</w:t>
            </w:r>
          </w:p>
        </w:tc>
      </w:tr>
      <w:tr w:rsidR="00F2375D" w14:paraId="10C015ED" w14:textId="77777777">
        <w:tc>
          <w:tcPr>
            <w:tcW w:w="1440" w:type="dxa"/>
          </w:tcPr>
          <w:p w14:paraId="5E8C5A34" w14:textId="77777777" w:rsidR="00F2375D" w:rsidRDefault="00000000">
            <w:pPr>
              <w:spacing w:after="40"/>
            </w:pPr>
            <w:r>
              <w:rPr>
                <w:rFonts w:ascii="Calibri" w:hAnsi="Calibri"/>
                <w:sz w:val="19"/>
              </w:rPr>
              <w:t>37</w:t>
            </w:r>
          </w:p>
        </w:tc>
        <w:tc>
          <w:tcPr>
            <w:tcW w:w="1440" w:type="dxa"/>
          </w:tcPr>
          <w:p w14:paraId="496D7620" w14:textId="77777777" w:rsidR="00F2375D" w:rsidRDefault="00000000">
            <w:pPr>
              <w:spacing w:after="40"/>
            </w:pPr>
            <w:r>
              <w:rPr>
                <w:rFonts w:ascii="Calibri" w:hAnsi="Calibri"/>
                <w:sz w:val="19"/>
              </w:rPr>
              <w:t>Thu</w:t>
            </w:r>
          </w:p>
        </w:tc>
        <w:tc>
          <w:tcPr>
            <w:tcW w:w="1440" w:type="dxa"/>
          </w:tcPr>
          <w:p w14:paraId="07597F6C" w14:textId="77777777" w:rsidR="00F2375D" w:rsidRDefault="00000000">
            <w:pPr>
              <w:spacing w:after="40"/>
            </w:pPr>
            <w:r>
              <w:rPr>
                <w:rFonts w:ascii="Calibri" w:hAnsi="Calibri"/>
                <w:sz w:val="19"/>
              </w:rPr>
              <w:t>What I wish every professional knew about the year before a major career move</w:t>
            </w:r>
          </w:p>
        </w:tc>
        <w:tc>
          <w:tcPr>
            <w:tcW w:w="1440" w:type="dxa"/>
          </w:tcPr>
          <w:p w14:paraId="0F7A04E4" w14:textId="77777777" w:rsidR="00F2375D" w:rsidRDefault="00000000">
            <w:pPr>
              <w:spacing w:after="40"/>
            </w:pPr>
            <w:r>
              <w:rPr>
                <w:rFonts w:ascii="Calibri" w:hAnsi="Calibri"/>
                <w:sz w:val="19"/>
              </w:rPr>
              <w:t>P2</w:t>
            </w:r>
          </w:p>
        </w:tc>
        <w:tc>
          <w:tcPr>
            <w:tcW w:w="1440" w:type="dxa"/>
          </w:tcPr>
          <w:p w14:paraId="571A4A36" w14:textId="77777777" w:rsidR="00F2375D" w:rsidRDefault="00000000">
            <w:pPr>
              <w:spacing w:after="40"/>
            </w:pPr>
            <w:r>
              <w:rPr>
                <w:rFonts w:ascii="Calibri" w:hAnsi="Calibri"/>
                <w:sz w:val="19"/>
              </w:rPr>
              <w:t>B3/E3</w:t>
            </w:r>
          </w:p>
        </w:tc>
        <w:tc>
          <w:tcPr>
            <w:tcW w:w="1440" w:type="dxa"/>
          </w:tcPr>
          <w:p w14:paraId="269DD9FA" w14:textId="77777777" w:rsidR="00F2375D" w:rsidRDefault="00000000">
            <w:pPr>
              <w:spacing w:after="40"/>
            </w:pPr>
            <w:r>
              <w:rPr>
                <w:rFonts w:ascii="Calibri" w:hAnsi="Calibri"/>
                <w:sz w:val="19"/>
              </w:rPr>
              <w:t>Post</w:t>
            </w:r>
          </w:p>
        </w:tc>
      </w:tr>
      <w:tr w:rsidR="00F2375D" w14:paraId="57F6916B" w14:textId="77777777">
        <w:tc>
          <w:tcPr>
            <w:tcW w:w="1440" w:type="dxa"/>
          </w:tcPr>
          <w:p w14:paraId="3415F13A" w14:textId="77777777" w:rsidR="00F2375D" w:rsidRDefault="00000000">
            <w:pPr>
              <w:spacing w:after="40"/>
            </w:pPr>
            <w:r>
              <w:rPr>
                <w:rFonts w:ascii="Calibri" w:hAnsi="Calibri"/>
                <w:sz w:val="19"/>
              </w:rPr>
              <w:t>37</w:t>
            </w:r>
          </w:p>
        </w:tc>
        <w:tc>
          <w:tcPr>
            <w:tcW w:w="1440" w:type="dxa"/>
          </w:tcPr>
          <w:p w14:paraId="48D40687" w14:textId="77777777" w:rsidR="00F2375D" w:rsidRDefault="00000000">
            <w:pPr>
              <w:spacing w:after="40"/>
            </w:pPr>
            <w:r>
              <w:rPr>
                <w:rFonts w:ascii="Calibri" w:hAnsi="Calibri"/>
                <w:sz w:val="19"/>
              </w:rPr>
              <w:t>—</w:t>
            </w:r>
          </w:p>
        </w:tc>
        <w:tc>
          <w:tcPr>
            <w:tcW w:w="1440" w:type="dxa"/>
          </w:tcPr>
          <w:p w14:paraId="090B3553" w14:textId="77777777" w:rsidR="00F2375D" w:rsidRDefault="00000000">
            <w:pPr>
              <w:spacing w:after="40"/>
            </w:pPr>
            <w:r>
              <w:rPr>
                <w:rFonts w:ascii="Calibri" w:hAnsi="Calibri"/>
                <w:sz w:val="19"/>
              </w:rPr>
              <w:t xml:space="preserve">EMAIL 10: </w:t>
            </w:r>
            <w:r>
              <w:rPr>
                <w:rFonts w:ascii="Calibri" w:hAnsi="Calibri"/>
                <w:sz w:val="19"/>
              </w:rPr>
              <w:lastRenderedPageBreak/>
              <w:t>Newsletter send — Q4 budget season: what organizational leaders are planning</w:t>
            </w:r>
          </w:p>
        </w:tc>
        <w:tc>
          <w:tcPr>
            <w:tcW w:w="1440" w:type="dxa"/>
          </w:tcPr>
          <w:p w14:paraId="0E09612F" w14:textId="77777777" w:rsidR="00F2375D" w:rsidRDefault="00000000">
            <w:pPr>
              <w:spacing w:after="40"/>
            </w:pPr>
            <w:r>
              <w:rPr>
                <w:rFonts w:ascii="Calibri" w:hAnsi="Calibri"/>
                <w:sz w:val="19"/>
              </w:rPr>
              <w:lastRenderedPageBreak/>
              <w:t>P2</w:t>
            </w:r>
          </w:p>
        </w:tc>
        <w:tc>
          <w:tcPr>
            <w:tcW w:w="1440" w:type="dxa"/>
          </w:tcPr>
          <w:p w14:paraId="18E20C1D" w14:textId="77777777" w:rsidR="00F2375D" w:rsidRDefault="00000000">
            <w:pPr>
              <w:spacing w:after="40"/>
            </w:pPr>
            <w:r>
              <w:rPr>
                <w:rFonts w:ascii="Calibri" w:hAnsi="Calibri"/>
                <w:sz w:val="19"/>
              </w:rPr>
              <w:t>B3/E3</w:t>
            </w:r>
          </w:p>
        </w:tc>
        <w:tc>
          <w:tcPr>
            <w:tcW w:w="1440" w:type="dxa"/>
          </w:tcPr>
          <w:p w14:paraId="32F76551" w14:textId="77777777" w:rsidR="00F2375D" w:rsidRDefault="00000000">
            <w:pPr>
              <w:spacing w:after="40"/>
            </w:pPr>
            <w:r>
              <w:rPr>
                <w:rFonts w:ascii="Calibri" w:hAnsi="Calibri"/>
                <w:sz w:val="19"/>
              </w:rPr>
              <w:t>Email</w:t>
            </w:r>
          </w:p>
        </w:tc>
      </w:tr>
      <w:tr w:rsidR="00F2375D" w14:paraId="54606597" w14:textId="77777777">
        <w:tc>
          <w:tcPr>
            <w:tcW w:w="1440" w:type="dxa"/>
          </w:tcPr>
          <w:p w14:paraId="29358A2B" w14:textId="77777777" w:rsidR="00F2375D" w:rsidRDefault="00000000">
            <w:pPr>
              <w:spacing w:after="40"/>
            </w:pPr>
            <w:r>
              <w:rPr>
                <w:rFonts w:ascii="Calibri" w:hAnsi="Calibri"/>
                <w:sz w:val="19"/>
              </w:rPr>
              <w:t>38</w:t>
            </w:r>
          </w:p>
        </w:tc>
        <w:tc>
          <w:tcPr>
            <w:tcW w:w="1440" w:type="dxa"/>
          </w:tcPr>
          <w:p w14:paraId="0602545D" w14:textId="77777777" w:rsidR="00F2375D" w:rsidRDefault="00000000">
            <w:pPr>
              <w:spacing w:after="40"/>
            </w:pPr>
            <w:r>
              <w:rPr>
                <w:rFonts w:ascii="Calibri" w:hAnsi="Calibri"/>
                <w:sz w:val="19"/>
              </w:rPr>
              <w:t>Mon</w:t>
            </w:r>
          </w:p>
        </w:tc>
        <w:tc>
          <w:tcPr>
            <w:tcW w:w="1440" w:type="dxa"/>
          </w:tcPr>
          <w:p w14:paraId="226B24DE" w14:textId="77777777" w:rsidR="00F2375D" w:rsidRDefault="00000000">
            <w:pPr>
              <w:spacing w:after="40"/>
            </w:pPr>
            <w:r>
              <w:rPr>
                <w:rFonts w:ascii="Calibri" w:hAnsi="Calibri"/>
                <w:sz w:val="19"/>
              </w:rPr>
              <w:t>Why Q4 is the highest-receptivity moment for individual coaching investment</w:t>
            </w:r>
          </w:p>
        </w:tc>
        <w:tc>
          <w:tcPr>
            <w:tcW w:w="1440" w:type="dxa"/>
          </w:tcPr>
          <w:p w14:paraId="03720B27" w14:textId="77777777" w:rsidR="00F2375D" w:rsidRDefault="00000000">
            <w:pPr>
              <w:spacing w:after="40"/>
            </w:pPr>
            <w:r>
              <w:rPr>
                <w:rFonts w:ascii="Calibri" w:hAnsi="Calibri"/>
                <w:sz w:val="19"/>
              </w:rPr>
              <w:t>P4</w:t>
            </w:r>
          </w:p>
        </w:tc>
        <w:tc>
          <w:tcPr>
            <w:tcW w:w="1440" w:type="dxa"/>
          </w:tcPr>
          <w:p w14:paraId="49229AFA" w14:textId="77777777" w:rsidR="00F2375D" w:rsidRDefault="00000000">
            <w:pPr>
              <w:spacing w:after="40"/>
            </w:pPr>
            <w:r>
              <w:rPr>
                <w:rFonts w:ascii="Calibri" w:hAnsi="Calibri"/>
                <w:sz w:val="19"/>
              </w:rPr>
              <w:t>B4→B5</w:t>
            </w:r>
          </w:p>
        </w:tc>
        <w:tc>
          <w:tcPr>
            <w:tcW w:w="1440" w:type="dxa"/>
          </w:tcPr>
          <w:p w14:paraId="4FA0516B" w14:textId="77777777" w:rsidR="00F2375D" w:rsidRDefault="00000000">
            <w:pPr>
              <w:spacing w:after="40"/>
            </w:pPr>
            <w:r>
              <w:rPr>
                <w:rFonts w:ascii="Calibri" w:hAnsi="Calibri"/>
                <w:sz w:val="19"/>
              </w:rPr>
              <w:t>Post</w:t>
            </w:r>
          </w:p>
        </w:tc>
      </w:tr>
      <w:tr w:rsidR="00F2375D" w14:paraId="1D511EE2" w14:textId="77777777">
        <w:tc>
          <w:tcPr>
            <w:tcW w:w="1440" w:type="dxa"/>
          </w:tcPr>
          <w:p w14:paraId="11262507" w14:textId="77777777" w:rsidR="00F2375D" w:rsidRDefault="00000000">
            <w:pPr>
              <w:spacing w:after="40"/>
            </w:pPr>
            <w:r>
              <w:rPr>
                <w:rFonts w:ascii="Calibri" w:hAnsi="Calibri"/>
                <w:sz w:val="19"/>
              </w:rPr>
              <w:t>38</w:t>
            </w:r>
          </w:p>
        </w:tc>
        <w:tc>
          <w:tcPr>
            <w:tcW w:w="1440" w:type="dxa"/>
          </w:tcPr>
          <w:p w14:paraId="7F6748D8" w14:textId="77777777" w:rsidR="00F2375D" w:rsidRDefault="00000000">
            <w:pPr>
              <w:spacing w:after="40"/>
            </w:pPr>
            <w:r>
              <w:rPr>
                <w:rFonts w:ascii="Calibri" w:hAnsi="Calibri"/>
                <w:sz w:val="19"/>
              </w:rPr>
              <w:t>Thu</w:t>
            </w:r>
          </w:p>
        </w:tc>
        <w:tc>
          <w:tcPr>
            <w:tcW w:w="1440" w:type="dxa"/>
          </w:tcPr>
          <w:p w14:paraId="3862755D" w14:textId="77777777" w:rsidR="00F2375D" w:rsidRDefault="00000000">
            <w:pPr>
              <w:spacing w:after="40"/>
            </w:pPr>
            <w:r>
              <w:rPr>
                <w:rFonts w:ascii="Calibri" w:hAnsi="Calibri"/>
                <w:sz w:val="19"/>
              </w:rPr>
              <w:t>The year-end leadership self-assessment I send to every client in November</w:t>
            </w:r>
          </w:p>
        </w:tc>
        <w:tc>
          <w:tcPr>
            <w:tcW w:w="1440" w:type="dxa"/>
          </w:tcPr>
          <w:p w14:paraId="343D4408" w14:textId="77777777" w:rsidR="00F2375D" w:rsidRDefault="00000000">
            <w:pPr>
              <w:spacing w:after="40"/>
            </w:pPr>
            <w:r>
              <w:rPr>
                <w:rFonts w:ascii="Calibri" w:hAnsi="Calibri"/>
                <w:sz w:val="19"/>
              </w:rPr>
              <w:t>P4</w:t>
            </w:r>
          </w:p>
        </w:tc>
        <w:tc>
          <w:tcPr>
            <w:tcW w:w="1440" w:type="dxa"/>
          </w:tcPr>
          <w:p w14:paraId="2D67B92E" w14:textId="77777777" w:rsidR="00F2375D" w:rsidRDefault="00000000">
            <w:pPr>
              <w:spacing w:after="40"/>
            </w:pPr>
            <w:r>
              <w:rPr>
                <w:rFonts w:ascii="Calibri" w:hAnsi="Calibri"/>
                <w:sz w:val="19"/>
              </w:rPr>
              <w:t>B4/E4</w:t>
            </w:r>
          </w:p>
        </w:tc>
        <w:tc>
          <w:tcPr>
            <w:tcW w:w="1440" w:type="dxa"/>
          </w:tcPr>
          <w:p w14:paraId="7F37DE1E" w14:textId="77777777" w:rsidR="00F2375D" w:rsidRDefault="00000000">
            <w:pPr>
              <w:spacing w:after="40"/>
            </w:pPr>
            <w:r>
              <w:rPr>
                <w:rFonts w:ascii="Calibri" w:hAnsi="Calibri"/>
                <w:sz w:val="19"/>
              </w:rPr>
              <w:t>Article</w:t>
            </w:r>
          </w:p>
        </w:tc>
      </w:tr>
      <w:tr w:rsidR="00F2375D" w14:paraId="2CF62E13" w14:textId="77777777">
        <w:tc>
          <w:tcPr>
            <w:tcW w:w="1440" w:type="dxa"/>
          </w:tcPr>
          <w:p w14:paraId="4C1A92DA" w14:textId="77777777" w:rsidR="00F2375D" w:rsidRDefault="00000000">
            <w:pPr>
              <w:spacing w:after="40"/>
            </w:pPr>
            <w:r>
              <w:rPr>
                <w:rFonts w:ascii="Calibri" w:hAnsi="Calibri"/>
                <w:sz w:val="19"/>
              </w:rPr>
              <w:t>39</w:t>
            </w:r>
          </w:p>
        </w:tc>
        <w:tc>
          <w:tcPr>
            <w:tcW w:w="1440" w:type="dxa"/>
          </w:tcPr>
          <w:p w14:paraId="32808B5D" w14:textId="77777777" w:rsidR="00F2375D" w:rsidRDefault="00000000">
            <w:pPr>
              <w:spacing w:after="40"/>
            </w:pPr>
            <w:r>
              <w:rPr>
                <w:rFonts w:ascii="Calibri" w:hAnsi="Calibri"/>
                <w:sz w:val="19"/>
              </w:rPr>
              <w:t>Mon</w:t>
            </w:r>
          </w:p>
        </w:tc>
        <w:tc>
          <w:tcPr>
            <w:tcW w:w="1440" w:type="dxa"/>
          </w:tcPr>
          <w:p w14:paraId="086F4448" w14:textId="77777777" w:rsidR="00F2375D" w:rsidRDefault="00000000">
            <w:pPr>
              <w:spacing w:after="40"/>
            </w:pPr>
            <w:r>
              <w:rPr>
                <w:rFonts w:ascii="Calibri" w:hAnsi="Calibri"/>
                <w:sz w:val="19"/>
              </w:rPr>
              <w:t>What it felt like when she stopped performing and started leading</w:t>
            </w:r>
          </w:p>
        </w:tc>
        <w:tc>
          <w:tcPr>
            <w:tcW w:w="1440" w:type="dxa"/>
          </w:tcPr>
          <w:p w14:paraId="2F9B3B4D" w14:textId="77777777" w:rsidR="00F2375D" w:rsidRDefault="00000000">
            <w:pPr>
              <w:spacing w:after="40"/>
            </w:pPr>
            <w:r>
              <w:rPr>
                <w:rFonts w:ascii="Calibri" w:hAnsi="Calibri"/>
                <w:sz w:val="19"/>
              </w:rPr>
              <w:t>P3</w:t>
            </w:r>
          </w:p>
        </w:tc>
        <w:tc>
          <w:tcPr>
            <w:tcW w:w="1440" w:type="dxa"/>
          </w:tcPr>
          <w:p w14:paraId="713EB4D6" w14:textId="77777777" w:rsidR="00F2375D" w:rsidRDefault="00000000">
            <w:pPr>
              <w:spacing w:after="40"/>
            </w:pPr>
            <w:r>
              <w:rPr>
                <w:rFonts w:ascii="Calibri" w:hAnsi="Calibri"/>
                <w:sz w:val="19"/>
              </w:rPr>
              <w:t>B3/E3</w:t>
            </w:r>
          </w:p>
        </w:tc>
        <w:tc>
          <w:tcPr>
            <w:tcW w:w="1440" w:type="dxa"/>
          </w:tcPr>
          <w:p w14:paraId="0DAC7AF8" w14:textId="77777777" w:rsidR="00F2375D" w:rsidRDefault="00000000">
            <w:pPr>
              <w:spacing w:after="40"/>
            </w:pPr>
            <w:r>
              <w:rPr>
                <w:rFonts w:ascii="Calibri" w:hAnsi="Calibri"/>
                <w:sz w:val="19"/>
              </w:rPr>
              <w:t>Post</w:t>
            </w:r>
          </w:p>
        </w:tc>
      </w:tr>
      <w:tr w:rsidR="00F2375D" w14:paraId="57377770" w14:textId="77777777">
        <w:tc>
          <w:tcPr>
            <w:tcW w:w="1440" w:type="dxa"/>
          </w:tcPr>
          <w:p w14:paraId="7B52484B" w14:textId="77777777" w:rsidR="00F2375D" w:rsidRDefault="00000000">
            <w:pPr>
              <w:spacing w:after="40"/>
            </w:pPr>
            <w:r>
              <w:rPr>
                <w:rFonts w:ascii="Calibri" w:hAnsi="Calibri"/>
                <w:sz w:val="19"/>
              </w:rPr>
              <w:t>39</w:t>
            </w:r>
          </w:p>
        </w:tc>
        <w:tc>
          <w:tcPr>
            <w:tcW w:w="1440" w:type="dxa"/>
          </w:tcPr>
          <w:p w14:paraId="1EAC6AB2" w14:textId="77777777" w:rsidR="00F2375D" w:rsidRDefault="00000000">
            <w:pPr>
              <w:spacing w:after="40"/>
            </w:pPr>
            <w:r>
              <w:rPr>
                <w:rFonts w:ascii="Calibri" w:hAnsi="Calibri"/>
                <w:sz w:val="19"/>
              </w:rPr>
              <w:t>Thu</w:t>
            </w:r>
          </w:p>
        </w:tc>
        <w:tc>
          <w:tcPr>
            <w:tcW w:w="1440" w:type="dxa"/>
          </w:tcPr>
          <w:p w14:paraId="5785F578" w14:textId="77777777" w:rsidR="00F2375D" w:rsidRDefault="00000000">
            <w:pPr>
              <w:spacing w:after="40"/>
            </w:pPr>
            <w:r>
              <w:rPr>
                <w:rFonts w:ascii="Calibri" w:hAnsi="Calibri"/>
                <w:sz w:val="19"/>
              </w:rPr>
              <w:t>The specific gap most Director-to-VP transitions reveal — and how to close it</w:t>
            </w:r>
          </w:p>
        </w:tc>
        <w:tc>
          <w:tcPr>
            <w:tcW w:w="1440" w:type="dxa"/>
          </w:tcPr>
          <w:p w14:paraId="4926EF62" w14:textId="77777777" w:rsidR="00F2375D" w:rsidRDefault="00000000">
            <w:pPr>
              <w:spacing w:after="40"/>
            </w:pPr>
            <w:r>
              <w:rPr>
                <w:rFonts w:ascii="Calibri" w:hAnsi="Calibri"/>
                <w:sz w:val="19"/>
              </w:rPr>
              <w:t>P2</w:t>
            </w:r>
          </w:p>
        </w:tc>
        <w:tc>
          <w:tcPr>
            <w:tcW w:w="1440" w:type="dxa"/>
          </w:tcPr>
          <w:p w14:paraId="75BA66ED" w14:textId="77777777" w:rsidR="00F2375D" w:rsidRDefault="00000000">
            <w:pPr>
              <w:spacing w:after="40"/>
            </w:pPr>
            <w:r>
              <w:rPr>
                <w:rFonts w:ascii="Calibri" w:hAnsi="Calibri"/>
                <w:sz w:val="19"/>
              </w:rPr>
              <w:t>B3/E3</w:t>
            </w:r>
          </w:p>
        </w:tc>
        <w:tc>
          <w:tcPr>
            <w:tcW w:w="1440" w:type="dxa"/>
          </w:tcPr>
          <w:p w14:paraId="0B0B9A9F" w14:textId="77777777" w:rsidR="00F2375D" w:rsidRDefault="00000000">
            <w:pPr>
              <w:spacing w:after="40"/>
            </w:pPr>
            <w:r>
              <w:rPr>
                <w:rFonts w:ascii="Calibri" w:hAnsi="Calibri"/>
                <w:sz w:val="19"/>
              </w:rPr>
              <w:t>Post</w:t>
            </w:r>
          </w:p>
        </w:tc>
      </w:tr>
    </w:tbl>
    <w:p w14:paraId="05EDEDF1" w14:textId="77777777" w:rsidR="00F2375D" w:rsidRDefault="00F2375D">
      <w:pPr>
        <w:spacing w:after="40"/>
      </w:pPr>
    </w:p>
    <w:p w14:paraId="13CDD965" w14:textId="12924AD3" w:rsidR="004A3766" w:rsidRDefault="004A3766">
      <w:pPr>
        <w:spacing w:after="200" w:line="276" w:lineRule="auto"/>
      </w:pPr>
      <w:r>
        <w:br w:type="page"/>
      </w:r>
    </w:p>
    <w:p w14:paraId="114D40CB" w14:textId="77777777" w:rsidR="00F2375D" w:rsidRDefault="00F2375D">
      <w:pPr>
        <w:pBdr>
          <w:bottom w:val="single" w:sz="12" w:space="1" w:color="25AAE1"/>
        </w:pBdr>
        <w:spacing w:before="80" w:after="80"/>
      </w:pPr>
    </w:p>
    <w:p w14:paraId="5B19BCEC" w14:textId="77777777" w:rsidR="00F2375D" w:rsidRDefault="00F2375D">
      <w:pPr>
        <w:spacing w:after="40"/>
      </w:pPr>
    </w:p>
    <w:p w14:paraId="0571A3A6" w14:textId="77777777" w:rsidR="00F2375D" w:rsidRDefault="00000000">
      <w:pPr>
        <w:pStyle w:val="Heading2"/>
      </w:pPr>
      <w:r>
        <w:t>Q4 — WORKSHOPS, SPEAKING &amp; YEAR-END CONTENT</w:t>
      </w:r>
    </w:p>
    <w:p w14:paraId="739FB8B8" w14:textId="77777777" w:rsidR="00F2375D" w:rsidRDefault="00F2375D">
      <w:pPr>
        <w:spacing w:after="40"/>
      </w:pP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2375D" w14:paraId="3049BFFE" w14:textId="77777777">
        <w:tc>
          <w:tcPr>
            <w:tcW w:w="1440" w:type="dxa"/>
            <w:shd w:val="clear" w:color="auto" w:fill="25AAE1"/>
          </w:tcPr>
          <w:p w14:paraId="517E6B7F" w14:textId="77777777" w:rsidR="00F2375D" w:rsidRDefault="00000000">
            <w:pPr>
              <w:spacing w:after="40"/>
            </w:pPr>
            <w:r>
              <w:rPr>
                <w:rFonts w:ascii="Calibri" w:hAnsi="Calibri"/>
                <w:b/>
                <w:color w:val="FFFFFF"/>
                <w:sz w:val="19"/>
              </w:rPr>
              <w:t>Week</w:t>
            </w:r>
          </w:p>
        </w:tc>
        <w:tc>
          <w:tcPr>
            <w:tcW w:w="1440" w:type="dxa"/>
            <w:shd w:val="clear" w:color="auto" w:fill="25AAE1"/>
          </w:tcPr>
          <w:p w14:paraId="79EEBC54" w14:textId="77777777" w:rsidR="00F2375D" w:rsidRDefault="00000000">
            <w:pPr>
              <w:spacing w:after="40"/>
            </w:pPr>
            <w:r>
              <w:rPr>
                <w:rFonts w:ascii="Calibri" w:hAnsi="Calibri"/>
                <w:b/>
                <w:color w:val="FFFFFF"/>
                <w:sz w:val="19"/>
              </w:rPr>
              <w:t>Day</w:t>
            </w:r>
          </w:p>
        </w:tc>
        <w:tc>
          <w:tcPr>
            <w:tcW w:w="1440" w:type="dxa"/>
            <w:shd w:val="clear" w:color="auto" w:fill="25AAE1"/>
          </w:tcPr>
          <w:p w14:paraId="56BBD082" w14:textId="77777777" w:rsidR="00F2375D" w:rsidRDefault="00000000">
            <w:pPr>
              <w:spacing w:after="40"/>
            </w:pPr>
            <w:r>
              <w:rPr>
                <w:rFonts w:ascii="Calibri" w:hAnsi="Calibri"/>
                <w:b/>
                <w:color w:val="FFFFFF"/>
                <w:sz w:val="19"/>
              </w:rPr>
              <w:t>Content Title (Working)</w:t>
            </w:r>
          </w:p>
        </w:tc>
        <w:tc>
          <w:tcPr>
            <w:tcW w:w="1440" w:type="dxa"/>
            <w:shd w:val="clear" w:color="auto" w:fill="25AAE1"/>
          </w:tcPr>
          <w:p w14:paraId="7E3AFDF0" w14:textId="77777777" w:rsidR="00F2375D" w:rsidRDefault="00000000">
            <w:pPr>
              <w:spacing w:after="40"/>
            </w:pPr>
            <w:r>
              <w:rPr>
                <w:rFonts w:ascii="Calibri" w:hAnsi="Calibri"/>
                <w:b/>
                <w:color w:val="FFFFFF"/>
                <w:sz w:val="19"/>
              </w:rPr>
              <w:t>Pillar</w:t>
            </w:r>
          </w:p>
        </w:tc>
        <w:tc>
          <w:tcPr>
            <w:tcW w:w="1440" w:type="dxa"/>
            <w:shd w:val="clear" w:color="auto" w:fill="25AAE1"/>
          </w:tcPr>
          <w:p w14:paraId="382CE3EA" w14:textId="77777777" w:rsidR="00F2375D" w:rsidRDefault="00000000">
            <w:pPr>
              <w:spacing w:after="40"/>
            </w:pPr>
            <w:r>
              <w:rPr>
                <w:rFonts w:ascii="Calibri" w:hAnsi="Calibri"/>
                <w:b/>
                <w:color w:val="FFFFFF"/>
                <w:sz w:val="19"/>
              </w:rPr>
              <w:t>Stage</w:t>
            </w:r>
          </w:p>
        </w:tc>
        <w:tc>
          <w:tcPr>
            <w:tcW w:w="1440" w:type="dxa"/>
            <w:shd w:val="clear" w:color="auto" w:fill="25AAE1"/>
          </w:tcPr>
          <w:p w14:paraId="2D304813" w14:textId="77777777" w:rsidR="00F2375D" w:rsidRDefault="00000000">
            <w:pPr>
              <w:spacing w:after="40"/>
            </w:pPr>
            <w:r>
              <w:rPr>
                <w:rFonts w:ascii="Calibri" w:hAnsi="Calibri"/>
                <w:b/>
                <w:color w:val="FFFFFF"/>
                <w:sz w:val="19"/>
              </w:rPr>
              <w:t>Format</w:t>
            </w:r>
          </w:p>
        </w:tc>
      </w:tr>
      <w:tr w:rsidR="00F2375D" w14:paraId="3AA39B72" w14:textId="77777777">
        <w:tc>
          <w:tcPr>
            <w:tcW w:w="1440" w:type="dxa"/>
          </w:tcPr>
          <w:p w14:paraId="18574ADE" w14:textId="77777777" w:rsidR="00F2375D" w:rsidRDefault="00000000">
            <w:pPr>
              <w:spacing w:after="40"/>
            </w:pPr>
            <w:r>
              <w:rPr>
                <w:rFonts w:ascii="Calibri" w:hAnsi="Calibri"/>
                <w:sz w:val="19"/>
              </w:rPr>
              <w:t>40</w:t>
            </w:r>
          </w:p>
        </w:tc>
        <w:tc>
          <w:tcPr>
            <w:tcW w:w="1440" w:type="dxa"/>
          </w:tcPr>
          <w:p w14:paraId="67DFE716" w14:textId="77777777" w:rsidR="00F2375D" w:rsidRDefault="00000000">
            <w:pPr>
              <w:spacing w:after="40"/>
            </w:pPr>
            <w:r>
              <w:rPr>
                <w:rFonts w:ascii="Calibri" w:hAnsi="Calibri"/>
                <w:sz w:val="19"/>
              </w:rPr>
              <w:t>Mon</w:t>
            </w:r>
          </w:p>
        </w:tc>
        <w:tc>
          <w:tcPr>
            <w:tcW w:w="1440" w:type="dxa"/>
          </w:tcPr>
          <w:p w14:paraId="13B118ED" w14:textId="77777777" w:rsidR="00F2375D" w:rsidRDefault="00000000">
            <w:pPr>
              <w:spacing w:after="40"/>
            </w:pPr>
            <w:r>
              <w:rPr>
                <w:rFonts w:ascii="Calibri" w:hAnsi="Calibri"/>
                <w:sz w:val="19"/>
              </w:rPr>
              <w:t>What makes a leadership workshop actually change behavior</w:t>
            </w:r>
          </w:p>
        </w:tc>
        <w:tc>
          <w:tcPr>
            <w:tcW w:w="1440" w:type="dxa"/>
          </w:tcPr>
          <w:p w14:paraId="0C15FF16" w14:textId="77777777" w:rsidR="00F2375D" w:rsidRDefault="00000000">
            <w:pPr>
              <w:spacing w:after="40"/>
            </w:pPr>
            <w:r>
              <w:rPr>
                <w:rFonts w:ascii="Calibri" w:hAnsi="Calibri"/>
                <w:sz w:val="19"/>
              </w:rPr>
              <w:t>P1</w:t>
            </w:r>
          </w:p>
        </w:tc>
        <w:tc>
          <w:tcPr>
            <w:tcW w:w="1440" w:type="dxa"/>
          </w:tcPr>
          <w:p w14:paraId="42E7B14E" w14:textId="77777777" w:rsidR="00F2375D" w:rsidRDefault="00000000">
            <w:pPr>
              <w:spacing w:after="40"/>
            </w:pPr>
            <w:r>
              <w:rPr>
                <w:rFonts w:ascii="Calibri" w:hAnsi="Calibri"/>
                <w:sz w:val="19"/>
              </w:rPr>
              <w:t>B1/E1</w:t>
            </w:r>
          </w:p>
        </w:tc>
        <w:tc>
          <w:tcPr>
            <w:tcW w:w="1440" w:type="dxa"/>
          </w:tcPr>
          <w:p w14:paraId="4D89CDA9" w14:textId="77777777" w:rsidR="00F2375D" w:rsidRDefault="00000000">
            <w:pPr>
              <w:spacing w:after="40"/>
            </w:pPr>
            <w:r>
              <w:rPr>
                <w:rFonts w:ascii="Calibri" w:hAnsi="Calibri"/>
                <w:sz w:val="19"/>
              </w:rPr>
              <w:t>Post</w:t>
            </w:r>
          </w:p>
        </w:tc>
      </w:tr>
      <w:tr w:rsidR="00F2375D" w14:paraId="2AD80F67" w14:textId="77777777">
        <w:tc>
          <w:tcPr>
            <w:tcW w:w="1440" w:type="dxa"/>
          </w:tcPr>
          <w:p w14:paraId="318F3018" w14:textId="77777777" w:rsidR="00F2375D" w:rsidRDefault="00000000">
            <w:pPr>
              <w:spacing w:after="40"/>
            </w:pPr>
            <w:r>
              <w:rPr>
                <w:rFonts w:ascii="Calibri" w:hAnsi="Calibri"/>
                <w:sz w:val="19"/>
              </w:rPr>
              <w:t>40</w:t>
            </w:r>
          </w:p>
        </w:tc>
        <w:tc>
          <w:tcPr>
            <w:tcW w:w="1440" w:type="dxa"/>
          </w:tcPr>
          <w:p w14:paraId="5D34CDBA" w14:textId="77777777" w:rsidR="00F2375D" w:rsidRDefault="00000000">
            <w:pPr>
              <w:spacing w:after="40"/>
            </w:pPr>
            <w:r>
              <w:rPr>
                <w:rFonts w:ascii="Calibri" w:hAnsi="Calibri"/>
                <w:sz w:val="19"/>
              </w:rPr>
              <w:t>Thu</w:t>
            </w:r>
          </w:p>
        </w:tc>
        <w:tc>
          <w:tcPr>
            <w:tcW w:w="1440" w:type="dxa"/>
          </w:tcPr>
          <w:p w14:paraId="4DC53D93" w14:textId="77777777" w:rsidR="00F2375D" w:rsidRDefault="00000000">
            <w:pPr>
              <w:spacing w:after="40"/>
            </w:pPr>
            <w:r>
              <w:rPr>
                <w:rFonts w:ascii="Calibri" w:hAnsi="Calibri"/>
                <w:sz w:val="19"/>
              </w:rPr>
              <w:t>The speaking engagement that followed me home — what three attendees told me 60 days later</w:t>
            </w:r>
          </w:p>
        </w:tc>
        <w:tc>
          <w:tcPr>
            <w:tcW w:w="1440" w:type="dxa"/>
          </w:tcPr>
          <w:p w14:paraId="22D8048D" w14:textId="77777777" w:rsidR="00F2375D" w:rsidRDefault="00000000">
            <w:pPr>
              <w:spacing w:after="40"/>
            </w:pPr>
            <w:r>
              <w:rPr>
                <w:rFonts w:ascii="Calibri" w:hAnsi="Calibri"/>
                <w:sz w:val="19"/>
              </w:rPr>
              <w:t>P3</w:t>
            </w:r>
          </w:p>
        </w:tc>
        <w:tc>
          <w:tcPr>
            <w:tcW w:w="1440" w:type="dxa"/>
          </w:tcPr>
          <w:p w14:paraId="54334806" w14:textId="77777777" w:rsidR="00F2375D" w:rsidRDefault="00000000">
            <w:pPr>
              <w:spacing w:after="40"/>
            </w:pPr>
            <w:r>
              <w:rPr>
                <w:rFonts w:ascii="Calibri" w:hAnsi="Calibri"/>
                <w:sz w:val="19"/>
              </w:rPr>
              <w:t>B3/E3</w:t>
            </w:r>
          </w:p>
        </w:tc>
        <w:tc>
          <w:tcPr>
            <w:tcW w:w="1440" w:type="dxa"/>
          </w:tcPr>
          <w:p w14:paraId="4E5EEDDD" w14:textId="77777777" w:rsidR="00F2375D" w:rsidRDefault="00000000">
            <w:pPr>
              <w:spacing w:after="40"/>
            </w:pPr>
            <w:r>
              <w:rPr>
                <w:rFonts w:ascii="Calibri" w:hAnsi="Calibri"/>
                <w:sz w:val="19"/>
              </w:rPr>
              <w:t>Post</w:t>
            </w:r>
          </w:p>
        </w:tc>
      </w:tr>
      <w:tr w:rsidR="00F2375D" w14:paraId="7FD63C13" w14:textId="77777777">
        <w:tc>
          <w:tcPr>
            <w:tcW w:w="1440" w:type="dxa"/>
          </w:tcPr>
          <w:p w14:paraId="3DD3AD46" w14:textId="77777777" w:rsidR="00F2375D" w:rsidRDefault="00000000">
            <w:pPr>
              <w:spacing w:after="40"/>
            </w:pPr>
            <w:r>
              <w:rPr>
                <w:rFonts w:ascii="Calibri" w:hAnsi="Calibri"/>
                <w:sz w:val="19"/>
              </w:rPr>
              <w:t>40</w:t>
            </w:r>
          </w:p>
        </w:tc>
        <w:tc>
          <w:tcPr>
            <w:tcW w:w="1440" w:type="dxa"/>
          </w:tcPr>
          <w:p w14:paraId="7CAB1B83" w14:textId="77777777" w:rsidR="00F2375D" w:rsidRDefault="00000000">
            <w:pPr>
              <w:spacing w:after="40"/>
            </w:pPr>
            <w:r>
              <w:rPr>
                <w:rFonts w:ascii="Calibri" w:hAnsi="Calibri"/>
                <w:sz w:val="19"/>
              </w:rPr>
              <w:t>—</w:t>
            </w:r>
          </w:p>
        </w:tc>
        <w:tc>
          <w:tcPr>
            <w:tcW w:w="1440" w:type="dxa"/>
          </w:tcPr>
          <w:p w14:paraId="4B4B5C90" w14:textId="77777777" w:rsidR="00F2375D" w:rsidRDefault="00000000">
            <w:pPr>
              <w:spacing w:after="40"/>
            </w:pPr>
            <w:r>
              <w:rPr>
                <w:rFonts w:ascii="Calibri" w:hAnsi="Calibri"/>
                <w:sz w:val="19"/>
              </w:rPr>
              <w:t>EMAIL 11: Newsletter send — Year-end leadership reflection</w:t>
            </w:r>
          </w:p>
        </w:tc>
        <w:tc>
          <w:tcPr>
            <w:tcW w:w="1440" w:type="dxa"/>
          </w:tcPr>
          <w:p w14:paraId="252AD06A" w14:textId="77777777" w:rsidR="00F2375D" w:rsidRDefault="00000000">
            <w:pPr>
              <w:spacing w:after="40"/>
            </w:pPr>
            <w:r>
              <w:rPr>
                <w:rFonts w:ascii="Calibri" w:hAnsi="Calibri"/>
                <w:sz w:val="19"/>
              </w:rPr>
              <w:t>P1</w:t>
            </w:r>
          </w:p>
        </w:tc>
        <w:tc>
          <w:tcPr>
            <w:tcW w:w="1440" w:type="dxa"/>
          </w:tcPr>
          <w:p w14:paraId="768A2CA6" w14:textId="77777777" w:rsidR="00F2375D" w:rsidRDefault="00000000">
            <w:pPr>
              <w:spacing w:after="40"/>
            </w:pPr>
            <w:r>
              <w:rPr>
                <w:rFonts w:ascii="Calibri" w:hAnsi="Calibri"/>
                <w:sz w:val="19"/>
              </w:rPr>
              <w:t>B1/E1</w:t>
            </w:r>
          </w:p>
        </w:tc>
        <w:tc>
          <w:tcPr>
            <w:tcW w:w="1440" w:type="dxa"/>
          </w:tcPr>
          <w:p w14:paraId="2DDFDAB6" w14:textId="77777777" w:rsidR="00F2375D" w:rsidRDefault="00000000">
            <w:pPr>
              <w:spacing w:after="40"/>
            </w:pPr>
            <w:r>
              <w:rPr>
                <w:rFonts w:ascii="Calibri" w:hAnsi="Calibri"/>
                <w:sz w:val="19"/>
              </w:rPr>
              <w:t>Email</w:t>
            </w:r>
          </w:p>
        </w:tc>
      </w:tr>
      <w:tr w:rsidR="00F2375D" w14:paraId="243AC9D9" w14:textId="77777777">
        <w:tc>
          <w:tcPr>
            <w:tcW w:w="1440" w:type="dxa"/>
          </w:tcPr>
          <w:p w14:paraId="58CB9B70" w14:textId="77777777" w:rsidR="00F2375D" w:rsidRDefault="00000000">
            <w:pPr>
              <w:spacing w:after="40"/>
            </w:pPr>
            <w:r>
              <w:rPr>
                <w:rFonts w:ascii="Calibri" w:hAnsi="Calibri"/>
                <w:sz w:val="19"/>
              </w:rPr>
              <w:t>41</w:t>
            </w:r>
          </w:p>
        </w:tc>
        <w:tc>
          <w:tcPr>
            <w:tcW w:w="1440" w:type="dxa"/>
          </w:tcPr>
          <w:p w14:paraId="1616FF51" w14:textId="77777777" w:rsidR="00F2375D" w:rsidRDefault="00000000">
            <w:pPr>
              <w:spacing w:after="40"/>
            </w:pPr>
            <w:r>
              <w:rPr>
                <w:rFonts w:ascii="Calibri" w:hAnsi="Calibri"/>
                <w:sz w:val="19"/>
              </w:rPr>
              <w:t>Mon</w:t>
            </w:r>
          </w:p>
        </w:tc>
        <w:tc>
          <w:tcPr>
            <w:tcW w:w="1440" w:type="dxa"/>
          </w:tcPr>
          <w:p w14:paraId="0B4D81EC" w14:textId="77777777" w:rsidR="00F2375D" w:rsidRDefault="00000000">
            <w:pPr>
              <w:spacing w:after="40"/>
            </w:pPr>
            <w:r>
              <w:rPr>
                <w:rFonts w:ascii="Calibri" w:hAnsi="Calibri"/>
                <w:sz w:val="19"/>
              </w:rPr>
              <w:t>What I include in every workshop that most facilitators skip</w:t>
            </w:r>
          </w:p>
        </w:tc>
        <w:tc>
          <w:tcPr>
            <w:tcW w:w="1440" w:type="dxa"/>
          </w:tcPr>
          <w:p w14:paraId="377DF6C1" w14:textId="77777777" w:rsidR="00F2375D" w:rsidRDefault="00000000">
            <w:pPr>
              <w:spacing w:after="40"/>
            </w:pPr>
            <w:r>
              <w:rPr>
                <w:rFonts w:ascii="Calibri" w:hAnsi="Calibri"/>
                <w:sz w:val="19"/>
              </w:rPr>
              <w:t>P1</w:t>
            </w:r>
          </w:p>
        </w:tc>
        <w:tc>
          <w:tcPr>
            <w:tcW w:w="1440" w:type="dxa"/>
          </w:tcPr>
          <w:p w14:paraId="7670108B" w14:textId="77777777" w:rsidR="00F2375D" w:rsidRDefault="00000000">
            <w:pPr>
              <w:spacing w:after="40"/>
            </w:pPr>
            <w:r>
              <w:rPr>
                <w:rFonts w:ascii="Calibri" w:hAnsi="Calibri"/>
                <w:sz w:val="19"/>
              </w:rPr>
              <w:t>B2/E2</w:t>
            </w:r>
          </w:p>
        </w:tc>
        <w:tc>
          <w:tcPr>
            <w:tcW w:w="1440" w:type="dxa"/>
          </w:tcPr>
          <w:p w14:paraId="44379ACF" w14:textId="77777777" w:rsidR="00F2375D" w:rsidRDefault="00000000">
            <w:pPr>
              <w:spacing w:after="40"/>
            </w:pPr>
            <w:r>
              <w:rPr>
                <w:rFonts w:ascii="Calibri" w:hAnsi="Calibri"/>
                <w:sz w:val="19"/>
              </w:rPr>
              <w:t>Post</w:t>
            </w:r>
          </w:p>
        </w:tc>
      </w:tr>
      <w:tr w:rsidR="00F2375D" w14:paraId="29B242F8" w14:textId="77777777">
        <w:tc>
          <w:tcPr>
            <w:tcW w:w="1440" w:type="dxa"/>
          </w:tcPr>
          <w:p w14:paraId="7E5E4AB7" w14:textId="77777777" w:rsidR="00F2375D" w:rsidRDefault="00000000">
            <w:pPr>
              <w:spacing w:after="40"/>
            </w:pPr>
            <w:r>
              <w:rPr>
                <w:rFonts w:ascii="Calibri" w:hAnsi="Calibri"/>
                <w:sz w:val="19"/>
              </w:rPr>
              <w:t>41</w:t>
            </w:r>
          </w:p>
        </w:tc>
        <w:tc>
          <w:tcPr>
            <w:tcW w:w="1440" w:type="dxa"/>
          </w:tcPr>
          <w:p w14:paraId="02655A3A" w14:textId="77777777" w:rsidR="00F2375D" w:rsidRDefault="00000000">
            <w:pPr>
              <w:spacing w:after="40"/>
            </w:pPr>
            <w:r>
              <w:rPr>
                <w:rFonts w:ascii="Calibri" w:hAnsi="Calibri"/>
                <w:sz w:val="19"/>
              </w:rPr>
              <w:t>Thu</w:t>
            </w:r>
          </w:p>
        </w:tc>
        <w:tc>
          <w:tcPr>
            <w:tcW w:w="1440" w:type="dxa"/>
          </w:tcPr>
          <w:p w14:paraId="05430D69" w14:textId="77777777" w:rsidR="00F2375D" w:rsidRDefault="00000000">
            <w:pPr>
              <w:spacing w:after="40"/>
            </w:pPr>
            <w:r>
              <w:rPr>
                <w:rFonts w:ascii="Calibri" w:hAnsi="Calibri"/>
                <w:sz w:val="19"/>
              </w:rPr>
              <w:t>How I design a session so what happens in the room follows the participant out</w:t>
            </w:r>
          </w:p>
        </w:tc>
        <w:tc>
          <w:tcPr>
            <w:tcW w:w="1440" w:type="dxa"/>
          </w:tcPr>
          <w:p w14:paraId="78661A4F" w14:textId="77777777" w:rsidR="00F2375D" w:rsidRDefault="00000000">
            <w:pPr>
              <w:spacing w:after="40"/>
            </w:pPr>
            <w:r>
              <w:rPr>
                <w:rFonts w:ascii="Calibri" w:hAnsi="Calibri"/>
                <w:sz w:val="19"/>
              </w:rPr>
              <w:t>P2</w:t>
            </w:r>
          </w:p>
        </w:tc>
        <w:tc>
          <w:tcPr>
            <w:tcW w:w="1440" w:type="dxa"/>
          </w:tcPr>
          <w:p w14:paraId="000C3D22" w14:textId="77777777" w:rsidR="00F2375D" w:rsidRDefault="00000000">
            <w:pPr>
              <w:spacing w:after="40"/>
            </w:pPr>
            <w:r>
              <w:rPr>
                <w:rFonts w:ascii="Calibri" w:hAnsi="Calibri"/>
                <w:sz w:val="19"/>
              </w:rPr>
              <w:t>B2→B3</w:t>
            </w:r>
          </w:p>
        </w:tc>
        <w:tc>
          <w:tcPr>
            <w:tcW w:w="1440" w:type="dxa"/>
          </w:tcPr>
          <w:p w14:paraId="7091F007" w14:textId="77777777" w:rsidR="00F2375D" w:rsidRDefault="00000000">
            <w:pPr>
              <w:spacing w:after="40"/>
            </w:pPr>
            <w:r>
              <w:rPr>
                <w:rFonts w:ascii="Calibri" w:hAnsi="Calibri"/>
                <w:sz w:val="19"/>
              </w:rPr>
              <w:t>Article</w:t>
            </w:r>
          </w:p>
        </w:tc>
      </w:tr>
      <w:tr w:rsidR="00F2375D" w14:paraId="0D199751" w14:textId="77777777">
        <w:tc>
          <w:tcPr>
            <w:tcW w:w="1440" w:type="dxa"/>
          </w:tcPr>
          <w:p w14:paraId="36BFE01D" w14:textId="77777777" w:rsidR="00F2375D" w:rsidRDefault="00000000">
            <w:pPr>
              <w:spacing w:after="40"/>
            </w:pPr>
            <w:r>
              <w:rPr>
                <w:rFonts w:ascii="Calibri" w:hAnsi="Calibri"/>
                <w:sz w:val="19"/>
              </w:rPr>
              <w:t>42</w:t>
            </w:r>
          </w:p>
        </w:tc>
        <w:tc>
          <w:tcPr>
            <w:tcW w:w="1440" w:type="dxa"/>
          </w:tcPr>
          <w:p w14:paraId="7A057EF7" w14:textId="77777777" w:rsidR="00F2375D" w:rsidRDefault="00000000">
            <w:pPr>
              <w:spacing w:after="40"/>
            </w:pPr>
            <w:r>
              <w:rPr>
                <w:rFonts w:ascii="Calibri" w:hAnsi="Calibri"/>
                <w:sz w:val="19"/>
              </w:rPr>
              <w:t>Mon</w:t>
            </w:r>
          </w:p>
        </w:tc>
        <w:tc>
          <w:tcPr>
            <w:tcW w:w="1440" w:type="dxa"/>
          </w:tcPr>
          <w:p w14:paraId="3FE4C00B" w14:textId="77777777" w:rsidR="00F2375D" w:rsidRDefault="00000000">
            <w:pPr>
              <w:spacing w:after="40"/>
            </w:pPr>
            <w:r>
              <w:rPr>
                <w:rFonts w:ascii="Calibri" w:hAnsi="Calibri"/>
                <w:sz w:val="19"/>
              </w:rPr>
              <w:t xml:space="preserve">ANCHOR PIECE: What Makes a Leadership Workshop Actually </w:t>
            </w:r>
            <w:r>
              <w:rPr>
                <w:rFonts w:ascii="Calibri" w:hAnsi="Calibri"/>
                <w:sz w:val="19"/>
              </w:rPr>
              <w:lastRenderedPageBreak/>
              <w:t>Change Behavior</w:t>
            </w:r>
          </w:p>
        </w:tc>
        <w:tc>
          <w:tcPr>
            <w:tcW w:w="1440" w:type="dxa"/>
          </w:tcPr>
          <w:p w14:paraId="45A838A4" w14:textId="77777777" w:rsidR="00F2375D" w:rsidRDefault="00000000">
            <w:pPr>
              <w:spacing w:after="40"/>
            </w:pPr>
            <w:r>
              <w:rPr>
                <w:rFonts w:ascii="Calibri" w:hAnsi="Calibri"/>
                <w:sz w:val="19"/>
              </w:rPr>
              <w:lastRenderedPageBreak/>
              <w:t>P2</w:t>
            </w:r>
          </w:p>
        </w:tc>
        <w:tc>
          <w:tcPr>
            <w:tcW w:w="1440" w:type="dxa"/>
          </w:tcPr>
          <w:p w14:paraId="6191D2D4" w14:textId="77777777" w:rsidR="00F2375D" w:rsidRDefault="00000000">
            <w:pPr>
              <w:spacing w:after="40"/>
            </w:pPr>
            <w:r>
              <w:rPr>
                <w:rFonts w:ascii="Calibri" w:hAnsi="Calibri"/>
                <w:sz w:val="19"/>
              </w:rPr>
              <w:t>B1→B4</w:t>
            </w:r>
          </w:p>
        </w:tc>
        <w:tc>
          <w:tcPr>
            <w:tcW w:w="1440" w:type="dxa"/>
          </w:tcPr>
          <w:p w14:paraId="3251F465" w14:textId="77777777" w:rsidR="00F2375D" w:rsidRDefault="00000000">
            <w:pPr>
              <w:spacing w:after="40"/>
            </w:pPr>
            <w:r>
              <w:rPr>
                <w:rFonts w:ascii="Calibri" w:hAnsi="Calibri"/>
                <w:sz w:val="19"/>
              </w:rPr>
              <w:t>Article</w:t>
            </w:r>
          </w:p>
        </w:tc>
      </w:tr>
      <w:tr w:rsidR="00F2375D" w14:paraId="54588B39" w14:textId="77777777">
        <w:tc>
          <w:tcPr>
            <w:tcW w:w="1440" w:type="dxa"/>
          </w:tcPr>
          <w:p w14:paraId="29CEC2FD" w14:textId="77777777" w:rsidR="00F2375D" w:rsidRDefault="00000000">
            <w:pPr>
              <w:spacing w:after="40"/>
            </w:pPr>
            <w:r>
              <w:rPr>
                <w:rFonts w:ascii="Calibri" w:hAnsi="Calibri"/>
                <w:sz w:val="19"/>
              </w:rPr>
              <w:t>42</w:t>
            </w:r>
          </w:p>
        </w:tc>
        <w:tc>
          <w:tcPr>
            <w:tcW w:w="1440" w:type="dxa"/>
          </w:tcPr>
          <w:p w14:paraId="7C1B1F1A" w14:textId="77777777" w:rsidR="00F2375D" w:rsidRDefault="00000000">
            <w:pPr>
              <w:spacing w:after="40"/>
            </w:pPr>
            <w:r>
              <w:rPr>
                <w:rFonts w:ascii="Calibri" w:hAnsi="Calibri"/>
                <w:sz w:val="19"/>
              </w:rPr>
              <w:t>Thu</w:t>
            </w:r>
          </w:p>
        </w:tc>
        <w:tc>
          <w:tcPr>
            <w:tcW w:w="1440" w:type="dxa"/>
          </w:tcPr>
          <w:p w14:paraId="37851551" w14:textId="77777777" w:rsidR="00F2375D" w:rsidRDefault="00000000">
            <w:pPr>
              <w:spacing w:after="40"/>
            </w:pPr>
            <w:r>
              <w:rPr>
                <w:rFonts w:ascii="Calibri" w:hAnsi="Calibri"/>
                <w:sz w:val="19"/>
              </w:rPr>
              <w:t>The difference between a keynote that energizes and one that changes behavior</w:t>
            </w:r>
          </w:p>
        </w:tc>
        <w:tc>
          <w:tcPr>
            <w:tcW w:w="1440" w:type="dxa"/>
          </w:tcPr>
          <w:p w14:paraId="078F9B6C" w14:textId="77777777" w:rsidR="00F2375D" w:rsidRDefault="00000000">
            <w:pPr>
              <w:spacing w:after="40"/>
            </w:pPr>
            <w:r>
              <w:rPr>
                <w:rFonts w:ascii="Calibri" w:hAnsi="Calibri"/>
                <w:sz w:val="19"/>
              </w:rPr>
              <w:t>P2</w:t>
            </w:r>
          </w:p>
        </w:tc>
        <w:tc>
          <w:tcPr>
            <w:tcW w:w="1440" w:type="dxa"/>
          </w:tcPr>
          <w:p w14:paraId="2B4A2D4A" w14:textId="77777777" w:rsidR="00F2375D" w:rsidRDefault="00000000">
            <w:pPr>
              <w:spacing w:after="40"/>
            </w:pPr>
            <w:r>
              <w:rPr>
                <w:rFonts w:ascii="Calibri" w:hAnsi="Calibri"/>
                <w:sz w:val="19"/>
              </w:rPr>
              <w:t>B3/E3</w:t>
            </w:r>
          </w:p>
        </w:tc>
        <w:tc>
          <w:tcPr>
            <w:tcW w:w="1440" w:type="dxa"/>
          </w:tcPr>
          <w:p w14:paraId="57B84C6B" w14:textId="77777777" w:rsidR="00F2375D" w:rsidRDefault="00000000">
            <w:pPr>
              <w:spacing w:after="40"/>
            </w:pPr>
            <w:r>
              <w:rPr>
                <w:rFonts w:ascii="Calibri" w:hAnsi="Calibri"/>
                <w:sz w:val="19"/>
              </w:rPr>
              <w:t>Post</w:t>
            </w:r>
          </w:p>
        </w:tc>
      </w:tr>
      <w:tr w:rsidR="00F2375D" w14:paraId="0FD2DAB3" w14:textId="77777777">
        <w:tc>
          <w:tcPr>
            <w:tcW w:w="1440" w:type="dxa"/>
          </w:tcPr>
          <w:p w14:paraId="63E1E831" w14:textId="77777777" w:rsidR="00F2375D" w:rsidRDefault="00000000">
            <w:pPr>
              <w:spacing w:after="40"/>
            </w:pPr>
            <w:r>
              <w:rPr>
                <w:rFonts w:ascii="Calibri" w:hAnsi="Calibri"/>
                <w:sz w:val="19"/>
              </w:rPr>
              <w:t>43</w:t>
            </w:r>
          </w:p>
        </w:tc>
        <w:tc>
          <w:tcPr>
            <w:tcW w:w="1440" w:type="dxa"/>
          </w:tcPr>
          <w:p w14:paraId="6C957B83" w14:textId="77777777" w:rsidR="00F2375D" w:rsidRDefault="00000000">
            <w:pPr>
              <w:spacing w:after="40"/>
            </w:pPr>
            <w:r>
              <w:rPr>
                <w:rFonts w:ascii="Calibri" w:hAnsi="Calibri"/>
                <w:sz w:val="19"/>
              </w:rPr>
              <w:t>Mon</w:t>
            </w:r>
          </w:p>
        </w:tc>
        <w:tc>
          <w:tcPr>
            <w:tcW w:w="1440" w:type="dxa"/>
          </w:tcPr>
          <w:p w14:paraId="3DB03704" w14:textId="77777777" w:rsidR="00F2375D" w:rsidRDefault="00000000">
            <w:pPr>
              <w:spacing w:after="40"/>
            </w:pPr>
            <w:r>
              <w:rPr>
                <w:rFonts w:ascii="Calibri" w:hAnsi="Calibri"/>
                <w:sz w:val="19"/>
              </w:rPr>
              <w:t>DECEMBER SERIES 1: The leadership year in review — what I've watched in Louisville in 2026</w:t>
            </w:r>
          </w:p>
        </w:tc>
        <w:tc>
          <w:tcPr>
            <w:tcW w:w="1440" w:type="dxa"/>
          </w:tcPr>
          <w:p w14:paraId="2C3B79FC" w14:textId="77777777" w:rsidR="00F2375D" w:rsidRDefault="00000000">
            <w:pPr>
              <w:spacing w:after="40"/>
            </w:pPr>
            <w:r>
              <w:rPr>
                <w:rFonts w:ascii="Calibri" w:hAnsi="Calibri"/>
                <w:sz w:val="19"/>
              </w:rPr>
              <w:t>P2</w:t>
            </w:r>
          </w:p>
        </w:tc>
        <w:tc>
          <w:tcPr>
            <w:tcW w:w="1440" w:type="dxa"/>
          </w:tcPr>
          <w:p w14:paraId="00C370BF" w14:textId="77777777" w:rsidR="00F2375D" w:rsidRDefault="00000000">
            <w:pPr>
              <w:spacing w:after="40"/>
            </w:pPr>
            <w:r>
              <w:rPr>
                <w:rFonts w:ascii="Calibri" w:hAnsi="Calibri"/>
                <w:sz w:val="19"/>
              </w:rPr>
              <w:t>B3/E3</w:t>
            </w:r>
          </w:p>
        </w:tc>
        <w:tc>
          <w:tcPr>
            <w:tcW w:w="1440" w:type="dxa"/>
          </w:tcPr>
          <w:p w14:paraId="64C90BB4" w14:textId="77777777" w:rsidR="00F2375D" w:rsidRDefault="00000000">
            <w:pPr>
              <w:spacing w:after="40"/>
            </w:pPr>
            <w:r>
              <w:rPr>
                <w:rFonts w:ascii="Calibri" w:hAnsi="Calibri"/>
                <w:sz w:val="19"/>
              </w:rPr>
              <w:t>Post</w:t>
            </w:r>
          </w:p>
        </w:tc>
      </w:tr>
      <w:tr w:rsidR="00F2375D" w14:paraId="76EDCD2F" w14:textId="77777777">
        <w:tc>
          <w:tcPr>
            <w:tcW w:w="1440" w:type="dxa"/>
          </w:tcPr>
          <w:p w14:paraId="271CCFF5" w14:textId="77777777" w:rsidR="00F2375D" w:rsidRDefault="00000000">
            <w:pPr>
              <w:spacing w:after="40"/>
            </w:pPr>
            <w:r>
              <w:rPr>
                <w:rFonts w:ascii="Calibri" w:hAnsi="Calibri"/>
                <w:sz w:val="19"/>
              </w:rPr>
              <w:t>43</w:t>
            </w:r>
          </w:p>
        </w:tc>
        <w:tc>
          <w:tcPr>
            <w:tcW w:w="1440" w:type="dxa"/>
          </w:tcPr>
          <w:p w14:paraId="1762B60F" w14:textId="77777777" w:rsidR="00F2375D" w:rsidRDefault="00000000">
            <w:pPr>
              <w:spacing w:after="40"/>
            </w:pPr>
            <w:r>
              <w:rPr>
                <w:rFonts w:ascii="Calibri" w:hAnsi="Calibri"/>
                <w:sz w:val="19"/>
              </w:rPr>
              <w:t>Thu</w:t>
            </w:r>
          </w:p>
        </w:tc>
        <w:tc>
          <w:tcPr>
            <w:tcW w:w="1440" w:type="dxa"/>
          </w:tcPr>
          <w:p w14:paraId="40EF1EF0" w14:textId="77777777" w:rsidR="00F2375D" w:rsidRDefault="00000000">
            <w:pPr>
              <w:spacing w:after="40"/>
            </w:pPr>
            <w:r>
              <w:rPr>
                <w:rFonts w:ascii="Calibri" w:hAnsi="Calibri"/>
                <w:sz w:val="19"/>
              </w:rPr>
              <w:t>DECEMBER SERIES 2: The gap between the leader you are and the leader you want to be — a year-end check</w:t>
            </w:r>
          </w:p>
        </w:tc>
        <w:tc>
          <w:tcPr>
            <w:tcW w:w="1440" w:type="dxa"/>
          </w:tcPr>
          <w:p w14:paraId="3082AD96" w14:textId="77777777" w:rsidR="00F2375D" w:rsidRDefault="00000000">
            <w:pPr>
              <w:spacing w:after="40"/>
            </w:pPr>
            <w:r>
              <w:rPr>
                <w:rFonts w:ascii="Calibri" w:hAnsi="Calibri"/>
                <w:sz w:val="19"/>
              </w:rPr>
              <w:t>P1</w:t>
            </w:r>
          </w:p>
        </w:tc>
        <w:tc>
          <w:tcPr>
            <w:tcW w:w="1440" w:type="dxa"/>
          </w:tcPr>
          <w:p w14:paraId="204A2983" w14:textId="77777777" w:rsidR="00F2375D" w:rsidRDefault="00000000">
            <w:pPr>
              <w:spacing w:after="40"/>
            </w:pPr>
            <w:r>
              <w:rPr>
                <w:rFonts w:ascii="Calibri" w:hAnsi="Calibri"/>
                <w:sz w:val="19"/>
              </w:rPr>
              <w:t>B1/E1</w:t>
            </w:r>
          </w:p>
        </w:tc>
        <w:tc>
          <w:tcPr>
            <w:tcW w:w="1440" w:type="dxa"/>
          </w:tcPr>
          <w:p w14:paraId="58274E25" w14:textId="77777777" w:rsidR="00F2375D" w:rsidRDefault="00000000">
            <w:pPr>
              <w:spacing w:after="40"/>
            </w:pPr>
            <w:r>
              <w:rPr>
                <w:rFonts w:ascii="Calibri" w:hAnsi="Calibri"/>
                <w:sz w:val="19"/>
              </w:rPr>
              <w:t>Post</w:t>
            </w:r>
          </w:p>
        </w:tc>
      </w:tr>
      <w:tr w:rsidR="00F2375D" w14:paraId="004475D8" w14:textId="77777777">
        <w:tc>
          <w:tcPr>
            <w:tcW w:w="1440" w:type="dxa"/>
          </w:tcPr>
          <w:p w14:paraId="1BE58BEC" w14:textId="77777777" w:rsidR="00F2375D" w:rsidRDefault="00000000">
            <w:pPr>
              <w:spacing w:after="40"/>
            </w:pPr>
            <w:r>
              <w:rPr>
                <w:rFonts w:ascii="Calibri" w:hAnsi="Calibri"/>
                <w:sz w:val="19"/>
              </w:rPr>
              <w:t>43</w:t>
            </w:r>
          </w:p>
        </w:tc>
        <w:tc>
          <w:tcPr>
            <w:tcW w:w="1440" w:type="dxa"/>
          </w:tcPr>
          <w:p w14:paraId="50359C59" w14:textId="77777777" w:rsidR="00F2375D" w:rsidRDefault="00000000">
            <w:pPr>
              <w:spacing w:after="40"/>
            </w:pPr>
            <w:r>
              <w:rPr>
                <w:rFonts w:ascii="Calibri" w:hAnsi="Calibri"/>
                <w:sz w:val="19"/>
              </w:rPr>
              <w:t>—</w:t>
            </w:r>
          </w:p>
        </w:tc>
        <w:tc>
          <w:tcPr>
            <w:tcW w:w="1440" w:type="dxa"/>
          </w:tcPr>
          <w:p w14:paraId="33BBE457" w14:textId="77777777" w:rsidR="00F2375D" w:rsidRDefault="00000000">
            <w:pPr>
              <w:spacing w:after="40"/>
            </w:pPr>
            <w:r>
              <w:rPr>
                <w:rFonts w:ascii="Calibri" w:hAnsi="Calibri"/>
                <w:sz w:val="19"/>
              </w:rPr>
              <w:t>EMAIL 12: Newsletter send — Year-end reactivation: the coaching conversation for January</w:t>
            </w:r>
          </w:p>
        </w:tc>
        <w:tc>
          <w:tcPr>
            <w:tcW w:w="1440" w:type="dxa"/>
          </w:tcPr>
          <w:p w14:paraId="4A33A78F" w14:textId="77777777" w:rsidR="00F2375D" w:rsidRDefault="00000000">
            <w:pPr>
              <w:spacing w:after="40"/>
            </w:pPr>
            <w:r>
              <w:rPr>
                <w:rFonts w:ascii="Calibri" w:hAnsi="Calibri"/>
                <w:sz w:val="19"/>
              </w:rPr>
              <w:t>P4</w:t>
            </w:r>
          </w:p>
        </w:tc>
        <w:tc>
          <w:tcPr>
            <w:tcW w:w="1440" w:type="dxa"/>
          </w:tcPr>
          <w:p w14:paraId="3AAFFD81" w14:textId="77777777" w:rsidR="00F2375D" w:rsidRDefault="00000000">
            <w:pPr>
              <w:spacing w:after="40"/>
            </w:pPr>
            <w:r>
              <w:rPr>
                <w:rFonts w:ascii="Calibri" w:hAnsi="Calibri"/>
                <w:sz w:val="19"/>
              </w:rPr>
              <w:t>B5/E5</w:t>
            </w:r>
          </w:p>
        </w:tc>
        <w:tc>
          <w:tcPr>
            <w:tcW w:w="1440" w:type="dxa"/>
          </w:tcPr>
          <w:p w14:paraId="0C9D0E91" w14:textId="77777777" w:rsidR="00F2375D" w:rsidRDefault="00000000">
            <w:pPr>
              <w:spacing w:after="40"/>
            </w:pPr>
            <w:r>
              <w:rPr>
                <w:rFonts w:ascii="Calibri" w:hAnsi="Calibri"/>
                <w:sz w:val="19"/>
              </w:rPr>
              <w:t>Email</w:t>
            </w:r>
          </w:p>
        </w:tc>
      </w:tr>
      <w:tr w:rsidR="00F2375D" w14:paraId="4EC69024" w14:textId="77777777">
        <w:tc>
          <w:tcPr>
            <w:tcW w:w="1440" w:type="dxa"/>
          </w:tcPr>
          <w:p w14:paraId="5D69968A" w14:textId="77777777" w:rsidR="00F2375D" w:rsidRDefault="00000000">
            <w:pPr>
              <w:spacing w:after="40"/>
            </w:pPr>
            <w:r>
              <w:rPr>
                <w:rFonts w:ascii="Calibri" w:hAnsi="Calibri"/>
                <w:sz w:val="19"/>
              </w:rPr>
              <w:t>44</w:t>
            </w:r>
          </w:p>
        </w:tc>
        <w:tc>
          <w:tcPr>
            <w:tcW w:w="1440" w:type="dxa"/>
          </w:tcPr>
          <w:p w14:paraId="36C11961" w14:textId="77777777" w:rsidR="00F2375D" w:rsidRDefault="00000000">
            <w:pPr>
              <w:spacing w:after="40"/>
            </w:pPr>
            <w:r>
              <w:rPr>
                <w:rFonts w:ascii="Calibri" w:hAnsi="Calibri"/>
                <w:sz w:val="19"/>
              </w:rPr>
              <w:t>Mon</w:t>
            </w:r>
          </w:p>
        </w:tc>
        <w:tc>
          <w:tcPr>
            <w:tcW w:w="1440" w:type="dxa"/>
          </w:tcPr>
          <w:p w14:paraId="28F78005" w14:textId="77777777" w:rsidR="00F2375D" w:rsidRDefault="00000000">
            <w:pPr>
              <w:spacing w:after="40"/>
            </w:pPr>
            <w:r>
              <w:rPr>
                <w:rFonts w:ascii="Calibri" w:hAnsi="Calibri"/>
                <w:sz w:val="19"/>
              </w:rPr>
              <w:t>DECEMBER SERIES 3: What the leaders who grew the most this year did differently</w:t>
            </w:r>
          </w:p>
        </w:tc>
        <w:tc>
          <w:tcPr>
            <w:tcW w:w="1440" w:type="dxa"/>
          </w:tcPr>
          <w:p w14:paraId="39F71B3B" w14:textId="77777777" w:rsidR="00F2375D" w:rsidRDefault="00000000">
            <w:pPr>
              <w:spacing w:after="40"/>
            </w:pPr>
            <w:r>
              <w:rPr>
                <w:rFonts w:ascii="Calibri" w:hAnsi="Calibri"/>
                <w:sz w:val="19"/>
              </w:rPr>
              <w:t>P2</w:t>
            </w:r>
          </w:p>
        </w:tc>
        <w:tc>
          <w:tcPr>
            <w:tcW w:w="1440" w:type="dxa"/>
          </w:tcPr>
          <w:p w14:paraId="57DC70FC" w14:textId="77777777" w:rsidR="00F2375D" w:rsidRDefault="00000000">
            <w:pPr>
              <w:spacing w:after="40"/>
            </w:pPr>
            <w:r>
              <w:rPr>
                <w:rFonts w:ascii="Calibri" w:hAnsi="Calibri"/>
                <w:sz w:val="19"/>
              </w:rPr>
              <w:t>B3/E3</w:t>
            </w:r>
          </w:p>
        </w:tc>
        <w:tc>
          <w:tcPr>
            <w:tcW w:w="1440" w:type="dxa"/>
          </w:tcPr>
          <w:p w14:paraId="3EE7697C" w14:textId="77777777" w:rsidR="00F2375D" w:rsidRDefault="00000000">
            <w:pPr>
              <w:spacing w:after="40"/>
            </w:pPr>
            <w:r>
              <w:rPr>
                <w:rFonts w:ascii="Calibri" w:hAnsi="Calibri"/>
                <w:sz w:val="19"/>
              </w:rPr>
              <w:t>Post</w:t>
            </w:r>
          </w:p>
        </w:tc>
      </w:tr>
      <w:tr w:rsidR="00F2375D" w14:paraId="3B4D95DF" w14:textId="77777777">
        <w:tc>
          <w:tcPr>
            <w:tcW w:w="1440" w:type="dxa"/>
          </w:tcPr>
          <w:p w14:paraId="3294839B" w14:textId="77777777" w:rsidR="00F2375D" w:rsidRDefault="00000000">
            <w:pPr>
              <w:spacing w:after="40"/>
            </w:pPr>
            <w:r>
              <w:rPr>
                <w:rFonts w:ascii="Calibri" w:hAnsi="Calibri"/>
                <w:sz w:val="19"/>
              </w:rPr>
              <w:t>44</w:t>
            </w:r>
          </w:p>
        </w:tc>
        <w:tc>
          <w:tcPr>
            <w:tcW w:w="1440" w:type="dxa"/>
          </w:tcPr>
          <w:p w14:paraId="06899293" w14:textId="77777777" w:rsidR="00F2375D" w:rsidRDefault="00000000">
            <w:pPr>
              <w:spacing w:after="40"/>
            </w:pPr>
            <w:r>
              <w:rPr>
                <w:rFonts w:ascii="Calibri" w:hAnsi="Calibri"/>
                <w:sz w:val="19"/>
              </w:rPr>
              <w:t>Thu</w:t>
            </w:r>
          </w:p>
        </w:tc>
        <w:tc>
          <w:tcPr>
            <w:tcW w:w="1440" w:type="dxa"/>
          </w:tcPr>
          <w:p w14:paraId="66C8CCE5" w14:textId="77777777" w:rsidR="00F2375D" w:rsidRDefault="00000000">
            <w:pPr>
              <w:spacing w:after="40"/>
            </w:pPr>
            <w:r>
              <w:rPr>
                <w:rFonts w:ascii="Calibri" w:hAnsi="Calibri"/>
                <w:sz w:val="19"/>
              </w:rPr>
              <w:t xml:space="preserve">DECEMBER SERIES 4: The cost of another </w:t>
            </w:r>
            <w:r>
              <w:rPr>
                <w:rFonts w:ascii="Calibri" w:hAnsi="Calibri"/>
                <w:sz w:val="19"/>
              </w:rPr>
              <w:lastRenderedPageBreak/>
              <w:t>year of staying where you are</w:t>
            </w:r>
          </w:p>
        </w:tc>
        <w:tc>
          <w:tcPr>
            <w:tcW w:w="1440" w:type="dxa"/>
          </w:tcPr>
          <w:p w14:paraId="40694F93" w14:textId="77777777" w:rsidR="00F2375D" w:rsidRDefault="00000000">
            <w:pPr>
              <w:spacing w:after="40"/>
            </w:pPr>
            <w:r>
              <w:rPr>
                <w:rFonts w:ascii="Calibri" w:hAnsi="Calibri"/>
                <w:sz w:val="19"/>
              </w:rPr>
              <w:lastRenderedPageBreak/>
              <w:t>P1</w:t>
            </w:r>
          </w:p>
        </w:tc>
        <w:tc>
          <w:tcPr>
            <w:tcW w:w="1440" w:type="dxa"/>
          </w:tcPr>
          <w:p w14:paraId="231E80D6" w14:textId="77777777" w:rsidR="00F2375D" w:rsidRDefault="00000000">
            <w:pPr>
              <w:spacing w:after="40"/>
            </w:pPr>
            <w:r>
              <w:rPr>
                <w:rFonts w:ascii="Calibri" w:hAnsi="Calibri"/>
                <w:sz w:val="19"/>
              </w:rPr>
              <w:t>B4/E4</w:t>
            </w:r>
          </w:p>
        </w:tc>
        <w:tc>
          <w:tcPr>
            <w:tcW w:w="1440" w:type="dxa"/>
          </w:tcPr>
          <w:p w14:paraId="644161B0" w14:textId="77777777" w:rsidR="00F2375D" w:rsidRDefault="00000000">
            <w:pPr>
              <w:spacing w:after="40"/>
            </w:pPr>
            <w:r>
              <w:rPr>
                <w:rFonts w:ascii="Calibri" w:hAnsi="Calibri"/>
                <w:sz w:val="19"/>
              </w:rPr>
              <w:t>Post</w:t>
            </w:r>
          </w:p>
        </w:tc>
      </w:tr>
      <w:tr w:rsidR="00F2375D" w14:paraId="0FDBA7D2" w14:textId="77777777">
        <w:tc>
          <w:tcPr>
            <w:tcW w:w="1440" w:type="dxa"/>
          </w:tcPr>
          <w:p w14:paraId="2A7B6C4C" w14:textId="77777777" w:rsidR="00F2375D" w:rsidRDefault="00000000">
            <w:pPr>
              <w:spacing w:after="40"/>
            </w:pPr>
            <w:r>
              <w:rPr>
                <w:rFonts w:ascii="Calibri" w:hAnsi="Calibri"/>
                <w:sz w:val="19"/>
              </w:rPr>
              <w:t>45</w:t>
            </w:r>
          </w:p>
        </w:tc>
        <w:tc>
          <w:tcPr>
            <w:tcW w:w="1440" w:type="dxa"/>
          </w:tcPr>
          <w:p w14:paraId="5BF662BE" w14:textId="77777777" w:rsidR="00F2375D" w:rsidRDefault="00000000">
            <w:pPr>
              <w:spacing w:after="40"/>
            </w:pPr>
            <w:r>
              <w:rPr>
                <w:rFonts w:ascii="Calibri" w:hAnsi="Calibri"/>
                <w:sz w:val="19"/>
              </w:rPr>
              <w:t>Mon</w:t>
            </w:r>
          </w:p>
        </w:tc>
        <w:tc>
          <w:tcPr>
            <w:tcW w:w="1440" w:type="dxa"/>
          </w:tcPr>
          <w:p w14:paraId="163709A3" w14:textId="77777777" w:rsidR="00F2375D" w:rsidRDefault="00000000">
            <w:pPr>
              <w:spacing w:after="40"/>
            </w:pPr>
            <w:r>
              <w:rPr>
                <w:rFonts w:ascii="Calibri" w:hAnsi="Calibri"/>
                <w:sz w:val="19"/>
              </w:rPr>
              <w:t>What booking a workshop or speaking engagement actually involves — from first conversation to follow-up</w:t>
            </w:r>
          </w:p>
        </w:tc>
        <w:tc>
          <w:tcPr>
            <w:tcW w:w="1440" w:type="dxa"/>
          </w:tcPr>
          <w:p w14:paraId="58797A4B" w14:textId="77777777" w:rsidR="00F2375D" w:rsidRDefault="00000000">
            <w:pPr>
              <w:spacing w:after="40"/>
            </w:pPr>
            <w:r>
              <w:rPr>
                <w:rFonts w:ascii="Calibri" w:hAnsi="Calibri"/>
                <w:sz w:val="19"/>
              </w:rPr>
              <w:t>P4</w:t>
            </w:r>
          </w:p>
        </w:tc>
        <w:tc>
          <w:tcPr>
            <w:tcW w:w="1440" w:type="dxa"/>
          </w:tcPr>
          <w:p w14:paraId="47558568" w14:textId="77777777" w:rsidR="00F2375D" w:rsidRDefault="00000000">
            <w:pPr>
              <w:spacing w:after="40"/>
            </w:pPr>
            <w:r>
              <w:rPr>
                <w:rFonts w:ascii="Calibri" w:hAnsi="Calibri"/>
                <w:sz w:val="19"/>
              </w:rPr>
              <w:t>B5/E5</w:t>
            </w:r>
          </w:p>
        </w:tc>
        <w:tc>
          <w:tcPr>
            <w:tcW w:w="1440" w:type="dxa"/>
          </w:tcPr>
          <w:p w14:paraId="36EBD1C8" w14:textId="77777777" w:rsidR="00F2375D" w:rsidRDefault="00000000">
            <w:pPr>
              <w:spacing w:after="40"/>
            </w:pPr>
            <w:r>
              <w:rPr>
                <w:rFonts w:ascii="Calibri" w:hAnsi="Calibri"/>
                <w:sz w:val="19"/>
              </w:rPr>
              <w:t>Post</w:t>
            </w:r>
          </w:p>
        </w:tc>
      </w:tr>
      <w:tr w:rsidR="00F2375D" w14:paraId="6CD6777D" w14:textId="77777777">
        <w:tc>
          <w:tcPr>
            <w:tcW w:w="1440" w:type="dxa"/>
          </w:tcPr>
          <w:p w14:paraId="78C1E5AC" w14:textId="77777777" w:rsidR="00F2375D" w:rsidRDefault="00000000">
            <w:pPr>
              <w:spacing w:after="40"/>
            </w:pPr>
            <w:r>
              <w:rPr>
                <w:rFonts w:ascii="Calibri" w:hAnsi="Calibri"/>
                <w:sz w:val="19"/>
              </w:rPr>
              <w:t>45</w:t>
            </w:r>
          </w:p>
        </w:tc>
        <w:tc>
          <w:tcPr>
            <w:tcW w:w="1440" w:type="dxa"/>
          </w:tcPr>
          <w:p w14:paraId="4194F524" w14:textId="77777777" w:rsidR="00F2375D" w:rsidRDefault="00000000">
            <w:pPr>
              <w:spacing w:after="40"/>
            </w:pPr>
            <w:r>
              <w:rPr>
                <w:rFonts w:ascii="Calibri" w:hAnsi="Calibri"/>
                <w:sz w:val="19"/>
              </w:rPr>
              <w:t>Thu</w:t>
            </w:r>
          </w:p>
        </w:tc>
        <w:tc>
          <w:tcPr>
            <w:tcW w:w="1440" w:type="dxa"/>
          </w:tcPr>
          <w:p w14:paraId="0A8D3116" w14:textId="77777777" w:rsidR="00F2375D" w:rsidRDefault="00000000">
            <w:pPr>
              <w:spacing w:after="40"/>
            </w:pPr>
            <w:r>
              <w:rPr>
                <w:rFonts w:ascii="Calibri" w:hAnsi="Calibri"/>
                <w:sz w:val="19"/>
              </w:rPr>
              <w:t>How to evaluate a leadership speaker for your team or organization</w:t>
            </w:r>
          </w:p>
        </w:tc>
        <w:tc>
          <w:tcPr>
            <w:tcW w:w="1440" w:type="dxa"/>
          </w:tcPr>
          <w:p w14:paraId="65A0C5A6" w14:textId="77777777" w:rsidR="00F2375D" w:rsidRDefault="00000000">
            <w:pPr>
              <w:spacing w:after="40"/>
            </w:pPr>
            <w:r>
              <w:rPr>
                <w:rFonts w:ascii="Calibri" w:hAnsi="Calibri"/>
                <w:sz w:val="19"/>
              </w:rPr>
              <w:t>P4</w:t>
            </w:r>
          </w:p>
        </w:tc>
        <w:tc>
          <w:tcPr>
            <w:tcW w:w="1440" w:type="dxa"/>
          </w:tcPr>
          <w:p w14:paraId="63CB5508" w14:textId="77777777" w:rsidR="00F2375D" w:rsidRDefault="00000000">
            <w:pPr>
              <w:spacing w:after="40"/>
            </w:pPr>
            <w:r>
              <w:rPr>
                <w:rFonts w:ascii="Calibri" w:hAnsi="Calibri"/>
                <w:sz w:val="19"/>
              </w:rPr>
              <w:t>B4→B5</w:t>
            </w:r>
          </w:p>
        </w:tc>
        <w:tc>
          <w:tcPr>
            <w:tcW w:w="1440" w:type="dxa"/>
          </w:tcPr>
          <w:p w14:paraId="0A8A0B0C" w14:textId="77777777" w:rsidR="00F2375D" w:rsidRDefault="00000000">
            <w:pPr>
              <w:spacing w:after="40"/>
            </w:pPr>
            <w:r>
              <w:rPr>
                <w:rFonts w:ascii="Calibri" w:hAnsi="Calibri"/>
                <w:sz w:val="19"/>
              </w:rPr>
              <w:t>Post</w:t>
            </w:r>
          </w:p>
        </w:tc>
      </w:tr>
      <w:tr w:rsidR="00F2375D" w14:paraId="744D43DD" w14:textId="77777777">
        <w:tc>
          <w:tcPr>
            <w:tcW w:w="1440" w:type="dxa"/>
          </w:tcPr>
          <w:p w14:paraId="7AB2F616" w14:textId="77777777" w:rsidR="00F2375D" w:rsidRDefault="00000000">
            <w:pPr>
              <w:spacing w:after="40"/>
            </w:pPr>
            <w:r>
              <w:rPr>
                <w:rFonts w:ascii="Calibri" w:hAnsi="Calibri"/>
                <w:sz w:val="19"/>
              </w:rPr>
              <w:t>46</w:t>
            </w:r>
          </w:p>
        </w:tc>
        <w:tc>
          <w:tcPr>
            <w:tcW w:w="1440" w:type="dxa"/>
          </w:tcPr>
          <w:p w14:paraId="3E97979D" w14:textId="77777777" w:rsidR="00F2375D" w:rsidRDefault="00000000">
            <w:pPr>
              <w:spacing w:after="40"/>
            </w:pPr>
            <w:r>
              <w:rPr>
                <w:rFonts w:ascii="Calibri" w:hAnsi="Calibri"/>
                <w:sz w:val="19"/>
              </w:rPr>
              <w:t>Mon</w:t>
            </w:r>
          </w:p>
        </w:tc>
        <w:tc>
          <w:tcPr>
            <w:tcW w:w="1440" w:type="dxa"/>
          </w:tcPr>
          <w:p w14:paraId="58A031FC" w14:textId="77777777" w:rsidR="00F2375D" w:rsidRDefault="00000000">
            <w:pPr>
              <w:spacing w:after="40"/>
            </w:pPr>
            <w:r>
              <w:rPr>
                <w:rFonts w:ascii="Calibri" w:hAnsi="Calibri"/>
                <w:sz w:val="19"/>
              </w:rPr>
              <w:t>The leader she was at the start of the year. The leader she is now.</w:t>
            </w:r>
          </w:p>
        </w:tc>
        <w:tc>
          <w:tcPr>
            <w:tcW w:w="1440" w:type="dxa"/>
          </w:tcPr>
          <w:p w14:paraId="14AA631F" w14:textId="77777777" w:rsidR="00F2375D" w:rsidRDefault="00000000">
            <w:pPr>
              <w:spacing w:after="40"/>
            </w:pPr>
            <w:r>
              <w:rPr>
                <w:rFonts w:ascii="Calibri" w:hAnsi="Calibri"/>
                <w:sz w:val="19"/>
              </w:rPr>
              <w:t>P3</w:t>
            </w:r>
          </w:p>
        </w:tc>
        <w:tc>
          <w:tcPr>
            <w:tcW w:w="1440" w:type="dxa"/>
          </w:tcPr>
          <w:p w14:paraId="67A9562E" w14:textId="77777777" w:rsidR="00F2375D" w:rsidRDefault="00000000">
            <w:pPr>
              <w:spacing w:after="40"/>
            </w:pPr>
            <w:r>
              <w:rPr>
                <w:rFonts w:ascii="Calibri" w:hAnsi="Calibri"/>
                <w:sz w:val="19"/>
              </w:rPr>
              <w:t>B3/E3</w:t>
            </w:r>
          </w:p>
        </w:tc>
        <w:tc>
          <w:tcPr>
            <w:tcW w:w="1440" w:type="dxa"/>
          </w:tcPr>
          <w:p w14:paraId="665C0C35" w14:textId="77777777" w:rsidR="00F2375D" w:rsidRDefault="00000000">
            <w:pPr>
              <w:spacing w:after="40"/>
            </w:pPr>
            <w:r>
              <w:rPr>
                <w:rFonts w:ascii="Calibri" w:hAnsi="Calibri"/>
                <w:sz w:val="19"/>
              </w:rPr>
              <w:t>Post</w:t>
            </w:r>
          </w:p>
        </w:tc>
      </w:tr>
      <w:tr w:rsidR="00F2375D" w14:paraId="3FA4B2BC" w14:textId="77777777">
        <w:tc>
          <w:tcPr>
            <w:tcW w:w="1440" w:type="dxa"/>
          </w:tcPr>
          <w:p w14:paraId="533163BB" w14:textId="77777777" w:rsidR="00F2375D" w:rsidRDefault="00000000">
            <w:pPr>
              <w:spacing w:after="40"/>
            </w:pPr>
            <w:r>
              <w:rPr>
                <w:rFonts w:ascii="Calibri" w:hAnsi="Calibri"/>
                <w:sz w:val="19"/>
              </w:rPr>
              <w:t>46</w:t>
            </w:r>
          </w:p>
        </w:tc>
        <w:tc>
          <w:tcPr>
            <w:tcW w:w="1440" w:type="dxa"/>
          </w:tcPr>
          <w:p w14:paraId="28CBCCE2" w14:textId="77777777" w:rsidR="00F2375D" w:rsidRDefault="00000000">
            <w:pPr>
              <w:spacing w:after="40"/>
            </w:pPr>
            <w:r>
              <w:rPr>
                <w:rFonts w:ascii="Calibri" w:hAnsi="Calibri"/>
                <w:sz w:val="19"/>
              </w:rPr>
              <w:t>Thu</w:t>
            </w:r>
          </w:p>
        </w:tc>
        <w:tc>
          <w:tcPr>
            <w:tcW w:w="1440" w:type="dxa"/>
          </w:tcPr>
          <w:p w14:paraId="2D7FCCAD" w14:textId="77777777" w:rsidR="00F2375D" w:rsidRDefault="00000000">
            <w:pPr>
              <w:spacing w:after="40"/>
            </w:pPr>
            <w:r>
              <w:rPr>
                <w:rFonts w:ascii="Calibri" w:hAnsi="Calibri"/>
                <w:sz w:val="19"/>
              </w:rPr>
              <w:t>What I look for in the first discovery call — and what I'm telling clients who ask</w:t>
            </w:r>
          </w:p>
        </w:tc>
        <w:tc>
          <w:tcPr>
            <w:tcW w:w="1440" w:type="dxa"/>
          </w:tcPr>
          <w:p w14:paraId="1ADBC2C5" w14:textId="77777777" w:rsidR="00F2375D" w:rsidRDefault="00000000">
            <w:pPr>
              <w:spacing w:after="40"/>
            </w:pPr>
            <w:r>
              <w:rPr>
                <w:rFonts w:ascii="Calibri" w:hAnsi="Calibri"/>
                <w:sz w:val="19"/>
              </w:rPr>
              <w:t>P4</w:t>
            </w:r>
          </w:p>
        </w:tc>
        <w:tc>
          <w:tcPr>
            <w:tcW w:w="1440" w:type="dxa"/>
          </w:tcPr>
          <w:p w14:paraId="7BCBC2B3" w14:textId="77777777" w:rsidR="00F2375D" w:rsidRDefault="00000000">
            <w:pPr>
              <w:spacing w:after="40"/>
            </w:pPr>
            <w:r>
              <w:rPr>
                <w:rFonts w:ascii="Calibri" w:hAnsi="Calibri"/>
                <w:sz w:val="19"/>
              </w:rPr>
              <w:t>B5/E5</w:t>
            </w:r>
          </w:p>
        </w:tc>
        <w:tc>
          <w:tcPr>
            <w:tcW w:w="1440" w:type="dxa"/>
          </w:tcPr>
          <w:p w14:paraId="52F943A3" w14:textId="77777777" w:rsidR="00F2375D" w:rsidRDefault="00000000">
            <w:pPr>
              <w:spacing w:after="40"/>
            </w:pPr>
            <w:r>
              <w:rPr>
                <w:rFonts w:ascii="Calibri" w:hAnsi="Calibri"/>
                <w:sz w:val="19"/>
              </w:rPr>
              <w:t>Post</w:t>
            </w:r>
          </w:p>
        </w:tc>
      </w:tr>
      <w:tr w:rsidR="00F2375D" w14:paraId="111DE555" w14:textId="77777777">
        <w:tc>
          <w:tcPr>
            <w:tcW w:w="1440" w:type="dxa"/>
          </w:tcPr>
          <w:p w14:paraId="2C69AD11" w14:textId="77777777" w:rsidR="00F2375D" w:rsidRDefault="00000000">
            <w:pPr>
              <w:spacing w:after="40"/>
            </w:pPr>
            <w:r>
              <w:rPr>
                <w:rFonts w:ascii="Calibri" w:hAnsi="Calibri"/>
                <w:sz w:val="19"/>
              </w:rPr>
              <w:t>47</w:t>
            </w:r>
          </w:p>
        </w:tc>
        <w:tc>
          <w:tcPr>
            <w:tcW w:w="1440" w:type="dxa"/>
          </w:tcPr>
          <w:p w14:paraId="6D2125B0" w14:textId="77777777" w:rsidR="00F2375D" w:rsidRDefault="00000000">
            <w:pPr>
              <w:spacing w:after="40"/>
            </w:pPr>
            <w:r>
              <w:rPr>
                <w:rFonts w:ascii="Calibri" w:hAnsi="Calibri"/>
                <w:sz w:val="19"/>
              </w:rPr>
              <w:t>Mon</w:t>
            </w:r>
          </w:p>
        </w:tc>
        <w:tc>
          <w:tcPr>
            <w:tcW w:w="1440" w:type="dxa"/>
          </w:tcPr>
          <w:p w14:paraId="2BAFB9D7" w14:textId="77777777" w:rsidR="00F2375D" w:rsidRDefault="00000000">
            <w:pPr>
              <w:spacing w:after="40"/>
            </w:pPr>
            <w:r>
              <w:rPr>
                <w:rFonts w:ascii="Calibri" w:hAnsi="Calibri"/>
                <w:sz w:val="19"/>
              </w:rPr>
              <w:t>What coaching with me looks like in 2027 — the structure, the investment, the first step</w:t>
            </w:r>
          </w:p>
        </w:tc>
        <w:tc>
          <w:tcPr>
            <w:tcW w:w="1440" w:type="dxa"/>
          </w:tcPr>
          <w:p w14:paraId="0F792BF9" w14:textId="77777777" w:rsidR="00F2375D" w:rsidRDefault="00000000">
            <w:pPr>
              <w:spacing w:after="40"/>
            </w:pPr>
            <w:r>
              <w:rPr>
                <w:rFonts w:ascii="Calibri" w:hAnsi="Calibri"/>
                <w:sz w:val="19"/>
              </w:rPr>
              <w:t>P4</w:t>
            </w:r>
          </w:p>
        </w:tc>
        <w:tc>
          <w:tcPr>
            <w:tcW w:w="1440" w:type="dxa"/>
          </w:tcPr>
          <w:p w14:paraId="3698B225" w14:textId="77777777" w:rsidR="00F2375D" w:rsidRDefault="00000000">
            <w:pPr>
              <w:spacing w:after="40"/>
            </w:pPr>
            <w:r>
              <w:rPr>
                <w:rFonts w:ascii="Calibri" w:hAnsi="Calibri"/>
                <w:sz w:val="19"/>
              </w:rPr>
              <w:t>B5/E5</w:t>
            </w:r>
          </w:p>
        </w:tc>
        <w:tc>
          <w:tcPr>
            <w:tcW w:w="1440" w:type="dxa"/>
          </w:tcPr>
          <w:p w14:paraId="1AF7023F" w14:textId="77777777" w:rsidR="00F2375D" w:rsidRDefault="00000000">
            <w:pPr>
              <w:spacing w:after="40"/>
            </w:pPr>
            <w:r>
              <w:rPr>
                <w:rFonts w:ascii="Calibri" w:hAnsi="Calibri"/>
                <w:sz w:val="19"/>
              </w:rPr>
              <w:t>Post</w:t>
            </w:r>
          </w:p>
        </w:tc>
      </w:tr>
      <w:tr w:rsidR="00F2375D" w14:paraId="5133EFE2" w14:textId="77777777">
        <w:tc>
          <w:tcPr>
            <w:tcW w:w="1440" w:type="dxa"/>
          </w:tcPr>
          <w:p w14:paraId="42F3BB6E" w14:textId="77777777" w:rsidR="00F2375D" w:rsidRDefault="00000000">
            <w:pPr>
              <w:spacing w:after="40"/>
            </w:pPr>
            <w:r>
              <w:rPr>
                <w:rFonts w:ascii="Calibri" w:hAnsi="Calibri"/>
                <w:sz w:val="19"/>
              </w:rPr>
              <w:t>47</w:t>
            </w:r>
          </w:p>
        </w:tc>
        <w:tc>
          <w:tcPr>
            <w:tcW w:w="1440" w:type="dxa"/>
          </w:tcPr>
          <w:p w14:paraId="1B6A44BA" w14:textId="77777777" w:rsidR="00F2375D" w:rsidRDefault="00000000">
            <w:pPr>
              <w:spacing w:after="40"/>
            </w:pPr>
            <w:r>
              <w:rPr>
                <w:rFonts w:ascii="Calibri" w:hAnsi="Calibri"/>
                <w:sz w:val="19"/>
              </w:rPr>
              <w:t>Thu</w:t>
            </w:r>
          </w:p>
        </w:tc>
        <w:tc>
          <w:tcPr>
            <w:tcW w:w="1440" w:type="dxa"/>
          </w:tcPr>
          <w:p w14:paraId="56DB5E46" w14:textId="77777777" w:rsidR="00F2375D" w:rsidRDefault="00000000">
            <w:pPr>
              <w:spacing w:after="40"/>
            </w:pPr>
            <w:r>
              <w:rPr>
                <w:rFonts w:ascii="Calibri" w:hAnsi="Calibri"/>
                <w:sz w:val="19"/>
              </w:rPr>
              <w:t>The question that changes everything about how a leader sees their development</w:t>
            </w:r>
          </w:p>
        </w:tc>
        <w:tc>
          <w:tcPr>
            <w:tcW w:w="1440" w:type="dxa"/>
          </w:tcPr>
          <w:p w14:paraId="38BC80F1" w14:textId="77777777" w:rsidR="00F2375D" w:rsidRDefault="00000000">
            <w:pPr>
              <w:spacing w:after="40"/>
            </w:pPr>
            <w:r>
              <w:rPr>
                <w:rFonts w:ascii="Calibri" w:hAnsi="Calibri"/>
                <w:sz w:val="19"/>
              </w:rPr>
              <w:t>P2</w:t>
            </w:r>
          </w:p>
        </w:tc>
        <w:tc>
          <w:tcPr>
            <w:tcW w:w="1440" w:type="dxa"/>
          </w:tcPr>
          <w:p w14:paraId="32AB6B67" w14:textId="77777777" w:rsidR="00F2375D" w:rsidRDefault="00000000">
            <w:pPr>
              <w:spacing w:after="40"/>
            </w:pPr>
            <w:r>
              <w:rPr>
                <w:rFonts w:ascii="Calibri" w:hAnsi="Calibri"/>
                <w:sz w:val="19"/>
              </w:rPr>
              <w:t>B3/E3</w:t>
            </w:r>
          </w:p>
        </w:tc>
        <w:tc>
          <w:tcPr>
            <w:tcW w:w="1440" w:type="dxa"/>
          </w:tcPr>
          <w:p w14:paraId="75441DB0" w14:textId="77777777" w:rsidR="00F2375D" w:rsidRDefault="00000000">
            <w:pPr>
              <w:spacing w:after="40"/>
            </w:pPr>
            <w:r>
              <w:rPr>
                <w:rFonts w:ascii="Calibri" w:hAnsi="Calibri"/>
                <w:sz w:val="19"/>
              </w:rPr>
              <w:t>Post</w:t>
            </w:r>
          </w:p>
        </w:tc>
      </w:tr>
      <w:tr w:rsidR="00F2375D" w14:paraId="3CBBF498" w14:textId="77777777">
        <w:tc>
          <w:tcPr>
            <w:tcW w:w="1440" w:type="dxa"/>
          </w:tcPr>
          <w:p w14:paraId="5086902F" w14:textId="77777777" w:rsidR="00F2375D" w:rsidRDefault="00000000">
            <w:pPr>
              <w:spacing w:after="40"/>
            </w:pPr>
            <w:r>
              <w:rPr>
                <w:rFonts w:ascii="Calibri" w:hAnsi="Calibri"/>
                <w:sz w:val="19"/>
              </w:rPr>
              <w:lastRenderedPageBreak/>
              <w:t>47</w:t>
            </w:r>
          </w:p>
        </w:tc>
        <w:tc>
          <w:tcPr>
            <w:tcW w:w="1440" w:type="dxa"/>
          </w:tcPr>
          <w:p w14:paraId="5556482B" w14:textId="77777777" w:rsidR="00F2375D" w:rsidRDefault="00000000">
            <w:pPr>
              <w:spacing w:after="40"/>
            </w:pPr>
            <w:r>
              <w:rPr>
                <w:rFonts w:ascii="Calibri" w:hAnsi="Calibri"/>
                <w:sz w:val="19"/>
              </w:rPr>
              <w:t>—</w:t>
            </w:r>
          </w:p>
        </w:tc>
        <w:tc>
          <w:tcPr>
            <w:tcW w:w="1440" w:type="dxa"/>
          </w:tcPr>
          <w:p w14:paraId="6A1B8571" w14:textId="77777777" w:rsidR="00F2375D" w:rsidRDefault="00000000">
            <w:pPr>
              <w:spacing w:after="40"/>
            </w:pPr>
            <w:r>
              <w:rPr>
                <w:rFonts w:ascii="Calibri" w:hAnsi="Calibri"/>
                <w:sz w:val="19"/>
              </w:rPr>
              <w:t>EMAIL 13: Newsletter send — January coaching spots: what the first conversation looks like</w:t>
            </w:r>
          </w:p>
        </w:tc>
        <w:tc>
          <w:tcPr>
            <w:tcW w:w="1440" w:type="dxa"/>
          </w:tcPr>
          <w:p w14:paraId="3CDB2880" w14:textId="77777777" w:rsidR="00F2375D" w:rsidRDefault="00000000">
            <w:pPr>
              <w:spacing w:after="40"/>
            </w:pPr>
            <w:r>
              <w:rPr>
                <w:rFonts w:ascii="Calibri" w:hAnsi="Calibri"/>
                <w:sz w:val="19"/>
              </w:rPr>
              <w:t>P4</w:t>
            </w:r>
          </w:p>
        </w:tc>
        <w:tc>
          <w:tcPr>
            <w:tcW w:w="1440" w:type="dxa"/>
          </w:tcPr>
          <w:p w14:paraId="3EAD9848" w14:textId="77777777" w:rsidR="00F2375D" w:rsidRDefault="00000000">
            <w:pPr>
              <w:spacing w:after="40"/>
            </w:pPr>
            <w:r>
              <w:rPr>
                <w:rFonts w:ascii="Calibri" w:hAnsi="Calibri"/>
                <w:sz w:val="19"/>
              </w:rPr>
              <w:t>B5/E5</w:t>
            </w:r>
          </w:p>
        </w:tc>
        <w:tc>
          <w:tcPr>
            <w:tcW w:w="1440" w:type="dxa"/>
          </w:tcPr>
          <w:p w14:paraId="24B7DD92" w14:textId="77777777" w:rsidR="00F2375D" w:rsidRDefault="00000000">
            <w:pPr>
              <w:spacing w:after="40"/>
            </w:pPr>
            <w:r>
              <w:rPr>
                <w:rFonts w:ascii="Calibri" w:hAnsi="Calibri"/>
                <w:sz w:val="19"/>
              </w:rPr>
              <w:t>Email</w:t>
            </w:r>
          </w:p>
        </w:tc>
      </w:tr>
      <w:tr w:rsidR="00F2375D" w14:paraId="0391218E" w14:textId="77777777">
        <w:tc>
          <w:tcPr>
            <w:tcW w:w="1440" w:type="dxa"/>
          </w:tcPr>
          <w:p w14:paraId="11A33ACC" w14:textId="77777777" w:rsidR="00F2375D" w:rsidRDefault="00000000">
            <w:pPr>
              <w:spacing w:after="40"/>
            </w:pPr>
            <w:r>
              <w:rPr>
                <w:rFonts w:ascii="Calibri" w:hAnsi="Calibri"/>
                <w:sz w:val="19"/>
              </w:rPr>
              <w:t>48</w:t>
            </w:r>
          </w:p>
        </w:tc>
        <w:tc>
          <w:tcPr>
            <w:tcW w:w="1440" w:type="dxa"/>
          </w:tcPr>
          <w:p w14:paraId="3E1353D7" w14:textId="77777777" w:rsidR="00F2375D" w:rsidRDefault="00000000">
            <w:pPr>
              <w:spacing w:after="40"/>
            </w:pPr>
            <w:r>
              <w:rPr>
                <w:rFonts w:ascii="Calibri" w:hAnsi="Calibri"/>
                <w:sz w:val="19"/>
              </w:rPr>
              <w:t>Mon</w:t>
            </w:r>
          </w:p>
        </w:tc>
        <w:tc>
          <w:tcPr>
            <w:tcW w:w="1440" w:type="dxa"/>
          </w:tcPr>
          <w:p w14:paraId="06842DA2" w14:textId="77777777" w:rsidR="00F2375D" w:rsidRDefault="00000000">
            <w:pPr>
              <w:spacing w:after="40"/>
            </w:pPr>
            <w:r>
              <w:rPr>
                <w:rFonts w:ascii="Calibri" w:hAnsi="Calibri"/>
                <w:sz w:val="19"/>
              </w:rPr>
              <w:t>Year 1 reflection: what 12 months of showing up in Louisville's leadership community has taught me</w:t>
            </w:r>
          </w:p>
        </w:tc>
        <w:tc>
          <w:tcPr>
            <w:tcW w:w="1440" w:type="dxa"/>
          </w:tcPr>
          <w:p w14:paraId="17D7611E" w14:textId="77777777" w:rsidR="00F2375D" w:rsidRDefault="00000000">
            <w:pPr>
              <w:spacing w:after="40"/>
            </w:pPr>
            <w:r>
              <w:rPr>
                <w:rFonts w:ascii="Calibri" w:hAnsi="Calibri"/>
                <w:sz w:val="19"/>
              </w:rPr>
              <w:t>P2</w:t>
            </w:r>
          </w:p>
        </w:tc>
        <w:tc>
          <w:tcPr>
            <w:tcW w:w="1440" w:type="dxa"/>
          </w:tcPr>
          <w:p w14:paraId="3CB57764" w14:textId="77777777" w:rsidR="00F2375D" w:rsidRDefault="00000000">
            <w:pPr>
              <w:spacing w:after="40"/>
            </w:pPr>
            <w:r>
              <w:rPr>
                <w:rFonts w:ascii="Calibri" w:hAnsi="Calibri"/>
                <w:sz w:val="19"/>
              </w:rPr>
              <w:t>B3/E3</w:t>
            </w:r>
          </w:p>
        </w:tc>
        <w:tc>
          <w:tcPr>
            <w:tcW w:w="1440" w:type="dxa"/>
          </w:tcPr>
          <w:p w14:paraId="18B219B6" w14:textId="77777777" w:rsidR="00F2375D" w:rsidRDefault="00000000">
            <w:pPr>
              <w:spacing w:after="40"/>
            </w:pPr>
            <w:r>
              <w:rPr>
                <w:rFonts w:ascii="Calibri" w:hAnsi="Calibri"/>
                <w:sz w:val="19"/>
              </w:rPr>
              <w:t>Post</w:t>
            </w:r>
          </w:p>
        </w:tc>
      </w:tr>
      <w:tr w:rsidR="00F2375D" w14:paraId="4816DC28" w14:textId="77777777">
        <w:tc>
          <w:tcPr>
            <w:tcW w:w="1440" w:type="dxa"/>
          </w:tcPr>
          <w:p w14:paraId="71C0EE2B" w14:textId="77777777" w:rsidR="00F2375D" w:rsidRDefault="00000000">
            <w:pPr>
              <w:spacing w:after="40"/>
            </w:pPr>
            <w:r>
              <w:rPr>
                <w:rFonts w:ascii="Calibri" w:hAnsi="Calibri"/>
                <w:sz w:val="19"/>
              </w:rPr>
              <w:t>48</w:t>
            </w:r>
          </w:p>
        </w:tc>
        <w:tc>
          <w:tcPr>
            <w:tcW w:w="1440" w:type="dxa"/>
          </w:tcPr>
          <w:p w14:paraId="117DE08F" w14:textId="77777777" w:rsidR="00F2375D" w:rsidRDefault="00000000">
            <w:pPr>
              <w:spacing w:after="40"/>
            </w:pPr>
            <w:r>
              <w:rPr>
                <w:rFonts w:ascii="Calibri" w:hAnsi="Calibri"/>
                <w:sz w:val="19"/>
              </w:rPr>
              <w:t>Thu</w:t>
            </w:r>
          </w:p>
        </w:tc>
        <w:tc>
          <w:tcPr>
            <w:tcW w:w="1440" w:type="dxa"/>
          </w:tcPr>
          <w:p w14:paraId="251C8805" w14:textId="77777777" w:rsidR="00F2375D" w:rsidRDefault="00000000">
            <w:pPr>
              <w:spacing w:after="40"/>
            </w:pPr>
            <w:r>
              <w:rPr>
                <w:rFonts w:ascii="Calibri" w:hAnsi="Calibri"/>
                <w:sz w:val="19"/>
              </w:rPr>
              <w:t>What the leaders who will be different in 2027 are doing right now</w:t>
            </w:r>
          </w:p>
        </w:tc>
        <w:tc>
          <w:tcPr>
            <w:tcW w:w="1440" w:type="dxa"/>
          </w:tcPr>
          <w:p w14:paraId="529AF8E3" w14:textId="77777777" w:rsidR="00F2375D" w:rsidRDefault="00000000">
            <w:pPr>
              <w:spacing w:after="40"/>
            </w:pPr>
            <w:r>
              <w:rPr>
                <w:rFonts w:ascii="Calibri" w:hAnsi="Calibri"/>
                <w:sz w:val="19"/>
              </w:rPr>
              <w:t>P1</w:t>
            </w:r>
          </w:p>
        </w:tc>
        <w:tc>
          <w:tcPr>
            <w:tcW w:w="1440" w:type="dxa"/>
          </w:tcPr>
          <w:p w14:paraId="1E4B0AD6" w14:textId="77777777" w:rsidR="00F2375D" w:rsidRDefault="00000000">
            <w:pPr>
              <w:spacing w:after="40"/>
            </w:pPr>
            <w:r>
              <w:rPr>
                <w:rFonts w:ascii="Calibri" w:hAnsi="Calibri"/>
                <w:sz w:val="19"/>
              </w:rPr>
              <w:t>B1/E1</w:t>
            </w:r>
          </w:p>
        </w:tc>
        <w:tc>
          <w:tcPr>
            <w:tcW w:w="1440" w:type="dxa"/>
          </w:tcPr>
          <w:p w14:paraId="3FEB7C93" w14:textId="77777777" w:rsidR="00F2375D" w:rsidRDefault="00000000">
            <w:pPr>
              <w:spacing w:after="40"/>
            </w:pPr>
            <w:r>
              <w:rPr>
                <w:rFonts w:ascii="Calibri" w:hAnsi="Calibri"/>
                <w:sz w:val="19"/>
              </w:rPr>
              <w:t>Post</w:t>
            </w:r>
          </w:p>
        </w:tc>
      </w:tr>
      <w:tr w:rsidR="00F2375D" w14:paraId="0A11C31A" w14:textId="77777777">
        <w:tc>
          <w:tcPr>
            <w:tcW w:w="1440" w:type="dxa"/>
          </w:tcPr>
          <w:p w14:paraId="3008D2AF" w14:textId="77777777" w:rsidR="00F2375D" w:rsidRDefault="00000000">
            <w:pPr>
              <w:spacing w:after="40"/>
            </w:pPr>
            <w:r>
              <w:rPr>
                <w:rFonts w:ascii="Calibri" w:hAnsi="Calibri"/>
                <w:sz w:val="19"/>
              </w:rPr>
              <w:t>49–52</w:t>
            </w:r>
          </w:p>
        </w:tc>
        <w:tc>
          <w:tcPr>
            <w:tcW w:w="1440" w:type="dxa"/>
          </w:tcPr>
          <w:p w14:paraId="5D87497B" w14:textId="77777777" w:rsidR="00F2375D" w:rsidRDefault="00000000">
            <w:pPr>
              <w:spacing w:after="40"/>
            </w:pPr>
            <w:r>
              <w:rPr>
                <w:rFonts w:ascii="Calibri" w:hAnsi="Calibri"/>
                <w:sz w:val="19"/>
              </w:rPr>
              <w:t>—</w:t>
            </w:r>
          </w:p>
        </w:tc>
        <w:tc>
          <w:tcPr>
            <w:tcW w:w="1440" w:type="dxa"/>
          </w:tcPr>
          <w:p w14:paraId="2A1ADF95" w14:textId="77777777" w:rsidR="00F2375D" w:rsidRDefault="00000000">
            <w:pPr>
              <w:spacing w:after="40"/>
            </w:pPr>
            <w:r>
              <w:rPr>
                <w:rFonts w:ascii="Calibri" w:hAnsi="Calibri"/>
                <w:sz w:val="19"/>
              </w:rPr>
              <w:t>Buffer / best-performing reposts / January content pre-scheduling</w:t>
            </w:r>
          </w:p>
        </w:tc>
        <w:tc>
          <w:tcPr>
            <w:tcW w:w="1440" w:type="dxa"/>
          </w:tcPr>
          <w:p w14:paraId="6400202F" w14:textId="77777777" w:rsidR="00F2375D" w:rsidRDefault="00000000">
            <w:pPr>
              <w:spacing w:after="40"/>
            </w:pPr>
            <w:r>
              <w:rPr>
                <w:rFonts w:ascii="Calibri" w:hAnsi="Calibri"/>
                <w:sz w:val="19"/>
              </w:rPr>
              <w:t>—</w:t>
            </w:r>
          </w:p>
        </w:tc>
        <w:tc>
          <w:tcPr>
            <w:tcW w:w="1440" w:type="dxa"/>
          </w:tcPr>
          <w:p w14:paraId="73DF88BB" w14:textId="77777777" w:rsidR="00F2375D" w:rsidRDefault="00000000">
            <w:pPr>
              <w:spacing w:after="40"/>
            </w:pPr>
            <w:r>
              <w:rPr>
                <w:rFonts w:ascii="Calibri" w:hAnsi="Calibri"/>
                <w:sz w:val="19"/>
              </w:rPr>
              <w:t>—</w:t>
            </w:r>
          </w:p>
        </w:tc>
        <w:tc>
          <w:tcPr>
            <w:tcW w:w="1440" w:type="dxa"/>
          </w:tcPr>
          <w:p w14:paraId="618D7015" w14:textId="77777777" w:rsidR="00F2375D" w:rsidRDefault="00000000">
            <w:pPr>
              <w:spacing w:after="40"/>
            </w:pPr>
            <w:r>
              <w:rPr>
                <w:rFonts w:ascii="Calibri" w:hAnsi="Calibri"/>
                <w:sz w:val="19"/>
              </w:rPr>
              <w:t>—</w:t>
            </w:r>
          </w:p>
        </w:tc>
      </w:tr>
    </w:tbl>
    <w:p w14:paraId="66767E61" w14:textId="77777777" w:rsidR="00F2375D" w:rsidRDefault="00F2375D">
      <w:pPr>
        <w:spacing w:after="40"/>
      </w:pPr>
    </w:p>
    <w:p w14:paraId="6ADB4972" w14:textId="4F2FFFE4" w:rsidR="00D2304E" w:rsidRDefault="00D2304E">
      <w:pPr>
        <w:spacing w:after="200" w:line="276" w:lineRule="auto"/>
      </w:pPr>
      <w:r>
        <w:br w:type="page"/>
      </w:r>
    </w:p>
    <w:p w14:paraId="7F78AB1C" w14:textId="77777777" w:rsidR="00F2375D" w:rsidRDefault="00F2375D">
      <w:pPr>
        <w:pBdr>
          <w:bottom w:val="single" w:sz="12" w:space="1" w:color="25AAE1"/>
        </w:pBdr>
        <w:spacing w:before="80" w:after="80"/>
      </w:pPr>
    </w:p>
    <w:p w14:paraId="799D7E11" w14:textId="77777777" w:rsidR="00F2375D" w:rsidRDefault="00F2375D">
      <w:pPr>
        <w:spacing w:after="40"/>
      </w:pPr>
    </w:p>
    <w:p w14:paraId="29FA427F" w14:textId="77777777" w:rsidR="00F2375D" w:rsidRDefault="00000000" w:rsidP="00D2304E">
      <w:pPr>
        <w:pStyle w:val="Heading1"/>
        <w:spacing w:line="240" w:lineRule="auto"/>
      </w:pPr>
      <w:r>
        <w:t>SECTION H: CONTENT PRODUCTION WORKFLOW &amp; RESPONSIBILITIES</w:t>
      </w:r>
    </w:p>
    <w:p w14:paraId="00D5C068" w14:textId="77777777" w:rsidR="00F2375D" w:rsidRDefault="00F2375D">
      <w:pPr>
        <w:spacing w:after="40"/>
      </w:pPr>
    </w:p>
    <w:p w14:paraId="23430716" w14:textId="77777777" w:rsidR="00F2375D" w:rsidRDefault="00000000">
      <w:pPr>
        <w:spacing w:after="120"/>
      </w:pPr>
      <w:r>
        <w:rPr>
          <w:i/>
        </w:rPr>
        <w:t>Vivienne Carr, CMO — Authority Systems Group™</w:t>
      </w:r>
    </w:p>
    <w:p w14:paraId="5D739E66" w14:textId="77777777" w:rsidR="00F2375D" w:rsidRDefault="00F2375D">
      <w:pPr>
        <w:spacing w:after="40"/>
      </w:pPr>
    </w:p>
    <w:p w14:paraId="3790985E" w14:textId="77777777" w:rsidR="00F2375D" w:rsidRDefault="00F2375D">
      <w:pPr>
        <w:pBdr>
          <w:bottom w:val="single" w:sz="12" w:space="1" w:color="25AAE1"/>
        </w:pBdr>
        <w:spacing w:before="80" w:after="80"/>
      </w:pPr>
    </w:p>
    <w:p w14:paraId="4132201F" w14:textId="77777777" w:rsidR="00F2375D" w:rsidRDefault="00F2375D">
      <w:pPr>
        <w:spacing w:after="40"/>
      </w:pPr>
    </w:p>
    <w:p w14:paraId="3B071429" w14:textId="77777777" w:rsidR="00F2375D" w:rsidRDefault="00000000">
      <w:pPr>
        <w:pStyle w:val="Heading2"/>
      </w:pPr>
      <w:r>
        <w:t>THE INPUT MODEL</w:t>
      </w:r>
    </w:p>
    <w:p w14:paraId="199D4D00" w14:textId="77777777" w:rsidR="00F2375D" w:rsidRDefault="00F2375D">
      <w:pPr>
        <w:spacing w:after="40"/>
      </w:pPr>
    </w:p>
    <w:p w14:paraId="429FC640" w14:textId="77777777" w:rsidR="00F2375D" w:rsidRDefault="00000000">
      <w:pPr>
        <w:spacing w:after="120"/>
      </w:pPr>
      <w:r>
        <w:t>Every piece of content Kristen publishes draws on source material that only she can provide: the specific observations, the real stories (anonymized), the practitioner insights that are grounded in 20 years of organizational work. The content strategy works because the source material is unreplicable — but the source material only exists in Kristen's head until she shares it.</w:t>
      </w:r>
    </w:p>
    <w:p w14:paraId="06856982" w14:textId="77777777" w:rsidR="00F2375D" w:rsidRDefault="00F2375D">
      <w:pPr>
        <w:spacing w:after="40"/>
      </w:pPr>
    </w:p>
    <w:p w14:paraId="472D550D" w14:textId="77777777" w:rsidR="00F2375D" w:rsidRDefault="00000000">
      <w:pPr>
        <w:spacing w:after="120"/>
      </w:pPr>
      <w:r>
        <w:rPr>
          <w:b/>
        </w:rPr>
        <w:t>The 20-minute weekly input:</w:t>
      </w:r>
    </w:p>
    <w:p w14:paraId="3124AFBC" w14:textId="77777777" w:rsidR="00F2375D" w:rsidRDefault="00000000">
      <w:pPr>
        <w:spacing w:after="120"/>
      </w:pPr>
      <w:r>
        <w:t>Once per week, Kristen records a 15–20 minute voice memo covering:</w:t>
      </w:r>
    </w:p>
    <w:p w14:paraId="67769B3B" w14:textId="77777777" w:rsidR="00F2375D" w:rsidRDefault="00000000" w:rsidP="00C07D19">
      <w:pPr>
        <w:pStyle w:val="ListNumber"/>
        <w:numPr>
          <w:ilvl w:val="0"/>
          <w:numId w:val="10"/>
        </w:numPr>
        <w:spacing w:after="80"/>
      </w:pPr>
      <w:r>
        <w:t>One observation, pattern, or story from the week's client work or the 20-year experience bank</w:t>
      </w:r>
    </w:p>
    <w:p w14:paraId="4C2E21C4" w14:textId="77777777" w:rsidR="00F2375D" w:rsidRDefault="00000000">
      <w:pPr>
        <w:pStyle w:val="ListNumber"/>
        <w:spacing w:after="80"/>
      </w:pPr>
      <w:r>
        <w:t>One thing a client said this week that named their challenge in a way that felt exactly right</w:t>
      </w:r>
    </w:p>
    <w:p w14:paraId="20D2354C" w14:textId="77777777" w:rsidR="00F2375D" w:rsidRDefault="00000000">
      <w:pPr>
        <w:pStyle w:val="ListNumber"/>
        <w:spacing w:after="80"/>
      </w:pPr>
      <w:r>
        <w:t>Any news, event, or professional community development she's aware of that could be a content angle</w:t>
      </w:r>
    </w:p>
    <w:p w14:paraId="3B5356F6" w14:textId="77777777" w:rsidR="00F2375D" w:rsidRDefault="00F2375D">
      <w:pPr>
        <w:spacing w:after="40"/>
      </w:pPr>
    </w:p>
    <w:p w14:paraId="073BF79C" w14:textId="77777777" w:rsidR="00F2375D" w:rsidRDefault="00000000">
      <w:pPr>
        <w:spacing w:after="120"/>
      </w:pPr>
      <w:r>
        <w:t>This voice memo is submitted by Sunday at noon. ASG produces two LinkedIn post drafts for that week from the source material. Kristen reviews and approves (or requests one revision round) by Tuesday noon. Posts are scheduled for Monday and Thursday of the following week.</w:t>
      </w:r>
    </w:p>
    <w:p w14:paraId="2296BFCA" w14:textId="77777777" w:rsidR="00F2375D" w:rsidRDefault="00F2375D">
      <w:pPr>
        <w:spacing w:after="40"/>
      </w:pPr>
    </w:p>
    <w:p w14:paraId="0C4870FE" w14:textId="77777777" w:rsidR="00F2375D" w:rsidRDefault="00000000">
      <w:pPr>
        <w:spacing w:after="120"/>
      </w:pPr>
      <w:r>
        <w:rPr>
          <w:b/>
        </w:rPr>
        <w:t>The monthly anchor review:</w:t>
      </w:r>
    </w:p>
    <w:p w14:paraId="5223741F" w14:textId="77777777" w:rsidR="00F2375D" w:rsidRDefault="00000000">
      <w:pPr>
        <w:spacing w:after="120"/>
      </w:pPr>
      <w:r>
        <w:lastRenderedPageBreak/>
        <w:t>On the first Monday of each month, Kristen receives the outline for that month's long-form article. The outline is based on the prior month's post engagement data — which topics generated the most comments, saves, and DMs becomes the anchor piece direction. Kristen approves or adjusts the outline within 48 hours. ASG produces the full draft within 5 business days of outline approval.</w:t>
      </w:r>
    </w:p>
    <w:p w14:paraId="352ABDC7" w14:textId="77777777" w:rsidR="00F2375D" w:rsidRDefault="00F2375D">
      <w:pPr>
        <w:spacing w:after="40"/>
      </w:pPr>
    </w:p>
    <w:p w14:paraId="43BF4014" w14:textId="77777777" w:rsidR="00F2375D" w:rsidRDefault="00F2375D">
      <w:pPr>
        <w:pBdr>
          <w:bottom w:val="single" w:sz="12" w:space="1" w:color="25AAE1"/>
        </w:pBdr>
        <w:spacing w:before="80" w:after="80"/>
      </w:pPr>
    </w:p>
    <w:p w14:paraId="1B0A0F5E" w14:textId="77777777" w:rsidR="00F2375D" w:rsidRDefault="00F2375D">
      <w:pPr>
        <w:spacing w:after="40"/>
      </w:pPr>
    </w:p>
    <w:p w14:paraId="6BFC434A" w14:textId="77777777" w:rsidR="00F2375D" w:rsidRDefault="00000000">
      <w:pPr>
        <w:pStyle w:val="Heading2"/>
      </w:pPr>
      <w:r>
        <w:t>RESPONSIBILITIES TABLE</w:t>
      </w:r>
    </w:p>
    <w:p w14:paraId="47AE6C49" w14:textId="77777777" w:rsidR="00F2375D" w:rsidRDefault="00F2375D">
      <w:pPr>
        <w:spacing w:after="40"/>
      </w:pPr>
    </w:p>
    <w:tbl>
      <w:tblPr>
        <w:tblStyle w:val="TableGrid"/>
        <w:tblW w:w="0" w:type="auto"/>
        <w:tblLook w:val="04A0" w:firstRow="1" w:lastRow="0" w:firstColumn="1" w:lastColumn="0" w:noHBand="0" w:noVBand="1"/>
      </w:tblPr>
      <w:tblGrid>
        <w:gridCol w:w="2160"/>
        <w:gridCol w:w="2160"/>
        <w:gridCol w:w="2160"/>
        <w:gridCol w:w="2160"/>
      </w:tblGrid>
      <w:tr w:rsidR="00F2375D" w14:paraId="78AE98FC" w14:textId="77777777">
        <w:tc>
          <w:tcPr>
            <w:tcW w:w="2160" w:type="dxa"/>
            <w:shd w:val="clear" w:color="auto" w:fill="25AAE1"/>
          </w:tcPr>
          <w:p w14:paraId="097D16D9" w14:textId="77777777" w:rsidR="00F2375D" w:rsidRDefault="00000000">
            <w:pPr>
              <w:spacing w:after="40"/>
            </w:pPr>
            <w:r>
              <w:rPr>
                <w:rFonts w:ascii="Calibri" w:hAnsi="Calibri"/>
                <w:b/>
                <w:color w:val="FFFFFF"/>
                <w:sz w:val="19"/>
              </w:rPr>
              <w:t>Task</w:t>
            </w:r>
          </w:p>
        </w:tc>
        <w:tc>
          <w:tcPr>
            <w:tcW w:w="2160" w:type="dxa"/>
            <w:shd w:val="clear" w:color="auto" w:fill="25AAE1"/>
          </w:tcPr>
          <w:p w14:paraId="1EE22CA5" w14:textId="77777777" w:rsidR="00F2375D" w:rsidRDefault="00000000">
            <w:pPr>
              <w:spacing w:after="40"/>
            </w:pPr>
            <w:r>
              <w:rPr>
                <w:rFonts w:ascii="Calibri" w:hAnsi="Calibri"/>
                <w:b/>
                <w:color w:val="FFFFFF"/>
                <w:sz w:val="19"/>
              </w:rPr>
              <w:t>Kristen Provides</w:t>
            </w:r>
          </w:p>
        </w:tc>
        <w:tc>
          <w:tcPr>
            <w:tcW w:w="2160" w:type="dxa"/>
            <w:shd w:val="clear" w:color="auto" w:fill="25AAE1"/>
          </w:tcPr>
          <w:p w14:paraId="65D7770D" w14:textId="77777777" w:rsidR="00F2375D" w:rsidRDefault="00000000">
            <w:pPr>
              <w:spacing w:after="40"/>
            </w:pPr>
            <w:r>
              <w:rPr>
                <w:rFonts w:ascii="Calibri" w:hAnsi="Calibri"/>
                <w:b/>
                <w:color w:val="FFFFFF"/>
                <w:sz w:val="19"/>
              </w:rPr>
              <w:t>ASG Produces</w:t>
            </w:r>
          </w:p>
        </w:tc>
        <w:tc>
          <w:tcPr>
            <w:tcW w:w="2160" w:type="dxa"/>
            <w:shd w:val="clear" w:color="auto" w:fill="25AAE1"/>
          </w:tcPr>
          <w:p w14:paraId="15FF2802" w14:textId="77777777" w:rsidR="00F2375D" w:rsidRDefault="00000000">
            <w:pPr>
              <w:spacing w:after="40"/>
            </w:pPr>
            <w:r>
              <w:rPr>
                <w:rFonts w:ascii="Calibri" w:hAnsi="Calibri"/>
                <w:b/>
                <w:color w:val="FFFFFF"/>
                <w:sz w:val="19"/>
              </w:rPr>
              <w:t>Approval Window</w:t>
            </w:r>
          </w:p>
        </w:tc>
      </w:tr>
      <w:tr w:rsidR="00F2375D" w14:paraId="6A616897" w14:textId="77777777">
        <w:tc>
          <w:tcPr>
            <w:tcW w:w="2160" w:type="dxa"/>
          </w:tcPr>
          <w:p w14:paraId="5D2FE798" w14:textId="77777777" w:rsidR="00F2375D" w:rsidRDefault="00000000">
            <w:pPr>
              <w:spacing w:after="40"/>
            </w:pPr>
            <w:r>
              <w:rPr>
                <w:rFonts w:ascii="Calibri" w:hAnsi="Calibri"/>
                <w:sz w:val="19"/>
              </w:rPr>
              <w:t>LinkedIn posts (2x/week)</w:t>
            </w:r>
          </w:p>
        </w:tc>
        <w:tc>
          <w:tcPr>
            <w:tcW w:w="2160" w:type="dxa"/>
          </w:tcPr>
          <w:p w14:paraId="11D4895D" w14:textId="77777777" w:rsidR="00F2375D" w:rsidRDefault="00000000">
            <w:pPr>
              <w:spacing w:after="40"/>
            </w:pPr>
            <w:r>
              <w:rPr>
                <w:rFonts w:ascii="Calibri" w:hAnsi="Calibri"/>
                <w:sz w:val="19"/>
              </w:rPr>
              <w:t>Weekly voice memo</w:t>
            </w:r>
          </w:p>
        </w:tc>
        <w:tc>
          <w:tcPr>
            <w:tcW w:w="2160" w:type="dxa"/>
          </w:tcPr>
          <w:p w14:paraId="21A671C7" w14:textId="77777777" w:rsidR="00F2375D" w:rsidRDefault="00000000">
            <w:pPr>
              <w:spacing w:after="40"/>
            </w:pPr>
            <w:r>
              <w:rPr>
                <w:rFonts w:ascii="Calibri" w:hAnsi="Calibri"/>
                <w:sz w:val="19"/>
              </w:rPr>
              <w:t>2 post drafts, formatted and scheduled</w:t>
            </w:r>
          </w:p>
        </w:tc>
        <w:tc>
          <w:tcPr>
            <w:tcW w:w="2160" w:type="dxa"/>
          </w:tcPr>
          <w:p w14:paraId="0967B397" w14:textId="77777777" w:rsidR="00F2375D" w:rsidRDefault="00000000">
            <w:pPr>
              <w:spacing w:after="40"/>
            </w:pPr>
            <w:r>
              <w:rPr>
                <w:rFonts w:ascii="Calibri" w:hAnsi="Calibri"/>
                <w:sz w:val="19"/>
              </w:rPr>
              <w:t>48 hours</w:t>
            </w:r>
          </w:p>
        </w:tc>
      </w:tr>
      <w:tr w:rsidR="00F2375D" w14:paraId="100A3124" w14:textId="77777777">
        <w:tc>
          <w:tcPr>
            <w:tcW w:w="2160" w:type="dxa"/>
          </w:tcPr>
          <w:p w14:paraId="35F666A9" w14:textId="77777777" w:rsidR="00F2375D" w:rsidRDefault="00000000">
            <w:pPr>
              <w:spacing w:after="40"/>
            </w:pPr>
            <w:r>
              <w:rPr>
                <w:rFonts w:ascii="Calibri" w:hAnsi="Calibri"/>
                <w:sz w:val="19"/>
              </w:rPr>
              <w:t>LinkedIn articles (1x/month)</w:t>
            </w:r>
          </w:p>
        </w:tc>
        <w:tc>
          <w:tcPr>
            <w:tcW w:w="2160" w:type="dxa"/>
          </w:tcPr>
          <w:p w14:paraId="48CD3A42" w14:textId="77777777" w:rsidR="00F2375D" w:rsidRDefault="00000000">
            <w:pPr>
              <w:spacing w:after="40"/>
            </w:pPr>
            <w:r>
              <w:rPr>
                <w:rFonts w:ascii="Calibri" w:hAnsi="Calibri"/>
                <w:sz w:val="19"/>
              </w:rPr>
              <w:t>Outline approval + any specific story/data</w:t>
            </w:r>
          </w:p>
        </w:tc>
        <w:tc>
          <w:tcPr>
            <w:tcW w:w="2160" w:type="dxa"/>
          </w:tcPr>
          <w:p w14:paraId="0440E027" w14:textId="77777777" w:rsidR="00F2375D" w:rsidRDefault="00000000">
            <w:pPr>
              <w:spacing w:after="40"/>
            </w:pPr>
            <w:r>
              <w:rPr>
                <w:rFonts w:ascii="Calibri" w:hAnsi="Calibri"/>
                <w:sz w:val="19"/>
              </w:rPr>
              <w:t>Full draft + final formatted post</w:t>
            </w:r>
          </w:p>
        </w:tc>
        <w:tc>
          <w:tcPr>
            <w:tcW w:w="2160" w:type="dxa"/>
          </w:tcPr>
          <w:p w14:paraId="47E3FA68" w14:textId="77777777" w:rsidR="00F2375D" w:rsidRDefault="00000000">
            <w:pPr>
              <w:spacing w:after="40"/>
            </w:pPr>
            <w:r>
              <w:rPr>
                <w:rFonts w:ascii="Calibri" w:hAnsi="Calibri"/>
                <w:sz w:val="19"/>
              </w:rPr>
              <w:t>72 hours</w:t>
            </w:r>
          </w:p>
        </w:tc>
      </w:tr>
      <w:tr w:rsidR="00F2375D" w14:paraId="6E8263AD" w14:textId="77777777">
        <w:tc>
          <w:tcPr>
            <w:tcW w:w="2160" w:type="dxa"/>
          </w:tcPr>
          <w:p w14:paraId="720BDEE2" w14:textId="77777777" w:rsidR="00F2375D" w:rsidRDefault="00000000">
            <w:pPr>
              <w:spacing w:after="40"/>
            </w:pPr>
            <w:r>
              <w:rPr>
                <w:rFonts w:ascii="Calibri" w:hAnsi="Calibri"/>
                <w:sz w:val="19"/>
              </w:rPr>
              <w:t>Email newsletter (2x/month)</w:t>
            </w:r>
          </w:p>
        </w:tc>
        <w:tc>
          <w:tcPr>
            <w:tcW w:w="2160" w:type="dxa"/>
          </w:tcPr>
          <w:p w14:paraId="4C7275C4" w14:textId="77777777" w:rsidR="00F2375D" w:rsidRDefault="00000000">
            <w:pPr>
              <w:spacing w:after="40"/>
            </w:pPr>
            <w:r>
              <w:rPr>
                <w:rFonts w:ascii="Calibri" w:hAnsi="Calibri"/>
                <w:sz w:val="19"/>
              </w:rPr>
              <w:t>Same source material as LinkedIn</w:t>
            </w:r>
          </w:p>
        </w:tc>
        <w:tc>
          <w:tcPr>
            <w:tcW w:w="2160" w:type="dxa"/>
          </w:tcPr>
          <w:p w14:paraId="5E1CCF2C" w14:textId="77777777" w:rsidR="00F2375D" w:rsidRDefault="00000000">
            <w:pPr>
              <w:spacing w:after="40"/>
            </w:pPr>
            <w:r>
              <w:rPr>
                <w:rFonts w:ascii="Calibri" w:hAnsi="Calibri"/>
                <w:sz w:val="19"/>
              </w:rPr>
              <w:t>Subject line + full body + CTA</w:t>
            </w:r>
          </w:p>
        </w:tc>
        <w:tc>
          <w:tcPr>
            <w:tcW w:w="2160" w:type="dxa"/>
          </w:tcPr>
          <w:p w14:paraId="1244A533" w14:textId="77777777" w:rsidR="00F2375D" w:rsidRDefault="00000000">
            <w:pPr>
              <w:spacing w:after="40"/>
            </w:pPr>
            <w:r>
              <w:rPr>
                <w:rFonts w:ascii="Calibri" w:hAnsi="Calibri"/>
                <w:sz w:val="19"/>
              </w:rPr>
              <w:t>48 hours</w:t>
            </w:r>
          </w:p>
        </w:tc>
      </w:tr>
      <w:tr w:rsidR="00F2375D" w14:paraId="6E11F207" w14:textId="77777777">
        <w:tc>
          <w:tcPr>
            <w:tcW w:w="2160" w:type="dxa"/>
          </w:tcPr>
          <w:p w14:paraId="1B36CEFF" w14:textId="77777777" w:rsidR="00F2375D" w:rsidRDefault="00000000">
            <w:pPr>
              <w:spacing w:after="40"/>
            </w:pPr>
            <w:r>
              <w:rPr>
                <w:rFonts w:ascii="Calibri" w:hAnsi="Calibri"/>
                <w:sz w:val="19"/>
              </w:rPr>
              <w:t>Email sequences</w:t>
            </w:r>
          </w:p>
        </w:tc>
        <w:tc>
          <w:tcPr>
            <w:tcW w:w="2160" w:type="dxa"/>
          </w:tcPr>
          <w:p w14:paraId="20AFDCE3" w14:textId="77777777" w:rsidR="00F2375D" w:rsidRDefault="00000000">
            <w:pPr>
              <w:spacing w:after="40"/>
            </w:pPr>
            <w:r>
              <w:rPr>
                <w:rFonts w:ascii="Calibri" w:hAnsi="Calibri"/>
                <w:sz w:val="19"/>
              </w:rPr>
              <w:t>Initial approval of sequence arc</w:t>
            </w:r>
          </w:p>
        </w:tc>
        <w:tc>
          <w:tcPr>
            <w:tcW w:w="2160" w:type="dxa"/>
          </w:tcPr>
          <w:p w14:paraId="15B9B88C" w14:textId="77777777" w:rsidR="00F2375D" w:rsidRDefault="00000000">
            <w:pPr>
              <w:spacing w:after="40"/>
            </w:pPr>
            <w:r>
              <w:rPr>
                <w:rFonts w:ascii="Calibri" w:hAnsi="Calibri"/>
                <w:sz w:val="19"/>
              </w:rPr>
              <w:t>All emails fully written</w:t>
            </w:r>
          </w:p>
        </w:tc>
        <w:tc>
          <w:tcPr>
            <w:tcW w:w="2160" w:type="dxa"/>
          </w:tcPr>
          <w:p w14:paraId="10E9A2A9" w14:textId="77777777" w:rsidR="00F2375D" w:rsidRDefault="00000000">
            <w:pPr>
              <w:spacing w:after="40"/>
            </w:pPr>
            <w:r>
              <w:rPr>
                <w:rFonts w:ascii="Calibri" w:hAnsi="Calibri"/>
                <w:sz w:val="19"/>
              </w:rPr>
              <w:t>72 hours</w:t>
            </w:r>
          </w:p>
        </w:tc>
      </w:tr>
      <w:tr w:rsidR="00F2375D" w14:paraId="2265113C" w14:textId="77777777">
        <w:tc>
          <w:tcPr>
            <w:tcW w:w="2160" w:type="dxa"/>
          </w:tcPr>
          <w:p w14:paraId="417EDF11" w14:textId="77777777" w:rsidR="00F2375D" w:rsidRDefault="00000000">
            <w:pPr>
              <w:spacing w:after="40"/>
            </w:pPr>
            <w:r>
              <w:rPr>
                <w:rFonts w:ascii="Calibri" w:hAnsi="Calibri"/>
                <w:sz w:val="19"/>
              </w:rPr>
              <w:t>Case studies</w:t>
            </w:r>
          </w:p>
        </w:tc>
        <w:tc>
          <w:tcPr>
            <w:tcW w:w="2160" w:type="dxa"/>
          </w:tcPr>
          <w:p w14:paraId="3B407800" w14:textId="77777777" w:rsidR="00F2375D" w:rsidRDefault="00000000">
            <w:pPr>
              <w:spacing w:after="40"/>
            </w:pPr>
            <w:r>
              <w:rPr>
                <w:rFonts w:ascii="Calibri" w:hAnsi="Calibri"/>
                <w:sz w:val="19"/>
              </w:rPr>
              <w:t>Client story briefing (15 min call)</w:t>
            </w:r>
          </w:p>
        </w:tc>
        <w:tc>
          <w:tcPr>
            <w:tcW w:w="2160" w:type="dxa"/>
          </w:tcPr>
          <w:p w14:paraId="33487643" w14:textId="77777777" w:rsidR="00F2375D" w:rsidRDefault="00000000">
            <w:pPr>
              <w:spacing w:after="40"/>
            </w:pPr>
            <w:r>
              <w:rPr>
                <w:rFonts w:ascii="Calibri" w:hAnsi="Calibri"/>
                <w:sz w:val="19"/>
              </w:rPr>
              <w:t>Full case study draft (anonymized)</w:t>
            </w:r>
          </w:p>
        </w:tc>
        <w:tc>
          <w:tcPr>
            <w:tcW w:w="2160" w:type="dxa"/>
          </w:tcPr>
          <w:p w14:paraId="7DEDAF25" w14:textId="77777777" w:rsidR="00F2375D" w:rsidRDefault="00000000">
            <w:pPr>
              <w:spacing w:after="40"/>
            </w:pPr>
            <w:r>
              <w:rPr>
                <w:rFonts w:ascii="Calibri" w:hAnsi="Calibri"/>
                <w:sz w:val="19"/>
              </w:rPr>
              <w:t>72 hours</w:t>
            </w:r>
          </w:p>
        </w:tc>
      </w:tr>
      <w:tr w:rsidR="00F2375D" w14:paraId="11229761" w14:textId="77777777">
        <w:tc>
          <w:tcPr>
            <w:tcW w:w="2160" w:type="dxa"/>
          </w:tcPr>
          <w:p w14:paraId="1A52E8C4" w14:textId="77777777" w:rsidR="00F2375D" w:rsidRDefault="00000000">
            <w:pPr>
              <w:spacing w:after="40"/>
            </w:pPr>
            <w:r>
              <w:rPr>
                <w:rFonts w:ascii="Calibri" w:hAnsi="Calibri"/>
                <w:sz w:val="19"/>
              </w:rPr>
              <w:t>Lead magnets</w:t>
            </w:r>
          </w:p>
        </w:tc>
        <w:tc>
          <w:tcPr>
            <w:tcW w:w="2160" w:type="dxa"/>
          </w:tcPr>
          <w:p w14:paraId="79B862FE" w14:textId="77777777" w:rsidR="00F2375D" w:rsidRDefault="00000000">
            <w:pPr>
              <w:spacing w:after="40"/>
            </w:pPr>
            <w:r>
              <w:rPr>
                <w:rFonts w:ascii="Calibri" w:hAnsi="Calibri"/>
                <w:sz w:val="19"/>
              </w:rPr>
              <w:t>Core framework or insight direction</w:t>
            </w:r>
          </w:p>
        </w:tc>
        <w:tc>
          <w:tcPr>
            <w:tcW w:w="2160" w:type="dxa"/>
          </w:tcPr>
          <w:p w14:paraId="31BAA887" w14:textId="77777777" w:rsidR="00F2375D" w:rsidRDefault="00000000">
            <w:pPr>
              <w:spacing w:after="40"/>
            </w:pPr>
            <w:r>
              <w:rPr>
                <w:rFonts w:ascii="Calibri" w:hAnsi="Calibri"/>
                <w:sz w:val="19"/>
              </w:rPr>
              <w:t>Full written + designed PDF</w:t>
            </w:r>
          </w:p>
        </w:tc>
        <w:tc>
          <w:tcPr>
            <w:tcW w:w="2160" w:type="dxa"/>
          </w:tcPr>
          <w:p w14:paraId="60E01F6E" w14:textId="77777777" w:rsidR="00F2375D" w:rsidRDefault="00000000">
            <w:pPr>
              <w:spacing w:after="40"/>
            </w:pPr>
            <w:r>
              <w:rPr>
                <w:rFonts w:ascii="Calibri" w:hAnsi="Calibri"/>
                <w:sz w:val="19"/>
              </w:rPr>
              <w:t>1 week</w:t>
            </w:r>
          </w:p>
        </w:tc>
      </w:tr>
      <w:tr w:rsidR="00F2375D" w14:paraId="07E5D35B" w14:textId="77777777">
        <w:tc>
          <w:tcPr>
            <w:tcW w:w="2160" w:type="dxa"/>
          </w:tcPr>
          <w:p w14:paraId="77162499" w14:textId="77777777" w:rsidR="00F2375D" w:rsidRDefault="00000000">
            <w:pPr>
              <w:spacing w:after="40"/>
            </w:pPr>
            <w:r>
              <w:rPr>
                <w:rFonts w:ascii="Calibri" w:hAnsi="Calibri"/>
                <w:sz w:val="19"/>
              </w:rPr>
              <w:t>Website content updates</w:t>
            </w:r>
          </w:p>
        </w:tc>
        <w:tc>
          <w:tcPr>
            <w:tcW w:w="2160" w:type="dxa"/>
          </w:tcPr>
          <w:p w14:paraId="278702E9" w14:textId="77777777" w:rsidR="00F2375D" w:rsidRDefault="00000000">
            <w:pPr>
              <w:spacing w:after="40"/>
            </w:pPr>
            <w:r>
              <w:rPr>
                <w:rFonts w:ascii="Calibri" w:hAnsi="Calibri"/>
                <w:sz w:val="19"/>
              </w:rPr>
              <w:t>Service updates, pricing changes</w:t>
            </w:r>
          </w:p>
        </w:tc>
        <w:tc>
          <w:tcPr>
            <w:tcW w:w="2160" w:type="dxa"/>
          </w:tcPr>
          <w:p w14:paraId="01876BE8" w14:textId="77777777" w:rsidR="00F2375D" w:rsidRDefault="00000000">
            <w:pPr>
              <w:spacing w:after="40"/>
            </w:pPr>
            <w:r>
              <w:rPr>
                <w:rFonts w:ascii="Calibri" w:hAnsi="Calibri"/>
                <w:sz w:val="19"/>
              </w:rPr>
              <w:t>Page copy revisions</w:t>
            </w:r>
          </w:p>
        </w:tc>
        <w:tc>
          <w:tcPr>
            <w:tcW w:w="2160" w:type="dxa"/>
          </w:tcPr>
          <w:p w14:paraId="43434CCB" w14:textId="77777777" w:rsidR="00F2375D" w:rsidRDefault="00000000">
            <w:pPr>
              <w:spacing w:after="40"/>
            </w:pPr>
            <w:r>
              <w:rPr>
                <w:rFonts w:ascii="Calibri" w:hAnsi="Calibri"/>
                <w:sz w:val="19"/>
              </w:rPr>
              <w:t>48 hours</w:t>
            </w:r>
          </w:p>
        </w:tc>
      </w:tr>
      <w:tr w:rsidR="00F2375D" w14:paraId="2307041C" w14:textId="77777777">
        <w:tc>
          <w:tcPr>
            <w:tcW w:w="2160" w:type="dxa"/>
          </w:tcPr>
          <w:p w14:paraId="16E9ED34" w14:textId="77777777" w:rsidR="00F2375D" w:rsidRDefault="00000000">
            <w:pPr>
              <w:spacing w:after="40"/>
            </w:pPr>
            <w:r>
              <w:rPr>
                <w:rFonts w:ascii="Calibri" w:hAnsi="Calibri"/>
                <w:sz w:val="19"/>
              </w:rPr>
              <w:t>Post-event content</w:t>
            </w:r>
          </w:p>
        </w:tc>
        <w:tc>
          <w:tcPr>
            <w:tcW w:w="2160" w:type="dxa"/>
          </w:tcPr>
          <w:p w14:paraId="273D9EA3" w14:textId="77777777" w:rsidR="00F2375D" w:rsidRDefault="00000000">
            <w:pPr>
              <w:spacing w:after="40"/>
            </w:pPr>
            <w:r>
              <w:rPr>
                <w:rFonts w:ascii="Calibri" w:hAnsi="Calibri"/>
                <w:sz w:val="19"/>
              </w:rPr>
              <w:t>Event debrief (voice memo or 20 min call)</w:t>
            </w:r>
          </w:p>
        </w:tc>
        <w:tc>
          <w:tcPr>
            <w:tcW w:w="2160" w:type="dxa"/>
          </w:tcPr>
          <w:p w14:paraId="01FB9648" w14:textId="77777777" w:rsidR="00F2375D" w:rsidRDefault="00000000">
            <w:pPr>
              <w:spacing w:after="40"/>
            </w:pPr>
            <w:r>
              <w:rPr>
                <w:rFonts w:ascii="Calibri" w:hAnsi="Calibri"/>
                <w:sz w:val="19"/>
              </w:rPr>
              <w:t>LinkedIn post + attendee follow-up email</w:t>
            </w:r>
          </w:p>
        </w:tc>
        <w:tc>
          <w:tcPr>
            <w:tcW w:w="2160" w:type="dxa"/>
          </w:tcPr>
          <w:p w14:paraId="2BC0EB13" w14:textId="77777777" w:rsidR="00F2375D" w:rsidRDefault="00000000">
            <w:pPr>
              <w:spacing w:after="40"/>
            </w:pPr>
            <w:r>
              <w:rPr>
                <w:rFonts w:ascii="Calibri" w:hAnsi="Calibri"/>
                <w:sz w:val="19"/>
              </w:rPr>
              <w:t>48 hours</w:t>
            </w:r>
          </w:p>
        </w:tc>
      </w:tr>
      <w:tr w:rsidR="00F2375D" w14:paraId="43419F36" w14:textId="77777777">
        <w:tc>
          <w:tcPr>
            <w:tcW w:w="2160" w:type="dxa"/>
          </w:tcPr>
          <w:p w14:paraId="5F35663C" w14:textId="77777777" w:rsidR="00F2375D" w:rsidRDefault="00000000">
            <w:pPr>
              <w:spacing w:after="40"/>
            </w:pPr>
            <w:r>
              <w:rPr>
                <w:rFonts w:ascii="Calibri" w:hAnsi="Calibri"/>
                <w:sz w:val="19"/>
              </w:rPr>
              <w:t>Monthly strategy review</w:t>
            </w:r>
          </w:p>
        </w:tc>
        <w:tc>
          <w:tcPr>
            <w:tcW w:w="2160" w:type="dxa"/>
          </w:tcPr>
          <w:p w14:paraId="1E9FF141" w14:textId="77777777" w:rsidR="00F2375D" w:rsidRDefault="00000000">
            <w:pPr>
              <w:spacing w:after="40"/>
            </w:pPr>
            <w:r>
              <w:rPr>
                <w:rFonts w:ascii="Calibri" w:hAnsi="Calibri"/>
                <w:sz w:val="19"/>
              </w:rPr>
              <w:t>30-min strategy call</w:t>
            </w:r>
          </w:p>
        </w:tc>
        <w:tc>
          <w:tcPr>
            <w:tcW w:w="2160" w:type="dxa"/>
          </w:tcPr>
          <w:p w14:paraId="78F6FBD7" w14:textId="77777777" w:rsidR="00F2375D" w:rsidRDefault="00000000">
            <w:pPr>
              <w:spacing w:after="40"/>
            </w:pPr>
            <w:r>
              <w:rPr>
                <w:rFonts w:ascii="Calibri" w:hAnsi="Calibri"/>
                <w:sz w:val="19"/>
              </w:rPr>
              <w:t>Call agenda + KPI report + next-month calendar</w:t>
            </w:r>
          </w:p>
        </w:tc>
        <w:tc>
          <w:tcPr>
            <w:tcW w:w="2160" w:type="dxa"/>
          </w:tcPr>
          <w:p w14:paraId="36284DE8" w14:textId="77777777" w:rsidR="00F2375D" w:rsidRDefault="00000000">
            <w:pPr>
              <w:spacing w:after="40"/>
            </w:pPr>
            <w:r>
              <w:rPr>
                <w:rFonts w:ascii="Calibri" w:hAnsi="Calibri"/>
                <w:sz w:val="19"/>
              </w:rPr>
              <w:t>Pre-call</w:t>
            </w:r>
          </w:p>
        </w:tc>
      </w:tr>
    </w:tbl>
    <w:p w14:paraId="4785C3F7" w14:textId="77777777" w:rsidR="00F2375D" w:rsidRDefault="00F2375D">
      <w:pPr>
        <w:spacing w:after="40"/>
      </w:pPr>
    </w:p>
    <w:p w14:paraId="71BBC367" w14:textId="77777777" w:rsidR="00F2375D" w:rsidRDefault="00F2375D">
      <w:pPr>
        <w:pBdr>
          <w:bottom w:val="single" w:sz="12" w:space="1" w:color="25AAE1"/>
        </w:pBdr>
        <w:spacing w:before="80" w:after="80"/>
      </w:pPr>
    </w:p>
    <w:p w14:paraId="4B443D1B" w14:textId="77777777" w:rsidR="00F2375D" w:rsidRDefault="00F2375D">
      <w:pPr>
        <w:spacing w:after="40"/>
      </w:pPr>
    </w:p>
    <w:p w14:paraId="13E903DC" w14:textId="77777777" w:rsidR="00F2375D" w:rsidRDefault="00000000">
      <w:pPr>
        <w:pStyle w:val="Heading2"/>
      </w:pPr>
      <w:r>
        <w:t>CONTENT QUALITY GATE</w:t>
      </w:r>
    </w:p>
    <w:p w14:paraId="6D45DA99" w14:textId="77777777" w:rsidR="00F2375D" w:rsidRDefault="00F2375D">
      <w:pPr>
        <w:spacing w:after="40"/>
      </w:pPr>
    </w:p>
    <w:p w14:paraId="2BE00AF5" w14:textId="77777777" w:rsidR="00F2375D" w:rsidRDefault="00000000">
      <w:pPr>
        <w:spacing w:after="120"/>
      </w:pPr>
      <w:r>
        <w:t>Every piece of content that leaves ASG passes Vivienne Carr's three-question quality check before entering Kristen's approval queue:</w:t>
      </w:r>
    </w:p>
    <w:p w14:paraId="4D1117B8" w14:textId="77777777" w:rsidR="00F2375D" w:rsidRDefault="00F2375D">
      <w:pPr>
        <w:spacing w:after="40"/>
      </w:pPr>
    </w:p>
    <w:p w14:paraId="23C7C8F5" w14:textId="77777777" w:rsidR="00F2375D" w:rsidRDefault="00000000" w:rsidP="00C07D19">
      <w:pPr>
        <w:pStyle w:val="ListNumber"/>
        <w:numPr>
          <w:ilvl w:val="0"/>
          <w:numId w:val="11"/>
        </w:numPr>
        <w:spacing w:after="80"/>
      </w:pPr>
      <w:r w:rsidRPr="00C07D19">
        <w:rPr>
          <w:b/>
        </w:rPr>
        <w:t>The Position Test:</w:t>
      </w:r>
      <w:r>
        <w:t xml:space="preserve"> Does this piece reinforce Kristen's authority position — "20 years inside organizations, now coaching from the outside" — in a specific and visible way? Could a competitor with no organizational background have written this?</w:t>
      </w:r>
    </w:p>
    <w:p w14:paraId="4275340C" w14:textId="77777777" w:rsidR="00F2375D" w:rsidRDefault="00F2375D">
      <w:pPr>
        <w:spacing w:after="40"/>
      </w:pPr>
    </w:p>
    <w:p w14:paraId="255A906B" w14:textId="77777777" w:rsidR="00F2375D" w:rsidRDefault="00000000">
      <w:pPr>
        <w:pStyle w:val="ListNumber"/>
        <w:spacing w:after="80"/>
      </w:pPr>
      <w:r>
        <w:rPr>
          <w:b/>
        </w:rPr>
        <w:t>The Stage Test:</w:t>
      </w:r>
      <w:r>
        <w:t xml:space="preserve"> Does this piece target a specific stage pair on the Belief-to-Buy dual track? Is it doing a specific job — or is it general awareness content with no measurable conversion function?</w:t>
      </w:r>
    </w:p>
    <w:p w14:paraId="1E632D78" w14:textId="77777777" w:rsidR="00F2375D" w:rsidRDefault="00F2375D">
      <w:pPr>
        <w:spacing w:after="40"/>
      </w:pPr>
    </w:p>
    <w:p w14:paraId="5DD40AD7" w14:textId="77777777" w:rsidR="00F2375D" w:rsidRDefault="00000000">
      <w:pPr>
        <w:pStyle w:val="ListNumber"/>
        <w:spacing w:after="80"/>
      </w:pPr>
      <w:r>
        <w:rPr>
          <w:b/>
        </w:rPr>
        <w:t>The Voice Test:</w:t>
      </w:r>
      <w:r>
        <w:t xml:space="preserve"> Does this sound like Kristen — warm, direct, specific, practitioner-grounded, outcomes-focused — and not like a coaching-industry template? Would her network recognize this as hers?</w:t>
      </w:r>
    </w:p>
    <w:p w14:paraId="2AB0C76D" w14:textId="77777777" w:rsidR="00F2375D" w:rsidRDefault="00F2375D">
      <w:pPr>
        <w:spacing w:after="40"/>
      </w:pPr>
    </w:p>
    <w:p w14:paraId="5ADF7AF6" w14:textId="77777777" w:rsidR="00F2375D" w:rsidRDefault="00000000">
      <w:pPr>
        <w:spacing w:after="120"/>
      </w:pPr>
      <w:r>
        <w:t>If any answer is no — the piece is rewritten before it goes to Kristen's queue.</w:t>
      </w:r>
    </w:p>
    <w:p w14:paraId="4A7D0B74" w14:textId="77777777" w:rsidR="00F2375D" w:rsidRDefault="00F2375D">
      <w:pPr>
        <w:spacing w:after="40"/>
      </w:pPr>
    </w:p>
    <w:p w14:paraId="3A2D440C" w14:textId="77777777" w:rsidR="00F2375D" w:rsidRDefault="00F2375D">
      <w:pPr>
        <w:pBdr>
          <w:bottom w:val="single" w:sz="12" w:space="1" w:color="25AAE1"/>
        </w:pBdr>
        <w:spacing w:before="80" w:after="80"/>
      </w:pPr>
    </w:p>
    <w:p w14:paraId="75985134" w14:textId="77777777" w:rsidR="00F2375D" w:rsidRDefault="00F2375D">
      <w:pPr>
        <w:spacing w:after="40"/>
      </w:pPr>
    </w:p>
    <w:p w14:paraId="6F7037B7" w14:textId="77777777" w:rsidR="00F2375D" w:rsidRDefault="00000000">
      <w:pPr>
        <w:pBdr>
          <w:left w:val="single" w:sz="24" w:space="4" w:color="25AAE1"/>
        </w:pBdr>
        <w:shd w:val="clear" w:color="auto" w:fill="F5F5F5"/>
        <w:spacing w:after="120"/>
        <w:ind w:left="432"/>
      </w:pPr>
      <w:r>
        <w:rPr>
          <w:rFonts w:ascii="Calibri" w:hAnsi="Calibri"/>
          <w:i/>
          <w:color w:val="25AAE1"/>
        </w:rPr>
        <w:t>"The content strategy is the system that makes Kristen's 20 years of credibility visible to the people who need her most — consistently, specifically, and in the exact language that moves them from 'interesting' to 'I need to talk to her.' Every post is a step in that direction. Every article is a door. The calendar is the discipline that makes it compound."</w:t>
      </w:r>
    </w:p>
    <w:p w14:paraId="3F166330" w14:textId="77777777" w:rsidR="00F2375D"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58E7FE14" w14:textId="77777777" w:rsidR="00F2375D" w:rsidRDefault="00F2375D">
      <w:pPr>
        <w:spacing w:after="40"/>
      </w:pPr>
    </w:p>
    <w:p w14:paraId="570B36B5" w14:textId="77777777" w:rsidR="00F2375D" w:rsidRDefault="00F2375D">
      <w:pPr>
        <w:pBdr>
          <w:bottom w:val="single" w:sz="12" w:space="1" w:color="25AAE1"/>
        </w:pBdr>
        <w:spacing w:before="80" w:after="80"/>
      </w:pPr>
    </w:p>
    <w:p w14:paraId="643E97BE" w14:textId="77777777" w:rsidR="00F2375D" w:rsidRDefault="00F2375D">
      <w:pPr>
        <w:spacing w:after="40"/>
      </w:pPr>
    </w:p>
    <w:p w14:paraId="505033A2" w14:textId="77777777" w:rsidR="00F2375D" w:rsidRDefault="00000000">
      <w:pPr>
        <w:spacing w:after="120"/>
      </w:pPr>
      <w:r>
        <w:rPr>
          <w:i/>
        </w:rPr>
        <w:t>Authority Systems Group™ — Confidential. Prepared exclusively for Kristen LeMastus / Kristen LeMastus Coaching &amp; Consulting.</w:t>
      </w:r>
    </w:p>
    <w:p w14:paraId="2FD99F00" w14:textId="77777777" w:rsidR="00F2375D" w:rsidRDefault="00000000">
      <w:pPr>
        <w:spacing w:after="120"/>
      </w:pPr>
      <w:r>
        <w:rPr>
          <w:i/>
        </w:rPr>
        <w:t>March 2026 | Director: Roger | Document: kristen-lemastus-coaching_content-authority-strategy_20260304.docx</w:t>
      </w:r>
    </w:p>
    <w:sectPr w:rsidR="00F2375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4A8E7" w14:textId="77777777" w:rsidR="00D80884" w:rsidRDefault="00D80884">
      <w:pPr>
        <w:spacing w:after="0" w:line="240" w:lineRule="auto"/>
      </w:pPr>
      <w:r>
        <w:separator/>
      </w:r>
    </w:p>
  </w:endnote>
  <w:endnote w:type="continuationSeparator" w:id="0">
    <w:p w14:paraId="5EF6624E" w14:textId="77777777" w:rsidR="00D80884" w:rsidRDefault="00D80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9C0B8" w14:textId="77777777" w:rsidR="00F2375D" w:rsidRDefault="00000000">
    <w:pPr>
      <w:pStyle w:val="Footer"/>
      <w:jc w:val="center"/>
    </w:pPr>
    <w:r>
      <w:rPr>
        <w:rFonts w:ascii="Calibri" w:hAnsi="Calibri"/>
        <w:color w:val="888888"/>
        <w:sz w:val="16"/>
      </w:rPr>
      <w:t>Authority Systems Group™ — Confidential. Prepared exclusively for Kristen LeMastus / Kristen LeMastus Coaching &amp;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B0E7D" w14:textId="77777777" w:rsidR="00D80884" w:rsidRDefault="00D80884">
      <w:pPr>
        <w:spacing w:after="0" w:line="240" w:lineRule="auto"/>
      </w:pPr>
      <w:r>
        <w:separator/>
      </w:r>
    </w:p>
  </w:footnote>
  <w:footnote w:type="continuationSeparator" w:id="0">
    <w:p w14:paraId="30764EE8" w14:textId="77777777" w:rsidR="00D80884" w:rsidRDefault="00D80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978885">
    <w:abstractNumId w:val="8"/>
  </w:num>
  <w:num w:numId="2" w16cid:durableId="858809206">
    <w:abstractNumId w:val="6"/>
  </w:num>
  <w:num w:numId="3" w16cid:durableId="2050571735">
    <w:abstractNumId w:val="5"/>
  </w:num>
  <w:num w:numId="4" w16cid:durableId="154566623">
    <w:abstractNumId w:val="4"/>
  </w:num>
  <w:num w:numId="5" w16cid:durableId="665205090">
    <w:abstractNumId w:val="7"/>
  </w:num>
  <w:num w:numId="6" w16cid:durableId="1693602481">
    <w:abstractNumId w:val="3"/>
  </w:num>
  <w:num w:numId="7" w16cid:durableId="2033649498">
    <w:abstractNumId w:val="2"/>
  </w:num>
  <w:num w:numId="8" w16cid:durableId="770395634">
    <w:abstractNumId w:val="1"/>
  </w:num>
  <w:num w:numId="9" w16cid:durableId="1998680494">
    <w:abstractNumId w:val="0"/>
  </w:num>
  <w:num w:numId="10" w16cid:durableId="1625963307">
    <w:abstractNumId w:val="7"/>
    <w:lvlOverride w:ilvl="0">
      <w:startOverride w:val="1"/>
    </w:lvlOverride>
  </w:num>
  <w:num w:numId="11" w16cid:durableId="8762376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D88"/>
    <w:rsid w:val="0015074B"/>
    <w:rsid w:val="001A6ADE"/>
    <w:rsid w:val="001E7C25"/>
    <w:rsid w:val="0029639D"/>
    <w:rsid w:val="00326F90"/>
    <w:rsid w:val="004A3766"/>
    <w:rsid w:val="00610605"/>
    <w:rsid w:val="00797FA3"/>
    <w:rsid w:val="00AA1D8D"/>
    <w:rsid w:val="00B47730"/>
    <w:rsid w:val="00C07D19"/>
    <w:rsid w:val="00CB0664"/>
    <w:rsid w:val="00D2304E"/>
    <w:rsid w:val="00D80884"/>
    <w:rsid w:val="00F2375D"/>
    <w:rsid w:val="00FC693F"/>
    <w:rsid w:val="00FD4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9FE34"/>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10897</Words>
  <Characters>62114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12</cp:revision>
  <dcterms:created xsi:type="dcterms:W3CDTF">2013-12-23T23:15:00Z</dcterms:created>
  <dcterms:modified xsi:type="dcterms:W3CDTF">2026-03-04T23:22:00Z</dcterms:modified>
  <cp:category/>
</cp:coreProperties>
</file>