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796C" w14:textId="4A6A8C20" w:rsidR="00EB133E" w:rsidRPr="00EB133E" w:rsidRDefault="00EB133E">
      <w:pPr>
        <w:rPr>
          <w:rFonts w:ascii="Arial" w:hAnsi="Arial" w:cs="Arial"/>
        </w:rPr>
      </w:pPr>
      <w:r w:rsidRPr="00EB133E">
        <w:rPr>
          <w:rFonts w:ascii="Arial" w:hAnsi="Arial" w:cs="Arial"/>
        </w:rPr>
        <w:t>Bauya, Ralf Alfon M.</w:t>
      </w:r>
    </w:p>
    <w:p w14:paraId="6097F7B4" w14:textId="77777777" w:rsidR="00EB133E" w:rsidRPr="00EB133E" w:rsidRDefault="00EB133E">
      <w:pPr>
        <w:rPr>
          <w:rFonts w:ascii="Arial" w:hAnsi="Arial" w:cs="Arial"/>
        </w:rPr>
      </w:pPr>
    </w:p>
    <w:p w14:paraId="50692DF4" w14:textId="2E0DB5FE" w:rsidR="00EB133E" w:rsidRPr="00EB133E" w:rsidRDefault="00EB133E">
      <w:pPr>
        <w:rPr>
          <w:rFonts w:ascii="Arial" w:hAnsi="Arial" w:cs="Arial"/>
        </w:rPr>
      </w:pPr>
      <w:hyperlink r:id="rId4" w:history="1">
        <w:r w:rsidRPr="00EB133E">
          <w:rPr>
            <w:rStyle w:val="Hyperlink"/>
            <w:rFonts w:ascii="Arial" w:hAnsi="Arial" w:cs="Arial"/>
          </w:rPr>
          <w:t>https://canva.link/ymlvix69k3xzjsq</w:t>
        </w:r>
      </w:hyperlink>
    </w:p>
    <w:sectPr w:rsidR="00EB133E" w:rsidRPr="00EB1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3E"/>
    <w:rsid w:val="00877E52"/>
    <w:rsid w:val="00EB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B1F1"/>
  <w15:chartTrackingRefBased/>
  <w15:docId w15:val="{4BF01488-A074-4C8F-A888-2C04AE67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3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3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ymlvix69k3xzjs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Alfon Bauya</dc:creator>
  <cp:keywords/>
  <dc:description/>
  <cp:lastModifiedBy>Ralf Alfon Bauya</cp:lastModifiedBy>
  <cp:revision>1</cp:revision>
  <dcterms:created xsi:type="dcterms:W3CDTF">2026-05-27T07:32:00Z</dcterms:created>
  <dcterms:modified xsi:type="dcterms:W3CDTF">2026-05-27T07:33:00Z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0acb3f33-7b5d-4104-9e62-21198ecd8650</vt:lpwstr>
  </property>
</Properties>
</file>