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5BB7" w14:textId="3E698CAB" w:rsidR="00980A00" w:rsidRPr="00980A00" w:rsidRDefault="00980A00" w:rsidP="00E43BE8">
      <w:pPr>
        <w:rPr>
          <w:rFonts w:ascii="Arial" w:hAnsi="Arial" w:cs="Arial"/>
        </w:rPr>
      </w:pPr>
      <w:r w:rsidRPr="00980A00">
        <w:rPr>
          <w:rFonts w:ascii="Arial" w:hAnsi="Arial" w:cs="Arial"/>
        </w:rPr>
        <w:t xml:space="preserve">Module </w:t>
      </w:r>
      <w:r w:rsidR="00E43BE8">
        <w:rPr>
          <w:rFonts w:ascii="Arial" w:hAnsi="Arial" w:cs="Arial"/>
        </w:rPr>
        <w:t>1</w:t>
      </w:r>
      <w:r w:rsidRPr="00980A00">
        <w:rPr>
          <w:rFonts w:ascii="Arial" w:hAnsi="Arial" w:cs="Arial"/>
        </w:rPr>
        <w:t xml:space="preserve">: </w:t>
      </w:r>
      <w:r w:rsidR="00E43BE8">
        <w:rPr>
          <w:rFonts w:ascii="Arial" w:hAnsi="Arial" w:cs="Arial"/>
        </w:rPr>
        <w:t>Intro do R</w:t>
      </w:r>
    </w:p>
    <w:p w14:paraId="1090E849" w14:textId="222BE375" w:rsidR="00980A00" w:rsidRPr="00980A00" w:rsidRDefault="00980A00">
      <w:pPr>
        <w:rPr>
          <w:rFonts w:ascii="Arial" w:hAnsi="Arial" w:cs="Arial"/>
        </w:rPr>
      </w:pPr>
    </w:p>
    <w:p w14:paraId="30BFC38E" w14:textId="1DCEBF38" w:rsidR="00980A00" w:rsidRPr="00980A00" w:rsidRDefault="00E43BE8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Attendees will be able to describe the different parts of the RStudio IDE and the differences between R scripts, R markdown documents, and the console.</w:t>
      </w:r>
    </w:p>
    <w:p w14:paraId="47BDDCB4" w14:textId="0EDE036B" w:rsidR="00980A00" w:rsidRPr="00980A00" w:rsidRDefault="00E43BE8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Attendees will be able to list key elements of a </w:t>
      </w:r>
      <w:proofErr w:type="gramStart"/>
      <w:r>
        <w:rPr>
          <w:rFonts w:ascii="Arial" w:hAnsi="Arial" w:cs="Arial"/>
          <w:color w:val="333333"/>
        </w:rPr>
        <w:t>project based</w:t>
      </w:r>
      <w:proofErr w:type="gramEnd"/>
      <w:r>
        <w:rPr>
          <w:rFonts w:ascii="Arial" w:hAnsi="Arial" w:cs="Arial"/>
          <w:color w:val="333333"/>
        </w:rPr>
        <w:t xml:space="preserve"> workflow and use notes to set up an R-project folder</w:t>
      </w:r>
    </w:p>
    <w:p w14:paraId="59C8AF1E" w14:textId="1A9C2829" w:rsidR="00980A00" w:rsidRPr="00980A00" w:rsidRDefault="00E43BE8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Attendees will be able to describe at least 2 data types and at least 2 object types used in R</w:t>
      </w:r>
    </w:p>
    <w:p w14:paraId="408352B5" w14:textId="26F407AA" w:rsidR="00980A00" w:rsidRPr="00980A00" w:rsidRDefault="00E43BE8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Attendees will identify two ways of getting help when stuck</w:t>
      </w:r>
    </w:p>
    <w:p w14:paraId="08C1B60E" w14:textId="4978403B" w:rsidR="00980A00" w:rsidRDefault="00980A00">
      <w:pPr>
        <w:rPr>
          <w:rFonts w:ascii="Arial" w:hAnsi="Arial" w:cs="Arial"/>
        </w:rPr>
      </w:pPr>
    </w:p>
    <w:p w14:paraId="25450608" w14:textId="50C42CBB" w:rsidR="00980A00" w:rsidRDefault="00980A00">
      <w:pPr>
        <w:rPr>
          <w:rFonts w:ascii="Arial" w:hAnsi="Arial" w:cs="Arial"/>
        </w:rPr>
      </w:pPr>
      <w:r>
        <w:rPr>
          <w:rFonts w:ascii="Arial" w:hAnsi="Arial" w:cs="Arial"/>
        </w:rPr>
        <w:t>Survey Questions</w:t>
      </w:r>
    </w:p>
    <w:p w14:paraId="10F4E511" w14:textId="1E047C91" w:rsidR="00980A00" w:rsidRDefault="00980A00">
      <w:pPr>
        <w:rPr>
          <w:rFonts w:ascii="Arial" w:hAnsi="Arial" w:cs="Arial"/>
        </w:rPr>
      </w:pPr>
    </w:p>
    <w:p w14:paraId="2D2B93C7" w14:textId="51F7AC32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well do you feel that </w:t>
      </w:r>
      <w:r w:rsidR="00E43BE8">
        <w:rPr>
          <w:rFonts w:ascii="Arial" w:hAnsi="Arial" w:cs="Arial"/>
        </w:rPr>
        <w:t>could describe the different parts of RStudio application and the differences between R scripts, R-markdown documents, and the R console</w:t>
      </w:r>
      <w:r w:rsidR="00F43013">
        <w:rPr>
          <w:rFonts w:ascii="Arial" w:hAnsi="Arial" w:cs="Arial"/>
        </w:rPr>
        <w:t>?</w:t>
      </w:r>
      <w:r w:rsidR="00E43BE8">
        <w:rPr>
          <w:rFonts w:ascii="Arial" w:hAnsi="Arial" w:cs="Arial"/>
        </w:rPr>
        <w:br/>
      </w:r>
      <w:r>
        <w:rPr>
          <w:rFonts w:ascii="Arial" w:hAnsi="Arial" w:cs="Arial"/>
        </w:rPr>
        <w:br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well</w:t>
      </w:r>
      <w:r>
        <w:rPr>
          <w:rFonts w:ascii="Arial" w:hAnsi="Arial" w:cs="Arial"/>
        </w:rPr>
        <w:tab/>
        <w:t>Very well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736DAFA1" w14:textId="77777777" w:rsidR="00F43013" w:rsidRPr="00F43013" w:rsidRDefault="00980A00" w:rsidP="00E43BE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</w:rPr>
        <w:t xml:space="preserve">How </w:t>
      </w:r>
      <w:r w:rsidR="00F43013">
        <w:rPr>
          <w:rFonts w:ascii="Arial" w:hAnsi="Arial" w:cs="Arial"/>
        </w:rPr>
        <w:t>confident are you that you could set up a new R project in RStudio?</w:t>
      </w:r>
    </w:p>
    <w:p w14:paraId="1D691CBE" w14:textId="1AAA01BD" w:rsidR="00980A00" w:rsidRPr="00E43BE8" w:rsidRDefault="00980A00" w:rsidP="00C75CDB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333333"/>
        </w:rPr>
      </w:pPr>
      <w:r w:rsidRPr="00E43BE8">
        <w:rPr>
          <w:rFonts w:ascii="Arial" w:hAnsi="Arial" w:cs="Arial"/>
        </w:rPr>
        <w:br/>
        <w:t>Not at all</w:t>
      </w:r>
      <w:r w:rsidRPr="00E43BE8">
        <w:rPr>
          <w:rFonts w:ascii="Arial" w:hAnsi="Arial" w:cs="Arial"/>
        </w:rPr>
        <w:tab/>
        <w:t>A little bit</w:t>
      </w:r>
      <w:r w:rsidRPr="00E43BE8">
        <w:rPr>
          <w:rFonts w:ascii="Arial" w:hAnsi="Arial" w:cs="Arial"/>
        </w:rPr>
        <w:tab/>
        <w:t>Somewhat</w:t>
      </w:r>
      <w:r w:rsidRPr="00E43BE8">
        <w:rPr>
          <w:rFonts w:ascii="Arial" w:hAnsi="Arial" w:cs="Arial"/>
        </w:rPr>
        <w:tab/>
        <w:t>Fairly well</w:t>
      </w:r>
      <w:r w:rsidRPr="00E43BE8">
        <w:rPr>
          <w:rFonts w:ascii="Arial" w:hAnsi="Arial" w:cs="Arial"/>
        </w:rPr>
        <w:tab/>
        <w:t>Very well</w:t>
      </w:r>
      <w:r w:rsidRPr="00E43BE8">
        <w:rPr>
          <w:rFonts w:ascii="Arial" w:hAnsi="Arial" w:cs="Arial"/>
        </w:rPr>
        <w:tab/>
      </w:r>
      <w:r w:rsidRPr="00E43BE8">
        <w:rPr>
          <w:rFonts w:ascii="Arial" w:hAnsi="Arial" w:cs="Arial"/>
        </w:rPr>
        <w:br/>
      </w:r>
    </w:p>
    <w:p w14:paraId="780776CA" w14:textId="17485589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confident </w:t>
      </w:r>
      <w:r w:rsidR="00E43BE8">
        <w:rPr>
          <w:rFonts w:ascii="Arial" w:hAnsi="Arial" w:cs="Arial"/>
        </w:rPr>
        <w:t>are you that you can</w:t>
      </w:r>
      <w:r w:rsidR="00E43BE8">
        <w:rPr>
          <w:rFonts w:ascii="Arial" w:hAnsi="Arial" w:cs="Arial"/>
          <w:color w:val="333333"/>
        </w:rPr>
        <w:t xml:space="preserve"> </w:t>
      </w:r>
      <w:r w:rsidR="00E43BE8">
        <w:rPr>
          <w:rFonts w:ascii="Arial" w:hAnsi="Arial" w:cs="Arial"/>
          <w:color w:val="333333"/>
        </w:rPr>
        <w:t>list at least</w:t>
      </w:r>
      <w:r w:rsidR="00E43BE8">
        <w:rPr>
          <w:rFonts w:ascii="Arial" w:hAnsi="Arial" w:cs="Arial"/>
          <w:color w:val="333333"/>
        </w:rPr>
        <w:t xml:space="preserve"> 2 data types and at least 2 object types used in R</w:t>
      </w:r>
      <w:r>
        <w:rPr>
          <w:rFonts w:ascii="Arial" w:hAnsi="Arial" w:cs="Arial"/>
        </w:rPr>
        <w:t>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confident</w:t>
      </w:r>
      <w:r>
        <w:rPr>
          <w:rFonts w:ascii="Arial" w:hAnsi="Arial" w:cs="Arial"/>
        </w:rPr>
        <w:tab/>
        <w:t>Very confident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496E62DD" w14:textId="0B5E47CE" w:rsidR="00980A00" w:rsidRPr="00F43013" w:rsidRDefault="00E43BE8" w:rsidP="00F430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stuck, how </w:t>
      </w:r>
      <w:r w:rsidR="00F43013">
        <w:rPr>
          <w:rFonts w:ascii="Arial" w:hAnsi="Arial" w:cs="Arial"/>
        </w:rPr>
        <w:t>confident are you that</w:t>
      </w:r>
      <w:r>
        <w:rPr>
          <w:rFonts w:ascii="Arial" w:hAnsi="Arial" w:cs="Arial"/>
        </w:rPr>
        <w:t xml:space="preserve"> you </w:t>
      </w:r>
      <w:r w:rsidR="00F43013">
        <w:rPr>
          <w:rFonts w:ascii="Arial" w:hAnsi="Arial" w:cs="Arial"/>
          <w:color w:val="333333"/>
        </w:rPr>
        <w:t>try</w:t>
      </w:r>
      <w:r>
        <w:rPr>
          <w:rFonts w:ascii="Arial" w:hAnsi="Arial" w:cs="Arial"/>
          <w:color w:val="333333"/>
        </w:rPr>
        <w:t xml:space="preserve"> </w:t>
      </w:r>
      <w:r w:rsidR="00F43013">
        <w:rPr>
          <w:rFonts w:ascii="Arial" w:hAnsi="Arial" w:cs="Arial"/>
          <w:color w:val="333333"/>
        </w:rPr>
        <w:t xml:space="preserve">at least </w:t>
      </w:r>
      <w:r>
        <w:rPr>
          <w:rFonts w:ascii="Arial" w:hAnsi="Arial" w:cs="Arial"/>
          <w:color w:val="333333"/>
        </w:rPr>
        <w:t>two ways of getting help</w:t>
      </w:r>
      <w:r>
        <w:rPr>
          <w:rFonts w:ascii="Arial" w:hAnsi="Arial" w:cs="Arial"/>
          <w:color w:val="333333"/>
        </w:rPr>
        <w:br/>
      </w:r>
      <w:r w:rsidR="00980A00">
        <w:rPr>
          <w:rFonts w:ascii="Arial" w:hAnsi="Arial" w:cs="Arial"/>
        </w:rPr>
        <w:br/>
        <w:t>Not at all</w:t>
      </w:r>
      <w:r w:rsidR="00980A00">
        <w:rPr>
          <w:rFonts w:ascii="Arial" w:hAnsi="Arial" w:cs="Arial"/>
        </w:rPr>
        <w:tab/>
        <w:t>A little bit</w:t>
      </w:r>
      <w:r w:rsidR="00980A00">
        <w:rPr>
          <w:rFonts w:ascii="Arial" w:hAnsi="Arial" w:cs="Arial"/>
        </w:rPr>
        <w:tab/>
        <w:t>Somewhat</w:t>
      </w:r>
      <w:r w:rsidR="00980A00">
        <w:rPr>
          <w:rFonts w:ascii="Arial" w:hAnsi="Arial" w:cs="Arial"/>
        </w:rPr>
        <w:tab/>
        <w:t>Fairly confident</w:t>
      </w:r>
      <w:r w:rsidR="00980A00">
        <w:rPr>
          <w:rFonts w:ascii="Arial" w:hAnsi="Arial" w:cs="Arial"/>
        </w:rPr>
        <w:tab/>
        <w:t>Very confident</w:t>
      </w:r>
      <w:r w:rsidR="00980A00">
        <w:rPr>
          <w:rFonts w:ascii="Arial" w:hAnsi="Arial" w:cs="Arial"/>
        </w:rPr>
        <w:tab/>
      </w:r>
      <w:r w:rsidR="00980A00">
        <w:rPr>
          <w:rFonts w:ascii="Arial" w:hAnsi="Arial" w:cs="Arial"/>
        </w:rPr>
        <w:br/>
      </w:r>
    </w:p>
    <w:p w14:paraId="4A7FABE4" w14:textId="1EF231C2" w:rsid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4C6B907B" w14:textId="73B58A6F" w:rsidR="00980A00" w:rsidRP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i/>
          <w:iCs/>
          <w:color w:val="333333"/>
        </w:rPr>
      </w:pPr>
      <w:r>
        <w:rPr>
          <w:rFonts w:ascii="Arial" w:hAnsi="Arial" w:cs="Arial"/>
          <w:color w:val="333333"/>
        </w:rPr>
        <w:t xml:space="preserve">Open Ended: </w:t>
      </w:r>
    </w:p>
    <w:p w14:paraId="38ABC4EF" w14:textId="30AECF9B" w:rsid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8E2853F" w14:textId="56710620" w:rsidR="00980A00" w:rsidRP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What in this module </w:t>
      </w:r>
      <w:r w:rsidRPr="00980A00">
        <w:rPr>
          <w:rFonts w:ascii="Arial" w:hAnsi="Arial" w:cs="Arial"/>
          <w:b/>
          <w:bCs/>
          <w:color w:val="333333"/>
          <w:u w:val="single"/>
        </w:rPr>
        <w:t>worked well</w:t>
      </w:r>
      <w:r>
        <w:rPr>
          <w:rFonts w:ascii="Arial" w:hAnsi="Arial" w:cs="Arial"/>
          <w:color w:val="333333"/>
        </w:rPr>
        <w:t>? Why?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What in this module could be </w:t>
      </w:r>
      <w:r w:rsidRPr="00980A00">
        <w:rPr>
          <w:rFonts w:ascii="Arial" w:hAnsi="Arial" w:cs="Arial"/>
          <w:b/>
          <w:bCs/>
          <w:color w:val="333333"/>
          <w:u w:val="single"/>
        </w:rPr>
        <w:t>improved</w:t>
      </w:r>
      <w:r>
        <w:rPr>
          <w:rFonts w:ascii="Arial" w:hAnsi="Arial" w:cs="Arial"/>
          <w:color w:val="333333"/>
        </w:rPr>
        <w:t xml:space="preserve">? Why?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What are you still unsure about? </w:t>
      </w:r>
    </w:p>
    <w:sectPr w:rsidR="00980A00" w:rsidRPr="0098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A83"/>
    <w:multiLevelType w:val="hybridMultilevel"/>
    <w:tmpl w:val="807A6D48"/>
    <w:lvl w:ilvl="0" w:tplc="D5189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A1C"/>
    <w:multiLevelType w:val="multilevel"/>
    <w:tmpl w:val="6432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970446">
    <w:abstractNumId w:val="1"/>
  </w:num>
  <w:num w:numId="2" w16cid:durableId="71593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00"/>
    <w:rsid w:val="00187755"/>
    <w:rsid w:val="0039508A"/>
    <w:rsid w:val="00445BAE"/>
    <w:rsid w:val="00646C0F"/>
    <w:rsid w:val="007E276F"/>
    <w:rsid w:val="00980A00"/>
    <w:rsid w:val="00C75CDB"/>
    <w:rsid w:val="00D84ED7"/>
    <w:rsid w:val="00E43BE8"/>
    <w:rsid w:val="00F4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305D"/>
  <w15:chartTrackingRefBased/>
  <w15:docId w15:val="{C4C26E3C-E17A-C441-A2DE-B574F63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80A00"/>
  </w:style>
  <w:style w:type="character" w:styleId="HTMLCode">
    <w:name w:val="HTML Code"/>
    <w:basedOn w:val="DefaultParagraphFont"/>
    <w:uiPriority w:val="99"/>
    <w:semiHidden/>
    <w:unhideWhenUsed/>
    <w:rsid w:val="00980A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A00"/>
    <w:pPr>
      <w:ind w:left="720"/>
      <w:contextualSpacing/>
    </w:pPr>
  </w:style>
  <w:style w:type="paragraph" w:styleId="Revision">
    <w:name w:val="Revision"/>
    <w:hidden/>
    <w:uiPriority w:val="99"/>
    <w:semiHidden/>
    <w:rsid w:val="00445BAE"/>
  </w:style>
  <w:style w:type="character" w:styleId="CommentReference">
    <w:name w:val="annotation reference"/>
    <w:basedOn w:val="DefaultParagraphFont"/>
    <w:uiPriority w:val="99"/>
    <w:semiHidden/>
    <w:unhideWhenUsed/>
    <w:rsid w:val="00445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B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B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Goldberg, Emily Bard</dc:creator>
  <cp:keywords/>
  <dc:description/>
  <cp:lastModifiedBy>Cavanaugh, Rob</cp:lastModifiedBy>
  <cp:revision>5</cp:revision>
  <dcterms:created xsi:type="dcterms:W3CDTF">2022-08-09T00:48:00Z</dcterms:created>
  <dcterms:modified xsi:type="dcterms:W3CDTF">2022-08-09T01:00:00Z</dcterms:modified>
</cp:coreProperties>
</file>