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3A" w:rsidRPr="003F2976" w:rsidRDefault="0041523A" w:rsidP="0041523A">
      <w:pPr>
        <w:pStyle w:val="Cuerpo"/>
        <w:spacing w:line="480" w:lineRule="auto"/>
        <w:jc w:val="both"/>
        <w:rPr>
          <w:rStyle w:val="Ninguno"/>
          <w:rFonts w:eastAsia="Arial Unicode MS"/>
          <w:color w:val="auto"/>
          <w:sz w:val="24"/>
          <w:szCs w:val="24"/>
          <w:lang w:val="en-CA" w:eastAsia="en-US"/>
        </w:rPr>
      </w:pPr>
      <w:r w:rsidRPr="003F2976">
        <w:rPr>
          <w:rStyle w:val="Ninguno"/>
          <w:b/>
          <w:color w:val="auto"/>
          <w:lang w:val="en-CA"/>
        </w:rPr>
        <w:t>Table 2</w:t>
      </w:r>
      <w:r w:rsidRPr="003F2976">
        <w:rPr>
          <w:rStyle w:val="Ninguno"/>
          <w:color w:val="auto"/>
          <w:lang w:val="en-CA"/>
        </w:rPr>
        <w:t>. Catch (tons) at Isla Natividad for 2006 and estimation of the fishery area according to species distribution inside the model area.</w:t>
      </w:r>
    </w:p>
    <w:p w:rsidR="0041523A" w:rsidRPr="0041523A" w:rsidRDefault="0041523A">
      <w:pPr>
        <w:rPr>
          <w:lang w:val="en-CA"/>
        </w:rPr>
      </w:pPr>
      <w:bookmarkStart w:id="0" w:name="_GoBack"/>
      <w:bookmarkEnd w:id="0"/>
    </w:p>
    <w:tbl>
      <w:tblPr>
        <w:tblW w:w="87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1801"/>
        <w:gridCol w:w="1248"/>
        <w:gridCol w:w="1675"/>
        <w:gridCol w:w="2594"/>
      </w:tblGrid>
      <w:tr w:rsidR="0041523A" w:rsidRPr="003F2976" w:rsidTr="00A73089">
        <w:trPr>
          <w:trHeight w:val="912"/>
          <w:jc w:val="center"/>
        </w:trPr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Fleet number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Specie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b/>
                <w:bCs/>
                <w:lang w:val="en-CA"/>
              </w:rPr>
              <w:t>Catches (ton·</w:t>
            </w:r>
            <w:r w:rsidRPr="003F2976">
              <w:rPr>
                <w:rFonts w:ascii="Calibri" w:hAnsi="Calibri" w:cs="Calibri"/>
                <w:b/>
                <w:bCs/>
                <w:lang w:val="en-CA"/>
              </w:rPr>
              <w:t>year</w:t>
            </w:r>
            <w:r>
              <w:rPr>
                <w:rFonts w:ascii="Calibri" w:hAnsi="Calibri" w:cs="Calibri"/>
                <w:b/>
                <w:bCs/>
                <w:vertAlign w:val="superscript"/>
                <w:lang w:val="en-CA"/>
              </w:rPr>
              <w:t>-1</w:t>
            </w:r>
            <w:r w:rsidRPr="003F2976">
              <w:rPr>
                <w:rFonts w:ascii="Calibri" w:hAnsi="Calibri" w:cs="Calibri"/>
                <w:b/>
                <w:bCs/>
                <w:lang w:val="en-CA"/>
              </w:rPr>
              <w:t>)</w:t>
            </w:r>
          </w:p>
        </w:tc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Fished area (km</w:t>
            </w:r>
            <w:r w:rsidRPr="003F2976">
              <w:rPr>
                <w:rFonts w:ascii="Calibri" w:hAnsi="Calibri" w:cs="Calibri"/>
                <w:b/>
                <w:bCs/>
                <w:vertAlign w:val="superscript"/>
                <w:lang w:val="en-CA"/>
              </w:rPr>
              <w:t>2</w:t>
            </w:r>
            <w:r w:rsidRPr="003F2976">
              <w:rPr>
                <w:rFonts w:ascii="Calibri" w:hAnsi="Calibri" w:cs="Calibri"/>
                <w:b/>
                <w:bCs/>
                <w:lang w:val="en-CA"/>
              </w:rPr>
              <w:t>)</w:t>
            </w: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Fishe</w:t>
            </w:r>
            <w:r>
              <w:rPr>
                <w:rFonts w:ascii="Calibri" w:hAnsi="Calibri" w:cs="Calibri"/>
                <w:b/>
                <w:bCs/>
                <w:lang w:val="en-CA"/>
              </w:rPr>
              <w:t>ries inside the model area (ton·(</w:t>
            </w:r>
            <w:r w:rsidRPr="003F2976">
              <w:rPr>
                <w:rFonts w:ascii="Calibri" w:hAnsi="Calibri" w:cs="Calibri"/>
                <w:b/>
                <w:bCs/>
                <w:lang w:val="en-CA"/>
              </w:rPr>
              <w:t>km</w:t>
            </w:r>
            <w:r w:rsidRPr="003F2976">
              <w:rPr>
                <w:rFonts w:ascii="Calibri" w:hAnsi="Calibri" w:cs="Calibri"/>
                <w:b/>
                <w:bCs/>
                <w:vertAlign w:val="superscript"/>
                <w:lang w:val="en-CA"/>
              </w:rPr>
              <w:t>2</w:t>
            </w:r>
            <w:r w:rsidRPr="003F2976">
              <w:rPr>
                <w:rFonts w:ascii="Calibri" w:hAnsi="Calibri" w:cs="Calibri"/>
                <w:b/>
                <w:bCs/>
                <w:lang w:val="en-CA"/>
              </w:rPr>
              <w:t>year</w:t>
            </w:r>
            <w:r>
              <w:rPr>
                <w:rFonts w:ascii="Calibri" w:hAnsi="Calibri" w:cs="Calibri"/>
                <w:b/>
                <w:bCs/>
                <w:lang w:val="en-CA"/>
              </w:rPr>
              <w:t>)</w:t>
            </w:r>
            <w:r>
              <w:rPr>
                <w:rFonts w:ascii="Calibri" w:hAnsi="Calibri" w:cs="Calibri"/>
                <w:b/>
                <w:bCs/>
                <w:vertAlign w:val="superscript"/>
                <w:lang w:val="en-CA"/>
              </w:rPr>
              <w:t>-1</w:t>
            </w:r>
            <w:r w:rsidRPr="003F2976">
              <w:rPr>
                <w:rFonts w:ascii="Calibri" w:hAnsi="Calibri" w:cs="Calibri"/>
                <w:b/>
                <w:bCs/>
                <w:lang w:val="en-CA"/>
              </w:rPr>
              <w:t>)</w:t>
            </w:r>
          </w:p>
        </w:tc>
      </w:tr>
      <w:tr w:rsidR="0041523A" w:rsidRPr="003F2976" w:rsidTr="00A73089">
        <w:trPr>
          <w:trHeight w:val="356"/>
          <w:jc w:val="center"/>
        </w:trPr>
        <w:tc>
          <w:tcPr>
            <w:tcW w:w="1396" w:type="dxa"/>
            <w:tcBorders>
              <w:top w:val="single" w:sz="4" w:space="0" w:color="auto"/>
            </w:tcBorders>
            <w:vAlign w:val="center"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lang w:val="en-CA"/>
              </w:rPr>
            </w:pPr>
            <w:r>
              <w:rPr>
                <w:rFonts w:ascii="Calibri" w:hAnsi="Calibri" w:cs="Calibri"/>
                <w:b/>
                <w:bCs/>
                <w:lang w:val="en-CA"/>
              </w:rPr>
              <w:t>1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Green abalone</w:t>
            </w: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9.99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31.42</w:t>
            </w:r>
          </w:p>
        </w:tc>
        <w:tc>
          <w:tcPr>
            <w:tcW w:w="2594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0.318</w:t>
            </w:r>
          </w:p>
        </w:tc>
      </w:tr>
      <w:tr w:rsidR="0041523A" w:rsidRPr="003F2976" w:rsidTr="00A73089">
        <w:trPr>
          <w:trHeight w:val="356"/>
          <w:jc w:val="center"/>
        </w:trPr>
        <w:tc>
          <w:tcPr>
            <w:tcW w:w="1396" w:type="dxa"/>
            <w:vAlign w:val="center"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lang w:val="en-CA"/>
              </w:rPr>
            </w:pPr>
            <w:r>
              <w:rPr>
                <w:rFonts w:ascii="Calibri" w:hAnsi="Calibri" w:cs="Calibri"/>
                <w:b/>
                <w:bCs/>
                <w:lang w:val="en-CA"/>
              </w:rPr>
              <w:t>2</w:t>
            </w:r>
          </w:p>
        </w:tc>
        <w:tc>
          <w:tcPr>
            <w:tcW w:w="18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Pink abalone</w:t>
            </w:r>
          </w:p>
        </w:tc>
        <w:tc>
          <w:tcPr>
            <w:tcW w:w="1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17.98</w:t>
            </w:r>
          </w:p>
        </w:tc>
        <w:tc>
          <w:tcPr>
            <w:tcW w:w="16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31.42</w:t>
            </w:r>
          </w:p>
        </w:tc>
        <w:tc>
          <w:tcPr>
            <w:tcW w:w="259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0.572</w:t>
            </w:r>
          </w:p>
        </w:tc>
      </w:tr>
      <w:tr w:rsidR="0041523A" w:rsidRPr="003F2976" w:rsidTr="00A73089">
        <w:trPr>
          <w:trHeight w:val="356"/>
          <w:jc w:val="center"/>
        </w:trPr>
        <w:tc>
          <w:tcPr>
            <w:tcW w:w="1396" w:type="dxa"/>
            <w:vAlign w:val="center"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lang w:val="en-CA"/>
              </w:rPr>
            </w:pPr>
            <w:r>
              <w:rPr>
                <w:rFonts w:ascii="Calibri" w:hAnsi="Calibri" w:cs="Calibri"/>
                <w:b/>
                <w:bCs/>
                <w:lang w:val="en-CA"/>
              </w:rPr>
              <w:t>3</w:t>
            </w:r>
          </w:p>
        </w:tc>
        <w:tc>
          <w:tcPr>
            <w:tcW w:w="18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Lobster</w:t>
            </w:r>
          </w:p>
        </w:tc>
        <w:tc>
          <w:tcPr>
            <w:tcW w:w="1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132.84</w:t>
            </w:r>
          </w:p>
        </w:tc>
        <w:tc>
          <w:tcPr>
            <w:tcW w:w="16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309.00</w:t>
            </w:r>
          </w:p>
        </w:tc>
        <w:tc>
          <w:tcPr>
            <w:tcW w:w="259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0.430</w:t>
            </w:r>
          </w:p>
        </w:tc>
      </w:tr>
      <w:tr w:rsidR="0041523A" w:rsidRPr="003F2976" w:rsidTr="00A73089">
        <w:trPr>
          <w:trHeight w:val="356"/>
          <w:jc w:val="center"/>
        </w:trPr>
        <w:tc>
          <w:tcPr>
            <w:tcW w:w="1396" w:type="dxa"/>
            <w:vAlign w:val="center"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lang w:val="en-CA"/>
              </w:rPr>
            </w:pPr>
            <w:r>
              <w:rPr>
                <w:rFonts w:ascii="Calibri" w:hAnsi="Calibri" w:cs="Calibri"/>
                <w:b/>
                <w:bCs/>
                <w:lang w:val="en-CA"/>
              </w:rPr>
              <w:t>4</w:t>
            </w:r>
          </w:p>
        </w:tc>
        <w:tc>
          <w:tcPr>
            <w:tcW w:w="18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Red algae</w:t>
            </w:r>
          </w:p>
        </w:tc>
        <w:tc>
          <w:tcPr>
            <w:tcW w:w="1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24.46</w:t>
            </w:r>
          </w:p>
        </w:tc>
        <w:tc>
          <w:tcPr>
            <w:tcW w:w="16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5.08</w:t>
            </w:r>
          </w:p>
        </w:tc>
        <w:tc>
          <w:tcPr>
            <w:tcW w:w="259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4.815</w:t>
            </w:r>
          </w:p>
        </w:tc>
      </w:tr>
      <w:tr w:rsidR="0041523A" w:rsidRPr="003F2976" w:rsidTr="00A73089">
        <w:trPr>
          <w:trHeight w:val="356"/>
          <w:jc w:val="center"/>
        </w:trPr>
        <w:tc>
          <w:tcPr>
            <w:tcW w:w="1396" w:type="dxa"/>
            <w:vAlign w:val="center"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lang w:val="en-CA"/>
              </w:rPr>
            </w:pPr>
            <w:r>
              <w:rPr>
                <w:rFonts w:ascii="Calibri" w:hAnsi="Calibri" w:cs="Calibri"/>
                <w:b/>
                <w:bCs/>
                <w:lang w:val="en-CA"/>
              </w:rPr>
              <w:t>5</w:t>
            </w:r>
          </w:p>
        </w:tc>
        <w:tc>
          <w:tcPr>
            <w:tcW w:w="18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Snails</w:t>
            </w:r>
          </w:p>
        </w:tc>
        <w:tc>
          <w:tcPr>
            <w:tcW w:w="1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39.74</w:t>
            </w:r>
          </w:p>
        </w:tc>
        <w:tc>
          <w:tcPr>
            <w:tcW w:w="16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31.42</w:t>
            </w:r>
          </w:p>
        </w:tc>
        <w:tc>
          <w:tcPr>
            <w:tcW w:w="259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1.265</w:t>
            </w:r>
          </w:p>
        </w:tc>
      </w:tr>
      <w:tr w:rsidR="0041523A" w:rsidRPr="003F2976" w:rsidTr="00A73089">
        <w:trPr>
          <w:trHeight w:val="356"/>
          <w:jc w:val="center"/>
        </w:trPr>
        <w:tc>
          <w:tcPr>
            <w:tcW w:w="1396" w:type="dxa"/>
            <w:vAlign w:val="center"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lang w:val="en-CA"/>
              </w:rPr>
            </w:pPr>
            <w:r>
              <w:rPr>
                <w:rFonts w:ascii="Calibri" w:hAnsi="Calibri" w:cs="Calibri"/>
                <w:b/>
                <w:bCs/>
                <w:lang w:val="en-CA"/>
              </w:rPr>
              <w:t>6</w:t>
            </w:r>
          </w:p>
        </w:tc>
        <w:tc>
          <w:tcPr>
            <w:tcW w:w="18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Sea cucumber</w:t>
            </w:r>
          </w:p>
        </w:tc>
        <w:tc>
          <w:tcPr>
            <w:tcW w:w="1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27.24</w:t>
            </w:r>
          </w:p>
        </w:tc>
        <w:tc>
          <w:tcPr>
            <w:tcW w:w="16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31.42</w:t>
            </w:r>
          </w:p>
        </w:tc>
        <w:tc>
          <w:tcPr>
            <w:tcW w:w="259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0.867</w:t>
            </w:r>
          </w:p>
        </w:tc>
      </w:tr>
      <w:tr w:rsidR="0041523A" w:rsidRPr="003F2976" w:rsidTr="00A73089">
        <w:trPr>
          <w:trHeight w:val="90"/>
          <w:jc w:val="center"/>
        </w:trPr>
        <w:tc>
          <w:tcPr>
            <w:tcW w:w="1396" w:type="dxa"/>
            <w:vAlign w:val="center"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i/>
                <w:iCs/>
                <w:lang w:val="en-C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en-CA"/>
              </w:rPr>
              <w:t>7</w:t>
            </w:r>
          </w:p>
        </w:tc>
        <w:tc>
          <w:tcPr>
            <w:tcW w:w="18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i/>
                <w:iCs/>
                <w:lang w:val="en-CA"/>
              </w:rPr>
              <w:t>M. pyrifera</w:t>
            </w:r>
          </w:p>
        </w:tc>
        <w:tc>
          <w:tcPr>
            <w:tcW w:w="12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12.00</w:t>
            </w:r>
          </w:p>
        </w:tc>
        <w:tc>
          <w:tcPr>
            <w:tcW w:w="16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5.08</w:t>
            </w:r>
          </w:p>
        </w:tc>
        <w:tc>
          <w:tcPr>
            <w:tcW w:w="259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2.362</w:t>
            </w:r>
          </w:p>
        </w:tc>
      </w:tr>
      <w:tr w:rsidR="0041523A" w:rsidRPr="003F2976" w:rsidTr="00A73089">
        <w:trPr>
          <w:trHeight w:val="325"/>
          <w:jc w:val="center"/>
        </w:trPr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lang w:val="en-CA"/>
              </w:rPr>
            </w:pPr>
            <w:r>
              <w:rPr>
                <w:rFonts w:ascii="Calibri" w:hAnsi="Calibri" w:cs="Calibri"/>
                <w:b/>
                <w:bCs/>
                <w:lang w:val="en-CA"/>
              </w:rPr>
              <w:t>8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b/>
                <w:bCs/>
                <w:lang w:val="en-CA"/>
              </w:rPr>
              <w:t>Red sea urchin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34.41</w:t>
            </w:r>
          </w:p>
        </w:tc>
        <w:tc>
          <w:tcPr>
            <w:tcW w:w="1675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31.42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23A" w:rsidRPr="003F2976" w:rsidRDefault="0041523A" w:rsidP="00A73089">
            <w:pPr>
              <w:spacing w:line="480" w:lineRule="auto"/>
              <w:jc w:val="both"/>
              <w:rPr>
                <w:rFonts w:ascii="Calibri" w:hAnsi="Calibri" w:cs="Calibri"/>
                <w:lang w:val="en-CA"/>
              </w:rPr>
            </w:pPr>
            <w:r w:rsidRPr="003F2976">
              <w:rPr>
                <w:rFonts w:ascii="Calibri" w:hAnsi="Calibri" w:cs="Calibri"/>
                <w:lang w:val="en-CA"/>
              </w:rPr>
              <w:t>1.095</w:t>
            </w:r>
          </w:p>
        </w:tc>
      </w:tr>
    </w:tbl>
    <w:p w:rsidR="0041523A" w:rsidRDefault="0041523A"/>
    <w:sectPr w:rsidR="00415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3A"/>
    <w:rsid w:val="0041523A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310C"/>
  <w15:chartTrackingRefBased/>
  <w15:docId w15:val="{79287C51-C0EF-4ABE-88E7-69108F8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4152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uerpo">
    <w:name w:val="Cuerpo"/>
    <w:rsid w:val="0041523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s-ES"/>
    </w:rPr>
  </w:style>
  <w:style w:type="character" w:customStyle="1" w:styleId="Ninguno">
    <w:name w:val="Ninguno"/>
    <w:rsid w:val="004152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2018-06-14T11:17:00Z</dcterms:created>
  <dcterms:modified xsi:type="dcterms:W3CDTF">2018-06-14T11:21:00Z</dcterms:modified>
</cp:coreProperties>
</file>