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sidR="00435D45">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435D45">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9"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435D45">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0" o:title=""/>
          </v:shape>
        </w:pict>
      </w:r>
    </w:p>
    <w:p w:rsidR="006D3EA3" w:rsidRDefault="006D3EA3">
      <w:pPr>
        <w:pStyle w:val="E-Mail"/>
        <w:rPr>
          <w:rFonts w:ascii="Times New Roman" w:hAnsi="Times New Roman" w:cs="Times New Roman"/>
        </w:rPr>
      </w:pPr>
    </w:p>
    <w:p w:rsidR="006D3EA3" w:rsidRDefault="006D3EA3">
      <w:pPr>
        <w:jc w:val="center"/>
        <w:sectPr w:rsidR="006D3EA3">
          <w:type w:val="continuous"/>
          <w:pgSz w:w="12240" w:h="15840" w:code="1"/>
          <w:pgMar w:top="1080" w:right="1080" w:bottom="1440" w:left="1080" w:header="720" w:footer="720" w:gutter="0"/>
          <w:cols w:num="3" w:space="0"/>
        </w:sectPr>
      </w:pPr>
    </w:p>
    <w:p w:rsidR="006D3EA3" w:rsidRDefault="006D3EA3">
      <w:pPr>
        <w:spacing w:after="0"/>
      </w:pPr>
      <w:r>
        <w:rPr>
          <w:b/>
          <w:bCs/>
          <w:sz w:val="24"/>
          <w:szCs w:val="24"/>
        </w:rPr>
        <w:lastRenderedPageBreak/>
        <w:t>ABSTRACT</w:t>
      </w:r>
    </w:p>
    <w:p w:rsidR="006D3EA3" w:rsidRDefault="006D3EA3">
      <w:pPr>
        <w:pStyle w:val="Abstract"/>
      </w:pPr>
      <w:r>
        <w:t xml:space="preserve">In this paper, we describe a distributed system we developed for doing lookups in a rainbow table for passwords to </w:t>
      </w:r>
      <w:r w:rsidR="00051955">
        <w:t xml:space="preserve">WPA-PSK 1/2 wireless encrypted </w:t>
      </w:r>
      <w:r>
        <w:t>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6D3EA3" w:rsidRDefault="006D3EA3">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pPr>
      <w:r>
        <w:rPr>
          <w:b/>
          <w:bCs/>
          <w:sz w:val="24"/>
          <w:szCs w:val="24"/>
        </w:rPr>
        <w:t>Categories and Subject Descriptors</w:t>
      </w:r>
    </w:p>
    <w:p w:rsidR="006D3EA3" w:rsidRDefault="006D3EA3">
      <w:pPr>
        <w:framePr w:w="4680" w:h="1977" w:hRule="exact" w:hSpace="187" w:wrap="auto" w:vAnchor="page" w:hAnchor="page" w:x="1155" w:y="12605" w:anchorLock="1"/>
        <w:spacing w:after="120"/>
        <w:rPr>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sz w:val="16"/>
          <w:szCs w:val="16"/>
        </w:rPr>
      </w:pPr>
    </w:p>
    <w:p w:rsidR="006D3EA3" w:rsidRDefault="006D3EA3">
      <w:pPr>
        <w:framePr w:w="4680" w:h="1977" w:hRule="exact" w:hSpace="187" w:wrap="auto" w:vAnchor="page" w:hAnchor="page" w:x="1155" w:y="12605" w:anchorLock="1"/>
        <w:spacing w:after="0"/>
        <w:rPr>
          <w:sz w:val="16"/>
          <w:szCs w:val="16"/>
        </w:rPr>
      </w:pPr>
      <w:r>
        <w:rPr>
          <w:sz w:val="16"/>
          <w:szCs w:val="16"/>
        </w:rPr>
        <w:t>Copyright 2011</w:t>
      </w:r>
    </w:p>
    <w:p w:rsidR="006D3EA3" w:rsidRDefault="006D3EA3">
      <w:pPr>
        <w:framePr w:w="4680" w:h="1977" w:hRule="exact" w:hSpace="187" w:wrap="auto" w:vAnchor="page" w:hAnchor="page" w:x="1155" w:y="12605" w:anchorLock="1"/>
        <w:spacing w:after="0"/>
        <w:rPr>
          <w:sz w:val="16"/>
          <w:szCs w:val="16"/>
        </w:rPr>
      </w:pPr>
      <w:r>
        <w:rPr>
          <w:sz w:val="16"/>
          <w:szCs w:val="16"/>
        </w:rPr>
        <w:t>Template - Copyright 2010 ACM 1-58113-000-0/00/0010</w:t>
      </w:r>
    </w:p>
    <w:p w:rsidR="006D3EA3" w:rsidRDefault="006D3EA3">
      <w:pPr>
        <w:framePr w:w="4680" w:h="1977" w:hRule="exact" w:hSpace="187" w:wrap="auto" w:vAnchor="page" w:hAnchor="page" w:x="1155" w:y="12605" w:anchorLock="1"/>
      </w:pPr>
    </w:p>
    <w:p w:rsidR="006D3EA3" w:rsidRDefault="006D3EA3">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6D3EA3" w:rsidRDefault="006D3EA3">
      <w:pPr>
        <w:spacing w:after="120"/>
        <w:rPr>
          <w:i/>
          <w:iCs/>
        </w:rPr>
      </w:pPr>
      <w:r>
        <w:br w:type="column"/>
      </w:r>
      <w:r>
        <w:rPr>
          <w:b/>
          <w:bCs/>
          <w:sz w:val="24"/>
          <w:szCs w:val="24"/>
        </w:rPr>
        <w:lastRenderedPageBreak/>
        <w:t>General Terms</w:t>
      </w:r>
    </w:p>
    <w:p w:rsidR="006D3EA3" w:rsidRDefault="006D3EA3">
      <w:pPr>
        <w:spacing w:after="120"/>
      </w:pPr>
      <w:r>
        <w:t>Security</w:t>
      </w:r>
    </w:p>
    <w:p w:rsidR="006D3EA3" w:rsidRDefault="006D3EA3">
      <w:pPr>
        <w:spacing w:before="120" w:after="0"/>
      </w:pPr>
      <w:r>
        <w:rPr>
          <w:b/>
          <w:bCs/>
          <w:sz w:val="24"/>
          <w:szCs w:val="24"/>
        </w:rPr>
        <w:t>Keywords</w:t>
      </w:r>
    </w:p>
    <w:p w:rsidR="006D3EA3" w:rsidRDefault="006D3EA3">
      <w:pPr>
        <w:spacing w:after="120"/>
      </w:pPr>
      <w:r>
        <w:t>WPA, rainbow table, dictionary attack</w:t>
      </w:r>
    </w:p>
    <w:p w:rsidR="006D3EA3" w:rsidRDefault="006D3EA3">
      <w:pPr>
        <w:pStyle w:val="Heading1"/>
        <w:spacing w:before="120"/>
      </w:pPr>
      <w:r>
        <w:t>INTRODUCTION</w:t>
      </w:r>
    </w:p>
    <w:p w:rsidR="006D3EA3" w:rsidRDefault="006D3EA3">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w:t>
      </w:r>
      <w:r>
        <w:lastRenderedPageBreak/>
        <w:t>computed rainbow table for a match.  Such a tool already exists and is known as coWPAtty.</w:t>
      </w:r>
    </w:p>
    <w:p w:rsidR="006D3EA3" w:rsidRDefault="006D3EA3">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6D3EA3" w:rsidRDefault="006D3EA3">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6D3EA3" w:rsidRDefault="006D3EA3">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6D3EA3" w:rsidRDefault="006D3EA3">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pPr>
      <w:r>
        <w:t>ARCHITECTURE</w:t>
      </w:r>
    </w:p>
    <w:p w:rsidR="006D3EA3" w:rsidRDefault="006D3EA3">
      <w:pPr>
        <w:pStyle w:val="Heading2"/>
        <w:tabs>
          <w:tab w:val="clear" w:pos="1080"/>
        </w:tabs>
        <w:spacing w:before="0"/>
        <w:ind w:left="0" w:firstLine="0"/>
      </w:pPr>
      <w:r>
        <w:t>Overview</w:t>
      </w:r>
    </w:p>
    <w:p w:rsidR="006D3EA3" w:rsidRDefault="0089184A">
      <w:pPr>
        <w:pStyle w:val="BodyText2"/>
        <w:keepNext/>
        <w:spacing w:after="120"/>
        <w:ind w:firstLine="0"/>
      </w:pPr>
      <w:r>
        <w:rPr>
          <w:noProof/>
        </w:rPr>
        <w:pict>
          <v:shape id="_x0000_i1028" type="#_x0000_t75" style="width:239.25pt;height:174pt;visibility:visible">
            <v:imagedata r:id="rId11" o:title=""/>
          </v:shape>
        </w:pict>
      </w:r>
    </w:p>
    <w:p w:rsidR="006D3EA3" w:rsidRDefault="006D3EA3">
      <w:pPr>
        <w:pStyle w:val="Caption"/>
        <w:jc w:val="both"/>
      </w:pPr>
      <w:r>
        <w:t xml:space="preserve">Figure </w:t>
      </w:r>
      <w:r w:rsidR="00435D45">
        <w:fldChar w:fldCharType="begin"/>
      </w:r>
      <w:r w:rsidR="00435D45">
        <w:instrText xml:space="preserve"> SEQ Figure \* ARABIC </w:instrText>
      </w:r>
      <w:r w:rsidR="00435D45">
        <w:fldChar w:fldCharType="separate"/>
      </w:r>
      <w:r>
        <w:rPr>
          <w:noProof/>
        </w:rPr>
        <w:t>1</w:t>
      </w:r>
      <w:r w:rsidR="00435D45">
        <w:rPr>
          <w:noProof/>
        </w:rPr>
        <w:fldChar w:fldCharType="end"/>
      </w:r>
      <w:r>
        <w:t>.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lastRenderedPageBreak/>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pPr>
      <w:r>
        <w:t>Network File System</w:t>
      </w:r>
    </w:p>
    <w:p w:rsidR="006D3EA3" w:rsidRDefault="006D3EA3">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 w:rsidR="006D3EA3" w:rsidRDefault="006D3EA3">
      <w:pPr>
        <w:pStyle w:val="Heading2"/>
        <w:tabs>
          <w:tab w:val="clear" w:pos="1080"/>
        </w:tabs>
        <w:ind w:left="0" w:firstLine="0"/>
      </w:pPr>
      <w:r>
        <w:t>Master Node</w:t>
      </w:r>
    </w:p>
    <w:p w:rsidR="006D3EA3" w:rsidRDefault="006D3EA3">
      <w:r>
        <w:t>The master node is a Java web application written from scratch that is responsible for accepting and queuing user requests along with tracking the status of the worker nodes.</w:t>
      </w:r>
    </w:p>
    <w:p w:rsidR="006D3EA3" w:rsidRDefault="006D3EA3">
      <w: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sectPr w:rsidR="006D3EA3">
          <w:type w:val="continuous"/>
          <w:pgSz w:w="12240" w:h="15840" w:code="1"/>
          <w:pgMar w:top="1080" w:right="1080" w:bottom="1080" w:left="1080" w:header="720" w:footer="720" w:gutter="0"/>
          <w:cols w:num="2" w:space="475"/>
        </w:sectPr>
      </w:pPr>
    </w:p>
    <w:p w:rsidR="006D3EA3" w:rsidRDefault="0089184A">
      <w:pPr>
        <w:keepNext/>
      </w:pPr>
      <w:r>
        <w:rPr>
          <w:noProof/>
        </w:rPr>
        <w:lastRenderedPageBreak/>
        <w:pict>
          <v:shape id="_x0000_i1029" type="#_x0000_t75" style="width:495pt;height:261pt;visibility:visible">
            <v:imagedata r:id="rId12"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r>
        <w:t xml:space="preserve">Figure </w:t>
      </w:r>
      <w:r w:rsidR="00435D45">
        <w:fldChar w:fldCharType="begin"/>
      </w:r>
      <w:r w:rsidR="00435D45">
        <w:instrText xml:space="preserve"> SEQ Figure \* ARABIC </w:instrText>
      </w:r>
      <w:r w:rsidR="00435D45">
        <w:fldChar w:fldCharType="separate"/>
      </w:r>
      <w:r>
        <w:rPr>
          <w:noProof/>
        </w:rPr>
        <w:t>2</w:t>
      </w:r>
      <w:r w:rsidR="00435D45">
        <w:rPr>
          <w:noProof/>
        </w:rPr>
        <w:fldChar w:fldCharType="end"/>
      </w:r>
      <w:r>
        <w:t>. Master Node Web Application Interface</w:t>
      </w:r>
    </w:p>
    <w:p w:rsidR="006D3EA3" w:rsidRDefault="006D3EA3">
      <w:pPr>
        <w:pStyle w:val="Heading3"/>
        <w:tabs>
          <w:tab w:val="clear" w:pos="1080"/>
        </w:tabs>
        <w:ind w:left="0" w:firstLine="0"/>
      </w:pPr>
      <w:r>
        <w:lastRenderedPageBreak/>
        <w:t>Configuration</w:t>
      </w:r>
    </w:p>
    <w:p w:rsidR="006D3EA3" w:rsidRDefault="006D3EA3">
      <w:r>
        <w:t>All configuration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 w:rsidR="006D3EA3" w:rsidRDefault="006D3EA3">
      <w:pPr>
        <w:pStyle w:val="Heading3"/>
        <w:tabs>
          <w:tab w:val="clear" w:pos="1080"/>
        </w:tabs>
        <w:ind w:left="0" w:firstLine="0"/>
      </w:pPr>
      <w:r>
        <w:t>Job Submission</w:t>
      </w:r>
    </w:p>
    <w:p w:rsidR="006D3EA3" w:rsidRDefault="006D3EA3">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r>
        <w:lastRenderedPageBreak/>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pPr>
      <w:r>
        <w:t>Job Queue</w:t>
      </w:r>
    </w:p>
    <w:p w:rsidR="006D3EA3" w:rsidRDefault="006D3EA3">
      <w:r>
        <w:t>The queue is served in first-in first-out order and a history of all jobs is retained until the master node web application is restarted.</w:t>
      </w:r>
    </w:p>
    <w:p w:rsidR="006D3EA3" w:rsidRDefault="006D3EA3">
      <w:r>
        <w:t>A job will not be started until all workers report that they are in a ready state and not currently busy with another job.  Jobs are run one at a time.</w:t>
      </w:r>
    </w:p>
    <w:p w:rsidR="006D3EA3" w:rsidRDefault="006D3EA3">
      <w:r>
        <w:t>Information such as the start and end time along with the solution found, if any, is listed in the interface.  All users can view any job in the queue.</w:t>
      </w:r>
    </w:p>
    <w:p w:rsidR="006D3EA3" w:rsidRDefault="006D3EA3">
      <w:r>
        <w:t>When the master it told that one worker has found the solution it will send a kill job signal to all other workers informing them to stop in case they haven’t yet.</w:t>
      </w:r>
    </w:p>
    <w:p w:rsidR="006D3EA3" w:rsidRDefault="006D3EA3"/>
    <w:p w:rsidR="006D3EA3" w:rsidRDefault="006D3EA3">
      <w:pPr>
        <w:pStyle w:val="Heading3"/>
        <w:tabs>
          <w:tab w:val="clear" w:pos="1080"/>
        </w:tabs>
        <w:ind w:left="0" w:firstLine="0"/>
      </w:pPr>
      <w:r>
        <w:t>System Status</w:t>
      </w:r>
    </w:p>
    <w:p w:rsidR="006D3EA3" w:rsidRDefault="006D3EA3">
      <w:r>
        <w:t>The master periodically queries each worker to get their current state.  The list of workers and their state is listed to the user.  Details on the various state types are listed in the Worker Node section later.</w:t>
      </w:r>
    </w:p>
    <w:p w:rsidR="006D3EA3" w:rsidRDefault="006D3EA3"/>
    <w:p w:rsidR="006D3EA3" w:rsidRDefault="006D3EA3">
      <w:pPr>
        <w:pStyle w:val="Heading3"/>
        <w:tabs>
          <w:tab w:val="clear" w:pos="1080"/>
        </w:tabs>
        <w:ind w:left="0" w:firstLine="0"/>
      </w:pPr>
      <w:r>
        <w:t>Start / Kill Worker Nodes</w:t>
      </w:r>
    </w:p>
    <w:p w:rsidR="006D3EA3" w:rsidRDefault="006D3EA3">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r>
        <w:lastRenderedPageBreak/>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 w:rsidR="006D3EA3" w:rsidRDefault="006D3EA3">
      <w:pPr>
        <w:pStyle w:val="Heading2"/>
        <w:tabs>
          <w:tab w:val="clear" w:pos="1080"/>
        </w:tabs>
        <w:ind w:left="0" w:firstLine="0"/>
      </w:pPr>
      <w:r>
        <w:t>Worker Node</w:t>
      </w:r>
    </w:p>
    <w:p w:rsidR="006D3EA3" w:rsidRDefault="006D3EA3">
      <w: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 w:rsidR="006D3EA3" w:rsidRDefault="006D3EA3">
      <w:pPr>
        <w:pStyle w:val="Heading3"/>
        <w:tabs>
          <w:tab w:val="clear" w:pos="1080"/>
        </w:tabs>
        <w:ind w:left="0" w:firstLine="0"/>
      </w:pPr>
      <w:r>
        <w:t>Worker States</w:t>
      </w:r>
    </w:p>
    <w:p w:rsidR="006D3EA3" w:rsidRDefault="006D3EA3">
      <w: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r>
        <w:t>A worker node state diagram can be found in figure 3.  This diagram omits the ERROR state as this state can be entered from any of the other states.</w:t>
      </w:r>
    </w:p>
    <w:p w:rsidR="006D3EA3" w:rsidRDefault="006D3EA3">
      <w:pPr>
        <w:rPr>
          <w:noProof/>
        </w:rPr>
      </w:pPr>
    </w:p>
    <w:p w:rsidR="006D3EA3" w:rsidRDefault="00435D45">
      <w:pPr>
        <w:pStyle w:val="Caption"/>
        <w:jc w:val="left"/>
      </w:pPr>
      <w:r>
        <w:rPr>
          <w:noProof/>
          <w:lang w:eastAsia="en-US"/>
        </w:rPr>
        <w:pict>
          <v:shape id="Picture 7" o:spid="_x0000_s1026" type="#_x0000_t75" style="position:absolute;margin-left:0;margin-top:.3pt;width:191.5pt;height:143.3pt;z-index:-1;visibility:visible;mso-position-horizontal:center" o:allowoverlap="f">
            <v:imagedata r:id="rId13" o:title="" croptop="5382f" cropbottom="29918f" cropleft="7989f" cropright="5311f"/>
            <w10:wrap type="topAndBottom"/>
          </v:shape>
        </w:pict>
      </w:r>
      <w:r w:rsidR="006D3EA3">
        <w:t>Figure 3. Worker node state diagram</w:t>
      </w:r>
    </w:p>
    <w:p w:rsidR="006D3EA3" w:rsidRDefault="006D3EA3"/>
    <w:p w:rsidR="006D3EA3" w:rsidRDefault="006D3EA3">
      <w:pPr>
        <w:pStyle w:val="Heading3"/>
        <w:tabs>
          <w:tab w:val="clear" w:pos="1080"/>
        </w:tabs>
        <w:ind w:left="0" w:firstLine="0"/>
      </w:pPr>
      <w:r>
        <w:t>Rainbow Table</w:t>
      </w:r>
    </w:p>
    <w:p w:rsidR="006D3EA3" w:rsidRDefault="006D3EA3">
      <w:r>
        <w:t xml:space="preserve">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w:t>
      </w:r>
      <w:r>
        <w:lastRenderedPageBreak/>
        <w:t>entire rainbow table portion is loaded into memory so that performance is not bottlenecked by the disk.</w:t>
      </w:r>
    </w:p>
    <w:p w:rsidR="006D3EA3" w:rsidRDefault="0089184A">
      <w:pPr>
        <w:jc w:val="center"/>
      </w:pPr>
      <w:r>
        <w:rPr>
          <w:noProof/>
        </w:rPr>
        <w:pict>
          <v:shape id="Picture 6" o:spid="_x0000_i1030" type="#_x0000_t75" style="width:204.75pt;height:243.75pt;visibility:visible">
            <v:imagedata r:id="rId14" o:title="" croptop="4113f" cropbottom="6802f" cropleft="4910f" cropright="4487f"/>
          </v:shape>
        </w:pict>
      </w:r>
      <w:r w:rsidR="006D3EA3">
        <w:t xml:space="preserve"> </w:t>
      </w:r>
    </w:p>
    <w:p w:rsidR="006D3EA3" w:rsidRDefault="006D3EA3">
      <w:pPr>
        <w:pStyle w:val="Caption"/>
        <w:jc w:val="left"/>
      </w:pPr>
      <w:r>
        <w:t>Figure 4.  Record processing activity diagram</w:t>
      </w:r>
    </w:p>
    <w:p w:rsidR="006D3EA3" w:rsidRDefault="006D3EA3"/>
    <w:p w:rsidR="006D3EA3" w:rsidRDefault="006D3EA3">
      <w:pPr>
        <w:pStyle w:val="Heading3"/>
        <w:tabs>
          <w:tab w:val="clear" w:pos="1080"/>
        </w:tabs>
        <w:ind w:left="0" w:firstLine="0"/>
      </w:pPr>
      <w:r>
        <w:t>Computation</w:t>
      </w:r>
    </w:p>
    <w:p w:rsidR="006D3EA3" w:rsidRDefault="006D3EA3">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r>
        <w:t xml:space="preserve">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w:t>
      </w:r>
      <w:r>
        <w:lastRenderedPageBreak/>
        <w:t>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 w:rsidR="006D3EA3" w:rsidRDefault="006D3EA3">
      <w:pPr>
        <w:pStyle w:val="Heading2"/>
        <w:tabs>
          <w:tab w:val="clear" w:pos="1080"/>
        </w:tabs>
        <w:ind w:left="0" w:firstLine="0"/>
      </w:pPr>
      <w:r>
        <w:t>Master to Worker Node Communication</w:t>
      </w:r>
    </w:p>
    <w:p w:rsidR="006D3EA3" w:rsidRDefault="006D3EA3">
      <w: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r>
        <w:t>The request/response packets themselves are simple plain ASCII messages.  Since all binary data like the wireless capture file is stored on an NFS share for common shared access no binary data has to be transmitted.</w:t>
      </w:r>
    </w:p>
    <w:p w:rsidR="006D3EA3" w:rsidRDefault="006D3EA3">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r>
        <w:t>An overview of the different packet requests and responses is given below.  Note that \31 or \4 are decimal values for single characters and that there are no line breaks in a packet:</w:t>
      </w:r>
    </w:p>
    <w:p w:rsidR="006D3EA3" w:rsidRDefault="006D3EA3"/>
    <w:p w:rsidR="006D3EA3" w:rsidRDefault="006D3EA3">
      <w:pPr>
        <w:pStyle w:val="Heading3"/>
        <w:tabs>
          <w:tab w:val="clear" w:pos="1080"/>
        </w:tabs>
        <w:ind w:left="0" w:firstLine="0"/>
      </w:pPr>
      <w:r>
        <w:t>Start Job</w:t>
      </w:r>
    </w:p>
    <w:p w:rsidR="006D3EA3" w:rsidRDefault="006D3EA3">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r>
        <w:t>jobid is a uniquely generated id from the master for logging purposes</w:t>
      </w:r>
    </w:p>
    <w:p w:rsidR="006D3EA3" w:rsidRDefault="006D3EA3">
      <w:pPr>
        <w:pStyle w:val="ListParagraph"/>
        <w:numPr>
          <w:ilvl w:val="0"/>
          <w:numId w:val="9"/>
        </w:numPr>
        <w:jc w:val="left"/>
      </w:pPr>
      <w:r>
        <w:t>/path/to/wifi.pcap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pPr>
      <w: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lastRenderedPageBreak/>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pPr>
      <w:r>
        <w:t>Worker Status Query</w:t>
      </w:r>
    </w:p>
    <w:p w:rsidR="006D3EA3" w:rsidRDefault="006D3EA3">
      <w:pPr>
        <w:jc w:val="left"/>
      </w:pPr>
      <w:r>
        <w:rPr>
          <w:b/>
          <w:bCs/>
        </w:rPr>
        <w:t>STATUS</w:t>
      </w:r>
      <w:r>
        <w:t>\0\31\4</w:t>
      </w:r>
    </w:p>
    <w:p w:rsidR="006D3EA3" w:rsidRDefault="006D3EA3">
      <w:pPr>
        <w:jc w:val="left"/>
      </w:pPr>
      <w: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Last job finished was jobid</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b/>
          <w:bCs/>
        </w:rPr>
      </w:pPr>
    </w:p>
    <w:p w:rsidR="006D3EA3" w:rsidRDefault="006D3EA3">
      <w:pPr>
        <w:pStyle w:val="Heading3"/>
        <w:tabs>
          <w:tab w:val="clear" w:pos="1080"/>
        </w:tabs>
        <w:ind w:left="0" w:firstLine="0"/>
      </w:pPr>
      <w:r>
        <w:t>Killing Job</w:t>
      </w:r>
    </w:p>
    <w:p w:rsidR="006D3EA3" w:rsidRDefault="006D3EA3">
      <w:r>
        <w:rPr>
          <w:b/>
          <w:bCs/>
        </w:rPr>
        <w:t>KILLJOB</w:t>
      </w:r>
      <w:r>
        <w:t>\0\31</w:t>
      </w:r>
      <w:r>
        <w:rPr>
          <w:b/>
          <w:bCs/>
        </w:rPr>
        <w:t>jobid</w:t>
      </w:r>
      <w:r>
        <w:t>\0\31\4</w:t>
      </w:r>
    </w:p>
    <w:p w:rsidR="006D3EA3" w:rsidRDefault="006D3EA3">
      <w: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No job with jobid</w:t>
      </w:r>
      <w:r>
        <w:t>\0\31\4</w:t>
      </w:r>
    </w:p>
    <w:p w:rsidR="006D3EA3" w:rsidRDefault="006D3EA3">
      <w:pPr>
        <w:jc w:val="left"/>
        <w:rPr>
          <w:b/>
          <w:bCs/>
        </w:rPr>
      </w:pPr>
    </w:p>
    <w:p w:rsidR="006D3EA3" w:rsidRDefault="006D3EA3">
      <w:pPr>
        <w:pStyle w:val="Heading2"/>
        <w:tabs>
          <w:tab w:val="clear" w:pos="1080"/>
        </w:tabs>
        <w:spacing w:before="120"/>
        <w:ind w:left="0" w:firstLine="0"/>
      </w:pPr>
      <w:r>
        <w:t>Typical Job Workflow</w:t>
      </w:r>
    </w:p>
    <w:p w:rsidR="006D3EA3" w:rsidRDefault="006D3EA3">
      <w:pPr>
        <w:pStyle w:val="Heading3"/>
        <w:tabs>
          <w:tab w:val="clear" w:pos="1080"/>
        </w:tabs>
        <w:ind w:left="0" w:firstLine="0"/>
      </w:pPr>
      <w:r>
        <w:t>Packet Capture</w:t>
      </w:r>
    </w:p>
    <w:p w:rsidR="006D3EA3" w:rsidRDefault="006D3EA3">
      <w:r>
        <w:t>The users uses a packet capture tool like aircrack-ng in order to capture Authentication Handshakes between the wireless client and the WiFi Access Point</w:t>
      </w:r>
      <w:r w:rsidR="00180AE7">
        <w:t xml:space="preserve"> </w:t>
      </w:r>
      <w:r>
        <w:t>(AP).  Packet capture is</w:t>
      </w:r>
      <w:r w:rsidR="00667E6D">
        <w:t xml:space="preserve"> a</w:t>
      </w:r>
      <w:r>
        <w:t xml:space="preserve"> 3-step process which need</w:t>
      </w:r>
      <w:r w:rsidR="00667E6D">
        <w:t>s</w:t>
      </w:r>
      <w:r>
        <w:t xml:space="preserve"> to be performed by the user performing the capture.</w:t>
      </w:r>
    </w:p>
    <w:p w:rsidR="006D3EA3" w:rsidRDefault="006D3EA3">
      <w:pPr>
        <w:numPr>
          <w:ilvl w:val="0"/>
          <w:numId w:val="14"/>
        </w:numPr>
      </w:pPr>
      <w:r>
        <w:t>Place wireless card in monitor mode("listen all")</w:t>
      </w:r>
    </w:p>
    <w:p w:rsidR="006D3EA3" w:rsidRDefault="006D3EA3">
      <w:pPr>
        <w:numPr>
          <w:ilvl w:val="0"/>
          <w:numId w:val="14"/>
        </w:numPr>
      </w:pPr>
      <w:r>
        <w:t>Start packet capture</w:t>
      </w:r>
    </w:p>
    <w:p w:rsidR="006D3EA3" w:rsidRDefault="006D3EA3">
      <w:pPr>
        <w:numPr>
          <w:ilvl w:val="0"/>
          <w:numId w:val="14"/>
        </w:numPr>
      </w:pPr>
      <w:r>
        <w:t>Send a deauthentication packet to wireless client to induce authentication handshake</w:t>
      </w:r>
    </w:p>
    <w:p w:rsidR="006D3EA3" w:rsidRDefault="006D3EA3">
      <w:r>
        <w:t>We have created a script that performs the above 3 steps, thus making the task easier for user.</w:t>
      </w:r>
    </w:p>
    <w:p w:rsidR="006D3EA3" w:rsidRDefault="006D3EA3"/>
    <w:p w:rsidR="006D3EA3" w:rsidRDefault="006D3EA3">
      <w:pPr>
        <w:pStyle w:val="Heading3"/>
        <w:tabs>
          <w:tab w:val="clear" w:pos="1080"/>
        </w:tabs>
        <w:ind w:left="0" w:firstLine="0"/>
      </w:pPr>
      <w:r>
        <w:t>Job Execution</w:t>
      </w:r>
    </w:p>
    <w:p w:rsidR="006D3EA3" w:rsidRDefault="006D3EA3">
      <w: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lastRenderedPageBreak/>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pPr>
      <w:r>
        <w:t>Fault Tolerance</w:t>
      </w:r>
    </w:p>
    <w:p w:rsidR="006D3EA3" w:rsidRDefault="006D3EA3">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pPr>
      <w:r>
        <w:t>Master Node</w:t>
      </w:r>
    </w:p>
    <w:p w:rsidR="006D3EA3" w:rsidRDefault="006D3EA3">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 w:rsidR="006D3EA3" w:rsidRDefault="0089184A">
      <w:r>
        <w:rPr>
          <w:noProof/>
        </w:rPr>
        <w:pict>
          <v:shape id="Picture 9" o:spid="_x0000_i1031" type="#_x0000_t75" style="width:238.5pt;height:333pt;visibility:visible">
            <v:imagedata r:id="rId15" o:title=""/>
          </v:shape>
        </w:pict>
      </w:r>
    </w:p>
    <w:p w:rsidR="006D3EA3" w:rsidRDefault="006D3EA3">
      <w:pPr>
        <w:pStyle w:val="Caption"/>
      </w:pPr>
    </w:p>
    <w:p w:rsidR="006D3EA3" w:rsidRDefault="006D3EA3">
      <w:pPr>
        <w:pStyle w:val="Caption"/>
      </w:pPr>
      <w:r>
        <w:t>Figure 4. Summary of job workflow</w:t>
      </w:r>
    </w:p>
    <w:p w:rsidR="006D3EA3" w:rsidRDefault="006D3EA3">
      <w:pPr>
        <w:rPr>
          <w:lang w:eastAsia="en-AU"/>
        </w:rPr>
      </w:pPr>
    </w:p>
    <w:p w:rsidR="006D3EA3" w:rsidRDefault="006D3EA3"/>
    <w:p w:rsidR="006D3EA3" w:rsidRDefault="006D3EA3">
      <w:pPr>
        <w:pStyle w:val="Heading3"/>
        <w:tabs>
          <w:tab w:val="clear" w:pos="1080"/>
        </w:tabs>
        <w:ind w:left="0" w:firstLine="0"/>
      </w:pPr>
      <w:r>
        <w:t>Worker Node</w:t>
      </w:r>
    </w:p>
    <w:p w:rsidR="006D3EA3" w:rsidRDefault="006D3EA3">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Pr="008B6802" w:rsidRDefault="006D3EA3" w:rsidP="008B6802">
      <w:r>
        <w:t xml:space="preserve">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w:t>
      </w:r>
      <w:r w:rsidR="008B6802">
        <w:t>the worker nodes in this system.</w:t>
      </w:r>
    </w:p>
    <w:p w:rsidR="006D3EA3" w:rsidRDefault="006D3EA3">
      <w:pPr>
        <w:pStyle w:val="Heading1"/>
        <w:spacing w:before="120"/>
      </w:pPr>
      <w:r>
        <w:lastRenderedPageBreak/>
        <w:t>TESTING</w:t>
      </w:r>
    </w:p>
    <w:p w:rsidR="006D3EA3" w:rsidRDefault="006D3EA3">
      <w:pPr>
        <w:pStyle w:val="Heading2"/>
        <w:tabs>
          <w:tab w:val="clear" w:pos="1080"/>
        </w:tabs>
        <w:ind w:left="0" w:firstLine="0"/>
      </w:pPr>
      <w:r>
        <w:t>Overview</w:t>
      </w:r>
    </w:p>
    <w:p w:rsidR="006D3EA3" w:rsidRDefault="006D3EA3">
      <w:r>
        <w:t>To test our system we did a performance comparison between our distributed version of coWPAtty and the original serial version of coWPAtty.</w:t>
      </w:r>
    </w:p>
    <w:p w:rsidR="006D3EA3" w:rsidRDefault="006D3EA3"/>
    <w:p w:rsidR="006D3EA3" w:rsidRDefault="006D3EA3">
      <w:pPr>
        <w:pStyle w:val="Heading2"/>
        <w:tabs>
          <w:tab w:val="clear" w:pos="1080"/>
        </w:tabs>
        <w:ind w:left="0" w:firstLine="0"/>
      </w:pPr>
      <w:r>
        <w:t>Test Data</w:t>
      </w:r>
    </w:p>
    <w:p w:rsidR="006D3EA3" w:rsidRDefault="006D3EA3">
      <w: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 w:rsidR="006D3EA3" w:rsidRDefault="006D3EA3">
      <w:pPr>
        <w:pStyle w:val="Heading2"/>
        <w:tabs>
          <w:tab w:val="clear" w:pos="1080"/>
        </w:tabs>
        <w:ind w:left="0" w:firstLine="0"/>
      </w:pPr>
      <w:r>
        <w:t>Testing Methodology</w:t>
      </w:r>
    </w:p>
    <w:p w:rsidR="006D3EA3" w:rsidRDefault="006D3EA3">
      <w:r>
        <w:t>Tests were r</w:t>
      </w:r>
      <w:r w:rsidR="00051955">
        <w:t>u</w:t>
      </w:r>
      <w:r>
        <w:t xml:space="preserve">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 w:rsidR="006D3EA3" w:rsidRDefault="006D3EA3">
      <w:pPr>
        <w:pStyle w:val="Heading2"/>
        <w:tabs>
          <w:tab w:val="clear" w:pos="1080"/>
        </w:tabs>
        <w:ind w:left="0" w:firstLine="0"/>
      </w:pPr>
      <w:r>
        <w:t>Test Environment</w:t>
      </w:r>
    </w:p>
    <w:p w:rsidR="006D3EA3" w:rsidRDefault="006D3EA3">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51E88" w:rsidRDefault="006D3EA3" w:rsidP="00051E88">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w:t>
      </w:r>
      <w:r w:rsidR="00051E88" w:rsidRPr="00051E88">
        <w:t xml:space="preserve"> </w:t>
      </w:r>
    </w:p>
    <w:p w:rsidR="00051E88" w:rsidRDefault="00051E88" w:rsidP="00051E88"/>
    <w:p w:rsidR="006D3EA3" w:rsidRDefault="00051E88" w:rsidP="00051E88">
      <w:pPr>
        <w:pStyle w:val="Caption"/>
      </w:pPr>
      <w:r>
        <w:t>Table 1:  Testing results (ms)</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051E88" w:rsidRPr="00F451EC" w:rsidTr="00051E88">
        <w:tc>
          <w:tcPr>
            <w:tcW w:w="1672" w:type="dxa"/>
          </w:tcPr>
          <w:p w:rsidR="00051E88" w:rsidRPr="00F451EC" w:rsidRDefault="00051E88" w:rsidP="00051E88"/>
        </w:tc>
        <w:tc>
          <w:tcPr>
            <w:tcW w:w="1672" w:type="dxa"/>
          </w:tcPr>
          <w:p w:rsidR="00051E88" w:rsidRPr="00F451EC" w:rsidRDefault="00051E88" w:rsidP="00051E88">
            <w:r w:rsidRPr="00F451EC">
              <w:t>Serial</w:t>
            </w:r>
          </w:p>
        </w:tc>
        <w:tc>
          <w:tcPr>
            <w:tcW w:w="1672" w:type="dxa"/>
          </w:tcPr>
          <w:p w:rsidR="00051E88" w:rsidRPr="00F451EC" w:rsidRDefault="00051E88" w:rsidP="00051E88">
            <w:r w:rsidRPr="00F451EC">
              <w:t>Distributed</w:t>
            </w:r>
          </w:p>
        </w:tc>
      </w:tr>
      <w:tr w:rsidR="00051E88" w:rsidRPr="00F451EC" w:rsidTr="00051E88">
        <w:tc>
          <w:tcPr>
            <w:tcW w:w="1672" w:type="dxa"/>
          </w:tcPr>
          <w:p w:rsidR="00051E88" w:rsidRPr="00F451EC" w:rsidRDefault="00051E88" w:rsidP="00051E88">
            <w:r w:rsidRPr="00F451EC">
              <w:t>First passphrase</w:t>
            </w:r>
          </w:p>
        </w:tc>
        <w:tc>
          <w:tcPr>
            <w:tcW w:w="1672" w:type="dxa"/>
          </w:tcPr>
          <w:p w:rsidR="00051E88" w:rsidRPr="00F451EC" w:rsidRDefault="00051E88" w:rsidP="00051E88">
            <w:r w:rsidRPr="00F451EC">
              <w:t>8</w:t>
            </w:r>
          </w:p>
        </w:tc>
        <w:tc>
          <w:tcPr>
            <w:tcW w:w="1672" w:type="dxa"/>
          </w:tcPr>
          <w:p w:rsidR="00051E88" w:rsidRPr="00F451EC" w:rsidRDefault="00051E88" w:rsidP="00051E88">
            <w:r w:rsidRPr="00F451EC">
              <w:t>5</w:t>
            </w:r>
          </w:p>
        </w:tc>
      </w:tr>
      <w:tr w:rsidR="00051E88" w:rsidRPr="00F451EC" w:rsidTr="00051E88">
        <w:tc>
          <w:tcPr>
            <w:tcW w:w="1672" w:type="dxa"/>
          </w:tcPr>
          <w:p w:rsidR="00051E88" w:rsidRPr="00F451EC" w:rsidRDefault="00051E88" w:rsidP="00051E88">
            <w:r w:rsidRPr="00F451EC">
              <w:t>Middle passphrase</w:t>
            </w:r>
          </w:p>
        </w:tc>
        <w:tc>
          <w:tcPr>
            <w:tcW w:w="1672" w:type="dxa"/>
          </w:tcPr>
          <w:p w:rsidR="00051E88" w:rsidRPr="00F451EC" w:rsidRDefault="00051E88" w:rsidP="00051E88">
            <w:r w:rsidRPr="00F451EC">
              <w:t>3056</w:t>
            </w:r>
          </w:p>
        </w:tc>
        <w:tc>
          <w:tcPr>
            <w:tcW w:w="1672" w:type="dxa"/>
          </w:tcPr>
          <w:p w:rsidR="00051E88" w:rsidRPr="00F451EC" w:rsidRDefault="00051E88" w:rsidP="00051E88">
            <w:r w:rsidRPr="00F451EC">
              <w:t>742</w:t>
            </w:r>
          </w:p>
        </w:tc>
      </w:tr>
      <w:tr w:rsidR="00051E88" w:rsidRPr="00F451EC" w:rsidTr="00051E88">
        <w:tc>
          <w:tcPr>
            <w:tcW w:w="1672" w:type="dxa"/>
          </w:tcPr>
          <w:p w:rsidR="00051E88" w:rsidRPr="00F451EC" w:rsidRDefault="00051E88" w:rsidP="00051E88">
            <w:r w:rsidRPr="00F451EC">
              <w:t>Last passphrase</w:t>
            </w:r>
          </w:p>
        </w:tc>
        <w:tc>
          <w:tcPr>
            <w:tcW w:w="1672" w:type="dxa"/>
          </w:tcPr>
          <w:p w:rsidR="00051E88" w:rsidRPr="00F451EC" w:rsidRDefault="00051E88" w:rsidP="00051E88">
            <w:r w:rsidRPr="00F451EC">
              <w:t>6014</w:t>
            </w:r>
          </w:p>
        </w:tc>
        <w:tc>
          <w:tcPr>
            <w:tcW w:w="1672" w:type="dxa"/>
          </w:tcPr>
          <w:p w:rsidR="00051E88" w:rsidRPr="00F451EC" w:rsidRDefault="00051E88" w:rsidP="00051E88">
            <w:r w:rsidRPr="00F451EC">
              <w:t>767</w:t>
            </w:r>
          </w:p>
        </w:tc>
      </w:tr>
    </w:tbl>
    <w:p w:rsidR="006D3EA3" w:rsidRDefault="006D3EA3"/>
    <w:p w:rsidR="006D3EA3" w:rsidRDefault="006D3EA3">
      <w:pPr>
        <w:pStyle w:val="Heading1"/>
      </w:pPr>
      <w:r>
        <w:lastRenderedPageBreak/>
        <w:t>RESULTS</w:t>
      </w:r>
    </w:p>
    <w:p w:rsidR="006D3EA3" w:rsidRDefault="006D3EA3">
      <w:r>
        <w:t>As described in section 3, testing was done to compare the original, serial version of coWPAtty and the distributed version of coWPAtty.  The results of these tests are summarized in table 2.</w:t>
      </w:r>
    </w:p>
    <w:p w:rsidR="006D3EA3" w:rsidRDefault="006D3EA3">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6D3EA3" w:rsidRDefault="006D3EA3">
      <w: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6D3EA3" w:rsidRDefault="006D3EA3"/>
    <w:p w:rsidR="006D3EA3" w:rsidRDefault="006D3EA3">
      <w:pPr>
        <w:pStyle w:val="Heading1"/>
      </w:pPr>
      <w:r>
        <w:t>FUTURE WORK</w:t>
      </w:r>
    </w:p>
    <w:p w:rsidR="006D3EA3" w:rsidRDefault="006D3EA3">
      <w:r>
        <w:t xml:space="preserve">Given more time for this project, there are a number of aspects of our system that we could improve to enhance both the usability and performance of the system.  </w:t>
      </w:r>
    </w:p>
    <w:p w:rsidR="006D3EA3" w:rsidRDefault="006D3EA3">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6D3EA3" w:rsidRDefault="006D3EA3">
      <w:r>
        <w:t>The process of rainbow table generation is also currently a serial process.  Distributing this task would not only improve performance, but it would also possibly improve the quantity and quality of the generated table.</w:t>
      </w:r>
    </w:p>
    <w:p w:rsidR="006D3EA3" w:rsidRDefault="006D3EA3">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r>
        <w:t xml:space="preserve">Making the distributed version of coWPAtty amenable to a heterogeneous system would open up a variety of possibilities.  One such possibility would be the volunteer computing environment, similar to SETI@Home </w:t>
      </w:r>
      <w:r w:rsidR="00EC4FD1">
        <w:t>[10]</w:t>
      </w:r>
      <w:r>
        <w:t>.  One foreseeable problem in this environment would be data transfers.  SETI@Home does not have this problem because of the small amount of data sent to the client for each work unit.</w:t>
      </w:r>
    </w:p>
    <w:p w:rsidR="006D3EA3" w:rsidRDefault="006D3EA3">
      <w:r>
        <w:t>Currently, the coWPAtty code is not well-designed.  Porting the code to Java or C++ would likely make it more readable and open up the possibility for a more extensible design.</w:t>
      </w:r>
    </w:p>
    <w:p w:rsidR="006D3EA3" w:rsidRDefault="006D3EA3">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r>
        <w:lastRenderedPageBreak/>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 w:rsidR="006D3EA3" w:rsidRDefault="006D3EA3">
      <w:pPr>
        <w:pStyle w:val="Heading1"/>
      </w:pPr>
      <w:r>
        <w:t>RELATED WORK</w:t>
      </w:r>
    </w:p>
    <w:p w:rsidR="006D3EA3" w:rsidRDefault="006D3EA3">
      <w:r>
        <w:t xml:space="preserve">The distributed version of </w:t>
      </w:r>
      <w:r w:rsidR="009564E5">
        <w:t>coWPAtty</w:t>
      </w:r>
      <w:r>
        <w:t xml:space="preserve"> is built on top of the original serial version of </w:t>
      </w:r>
      <w:r w:rsidR="009564E5">
        <w:t>coWPAtty</w:t>
      </w:r>
      <w:r w:rsidR="007A48FE">
        <w:t xml:space="preserve"> [2]</w:t>
      </w:r>
      <w:r>
        <w:t>.  The new version runs as a service in a distributed environment.  The original version ran as one thread on a single machine.  After the</w:t>
      </w:r>
      <w:r w:rsidR="007A48FE">
        <w:t xml:space="preserve"> </w:t>
      </w:r>
      <w:r>
        <w:t xml:space="preserve">job was run, the original </w:t>
      </w:r>
      <w:r w:rsidR="009564E5">
        <w:t>coWPAtty</w:t>
      </w:r>
      <w:r w:rsidR="007A48FE">
        <w:t xml:space="preserve"> would immediately exit.  Also</w:t>
      </w:r>
      <w:r>
        <w:t xml:space="preserve">, the rainbow table was read from disk each time the original </w:t>
      </w:r>
      <w:r w:rsidR="009564E5">
        <w:t>coWPAtty</w:t>
      </w:r>
      <w:r>
        <w:t xml:space="preserve"> was run.  By leaving </w:t>
      </w:r>
      <w:r w:rsidR="009564E5">
        <w:t>coWPAtty</w:t>
      </w:r>
      <w:r>
        <w:t xml:space="preserve"> running as a service, the rainbow table only needs to be read from disk once.  This yields a great performance gain.</w:t>
      </w:r>
    </w:p>
    <w:p w:rsidR="006D3EA3" w:rsidRDefault="006D3EA3">
      <w:r>
        <w:t xml:space="preserve">Before WPA, the standard security protocol was </w:t>
      </w:r>
      <w:r w:rsidR="00C625C2">
        <w:t>Wired Equivalent Privacy (</w:t>
      </w:r>
      <w:r>
        <w:t>WEP</w:t>
      </w:r>
      <w:r w:rsidR="00C625C2">
        <w:t>)</w:t>
      </w:r>
      <w:r>
        <w:t xml:space="preserve">.  This security protocol was shown to have a number of design flaws that make it vulnerable to attacks.  A number of these attacks </w:t>
      </w:r>
      <w:r w:rsidR="00CC1FB0">
        <w:t xml:space="preserve">have been </w:t>
      </w:r>
      <w:r>
        <w:t xml:space="preserve">chronicled </w:t>
      </w:r>
      <w:r w:rsidR="00CC1FB0">
        <w:t>by Martin Beck and Erik Tews</w:t>
      </w:r>
      <w:r>
        <w:t xml:space="preserve"> [6].</w:t>
      </w:r>
    </w:p>
    <w:p w:rsidR="006D3EA3" w:rsidRDefault="004E3174">
      <w:r>
        <w:t xml:space="preserve">WEP was </w:t>
      </w:r>
      <w:r w:rsidR="006D3EA3">
        <w:t>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w:t>
      </w:r>
      <w:r w:rsidR="00216990">
        <w:t xml:space="preserve">  This attack is sometime</w:t>
      </w:r>
      <w:r w:rsidR="000A32A0">
        <w:t>s referred to as the FMS attack.  The name is derived from the authors of the first published WEP attack.</w:t>
      </w:r>
    </w:p>
    <w:p w:rsidR="006D3EA3" w:rsidRDefault="006D3EA3">
      <w:r>
        <w:t>After the first weakness of WEP was found [7], many others started to follow.  Often they leveraged the same RC4 vulnerability</w:t>
      </w:r>
      <w:r w:rsidR="00AB1406">
        <w:t xml:space="preserve"> </w:t>
      </w:r>
      <w:r w:rsidR="006E31AB">
        <w:t>(</w:t>
      </w:r>
      <w:r w:rsidR="00AB1406">
        <w:t>or the FMS attack</w:t>
      </w:r>
      <w:r w:rsidR="006E31AB">
        <w:t>)</w:t>
      </w:r>
      <w:r>
        <w:t>.  The improvements came in the form of reducing the number of packets that must be captured for a succ</w:t>
      </w:r>
      <w:r w:rsidR="00FE2EC8">
        <w:t>essful attempt to be mounted</w:t>
      </w:r>
      <w:r>
        <w:t>.</w:t>
      </w:r>
      <w:r w:rsidR="00FE2EC8">
        <w:t xml:space="preserve">  One attempt was able to reduce the number of packets required to recover a 128-bit key from 4000000 to 1000000 </w:t>
      </w:r>
      <w:r w:rsidR="00E91856">
        <w:t xml:space="preserve">packets </w:t>
      </w:r>
      <w:r w:rsidR="00FE2EC8">
        <w:t>[8].</w:t>
      </w:r>
      <w:r w:rsidR="00167153">
        <w:t xml:space="preserve">  This advance both reduces the time required to mount the attack and the storage needed for the packets.</w:t>
      </w:r>
    </w:p>
    <w:p w:rsidR="006D3EA3" w:rsidRDefault="006D3EA3">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w:t>
      </w:r>
      <w:r w:rsidR="00071F26">
        <w:t xml:space="preserve"> [11]</w:t>
      </w:r>
      <w:r>
        <w:t>, the PTW attack</w:t>
      </w:r>
      <w:r w:rsidR="00071F26">
        <w:t xml:space="preserve"> [6]</w:t>
      </w:r>
      <w:r>
        <w:t>, and the Chopchop attack</w:t>
      </w:r>
      <w:r w:rsidR="00597404">
        <w:t xml:space="preserve"> </w:t>
      </w:r>
      <w:r w:rsidR="000A55D4">
        <w:t>[12]</w:t>
      </w:r>
      <w:r>
        <w:t>.</w:t>
      </w:r>
    </w:p>
    <w:p w:rsidR="006D3EA3" w:rsidRDefault="006D3EA3">
      <w:r>
        <w:lastRenderedPageBreak/>
        <w:t>Many have abandoned WEP, saying that it is “completely insecure”</w:t>
      </w:r>
      <w:r w:rsidR="00BE1B6D">
        <w:t xml:space="preserve"> [8]</w:t>
      </w:r>
      <w:r>
        <w:t>.  WPA was its replacement.  Eventually, WPA was replaced with WPA2.  So far these have remained relatively secure.  The same number of vulnerabilities in WEP has not been found in WPA and WPA2.  A number of attacks do exist though.</w:t>
      </w:r>
    </w:p>
    <w:p w:rsidR="00356B04" w:rsidRDefault="00356B04">
      <w:r>
        <w:t>TODO: add to/modify the previous paragraph</w:t>
      </w:r>
    </w:p>
    <w:p w:rsidR="006D3EA3" w:rsidRDefault="006D3EA3">
      <w:r>
        <w:t>Possibly the first attack on WPA was presented in [</w:t>
      </w:r>
      <w:r w:rsidR="00D278D2">
        <w:t>6</w:t>
      </w:r>
      <w:r>
        <w:t>].</w:t>
      </w:r>
      <w:r w:rsidR="00B708B9">
        <w:t xml:space="preserve">  It demonstrated that a chopchop like attack (an attack used to crack WEP) could also be used to crack WPA.  A variety of conditions must be met for this attack to work on WPA.  However, it was shown that these conditions are not unreasonable in most wireless networks [6].  </w:t>
      </w:r>
      <w:r w:rsidR="00215492">
        <w:t>Additionally, this attack only works for WPA with TKIP not CCMP.</w:t>
      </w:r>
    </w:p>
    <w:p w:rsidR="00BE1B6D" w:rsidRDefault="00BE1B6D">
      <w:r>
        <w:t xml:space="preserve">As the age of general purpose graphics processing units (GPGPU) computing dawned, </w:t>
      </w:r>
      <w:r w:rsidR="001269FB">
        <w:t xml:space="preserve">the extreme parallelism offered by the GPU became </w:t>
      </w:r>
      <w:r w:rsidR="006575CA">
        <w:t>clearer</w:t>
      </w:r>
      <w:r w:rsidR="001269FB">
        <w:t xml:space="preserve"> and more widely used.</w:t>
      </w:r>
      <w:r w:rsidR="006575CA">
        <w:t xml:space="preserve">  GPGPU computing is now being used to crack WPA encrypted wireless networks.  </w:t>
      </w:r>
      <w:r w:rsidR="00130C88">
        <w:t>Pyrit is one such approach [9].</w:t>
      </w:r>
      <w:r w:rsidR="006575CA">
        <w:t xml:space="preserve">  Using CUDA [</w:t>
      </w:r>
      <w:r w:rsidR="003F3819">
        <w:t>13</w:t>
      </w:r>
      <w:r w:rsidR="006575CA">
        <w:t>], Pyrit can compute up to 89,000 pairwise master keys per second.</w:t>
      </w:r>
    </w:p>
    <w:p w:rsidR="006D3EA3" w:rsidRDefault="006D3EA3"/>
    <w:p w:rsidR="006D3EA3" w:rsidRDefault="006D3EA3">
      <w:pPr>
        <w:pStyle w:val="Heading1"/>
      </w:pPr>
      <w:r>
        <w:t>SECURING WIFI</w:t>
      </w:r>
    </w:p>
    <w:p w:rsidR="006D3EA3" w:rsidRDefault="006D3EA3">
      <w:r>
        <w:t>TODO: Here we could talk about tips for securing wifi</w:t>
      </w:r>
    </w:p>
    <w:p w:rsidR="00385BFB" w:rsidRDefault="00385BFB" w:rsidP="00385BFB"/>
    <w:p w:rsidR="006D3EA3" w:rsidRDefault="00385BFB" w:rsidP="00385BFB">
      <w:pPr>
        <w:pStyle w:val="Heading1"/>
      </w:pPr>
      <w:r>
        <w:t>CONCLUSIONS</w:t>
      </w:r>
    </w:p>
    <w:p w:rsidR="00385BFB" w:rsidRDefault="00004D31" w:rsidP="00385BFB">
      <w: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w:t>
      </w:r>
      <w:r w:rsidR="00C832BA">
        <w:t>One such attack</w:t>
      </w:r>
      <w:r w:rsidR="003A1008">
        <w:t xml:space="preserve"> is illustrated in this paper.  </w:t>
      </w:r>
    </w:p>
    <w:p w:rsidR="003A1008" w:rsidRDefault="002F685C" w:rsidP="00385BFB">
      <w:r>
        <w:t>Personal wireless networks use WPA-PSK.  This security protocol relies on knowing a single passphrase.</w:t>
      </w:r>
      <w:r w:rsidR="00AE39AE">
        <w:t xml:space="preserve">  When weak passphrases are used, the network is extremely susceptible to attack.</w:t>
      </w:r>
      <w:r w:rsidR="00DA314E">
        <w:t xml:space="preserve">  Dictionary attacks can be very successful on weak passphrases.  </w:t>
      </w:r>
      <w:r w:rsidR="00887348">
        <w:t xml:space="preserve">This paper discusses a distributed system for performing a dictionary attack on WPA and WPA2.  </w:t>
      </w:r>
    </w:p>
    <w:p w:rsidR="00A24597" w:rsidRDefault="00A24597" w:rsidP="00385BFB">
      <w:r>
        <w:t xml:space="preserve">Building off of an existing system called coWPAtty, </w:t>
      </w:r>
      <w:r w:rsidR="004E537A">
        <w:t>we are able to crack a</w:t>
      </w:r>
      <w:r w:rsidR="00160D89">
        <w:t xml:space="preserve"> WPA encrypted network in a matter of seconds.  </w:t>
      </w:r>
      <w:r w:rsidR="00DF30CD">
        <w:t>This system us</w:t>
      </w:r>
      <w:r w:rsidR="00792294">
        <w:t xml:space="preserve">es a rainbow table.  Currently, this table contains 1000 SSIDs and XXXXXX passphrases.  </w:t>
      </w:r>
      <w:r w:rsidR="00320985">
        <w:t>This table is distributed across a cluster of nodes.  Each node loads a section of the table into memory.</w:t>
      </w:r>
      <w:bookmarkStart w:id="0" w:name="_GoBack"/>
      <w:bookmarkEnd w:id="0"/>
    </w:p>
    <w:p w:rsidR="00004D31" w:rsidRPr="00385BFB" w:rsidRDefault="00004D31" w:rsidP="00385BFB"/>
    <w:p w:rsidR="006D3EA3" w:rsidRDefault="006D3EA3">
      <w:pPr>
        <w:pStyle w:val="Heading1"/>
        <w:spacing w:before="120"/>
      </w:pPr>
      <w: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We give acknowledgment of the great work done by Joshua Wright, the original developer of coWPAtty, from which our work is based.</w:t>
      </w:r>
    </w:p>
    <w:p w:rsidR="006D3EA3" w:rsidRDefault="006D3EA3">
      <w:pPr>
        <w:pStyle w:val="BodyText2"/>
        <w:spacing w:after="120"/>
        <w:ind w:firstLine="0"/>
      </w:pPr>
    </w:p>
    <w:p w:rsidR="006D3EA3" w:rsidRDefault="006D3EA3">
      <w:pPr>
        <w:pStyle w:val="Heading1"/>
        <w:spacing w:before="120"/>
      </w:pPr>
      <w:r>
        <w:lastRenderedPageBreak/>
        <w:t>REFERENCES</w:t>
      </w:r>
    </w:p>
    <w:p w:rsidR="006D3EA3" w:rsidRDefault="006D3EA3">
      <w:pPr>
        <w:pStyle w:val="References"/>
      </w:pPr>
      <w:r>
        <w:t>Aircrack-ng. 2011. http://www.aircrack-ng.org/</w:t>
      </w:r>
    </w:p>
    <w:p w:rsidR="006D3EA3" w:rsidRDefault="006D3EA3">
      <w:pPr>
        <w:pStyle w:val="References"/>
      </w:pPr>
      <w:r>
        <w:t>Church of the Wifi. 2009. Church of Wifi Uber coWPAtty lookup tables. http://www.churchofwifi.org/Project_Display.asp?PID=90</w:t>
      </w:r>
    </w:p>
    <w:p w:rsidR="006D3EA3" w:rsidRDefault="006D3EA3">
      <w:pPr>
        <w:pStyle w:val="References"/>
      </w:pPr>
      <w:r>
        <w:t xml:space="preserve">IEEE Computer Society. 2007. IEEE Std 802.11™-2007 New York, NY. </w:t>
      </w:r>
    </w:p>
    <w:p w:rsidR="006D3EA3" w:rsidRDefault="006D3EA3">
      <w:pPr>
        <w:pStyle w:val="References"/>
      </w:pPr>
      <w:r>
        <w:t>Moskowitz, Robert. 1993. Weakness in Passphrase Choice in WPA Interface. http://wifinetnews.com/archives/2003/11/weakness_in_passphrase_choice_in_wpa_interface.html</w:t>
      </w:r>
    </w:p>
    <w:p w:rsidR="006D3EA3" w:rsidRDefault="006D3EA3">
      <w:pPr>
        <w:pStyle w:val="References"/>
      </w:pPr>
      <w:r>
        <w:t>Wright, Joshua. 2009.</w:t>
      </w:r>
      <w:r>
        <w:br/>
        <w:t>coWPAtty</w:t>
      </w:r>
      <w:r>
        <w:br/>
      </w:r>
      <w:r w:rsidRPr="00B219AF">
        <w:t>http://www.willhackforsushi.com/?page_id=50</w:t>
      </w:r>
    </w:p>
    <w:p w:rsidR="006D3EA3" w:rsidRDefault="00116332" w:rsidP="00116332">
      <w:pPr>
        <w:pStyle w:val="References"/>
      </w:pPr>
      <w:r w:rsidRPr="00116332">
        <w:t>Erik Tews and Martin Beck. 2009. Practical attacks against WEP and WPA. In Proceedings of the second ACM conference on Wireless network security (WiSec '09). ACM, New York, NY, USA, 79-86.</w:t>
      </w:r>
    </w:p>
    <w:p w:rsidR="006D3EA3" w:rsidRPr="00FA5925" w:rsidRDefault="00493897">
      <w:pPr>
        <w:pStyle w:val="References"/>
      </w:pPr>
      <w:r>
        <w:rPr>
          <w:color w:val="000000"/>
        </w:rPr>
        <w:t>Scott R. Fluhrer , Itsik Mantin</w:t>
      </w:r>
      <w:r w:rsidR="00045C2A" w:rsidRPr="00045C2A">
        <w:rPr>
          <w:color w:val="000000"/>
        </w:rPr>
        <w:t>, Adi Shamir, Weaknesses in the Key Scheduling Algorithm of RC4, Revised Papers from the 8th Annual International Workshop on Selected Areas in Cryptography, p.1-24</w:t>
      </w:r>
      <w:r w:rsidR="00045C2A" w:rsidRPr="00FA5925">
        <w:rPr>
          <w:color w:val="000000"/>
        </w:rPr>
        <w:t>, August 16-17, 2001.</w:t>
      </w:r>
    </w:p>
    <w:p w:rsidR="00FA5925" w:rsidRPr="00FA5925" w:rsidRDefault="00B219AF">
      <w:pPr>
        <w:pStyle w:val="References"/>
        <w:rPr>
          <w:rStyle w:val="apple-style-span"/>
        </w:rPr>
      </w:pPr>
      <w:r>
        <w:rPr>
          <w:rStyle w:val="apple-style-span"/>
          <w:color w:val="000000"/>
        </w:rPr>
        <w:lastRenderedPageBreak/>
        <w:t>Adam Stubblefield, John Ioannidis</w:t>
      </w:r>
      <w:r w:rsidR="00FA5925" w:rsidRPr="00FA5925">
        <w:rPr>
          <w:rStyle w:val="apple-style-span"/>
          <w:color w:val="000000"/>
        </w:rPr>
        <w:t>, Aviel D. Rubin, A key recovery attack on the 802.11b wired equivalent privacy protocol (WEP), ACM Transactions on Information and System Security (TISSEC), v.7 n.2, p.319-332, May 2004</w:t>
      </w:r>
      <w:r w:rsidR="00FA5925" w:rsidRPr="00FA5925">
        <w:rPr>
          <w:rStyle w:val="apple-style-span"/>
        </w:rPr>
        <w:t>.</w:t>
      </w:r>
    </w:p>
    <w:p w:rsidR="006D3EA3" w:rsidRDefault="006D3EA3">
      <w:pPr>
        <w:pStyle w:val="References"/>
      </w:pPr>
      <w:r w:rsidRPr="00FA5925">
        <w:t>Pyrit</w:t>
      </w:r>
      <w:r w:rsidR="004E67C1">
        <w:t>.</w:t>
      </w:r>
      <w:r w:rsidRPr="00FA5925">
        <w:t xml:space="preserve"> </w:t>
      </w:r>
      <w:r w:rsidR="004E0700" w:rsidRPr="00B219AF">
        <w:t>http://code.google.com/p/pyrit</w:t>
      </w:r>
    </w:p>
    <w:p w:rsidR="004E0700" w:rsidRPr="00AA6E00" w:rsidRDefault="004E0700">
      <w:pPr>
        <w:pStyle w:val="References"/>
      </w:pPr>
      <w:r w:rsidRPr="004E0700">
        <w:rPr>
          <w:color w:val="000000"/>
        </w:rPr>
        <w:t xml:space="preserve">David P. Anderson, Jeff Cobb, Eric Korpela, Matt Lebofsky, and Dan Werthimer. 2002. SETI@home: an experiment in public-resource </w:t>
      </w:r>
      <w:r w:rsidRPr="00B302F3">
        <w:rPr>
          <w:color w:val="000000"/>
        </w:rPr>
        <w:t>computing. </w:t>
      </w:r>
      <w:r w:rsidRPr="00B302F3">
        <w:rPr>
          <w:iCs/>
          <w:color w:val="000000"/>
        </w:rPr>
        <w:t>Commun. ACM</w:t>
      </w:r>
      <w:r w:rsidRPr="004E0700">
        <w:rPr>
          <w:color w:val="000000"/>
        </w:rPr>
        <w:t> 45, 11 (November 2002), 56-61.</w:t>
      </w:r>
    </w:p>
    <w:p w:rsidR="00AA6E00" w:rsidRPr="004E0700" w:rsidRDefault="00AA6E00">
      <w:pPr>
        <w:pStyle w:val="References"/>
      </w:pPr>
      <w:r>
        <w:rPr>
          <w:color w:val="000000"/>
        </w:rPr>
        <w:t xml:space="preserve">WEP Cracker. </w:t>
      </w:r>
      <w:r w:rsidRPr="00AA6E00">
        <w:t>http://www.oxid.it/ca_um/topics/wep_cracker.htm</w:t>
      </w:r>
    </w:p>
    <w:p w:rsidR="00071F26" w:rsidRDefault="00071F26" w:rsidP="0032457C">
      <w:pPr>
        <w:pStyle w:val="References"/>
      </w:pPr>
      <w:r>
        <w:t xml:space="preserve">Chopchoptheory. </w:t>
      </w:r>
      <w:r w:rsidRPr="00071F26">
        <w:t>http://www.aircrack-ng.org/doku.php?id=chopchoptheory</w:t>
      </w:r>
    </w:p>
    <w:p w:rsidR="003F3819" w:rsidRDefault="003F3819" w:rsidP="0032457C">
      <w:pPr>
        <w:pStyle w:val="References"/>
      </w:pPr>
      <w:r>
        <w:t xml:space="preserve">CUDA Zone. </w:t>
      </w:r>
      <w:r w:rsidRPr="003F3819">
        <w:t>http://www.nvidia.com/object/cuda_home_new.html</w:t>
      </w:r>
    </w:p>
    <w:p w:rsidR="006D3EA3" w:rsidRDefault="006D3EA3" w:rsidP="0032457C">
      <w:pPr>
        <w:pStyle w:val="References"/>
      </w:pPr>
      <w:r w:rsidRPr="004E0700">
        <w:t>WARNING</w:t>
      </w:r>
      <w:r>
        <w:t xml:space="preserve"> if you reorder these you may have to fix [#] entries in the paper itself manually!!!  TODO REMOVE</w:t>
      </w:r>
    </w:p>
    <w:p w:rsidR="006D3EA3" w:rsidRDefault="006D3EA3">
      <w:pPr>
        <w:pStyle w:val="References"/>
      </w:pPr>
      <w:r>
        <w:t>TODO clean up references</w:t>
      </w:r>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D45" w:rsidRDefault="00435D45">
      <w:r>
        <w:separator/>
      </w:r>
    </w:p>
  </w:endnote>
  <w:endnote w:type="continuationSeparator" w:id="0">
    <w:p w:rsidR="00435D45" w:rsidRDefault="00435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D45" w:rsidRDefault="00435D45">
      <w:r>
        <w:separator/>
      </w:r>
    </w:p>
  </w:footnote>
  <w:footnote w:type="continuationSeparator" w:id="0">
    <w:p w:rsidR="00435D45" w:rsidRDefault="00435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EA3"/>
    <w:rsid w:val="00004D31"/>
    <w:rsid w:val="00045C2A"/>
    <w:rsid w:val="00051955"/>
    <w:rsid w:val="00051E88"/>
    <w:rsid w:val="00071F26"/>
    <w:rsid w:val="00083867"/>
    <w:rsid w:val="000A32A0"/>
    <w:rsid w:val="000A55D4"/>
    <w:rsid w:val="00116332"/>
    <w:rsid w:val="001269FB"/>
    <w:rsid w:val="00130C88"/>
    <w:rsid w:val="00160D89"/>
    <w:rsid w:val="00167153"/>
    <w:rsid w:val="00180AE7"/>
    <w:rsid w:val="001A4E27"/>
    <w:rsid w:val="00215492"/>
    <w:rsid w:val="00216990"/>
    <w:rsid w:val="002F685C"/>
    <w:rsid w:val="00320985"/>
    <w:rsid w:val="0032457C"/>
    <w:rsid w:val="00356B04"/>
    <w:rsid w:val="00385BFB"/>
    <w:rsid w:val="003A1008"/>
    <w:rsid w:val="003F3819"/>
    <w:rsid w:val="00435D45"/>
    <w:rsid w:val="00493897"/>
    <w:rsid w:val="004B66E1"/>
    <w:rsid w:val="004E0700"/>
    <w:rsid w:val="004E3174"/>
    <w:rsid w:val="004E537A"/>
    <w:rsid w:val="004E67C1"/>
    <w:rsid w:val="00597404"/>
    <w:rsid w:val="006372BB"/>
    <w:rsid w:val="006575CA"/>
    <w:rsid w:val="00667E6D"/>
    <w:rsid w:val="006D3EA3"/>
    <w:rsid w:val="006E31AB"/>
    <w:rsid w:val="00792294"/>
    <w:rsid w:val="007A48FE"/>
    <w:rsid w:val="00826A8F"/>
    <w:rsid w:val="00887348"/>
    <w:rsid w:val="0089184A"/>
    <w:rsid w:val="008B6802"/>
    <w:rsid w:val="009564E5"/>
    <w:rsid w:val="00A24597"/>
    <w:rsid w:val="00A323F6"/>
    <w:rsid w:val="00AA6E00"/>
    <w:rsid w:val="00AB1406"/>
    <w:rsid w:val="00AE39AE"/>
    <w:rsid w:val="00B219AF"/>
    <w:rsid w:val="00B22435"/>
    <w:rsid w:val="00B302F3"/>
    <w:rsid w:val="00B708B9"/>
    <w:rsid w:val="00BE1B6D"/>
    <w:rsid w:val="00C625C2"/>
    <w:rsid w:val="00C832BA"/>
    <w:rsid w:val="00C8509A"/>
    <w:rsid w:val="00CC1FB0"/>
    <w:rsid w:val="00D278D2"/>
    <w:rsid w:val="00DA314E"/>
    <w:rsid w:val="00DF30CD"/>
    <w:rsid w:val="00E23874"/>
    <w:rsid w:val="00E91856"/>
    <w:rsid w:val="00EC4FD1"/>
    <w:rsid w:val="00F12358"/>
    <w:rsid w:val="00F451EC"/>
    <w:rsid w:val="00FA5925"/>
    <w:rsid w:val="00FC30DC"/>
    <w:rsid w:val="00FE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D3EA3"/>
    <w:rPr>
      <w:rFonts w:ascii="Times New Roman" w:hAnsi="Times New Roman"/>
      <w:b/>
      <w:bCs/>
      <w:kern w:val="28"/>
      <w:sz w:val="24"/>
      <w:szCs w:val="24"/>
    </w:rPr>
  </w:style>
  <w:style w:type="character" w:customStyle="1" w:styleId="Heading2Char">
    <w:name w:val="Heading 2 Char"/>
    <w:link w:val="Heading2"/>
    <w:uiPriority w:val="99"/>
    <w:rsid w:val="006D3EA3"/>
    <w:rPr>
      <w:rFonts w:ascii="Times New Roman" w:hAnsi="Times New Roman"/>
      <w:b/>
      <w:bCs/>
      <w:kern w:val="28"/>
      <w:sz w:val="24"/>
      <w:szCs w:val="24"/>
    </w:rPr>
  </w:style>
  <w:style w:type="character" w:customStyle="1" w:styleId="Heading3Char">
    <w:name w:val="Heading 3 Char"/>
    <w:link w:val="Heading3"/>
    <w:uiPriority w:val="99"/>
    <w:rsid w:val="006D3EA3"/>
    <w:rPr>
      <w:rFonts w:ascii="Times New Roman" w:hAnsi="Times New Roman"/>
      <w:i/>
      <w:iCs/>
      <w:kern w:val="28"/>
    </w:rPr>
  </w:style>
  <w:style w:type="character" w:customStyle="1" w:styleId="Heading4Char">
    <w:name w:val="Heading 4 Char"/>
    <w:link w:val="Heading4"/>
    <w:uiPriority w:val="99"/>
    <w:rsid w:val="006D3EA3"/>
    <w:rPr>
      <w:rFonts w:ascii="Times New Roman" w:hAnsi="Times New Roman"/>
      <w:i/>
      <w:iCs/>
      <w:kern w:val="28"/>
    </w:rPr>
  </w:style>
  <w:style w:type="character" w:customStyle="1" w:styleId="Heading5Char">
    <w:name w:val="Heading 5 Char"/>
    <w:link w:val="Heading5"/>
    <w:uiPriority w:val="99"/>
    <w:rsid w:val="006D3EA3"/>
    <w:rPr>
      <w:rFonts w:ascii="Times New Roman" w:hAnsi="Times New Roman"/>
      <w:i/>
      <w:iCs/>
    </w:rPr>
  </w:style>
  <w:style w:type="character" w:customStyle="1" w:styleId="Heading6Char">
    <w:name w:val="Heading 6 Char"/>
    <w:link w:val="Heading6"/>
    <w:uiPriority w:val="99"/>
    <w:rsid w:val="006D3EA3"/>
    <w:rPr>
      <w:rFonts w:ascii="Arial" w:hAnsi="Arial" w:cs="Arial"/>
      <w:i/>
      <w:iCs/>
    </w:rPr>
  </w:style>
  <w:style w:type="character" w:customStyle="1" w:styleId="Heading7Char">
    <w:name w:val="Heading 7 Char"/>
    <w:link w:val="Heading7"/>
    <w:uiPriority w:val="99"/>
    <w:rsid w:val="006D3EA3"/>
    <w:rPr>
      <w:rFonts w:ascii="Arial" w:hAnsi="Arial" w:cs="Arial"/>
      <w:sz w:val="18"/>
      <w:szCs w:val="18"/>
    </w:rPr>
  </w:style>
  <w:style w:type="character" w:customStyle="1" w:styleId="Heading8Char">
    <w:name w:val="Heading 8 Char"/>
    <w:link w:val="Heading8"/>
    <w:uiPriority w:val="99"/>
    <w:rsid w:val="006D3EA3"/>
    <w:rPr>
      <w:rFonts w:ascii="Arial" w:hAnsi="Arial" w:cs="Arial"/>
      <w:i/>
      <w:iCs/>
      <w:sz w:val="18"/>
      <w:szCs w:val="18"/>
    </w:rPr>
  </w:style>
  <w:style w:type="character" w:customStyle="1" w:styleId="Heading9Char">
    <w:name w:val="Heading 9 Char"/>
    <w:link w:val="Heading9"/>
    <w:uiPriority w:val="99"/>
    <w:rsid w:val="006D3EA3"/>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style>
  <w:style w:type="character" w:customStyle="1" w:styleId="FootnoteTextChar">
    <w:name w:val="Footnote Text Char"/>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4"/>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sz w:val="16"/>
      <w:szCs w:val="16"/>
    </w:rPr>
  </w:style>
  <w:style w:type="character" w:customStyle="1" w:styleId="BodyTextChar">
    <w:name w:val="Body Text Char"/>
    <w:link w:val="BodyText"/>
    <w:uiPriority w:val="99"/>
    <w:semiHidden/>
    <w:rsid w:val="006D3EA3"/>
    <w:rPr>
      <w:rFonts w:ascii="Times New Roman" w:hAnsi="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rsid w:val="004E0700"/>
  </w:style>
  <w:style w:type="character" w:styleId="Emphasis">
    <w:name w:val="Emphasis"/>
    <w:uiPriority w:val="20"/>
    <w:qFormat/>
    <w:rsid w:val="004E07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1171</TotalTime>
  <Pages>9</Pages>
  <Words>6068</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40581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500</cp:revision>
  <cp:lastPrinted>2011-01-13T16:51:00Z</cp:lastPrinted>
  <dcterms:created xsi:type="dcterms:W3CDTF">2011-04-26T15:17:00Z</dcterms:created>
  <dcterms:modified xsi:type="dcterms:W3CDTF">2011-05-02T23:33:00Z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