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5341" w14:textId="22406695" w:rsidR="002475FA" w:rsidRDefault="002475FA" w:rsidP="002475FA">
      <w:r>
        <w:t>1.</w:t>
      </w:r>
    </w:p>
    <w:p w14:paraId="1BAC1502" w14:textId="1DBF523B" w:rsidR="002475FA" w:rsidRDefault="002475FA" w:rsidP="002475FA"/>
    <w:p w14:paraId="4FC268EA" w14:textId="0CD5A7A3" w:rsidR="00765365" w:rsidRDefault="00765365" w:rsidP="002475FA"/>
    <w:p w14:paraId="5166BB90" w14:textId="2CCE9923" w:rsidR="002475FA" w:rsidRDefault="002475FA" w:rsidP="002475FA">
      <w:r>
        <w:t>a. Effect due to type of beach</w:t>
      </w:r>
      <w:r w:rsidR="00765365">
        <w:t>?</w:t>
      </w:r>
    </w:p>
    <w:p w14:paraId="2D2576AD" w14:textId="4F9B0A06" w:rsidR="002475FA" w:rsidRDefault="002475FA" w:rsidP="002475FA">
      <w:r>
        <w:t>H0: mean of ocean = mean of bay = mean of sound</w:t>
      </w:r>
      <w:r>
        <w:tab/>
        <w:t xml:space="preserve">          HA: Two of the means differ</w:t>
      </w:r>
    </w:p>
    <w:p w14:paraId="6B7E983D" w14:textId="46011219" w:rsidR="002475FA" w:rsidRDefault="002475FA" w:rsidP="002475FA">
      <w:r>
        <w:t>P-value = .000313</w:t>
      </w:r>
      <w:r>
        <w:tab/>
      </w:r>
      <w:r>
        <w:tab/>
      </w:r>
      <w:r>
        <w:tab/>
      </w:r>
      <w:r>
        <w:tab/>
      </w:r>
      <w:r>
        <w:tab/>
        <w:t>Decision: Means differ</w:t>
      </w:r>
    </w:p>
    <w:p w14:paraId="32202C70" w14:textId="175598FC" w:rsidR="002475FA" w:rsidRDefault="002475FA" w:rsidP="002475FA"/>
    <w:p w14:paraId="49DABC49" w14:textId="4FDB8D94" w:rsidR="002475FA" w:rsidRDefault="002475FA" w:rsidP="002475FA">
      <w:r>
        <w:t>b. Effect due to location?</w:t>
      </w:r>
      <w:r>
        <w:br/>
        <w:t>H0: mean of west = mean of central = mean of east           HA: Two of the means differ</w:t>
      </w:r>
    </w:p>
    <w:p w14:paraId="76624588" w14:textId="27E13F96" w:rsidR="002475FA" w:rsidRDefault="002475FA" w:rsidP="002475FA">
      <w:r>
        <w:t>P-value = 0.0000</w:t>
      </w:r>
      <w:r>
        <w:tab/>
      </w:r>
      <w:r>
        <w:tab/>
      </w:r>
      <w:r>
        <w:tab/>
      </w:r>
      <w:r>
        <w:tab/>
      </w:r>
      <w:r>
        <w:tab/>
        <w:t>Decision: Means differ</w:t>
      </w:r>
    </w:p>
    <w:p w14:paraId="07511791" w14:textId="4D01C062" w:rsidR="002475FA" w:rsidRDefault="002475FA" w:rsidP="002475FA"/>
    <w:p w14:paraId="573E5DF8" w14:textId="5A87CDE7" w:rsidR="002475FA" w:rsidRDefault="002475FA" w:rsidP="002475FA">
      <w:r>
        <w:t>c. Effects due to interaction of the type of beach and location?</w:t>
      </w:r>
    </w:p>
    <w:p w14:paraId="26F2F076" w14:textId="6F72CE6D" w:rsidR="002475FA" w:rsidRDefault="002475FA" w:rsidP="002475FA">
      <w:r>
        <w:t xml:space="preserve">H0: </w:t>
      </w:r>
      <w:r w:rsidR="00EA37F5">
        <w:t>The is no interaction between the type of beach and location</w:t>
      </w:r>
      <w:r w:rsidR="00EA37F5">
        <w:tab/>
        <w:t>HA: There is interaction</w:t>
      </w:r>
    </w:p>
    <w:p w14:paraId="4D3E8B6F" w14:textId="2AF2D54D" w:rsidR="00EA37F5" w:rsidRDefault="00EA37F5" w:rsidP="002475FA">
      <w:r>
        <w:t xml:space="preserve">P-value: </w:t>
      </w:r>
      <w:r w:rsidRPr="00EA37F5">
        <w:t>0.30471</w:t>
      </w:r>
      <w:r>
        <w:tab/>
      </w:r>
      <w:r>
        <w:tab/>
      </w:r>
      <w:r>
        <w:tab/>
      </w:r>
      <w:r>
        <w:tab/>
      </w:r>
      <w:r>
        <w:tab/>
        <w:t xml:space="preserve"> Decision: There is no significant interaction</w:t>
      </w:r>
    </w:p>
    <w:p w14:paraId="40EDA604" w14:textId="7B8CDC79" w:rsidR="00EA37F5" w:rsidRDefault="00EA37F5" w:rsidP="002475FA"/>
    <w:p w14:paraId="36F5A320" w14:textId="2D4AED82" w:rsidR="00EA37F5" w:rsidRDefault="00EA37F5" w:rsidP="002475FA">
      <w:r>
        <w:t>d. What conclusion can be reached about average coliform bacteria count?</w:t>
      </w:r>
    </w:p>
    <w:p w14:paraId="2E866D8B" w14:textId="2A15AF9F" w:rsidR="00BD747C" w:rsidRDefault="00BD747C" w:rsidP="002475FA">
      <w:r>
        <w:t xml:space="preserve">Since there appears to be no significant interaction, </w:t>
      </w:r>
      <w:r w:rsidR="00765365">
        <w:t xml:space="preserve">we can interpret from the following graphs that most of the bacteria is in the west and it seems to be mainly in the bay. The least bacteria </w:t>
      </w:r>
      <w:proofErr w:type="gramStart"/>
      <w:r w:rsidR="00765365">
        <w:t>is</w:t>
      </w:r>
      <w:proofErr w:type="gramEnd"/>
      <w:r w:rsidR="00765365">
        <w:t xml:space="preserve"> in the east and ocean.</w:t>
      </w:r>
    </w:p>
    <w:p w14:paraId="3DA74825" w14:textId="029B8FCA" w:rsidR="00EA37F5" w:rsidRDefault="00EA37F5" w:rsidP="002475FA"/>
    <w:p w14:paraId="5F07B39D" w14:textId="11D5F7F1" w:rsidR="00EA37F5" w:rsidRDefault="00EA37F5" w:rsidP="002475FA">
      <w:r>
        <w:rPr>
          <w:noProof/>
        </w:rPr>
        <w:drawing>
          <wp:inline distT="0" distB="0" distL="0" distR="0" wp14:anchorId="20AB5111" wp14:editId="5F9CAA29">
            <wp:extent cx="2743200" cy="189825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5.28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10" cy="19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59684" wp14:editId="3CEA0A85">
            <wp:extent cx="2572272" cy="1988289"/>
            <wp:effectExtent l="0" t="0" r="635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5.29.2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595" cy="202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1014" w14:textId="67ABAF50" w:rsidR="00EA37F5" w:rsidRDefault="00EA37F5" w:rsidP="002475FA">
      <w:r>
        <w:t xml:space="preserve"> </w:t>
      </w:r>
    </w:p>
    <w:p w14:paraId="40718DDE" w14:textId="0D9A65CC" w:rsidR="00BD3423" w:rsidRDefault="00BD3423" w:rsidP="002475FA">
      <w:r>
        <w:t>2.</w:t>
      </w:r>
    </w:p>
    <w:p w14:paraId="77400DF6" w14:textId="77777777" w:rsidR="00BD3423" w:rsidRDefault="00BD3423" w:rsidP="002475FA"/>
    <w:p w14:paraId="7CE039D0" w14:textId="48D0D255" w:rsidR="00BD3423" w:rsidRDefault="00BD3423" w:rsidP="002475FA">
      <w:r>
        <w:t>a. What is the response variable in this problem?</w:t>
      </w:r>
    </w:p>
    <w:p w14:paraId="0E21DAA7" w14:textId="20836741" w:rsidR="00BD3423" w:rsidRDefault="00BD3423" w:rsidP="002475FA">
      <w:r>
        <w:t>Repair time</w:t>
      </w:r>
    </w:p>
    <w:p w14:paraId="6C1CF26A" w14:textId="2D8CC97D" w:rsidR="00BD3423" w:rsidRDefault="00BD3423" w:rsidP="002475FA"/>
    <w:p w14:paraId="0D1A995A" w14:textId="1E82D86B" w:rsidR="00BD3423" w:rsidRDefault="00BD3423" w:rsidP="002475FA">
      <w:r>
        <w:t>b. What are the factors in this problem?</w:t>
      </w:r>
    </w:p>
    <w:p w14:paraId="1CB54DD3" w14:textId="400BDA6C" w:rsidR="00BD3423" w:rsidRDefault="00BD3423" w:rsidP="002475FA">
      <w:r>
        <w:t>Brands and Centers</w:t>
      </w:r>
    </w:p>
    <w:p w14:paraId="21C73023" w14:textId="718E6C74" w:rsidR="00BD3423" w:rsidRDefault="00BD3423" w:rsidP="002475FA"/>
    <w:p w14:paraId="7FE391C0" w14:textId="2566DC9B" w:rsidR="00BD3423" w:rsidRDefault="00BD3423" w:rsidP="002475FA">
      <w:r>
        <w:t>c. Identify the levels of each factor</w:t>
      </w:r>
    </w:p>
    <w:p w14:paraId="7629FBCC" w14:textId="5D5B1864" w:rsidR="00BD3423" w:rsidRDefault="00BD3423" w:rsidP="002475FA">
      <w:r>
        <w:t>Brands: Toshiba, Panasonic, Sony</w:t>
      </w:r>
    </w:p>
    <w:p w14:paraId="0AC3ACD1" w14:textId="696FA3DB" w:rsidR="00BD3423" w:rsidRDefault="00BD3423" w:rsidP="002475FA">
      <w:r>
        <w:t>Service Centers: 1, 2, 3</w:t>
      </w:r>
    </w:p>
    <w:p w14:paraId="7AEDFA72" w14:textId="16ADEB37" w:rsidR="00BD3423" w:rsidRDefault="00BD3423" w:rsidP="002475FA"/>
    <w:p w14:paraId="4A817E4B" w14:textId="6F6481D0" w:rsidR="00BD3423" w:rsidRDefault="00BD3423" w:rsidP="002475FA">
      <w:r>
        <w:lastRenderedPageBreak/>
        <w:t>d. is there an interaction due to service center and VCR brand?</w:t>
      </w:r>
    </w:p>
    <w:p w14:paraId="7DD4F4AE" w14:textId="56192803" w:rsidR="00BD3423" w:rsidRDefault="00BD3423" w:rsidP="002475FA">
      <w:r>
        <w:rPr>
          <w:noProof/>
        </w:rPr>
        <w:drawing>
          <wp:inline distT="0" distB="0" distL="0" distR="0" wp14:anchorId="1E20DAED" wp14:editId="00C113EC">
            <wp:extent cx="2879497" cy="616689"/>
            <wp:effectExtent l="0" t="0" r="3810" b="571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7 at 6.15.1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64" cy="6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9D2" w14:textId="77777777" w:rsidR="00BD3423" w:rsidRDefault="00BD3423" w:rsidP="002475FA">
      <w:r>
        <w:t xml:space="preserve">Yes, there is a significant interaction at p-value: </w:t>
      </w:r>
      <w:r w:rsidRPr="00BD3423">
        <w:t>0.028985</w:t>
      </w:r>
    </w:p>
    <w:p w14:paraId="769A3ED9" w14:textId="77777777" w:rsidR="00BD3423" w:rsidRDefault="00BD3423" w:rsidP="002475FA"/>
    <w:p w14:paraId="292563F0" w14:textId="52CA5CE7" w:rsidR="00BD3423" w:rsidRDefault="00BD3423" w:rsidP="002475FA">
      <w:r>
        <w:t>e. There is effect on repair time when service centers interact, otherwise no.</w:t>
      </w:r>
    </w:p>
    <w:p w14:paraId="385AF930" w14:textId="1516762A" w:rsidR="00BD3423" w:rsidRDefault="00BD3423" w:rsidP="002475FA"/>
    <w:p w14:paraId="6082DDB8" w14:textId="0603B4C4" w:rsidR="00BD3423" w:rsidRDefault="00BD3423" w:rsidP="002475FA">
      <w:r>
        <w:t xml:space="preserve">f. There is effect on repair time both when they interact and individually </w:t>
      </w:r>
      <w:r w:rsidR="00D05287">
        <w:t>but, in this case, we</w:t>
      </w:r>
      <w:r>
        <w:t xml:space="preserve"> want to know when they interact.</w:t>
      </w:r>
    </w:p>
    <w:p w14:paraId="417BB897" w14:textId="77777777" w:rsidR="00BD3423" w:rsidRDefault="00BD3423" w:rsidP="002475FA"/>
    <w:p w14:paraId="19BFE6ED" w14:textId="3F9464CB" w:rsidR="00BD3423" w:rsidRDefault="00BD3423" w:rsidP="002475FA">
      <w:r>
        <w:t>g.  What should the VCR repair service conclude about the effect of VCR brand and service center upon repair time?</w:t>
      </w:r>
    </w:p>
    <w:p w14:paraId="2C9E4F2D" w14:textId="71B63B1A" w:rsidR="009C3DA1" w:rsidRDefault="009C3DA1" w:rsidP="009C3DA1">
      <w:r>
        <w:t xml:space="preserve">Since the variables are not independent and the interaction affects the </w:t>
      </w:r>
      <w:r w:rsidR="004B049E">
        <w:t>outcome,</w:t>
      </w:r>
      <w:r>
        <w:t xml:space="preserve"> we need to observe how both </w:t>
      </w:r>
      <w:r w:rsidR="004B049E">
        <w:t>brands</w:t>
      </w:r>
      <w:r>
        <w:t xml:space="preserve"> combined with center affect time. We can see with the Tukey test that Toshiba-service center3 takes less time than Sony-service center 3 or Panasonic-service center 1 takes less time than Sony-service center 1. If you have </w:t>
      </w:r>
      <w:r w:rsidR="004B049E">
        <w:t>the</w:t>
      </w:r>
      <w:r>
        <w:t xml:space="preserve"> brand Toshiba take it to service center 3.</w:t>
      </w:r>
    </w:p>
    <w:p w14:paraId="7CEF5977" w14:textId="05482258" w:rsidR="009C3DA1" w:rsidRDefault="009C3DA1" w:rsidP="002475FA"/>
    <w:p w14:paraId="3B5A440A" w14:textId="094E5BC3" w:rsidR="009C3DA1" w:rsidRDefault="009C3DA1" w:rsidP="002475FA">
      <w:r>
        <w:rPr>
          <w:noProof/>
        </w:rPr>
        <w:drawing>
          <wp:inline distT="0" distB="0" distL="0" distR="0" wp14:anchorId="1E2310AC" wp14:editId="72C38435">
            <wp:extent cx="5241290" cy="2509283"/>
            <wp:effectExtent l="0" t="0" r="3810" b="5715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7 at 6.29.2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695" cy="25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B0B74" w14:textId="1B7B54E7" w:rsidR="00BD3423" w:rsidRDefault="00BD3423" w:rsidP="002475FA"/>
    <w:p w14:paraId="012F05A1" w14:textId="7FB66914" w:rsidR="00BD3423" w:rsidRPr="00BD3423" w:rsidRDefault="00BD3423" w:rsidP="00BD3423"/>
    <w:p w14:paraId="4D49F75F" w14:textId="44DDFF50" w:rsidR="00BD3423" w:rsidRPr="00BD3423" w:rsidRDefault="00BD3423" w:rsidP="00BD3423"/>
    <w:p w14:paraId="0C00A4B6" w14:textId="1C9931B0" w:rsidR="00BD3423" w:rsidRPr="00BD3423" w:rsidRDefault="00BD3423" w:rsidP="00BD342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B56442" wp14:editId="39CC0795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2785110" cy="2105025"/>
            <wp:effectExtent l="0" t="0" r="0" b="3175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7 at 6.14.1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62AFB" w14:textId="293B2503" w:rsidR="00BD3423" w:rsidRPr="00BD3423" w:rsidRDefault="00BD3423" w:rsidP="00BD3423">
      <w:r>
        <w:rPr>
          <w:noProof/>
        </w:rPr>
        <w:drawing>
          <wp:inline distT="0" distB="0" distL="0" distR="0" wp14:anchorId="2F0E0481" wp14:editId="26C1AB70">
            <wp:extent cx="2646680" cy="2105025"/>
            <wp:effectExtent l="0" t="0" r="0" b="3175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7 at 6.14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66" cy="215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83B" w14:textId="77777777" w:rsidR="00BD3423" w:rsidRPr="00BD3423" w:rsidRDefault="00BD3423" w:rsidP="00BD3423"/>
    <w:p w14:paraId="21CAF6F3" w14:textId="39BD0CA1" w:rsidR="00BD3423" w:rsidRPr="00BD3423" w:rsidRDefault="00BD3423" w:rsidP="00BD3423"/>
    <w:p w14:paraId="356A11AF" w14:textId="77777777" w:rsidR="00BD3423" w:rsidRPr="00BD3423" w:rsidRDefault="00BD3423" w:rsidP="00BD3423"/>
    <w:p w14:paraId="325CB20A" w14:textId="77777777" w:rsidR="00BD3423" w:rsidRPr="00BD3423" w:rsidRDefault="00BD3423" w:rsidP="00BD3423"/>
    <w:p w14:paraId="43C71867" w14:textId="51E3F8BF" w:rsidR="00BD3423" w:rsidRDefault="00BD3423" w:rsidP="00BD3423">
      <w:pPr>
        <w:tabs>
          <w:tab w:val="left" w:pos="1038"/>
        </w:tabs>
      </w:pPr>
      <w:r>
        <w:tab/>
      </w:r>
      <w:r>
        <w:br w:type="textWrapping" w:clear="all"/>
      </w:r>
    </w:p>
    <w:p w14:paraId="6CE360A4" w14:textId="77777777" w:rsidR="00BD3423" w:rsidRPr="002475FA" w:rsidRDefault="00BD3423" w:rsidP="002475FA"/>
    <w:sectPr w:rsidR="00BD3423" w:rsidRPr="002475FA" w:rsidSect="008F763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3C7AA" w14:textId="77777777" w:rsidR="00D0144E" w:rsidRDefault="00D0144E" w:rsidP="00D85BB3">
      <w:r>
        <w:separator/>
      </w:r>
    </w:p>
  </w:endnote>
  <w:endnote w:type="continuationSeparator" w:id="0">
    <w:p w14:paraId="0A977B6E" w14:textId="77777777" w:rsidR="00D0144E" w:rsidRDefault="00D0144E" w:rsidP="00D8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31A7E" w14:textId="77777777" w:rsidR="00D0144E" w:rsidRDefault="00D0144E" w:rsidP="00D85BB3">
      <w:r>
        <w:separator/>
      </w:r>
    </w:p>
  </w:footnote>
  <w:footnote w:type="continuationSeparator" w:id="0">
    <w:p w14:paraId="04FEB1B6" w14:textId="77777777" w:rsidR="00D0144E" w:rsidRDefault="00D0144E" w:rsidP="00D85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CAFF8" w14:textId="58641FD6" w:rsidR="00D85BB3" w:rsidRDefault="00D85BB3">
    <w:pPr>
      <w:pStyle w:val="Header"/>
    </w:pPr>
    <w:r>
      <w:t xml:space="preserve">Roberto Campos </w:t>
    </w:r>
    <w:proofErr w:type="spellStart"/>
    <w:r>
      <w:t>hw</w:t>
    </w:r>
    <w:proofErr w:type="spellEnd"/>
    <w:r>
      <w:t xml:space="preserve"> 8</w:t>
    </w:r>
  </w:p>
  <w:p w14:paraId="17A71D83" w14:textId="77777777" w:rsidR="00D85BB3" w:rsidRDefault="00D85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FA"/>
    <w:rsid w:val="002475FA"/>
    <w:rsid w:val="003308E1"/>
    <w:rsid w:val="003E3A0A"/>
    <w:rsid w:val="004B049E"/>
    <w:rsid w:val="006B1435"/>
    <w:rsid w:val="00765365"/>
    <w:rsid w:val="008F7638"/>
    <w:rsid w:val="009C3DA1"/>
    <w:rsid w:val="00BD3423"/>
    <w:rsid w:val="00BD747C"/>
    <w:rsid w:val="00D0144E"/>
    <w:rsid w:val="00D05287"/>
    <w:rsid w:val="00D85BB3"/>
    <w:rsid w:val="00DF1E4A"/>
    <w:rsid w:val="00EA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88AE"/>
  <w15:chartTrackingRefBased/>
  <w15:docId w15:val="{3895670F-000E-F94B-8C40-49C724CE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B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BB3"/>
  </w:style>
  <w:style w:type="paragraph" w:styleId="Footer">
    <w:name w:val="footer"/>
    <w:basedOn w:val="Normal"/>
    <w:link w:val="FooterChar"/>
    <w:uiPriority w:val="99"/>
    <w:unhideWhenUsed/>
    <w:rsid w:val="00D8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5</cp:revision>
  <dcterms:created xsi:type="dcterms:W3CDTF">2020-04-28T00:04:00Z</dcterms:created>
  <dcterms:modified xsi:type="dcterms:W3CDTF">2020-04-28T04:27:00Z</dcterms:modified>
</cp:coreProperties>
</file>