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8"/>
        <w:gridCol w:w="777"/>
        <w:gridCol w:w="5570"/>
        <w:gridCol w:w="720"/>
        <w:gridCol w:w="1656"/>
        <w:gridCol w:w="835"/>
        <w:gridCol w:w="840"/>
      </w:tblGrid>
      <w:tr w:rsidR="000A2AD0" w:rsidRPr="000A2AD0" w14:paraId="7FA90990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59492047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del estudiante</w:t>
            </w:r>
          </w:p>
        </w:tc>
        <w:tc>
          <w:tcPr>
            <w:tcW w:w="2453" w:type="pct"/>
            <w:gridSpan w:val="2"/>
            <w:shd w:val="clear" w:color="auto" w:fill="auto"/>
            <w:noWrap/>
            <w:vAlign w:val="bottom"/>
            <w:hideMark/>
          </w:tcPr>
          <w:p w14:paraId="65683515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Edward Hidalgo</w:t>
            </w:r>
          </w:p>
        </w:tc>
        <w:tc>
          <w:tcPr>
            <w:tcW w:w="277" w:type="pct"/>
            <w:shd w:val="clear" w:color="auto" w:fill="auto"/>
            <w:noWrap/>
            <w:vAlign w:val="bottom"/>
            <w:hideMark/>
          </w:tcPr>
          <w:p w14:paraId="69C9590B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14:paraId="6C69E2D8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23" w:type="pct"/>
            <w:shd w:val="clear" w:color="auto" w:fill="auto"/>
            <w:noWrap/>
            <w:vAlign w:val="bottom"/>
            <w:hideMark/>
          </w:tcPr>
          <w:p w14:paraId="35306F3B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24" w:type="pct"/>
            <w:shd w:val="clear" w:color="auto" w:fill="auto"/>
            <w:noWrap/>
            <w:vAlign w:val="bottom"/>
            <w:hideMark/>
          </w:tcPr>
          <w:p w14:paraId="1E280087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4910C544" w14:textId="77777777" w:rsidTr="000A2AD0">
        <w:trPr>
          <w:trHeight w:val="195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12E0E74E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Planteamiento del problema</w:t>
            </w:r>
          </w:p>
        </w:tc>
        <w:tc>
          <w:tcPr>
            <w:tcW w:w="4019" w:type="pct"/>
            <w:gridSpan w:val="6"/>
            <w:shd w:val="clear" w:color="auto" w:fill="auto"/>
            <w:vAlign w:val="center"/>
            <w:hideMark/>
          </w:tcPr>
          <w:p w14:paraId="591656E7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La oficina de Rentas del departamento desea contratar el desarrollo de una</w:t>
            </w: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aplicación que permita a partir de unos datos básicos del vehículo y del</w:t>
            </w: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propietario que se indican en los requerimientos funcionales, calcular y</w:t>
            </w: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mostrar el valor a pagar del impuesto del vehículo. Se seleccionará la</w:t>
            </w: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mejor aplicación para ponerla a disposición de sus contribuyentes.</w:t>
            </w:r>
          </w:p>
        </w:tc>
      </w:tr>
      <w:tr w:rsidR="000A2AD0" w:rsidRPr="000A2AD0" w14:paraId="1DDACB3E" w14:textId="77777777" w:rsidTr="000A2AD0">
        <w:trPr>
          <w:trHeight w:val="645"/>
        </w:trPr>
        <w:tc>
          <w:tcPr>
            <w:tcW w:w="981" w:type="pct"/>
            <w:vMerge w:val="restart"/>
            <w:shd w:val="clear" w:color="auto" w:fill="auto"/>
            <w:vAlign w:val="center"/>
            <w:hideMark/>
          </w:tcPr>
          <w:p w14:paraId="236CAA61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clase y su ámbito de visibilidad ya sea publico o private</w:t>
            </w:r>
          </w:p>
        </w:tc>
        <w:tc>
          <w:tcPr>
            <w:tcW w:w="2453" w:type="pct"/>
            <w:gridSpan w:val="2"/>
            <w:shd w:val="clear" w:color="auto" w:fill="auto"/>
            <w:vAlign w:val="center"/>
            <w:hideMark/>
          </w:tcPr>
          <w:p w14:paraId="1AD11B9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Atributos y/o propiedades de la clase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</w:tcPr>
          <w:p w14:paraId="631B325C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Nombre del método a utilizar, su ambito de visibilidad y parametros a utilizar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  <w:hideMark/>
          </w:tcPr>
          <w:p w14:paraId="2567E577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Fórmula matemática para realizar el cálculo</w:t>
            </w:r>
          </w:p>
        </w:tc>
      </w:tr>
      <w:tr w:rsidR="000A2AD0" w:rsidRPr="000A2AD0" w14:paraId="085F2F45" w14:textId="77777777" w:rsidTr="000A2AD0">
        <w:trPr>
          <w:trHeight w:val="1500"/>
        </w:trPr>
        <w:tc>
          <w:tcPr>
            <w:tcW w:w="981" w:type="pct"/>
            <w:vMerge/>
            <w:vAlign w:val="center"/>
            <w:hideMark/>
          </w:tcPr>
          <w:p w14:paraId="6DB3C82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vAlign w:val="center"/>
            <w:hideMark/>
          </w:tcPr>
          <w:p w14:paraId="2512C767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1200" w:type="pct"/>
            <w:shd w:val="clear" w:color="auto" w:fill="auto"/>
            <w:vAlign w:val="center"/>
            <w:hideMark/>
          </w:tcPr>
          <w:p w14:paraId="5C7893A8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Nombre de la propiedad y/o atributo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18C57AB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6B005F91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107D851B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46A52BA1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+ Vehiculo</w:t>
            </w: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498796DB" w14:textId="1F711414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1B32174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placa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00174D7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Guardar</w:t>
            </w: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1902838D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A2AD0" w:rsidRPr="000A2AD0" w14:paraId="6E077EBC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3A680584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43A85CC8" w14:textId="20438D34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CFC4564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modelo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64FED3E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1F146F88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06446794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3095D355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7ED9200B" w14:textId="26F3A4B2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6AAF40BA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tipoVehiculo (Camioneta,campero,camión, automovil, microbus)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60530DCA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6D44DFA3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0A8C2443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094659E2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6AF2E0A8" w14:textId="5FF51939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2A177A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marca (Toyota, Mazda, Ford, Chevrolet, Renault)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07782DCB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28817C59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10466380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3D57E2F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6FA9E30B" w14:textId="61297E53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Decimal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63781B06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avaluoComercial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11B1A31A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66CAE1D4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37ABD097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7763E50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+ Cliente</w:t>
            </w: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4E568BAC" w14:textId="7B7EEBA1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693913A2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Identificacion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4DB3190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Guardar</w:t>
            </w: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6AD2E519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A2AD0" w:rsidRPr="000A2AD0" w14:paraId="5FC2B7EE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556E08E5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79582370" w14:textId="17E132D9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45546F41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Nombre completo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533CFC4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65A75708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61DDBB69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4C170020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+ Impuesto</w:t>
            </w: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296C9D39" w14:textId="227CE6CF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46D86621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Vehiculo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76D2D255" w14:textId="6FDE97E3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Calcular y mostrar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(Avaluo)</w:t>
            </w: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10DBF8A0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valor</w:t>
            </w: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* porcentaje</w:t>
            </w:r>
          </w:p>
        </w:tc>
      </w:tr>
      <w:tr w:rsidR="000A2AD0" w:rsidRPr="000A2AD0" w14:paraId="69045F47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126B8835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425523A8" w14:textId="67494934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String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745CC08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Cliente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2BB12D3E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4721714D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65BCA490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67C80B7F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+ FrmReporte</w:t>
            </w: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006DE5C6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1314A038" w14:textId="2D9A42BC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Impuesto</w:t>
            </w: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19533C2B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Salir</w:t>
            </w: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293808F7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A2AD0" w:rsidRPr="000A2AD0" w14:paraId="2C1DE3C8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11020CAF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16AD41A3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FBBB633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2F498DE8" w14:textId="77777777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33D5CCC8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A2AD0" w:rsidRPr="000A2AD0" w14:paraId="27EA2CA3" w14:textId="77777777" w:rsidTr="000A2AD0">
        <w:trPr>
          <w:trHeight w:val="300"/>
        </w:trPr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11B8424E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+ FrmConsulta</w:t>
            </w:r>
          </w:p>
        </w:tc>
        <w:tc>
          <w:tcPr>
            <w:tcW w:w="1253" w:type="pct"/>
            <w:shd w:val="clear" w:color="auto" w:fill="auto"/>
            <w:noWrap/>
            <w:vAlign w:val="bottom"/>
            <w:hideMark/>
          </w:tcPr>
          <w:p w14:paraId="64D46B39" w14:textId="77777777" w:rsidR="000A2AD0" w:rsidRPr="000A2AD0" w:rsidRDefault="000A2AD0" w:rsidP="000A2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44224F16" w14:textId="3F432600" w:rsidR="000A2AD0" w:rsidRPr="000A2AD0" w:rsidRDefault="000A2AD0" w:rsidP="000A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18" w:type="pct"/>
            <w:gridSpan w:val="2"/>
            <w:shd w:val="clear" w:color="auto" w:fill="auto"/>
            <w:noWrap/>
            <w:vAlign w:val="bottom"/>
            <w:hideMark/>
          </w:tcPr>
          <w:p w14:paraId="7340CF9D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AD0">
              <w:rPr>
                <w:rFonts w:ascii="Calibri" w:eastAsia="Times New Roman" w:hAnsi="Calibri" w:cs="Calibri"/>
                <w:color w:val="000000"/>
                <w:lang w:eastAsia="es-CO"/>
              </w:rPr>
              <w:t>Regresar</w:t>
            </w:r>
          </w:p>
        </w:tc>
        <w:tc>
          <w:tcPr>
            <w:tcW w:w="647" w:type="pct"/>
            <w:gridSpan w:val="2"/>
            <w:shd w:val="clear" w:color="auto" w:fill="auto"/>
            <w:noWrap/>
            <w:vAlign w:val="bottom"/>
            <w:hideMark/>
          </w:tcPr>
          <w:p w14:paraId="1869A4F6" w14:textId="77777777" w:rsidR="000A2AD0" w:rsidRPr="000A2AD0" w:rsidRDefault="000A2AD0" w:rsidP="000A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6E33F22" w14:textId="77777777" w:rsidR="00D74773" w:rsidRDefault="00D74773"/>
    <w:sectPr w:rsidR="00D74773" w:rsidSect="000A2A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D0"/>
    <w:rsid w:val="000A2AD0"/>
    <w:rsid w:val="00791556"/>
    <w:rsid w:val="00D7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09C226FC"/>
  <w15:chartTrackingRefBased/>
  <w15:docId w15:val="{E89B6DCC-981C-41AB-B847-F7F6AA57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Bermudez</dc:creator>
  <cp:keywords/>
  <dc:description/>
  <cp:lastModifiedBy>Ricardo Bermudez</cp:lastModifiedBy>
  <cp:revision>2</cp:revision>
  <dcterms:created xsi:type="dcterms:W3CDTF">2020-05-17T04:40:00Z</dcterms:created>
  <dcterms:modified xsi:type="dcterms:W3CDTF">2020-05-17T04:40:00Z</dcterms:modified>
</cp:coreProperties>
</file>