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A18F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UNIVERSIDAD TECNOLOGICA DE PEREIRA</w:t>
      </w:r>
    </w:p>
    <w:p w14:paraId="4233E2FC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5B97B6EF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6651E369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6E8E2542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5E384751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3014CF76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29679DF6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0723B3C6" w14:textId="10CF2593" w:rsidR="00645CF0" w:rsidRPr="002E41B5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DOCUMENTO DE REQUISITOS</w:t>
      </w:r>
    </w:p>
    <w:p w14:paraId="7FB45864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PROYECTO DE GESTION DE INFORMACIÓN DE USUARIOS</w:t>
      </w:r>
    </w:p>
    <w:p w14:paraId="44AFEDA3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2C3C630D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23B0C596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4F98D97E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35DC93FC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6A2602E3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4F499E39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5647CFCA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1BFB657B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1670E525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04137E88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PRESENTADO POR:</w:t>
      </w:r>
    </w:p>
    <w:p w14:paraId="7AE9E2D2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LUISA FERNANDA HENAO MAYA</w:t>
      </w:r>
    </w:p>
    <w:p w14:paraId="79AF9410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1.088.353.505</w:t>
      </w:r>
    </w:p>
    <w:p w14:paraId="5FD01ABA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YEISON AGUIRRE GALLEGO</w:t>
      </w:r>
    </w:p>
    <w:p w14:paraId="4D9E4795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1.104.675.098</w:t>
      </w:r>
    </w:p>
    <w:p w14:paraId="4C2CFC30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74D3AE34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77CEE8E3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PRESENTADO A:</w:t>
      </w:r>
    </w:p>
    <w:p w14:paraId="57C95129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RICARDO BERMUDEZ</w:t>
      </w:r>
    </w:p>
    <w:p w14:paraId="613B861B" w14:textId="77777777" w:rsidR="00645CF0" w:rsidRDefault="00645CF0" w:rsidP="00645CF0">
      <w:pPr>
        <w:jc w:val="center"/>
        <w:rPr>
          <w:rFonts w:ascii="Times New Roman" w:hAnsi="Times New Roman" w:cs="Times New Roman"/>
          <w:b/>
        </w:rPr>
      </w:pPr>
    </w:p>
    <w:p w14:paraId="4394AF72" w14:textId="77777777" w:rsidR="00645CF0" w:rsidRDefault="00645CF0" w:rsidP="00645CF0">
      <w:pPr>
        <w:spacing w:line="0" w:lineRule="atLeast"/>
        <w:jc w:val="center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HISTORIAL DE VERSIONES</w:t>
      </w:r>
    </w:p>
    <w:p w14:paraId="3A1B88FF" w14:textId="77777777" w:rsidR="00645CF0" w:rsidRDefault="00645CF0" w:rsidP="00645CF0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4D637DA5" w14:textId="77777777" w:rsidR="00645CF0" w:rsidRDefault="00645CF0" w:rsidP="00645CF0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171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144"/>
        <w:gridCol w:w="120"/>
        <w:gridCol w:w="100"/>
        <w:gridCol w:w="964"/>
        <w:gridCol w:w="120"/>
        <w:gridCol w:w="100"/>
        <w:gridCol w:w="2610"/>
        <w:gridCol w:w="120"/>
        <w:gridCol w:w="80"/>
        <w:gridCol w:w="1666"/>
        <w:gridCol w:w="121"/>
        <w:gridCol w:w="100"/>
        <w:gridCol w:w="1706"/>
        <w:gridCol w:w="120"/>
      </w:tblGrid>
      <w:tr w:rsidR="00645CF0" w14:paraId="006267F2" w14:textId="77777777" w:rsidTr="0088207D">
        <w:trPr>
          <w:trHeight w:val="3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CD8091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06E0C11F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FECHA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775D841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9A28C8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4BF4F26D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  <w:highlight w:val="lightGray"/>
              </w:rPr>
            </w:pPr>
            <w:r>
              <w:rPr>
                <w:rFonts w:ascii="Cambria" w:eastAsia="Cambria" w:hAnsi="Cambria"/>
                <w:b/>
                <w:w w:val="99"/>
                <w:highlight w:val="lightGray"/>
              </w:rPr>
              <w:t>VERSIÓN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F0516F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14ED3A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8198F6B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DESCRIPCIÓN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679FE41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BFE5FF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8B421C7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</w:rPr>
            </w:pPr>
            <w:r>
              <w:rPr>
                <w:rFonts w:ascii="Cambria" w:eastAsia="Cambria" w:hAnsi="Cambria"/>
                <w:b/>
                <w:w w:val="99"/>
              </w:rPr>
              <w:t>AUTOR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6180BF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332690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FF30E6C" w14:textId="77777777" w:rsidR="00645CF0" w:rsidRDefault="00645CF0" w:rsidP="0088207D">
            <w:pPr>
              <w:spacing w:line="0" w:lineRule="atLeast"/>
              <w:ind w:left="40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EMPRESA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A7D34E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5CF0" w14:paraId="517D5A95" w14:textId="77777777" w:rsidTr="0088207D">
        <w:trPr>
          <w:trHeight w:val="18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A3A57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B4DD9FB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4B030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3653A28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18F590E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highlight w:val="lightGray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33584E8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DC9156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6466557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5AA5D1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3C16AA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E25972F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325ABF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43A81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993F6AF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C6B753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45CF0" w14:paraId="789E77D0" w14:textId="77777777" w:rsidTr="0088207D">
        <w:trPr>
          <w:trHeight w:val="104"/>
        </w:trPr>
        <w:tc>
          <w:tcPr>
            <w:tcW w:w="124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108F386" w14:textId="77777777" w:rsidR="00645CF0" w:rsidRDefault="00645CF0" w:rsidP="0088207D">
            <w:pPr>
              <w:spacing w:line="232" w:lineRule="exact"/>
              <w:jc w:val="right"/>
              <w:rPr>
                <w:rFonts w:ascii="Cambria" w:eastAsia="Cambria" w:hAnsi="Cambria"/>
                <w:sz w:val="20"/>
              </w:rPr>
            </w:pPr>
            <w:r>
              <w:rPr>
                <w:rFonts w:ascii="Cambria" w:eastAsia="Cambria" w:hAnsi="Cambria"/>
              </w:rPr>
              <w:t>25/09/2016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733D0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4" w:type="dxa"/>
            <w:gridSpan w:val="2"/>
            <w:vAlign w:val="bottom"/>
            <w:hideMark/>
          </w:tcPr>
          <w:p w14:paraId="62F8740E" w14:textId="77777777" w:rsidR="00645CF0" w:rsidRDefault="00645CF0" w:rsidP="0088207D">
            <w:pPr>
              <w:spacing w:line="232" w:lineRule="exact"/>
              <w:ind w:right="260"/>
              <w:jc w:val="righ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1.0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89205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7AB837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DFA42D" w14:textId="77777777" w:rsidR="00645CF0" w:rsidRDefault="00645CF0" w:rsidP="0088207D">
            <w:pPr>
              <w:spacing w:line="232" w:lineRule="exact"/>
              <w:ind w:right="14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Creación del documento</w:t>
            </w:r>
          </w:p>
        </w:tc>
        <w:tc>
          <w:tcPr>
            <w:tcW w:w="80" w:type="dxa"/>
            <w:vAlign w:val="bottom"/>
          </w:tcPr>
          <w:p w14:paraId="43AA4FC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C361AD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Luisa Fernanda Henao Maya</w:t>
            </w:r>
          </w:p>
          <w:p w14:paraId="1D8728A1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652E68DA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Yeison Aguirre Gallego</w:t>
            </w:r>
          </w:p>
        </w:tc>
        <w:tc>
          <w:tcPr>
            <w:tcW w:w="100" w:type="dxa"/>
            <w:vAlign w:val="bottom"/>
          </w:tcPr>
          <w:p w14:paraId="40794E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08B8420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UNIVERSIDAD TECNOLOGICA DE PEREIRA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C8E24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3981E82F" w14:textId="77777777" w:rsidTr="0088207D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67709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556CE1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2CE04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AA41BA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14C5508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AE03E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ED7D69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194FF81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EE05D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6561ECE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C9584A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F4D05F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8E9E08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570C5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4D9D39A3" w14:textId="77777777" w:rsidTr="0088207D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B526D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BA009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8C117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9868BB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79ABFAD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C3363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D03BEA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53B63BB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1D27D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68ED0A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E682AF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930576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E94FBF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939A9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5292C7A4" w14:textId="77777777" w:rsidTr="0088207D">
        <w:trPr>
          <w:trHeight w:val="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B90C5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D1A3AB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4A8C2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0EF13E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2EDA473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EA4CA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658BE72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432EC0D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A9E35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57840AA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9A68FC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8"/>
              </w:rPr>
            </w:pPr>
          </w:p>
        </w:tc>
        <w:tc>
          <w:tcPr>
            <w:tcW w:w="100" w:type="dxa"/>
            <w:vAlign w:val="bottom"/>
          </w:tcPr>
          <w:p w14:paraId="61BA791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49C456C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41C79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2240CBEE" w14:textId="77777777" w:rsidTr="0088207D">
        <w:trPr>
          <w:trHeight w:val="6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401CB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AF0C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F44D5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48329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CA7E5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E7AA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93FA0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EABC6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B802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80615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23F6A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AB55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CBC5C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6FA18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94E5C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ADC36DD" w14:textId="77777777" w:rsidR="00645CF0" w:rsidRDefault="00645CF0" w:rsidP="00645CF0">
      <w:pPr>
        <w:spacing w:line="268" w:lineRule="exac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20"/>
        <w:gridCol w:w="120"/>
        <w:gridCol w:w="100"/>
        <w:gridCol w:w="2660"/>
        <w:gridCol w:w="120"/>
        <w:gridCol w:w="80"/>
        <w:gridCol w:w="3040"/>
        <w:gridCol w:w="140"/>
      </w:tblGrid>
      <w:tr w:rsidR="00645CF0" w14:paraId="1A494567" w14:textId="77777777" w:rsidTr="0088207D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D31881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03F937B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Elaborado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3209B27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90F944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5B96CD3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Revisado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5590912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61C547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7E20D6A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Aprobado por: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629525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5CF0" w14:paraId="3618BBFE" w14:textId="77777777" w:rsidTr="0088207D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F839D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8CEBFA5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E9B0A0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6CDCE71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19A45CE" w14:textId="77777777" w:rsidR="00645CF0" w:rsidRDefault="00645CF0" w:rsidP="0088207D">
            <w:pPr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674D1C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AA035A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362AC5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C1393C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45CF0" w14:paraId="16F1565E" w14:textId="77777777" w:rsidTr="0088207D">
        <w:trPr>
          <w:trHeight w:val="835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DF0C76D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1F9DB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vAlign w:val="bottom"/>
            <w:hideMark/>
          </w:tcPr>
          <w:p w14:paraId="5CF2CF98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12F10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gridSpan w:val="2"/>
            <w:vAlign w:val="bottom"/>
            <w:hideMark/>
          </w:tcPr>
          <w:p w14:paraId="73B68312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CF335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CF0" w14:paraId="5C10544D" w14:textId="77777777" w:rsidTr="0088207D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8B0BB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4E6FAF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LUISA HENAO</w:t>
            </w:r>
          </w:p>
        </w:tc>
        <w:tc>
          <w:tcPr>
            <w:tcW w:w="100" w:type="dxa"/>
            <w:vAlign w:val="bottom"/>
          </w:tcPr>
          <w:p w14:paraId="041F697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1E9CE1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RICARDO BERMUDEZ</w:t>
            </w:r>
          </w:p>
        </w:tc>
        <w:tc>
          <w:tcPr>
            <w:tcW w:w="80" w:type="dxa"/>
            <w:vAlign w:val="bottom"/>
          </w:tcPr>
          <w:p w14:paraId="65752D9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vAlign w:val="bottom"/>
          </w:tcPr>
          <w:p w14:paraId="5B63E3F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2E0F5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CF0" w14:paraId="07F4D19B" w14:textId="77777777" w:rsidTr="0088207D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7EEEE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A0FBF4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YEISSON AGUIRRE</w:t>
            </w:r>
          </w:p>
        </w:tc>
        <w:tc>
          <w:tcPr>
            <w:tcW w:w="100" w:type="dxa"/>
            <w:vAlign w:val="bottom"/>
          </w:tcPr>
          <w:p w14:paraId="5BEE6AD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86E5CB" w14:textId="77777777" w:rsidR="00645CF0" w:rsidRDefault="00645CF0" w:rsidP="0088207D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80" w:type="dxa"/>
            <w:vAlign w:val="bottom"/>
          </w:tcPr>
          <w:p w14:paraId="262A957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B474E2" w14:textId="77777777" w:rsidR="00645CF0" w:rsidRDefault="00645CF0" w:rsidP="0088207D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Cliente</w:t>
            </w:r>
          </w:p>
        </w:tc>
      </w:tr>
      <w:tr w:rsidR="00645CF0" w14:paraId="2FE397BF" w14:textId="77777777" w:rsidTr="0088207D">
        <w:trPr>
          <w:trHeight w:val="28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619D01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501530" w14:textId="77777777" w:rsidR="00645CF0" w:rsidRDefault="00645CF0" w:rsidP="0088207D">
            <w:pPr>
              <w:spacing w:line="0" w:lineRule="atLeast"/>
              <w:ind w:right="120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49935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A5BC8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3E7E0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75BD7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F25FC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18EE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94148D6" w14:textId="77777777" w:rsidR="00645CF0" w:rsidRDefault="00645CF0" w:rsidP="00645CF0">
      <w:pPr>
        <w:rPr>
          <w:rFonts w:ascii="Times New Roman" w:hAnsi="Times New Roman" w:cs="Times New Roman"/>
        </w:rPr>
      </w:pPr>
    </w:p>
    <w:p w14:paraId="7AE58314" w14:textId="02B25CEA" w:rsidR="009E75FB" w:rsidRDefault="009E75FB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A33D73" w14:textId="75E132D8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687C62" w14:textId="52789571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09E1B8" w14:textId="51254F99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6B6EE2" w14:textId="7789A6D2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D1B481" w14:textId="6606C08E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1605FE" w14:textId="63F0A528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FCDF1A" w14:textId="7D07ADAD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9EBFC2" w14:textId="272F3D5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50C722" w14:textId="67F45AB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48DF85" w14:textId="1AB3BE45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972572" w14:textId="4D84721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199094" w14:textId="08CC6EC3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C1DF05" w14:textId="77777777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92617A" w14:textId="6F8D6E89" w:rsidR="00645CF0" w:rsidRDefault="008100D4" w:rsidP="00810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Requisitos no funcionales</w:t>
      </w:r>
    </w:p>
    <w:p w14:paraId="41D958CC" w14:textId="77777777" w:rsidR="008100D4" w:rsidRPr="009E75FB" w:rsidRDefault="008100D4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524"/>
        <w:gridCol w:w="1277"/>
        <w:gridCol w:w="314"/>
        <w:gridCol w:w="1346"/>
        <w:gridCol w:w="3213"/>
      </w:tblGrid>
      <w:tr w:rsidR="009E75FB" w:rsidRPr="009E75FB" w14:paraId="7C93ACAF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295A5" w14:textId="130EDCAC" w:rsidR="009E75FB" w:rsidRPr="009E75FB" w:rsidRDefault="009E75FB" w:rsidP="009E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65530" w:rsidRPr="009E75FB" w14:paraId="7F9FEC55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54BC4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879DC" w14:textId="47FC9C82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 w:rsidR="00645C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E6553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  <w:r w:rsidR="00645C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7ED5A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95610" w14:textId="6D40CBCA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75869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7A19E" w14:textId="2BCD50E5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E65530" w:rsidRPr="009E75FB" w14:paraId="15CEE7FC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A7317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DF6B9" w14:textId="0CC20FAB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Protocolo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Kerbeos</w:t>
            </w:r>
            <w:proofErr w:type="spellEnd"/>
          </w:p>
        </w:tc>
      </w:tr>
      <w:tr w:rsidR="00E65530" w:rsidRPr="009E75FB" w14:paraId="30C84D70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65AAE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19E87" w14:textId="23540E39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B684D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D21D8" w14:textId="55CD81E2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9E75FB" w:rsidRPr="009E75FB" w14:paraId="77E3EBB1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F7FBB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E75FB" w:rsidRPr="009E75FB" w14:paraId="10E9822A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5DF6E" w14:textId="26C63CB5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la autenticación de los usuarios se debe de tener en cuenta que las contraseñas deben ser encriptadas y de esta forma almacenadas en la base de datos para así brindar una seguridad para cada usuario.</w:t>
            </w:r>
          </w:p>
        </w:tc>
      </w:tr>
      <w:tr w:rsidR="009E75FB" w:rsidRPr="009E75FB" w14:paraId="6D64D258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333AD4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E75FB" w:rsidRPr="009E75FB" w14:paraId="57CCFD06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6796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E75FB" w:rsidRPr="009E75FB" w14:paraId="04AF4654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13B262" w14:textId="7865DE7E" w:rsidR="009E75FB" w:rsidRPr="009E75FB" w:rsidRDefault="00973185" w:rsidP="009E75F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Tener en cuenta que la contraseña tiene una caducidad trimestral</w:t>
            </w:r>
          </w:p>
        </w:tc>
      </w:tr>
      <w:tr w:rsidR="009E75FB" w:rsidRPr="009E75FB" w14:paraId="000079EB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29A735" w14:textId="77777777" w:rsidR="009E75FB" w:rsidRPr="009E75FB" w:rsidRDefault="009E75FB" w:rsidP="009E7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E75FB" w:rsidRPr="009E75FB" w14:paraId="39501625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1E1CC" w14:textId="73D0939E" w:rsidR="009E75FB" w:rsidRPr="009E75FB" w:rsidRDefault="00303823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Reglas:</w:t>
            </w:r>
          </w:p>
        </w:tc>
      </w:tr>
      <w:tr w:rsidR="009E75FB" w:rsidRPr="009E75FB" w14:paraId="33543051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E5232" w14:textId="0CDCFE6B" w:rsidR="009E75FB" w:rsidRPr="009E75FB" w:rsidRDefault="00303823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contraseña debe de tener </w:t>
            </w:r>
            <w:r w:rsidR="009731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mínimo 8 alfanuméricos y carácter especial </w:t>
            </w:r>
          </w:p>
        </w:tc>
      </w:tr>
      <w:tr w:rsidR="009E75FB" w:rsidRPr="009E75FB" w14:paraId="6A45FDC6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E5956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A25845A" w14:textId="43027C59" w:rsidR="006624F2" w:rsidRDefault="00860002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512"/>
        <w:gridCol w:w="1253"/>
        <w:gridCol w:w="308"/>
        <w:gridCol w:w="1321"/>
        <w:gridCol w:w="3310"/>
      </w:tblGrid>
      <w:tr w:rsidR="008100D4" w:rsidRPr="009E75FB" w14:paraId="2FD75835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568FCC" w14:textId="3306B846" w:rsidR="008100D4" w:rsidRPr="009E75FB" w:rsidRDefault="008100D4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448600A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FAD96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934682" w14:textId="75EC0E40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RNF002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4BC2D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3C0BF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63449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408048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8100D4" w:rsidRPr="009E75FB" w14:paraId="036447E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D2FC59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27D6B2" w14:textId="58BA63DB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2E25DF39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634B7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1303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4733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A5FE9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8100D4" w:rsidRPr="009E75FB" w14:paraId="2D8F0087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F14FCA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100D4" w:rsidRPr="009E75FB" w14:paraId="37B130EE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41687" w14:textId="778BAABD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debe de estar seguro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cuenta con una contraseña y un usuario el cual se encuentra creado en la base de datos con su respectivo protocolo.</w:t>
            </w:r>
          </w:p>
        </w:tc>
      </w:tr>
      <w:tr w:rsidR="008100D4" w:rsidRPr="009E75FB" w14:paraId="07B7187B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3AEE5EA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35AF022D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2CB54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100D4" w:rsidRPr="009E75FB" w14:paraId="2E607E41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335B8" w14:textId="547B94F5" w:rsidR="008100D4" w:rsidRPr="009E75FB" w:rsidRDefault="00973185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Tener en cuenta que el usuario puede ser el correo o un código de usuario elegido por el mismo</w:t>
            </w:r>
          </w:p>
        </w:tc>
      </w:tr>
      <w:tr w:rsidR="008100D4" w:rsidRPr="009E75FB" w14:paraId="746C497C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6D8561C" w14:textId="77777777" w:rsidR="008100D4" w:rsidRPr="009E75FB" w:rsidRDefault="008100D4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100D4" w:rsidRPr="009E75FB" w14:paraId="74CEFB11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4C07AA" w14:textId="2F24F0CB" w:rsidR="008100D4" w:rsidRPr="00303823" w:rsidRDefault="0030382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8100D4" w:rsidRPr="009E75FB" w14:paraId="08475667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2B42F" w14:textId="58264D4B" w:rsidR="008100D4" w:rsidRPr="009E75FB" w:rsidRDefault="0030382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usuario debe de ser único e irrepetible</w:t>
            </w:r>
          </w:p>
        </w:tc>
      </w:tr>
      <w:tr w:rsidR="008100D4" w:rsidRPr="009E75FB" w14:paraId="78BA02EB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A7367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1694AB5" w14:textId="65ECEE3F" w:rsidR="008100D4" w:rsidRDefault="008100D4"/>
    <w:p w14:paraId="4D7CCC6A" w14:textId="77777777" w:rsidR="00973185" w:rsidRDefault="00973185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03"/>
        <w:gridCol w:w="1234"/>
        <w:gridCol w:w="303"/>
        <w:gridCol w:w="1301"/>
        <w:gridCol w:w="3384"/>
      </w:tblGrid>
      <w:tr w:rsidR="00973185" w:rsidRPr="009E75FB" w14:paraId="6CF76D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4121B" w14:textId="77777777" w:rsidR="00973185" w:rsidRPr="009E75FB" w:rsidRDefault="00973185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765CBD93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56877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F5993C" w14:textId="02FBBA1E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048450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4D218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CC52D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51CC0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583A43" w:rsidRPr="009E75FB" w14:paraId="1DC4778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E1A9B6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3887F5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69E8FA38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295DDE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02C47E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39147A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36C28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973185" w:rsidRPr="009E75FB" w14:paraId="49C252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D41F52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73185" w:rsidRPr="009E75FB" w14:paraId="62343FB1" w14:textId="77777777" w:rsidTr="0088207D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9425E9B" w14:textId="429404FD" w:rsidR="00973185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Método de recuperación de contraseña</w:t>
            </w:r>
          </w:p>
        </w:tc>
      </w:tr>
      <w:tr w:rsidR="00973185" w:rsidRPr="009E75FB" w14:paraId="0078DE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7C4BE9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73185" w:rsidRPr="009E75FB" w14:paraId="229B5308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13D59" w14:textId="7C5D9EDE" w:rsidR="00973185" w:rsidRPr="009E75FB" w:rsidRDefault="00583A43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deberá tener el correo el cual registró en el sistema o su número de teléfono para así recibir un mensaje de autenticación</w:t>
            </w:r>
          </w:p>
        </w:tc>
      </w:tr>
      <w:tr w:rsidR="00973185" w:rsidRPr="009E75FB" w14:paraId="45A0ED99" w14:textId="77777777" w:rsidTr="00583A43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BCD14BA" w14:textId="77777777" w:rsidR="00973185" w:rsidRPr="009E75FB" w:rsidRDefault="00973185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73185" w:rsidRPr="009E75FB" w14:paraId="169FC263" w14:textId="77777777" w:rsidTr="00583A43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7F21B" w14:textId="77777777" w:rsidR="00973185" w:rsidRPr="00303823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973185" w:rsidRPr="009E75FB" w14:paraId="01C6ED91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F11BDF" w14:textId="183990A9" w:rsidR="00973185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solo podrá intentar autenticarse 2 veces, en la 3ra 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notificación de alerta.</w:t>
            </w:r>
          </w:p>
        </w:tc>
      </w:tr>
      <w:tr w:rsidR="00973185" w:rsidRPr="009E75FB" w14:paraId="27E3B6EA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485F4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71EB9A0" w14:textId="6ADE72F0" w:rsidR="00973185" w:rsidRDefault="00973185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467"/>
        <w:gridCol w:w="1163"/>
        <w:gridCol w:w="286"/>
        <w:gridCol w:w="1226"/>
        <w:gridCol w:w="3676"/>
      </w:tblGrid>
      <w:tr w:rsidR="00583A43" w:rsidRPr="009E75FB" w14:paraId="35780DCE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225086" w14:textId="77777777" w:rsidR="00583A43" w:rsidRPr="009E75FB" w:rsidRDefault="00583A43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1F65A5F0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66BA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4DD5DE" w14:textId="2F21D092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26F7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4A8BC1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E06A6A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5F55A6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583A43" w:rsidRPr="009E75FB" w14:paraId="3910B26A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B9991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F1E0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4AA26D87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99503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8479F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D06438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1A0CB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583A43" w:rsidRPr="009E75FB" w14:paraId="3667E60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0AF7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583A43" w:rsidRPr="009E75FB" w14:paraId="3221C546" w14:textId="77777777" w:rsidTr="0088207D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AF19D06" w14:textId="41D2D9EF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2DBE6445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9DCF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583A43" w:rsidRPr="009E75FB" w14:paraId="75805E54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19668E" w14:textId="3390F127" w:rsidR="00583A43" w:rsidRPr="009E75FB" w:rsidRDefault="00583A43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83A43" w:rsidRPr="009E75FB" w14:paraId="660211F4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8AFA963" w14:textId="77777777" w:rsidR="00583A43" w:rsidRPr="009E75FB" w:rsidRDefault="00583A43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bookmarkStart w:id="0" w:name="_GoBack"/>
        <w:bookmarkEnd w:id="0"/>
      </w:tr>
      <w:tr w:rsidR="00583A43" w:rsidRPr="009E75FB" w14:paraId="241140C6" w14:textId="77777777" w:rsidTr="0088207D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7B96B" w14:textId="77777777" w:rsidR="00583A43" w:rsidRPr="00303823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583A43" w:rsidRPr="009E75FB" w14:paraId="134914BB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EEABFE" w14:textId="18DEB9F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082C3AB3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CFB29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2EC4BBC" w14:textId="77777777" w:rsidR="00583A43" w:rsidRDefault="00583A43"/>
    <w:p w14:paraId="45118636" w14:textId="77777777" w:rsidR="008100D4" w:rsidRDefault="008100D4"/>
    <w:sectPr w:rsidR="00810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C08"/>
    <w:multiLevelType w:val="multilevel"/>
    <w:tmpl w:val="8DF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FB"/>
    <w:rsid w:val="00303823"/>
    <w:rsid w:val="00583A43"/>
    <w:rsid w:val="00645CF0"/>
    <w:rsid w:val="008100D4"/>
    <w:rsid w:val="00860002"/>
    <w:rsid w:val="00973185"/>
    <w:rsid w:val="009B2DAB"/>
    <w:rsid w:val="009E75FB"/>
    <w:rsid w:val="00E65530"/>
    <w:rsid w:val="00EC5DD7"/>
    <w:rsid w:val="00F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8697"/>
  <w15:chartTrackingRefBased/>
  <w15:docId w15:val="{72A9F131-2C6B-499A-B76B-ED533D40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castaño</dc:creator>
  <cp:keywords/>
  <dc:description/>
  <cp:lastModifiedBy>luisa.henao@utp.edu.co</cp:lastModifiedBy>
  <cp:revision>3</cp:revision>
  <dcterms:created xsi:type="dcterms:W3CDTF">2019-08-23T20:51:00Z</dcterms:created>
  <dcterms:modified xsi:type="dcterms:W3CDTF">2019-09-29T23:31:00Z</dcterms:modified>
</cp:coreProperties>
</file>