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>di funzionamento e 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7. Modelling</w:t>
      </w:r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poter monitorare i progressi relativi ad uno specifico allenamento</w:t>
      </w:r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000000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="00D14361"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 L'attività è in fase di testing che comprende la scrittura di test JUnit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25C50235" w14:textId="77777777" w:rsidR="00A93EEE" w:rsidRDefault="00A60586" w:rsidP="00A93EE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p w14:paraId="65D80DFE" w14:textId="1802ADC4" w:rsidR="00A93EEE" w:rsidRDefault="00BE6CBC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  <w:t>MODELLING</w:t>
      </w:r>
    </w:p>
    <w:p w14:paraId="21CB42E8" w14:textId="50FBA101" w:rsidR="00BE6CBC" w:rsidRDefault="00BE6CBC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modellazione del software è una fase importante del processo di sviluppo del software. In questa fase i requisiti del software vengono tradotti in un modello di software che descrive l’architettura, i componenti, le funzionalità e le relazioni tra le diverse parti del sistema.</w:t>
      </w:r>
    </w:p>
    <w:p w14:paraId="77DC81A0" w14:textId="1B728EAD" w:rsidR="00BE6CBC" w:rsidRPr="00BE6CBC" w:rsidRDefault="00BE6CBC" w:rsidP="00BE6CBC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modellizzazione del software comprende diverse attività, tra cui:</w:t>
      </w:r>
    </w:p>
    <w:p w14:paraId="1B44A05E" w14:textId="7EAB7D61" w:rsidR="00BE6CBC" w:rsidRP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Identificazione dei requisiti: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definire i requisiti del software, ovvero le funzionalità e le caratteristiche che il software deve avere.</w:t>
      </w:r>
    </w:p>
    <w:p w14:paraId="600818AF" w14:textId="13F5F777" w:rsidR="00BE6CBC" w:rsidRP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dell'architettura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l'architettura del software, ovvero come i componenti del sistema interagiscono tra loro.</w:t>
      </w:r>
    </w:p>
    <w:p w14:paraId="104FAF5C" w14:textId="5E234235" w:rsidR="00BE6CBC" w:rsidRP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dei componenti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i componenti del software e come si integrano nell'architettura.</w:t>
      </w:r>
    </w:p>
    <w:p w14:paraId="174FCCD7" w14:textId="09AFCB04" w:rsidR="00BE6CBC" w:rsidRP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Definizione dei dati: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definire i dati che il software deve gestire, inclusi i formati dei dati, le strutture dei dati e le relazioni tra i dati.</w:t>
      </w:r>
    </w:p>
    <w:p w14:paraId="11C7833A" w14:textId="16461798" w:rsidR="00BE6CBC" w:rsidRP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Definizione del flusso di lavoro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come il software deve gestire i processi e i flussi di lavoro, inclusi i processi aziendali, i processi di autorizzazione e i flussi di lavoro specifici del software.</w:t>
      </w:r>
    </w:p>
    <w:p w14:paraId="56A68C49" w14:textId="13D15A9D" w:rsidR="00BE6CBC" w:rsidRDefault="00BE6CBC" w:rsidP="00BE6CBC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E6CBC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dell'interfaccia utente</w:t>
      </w:r>
      <w:r w:rsidRPr="00BE6CBC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l'aspetto e il comportamento dell'interfaccia utente del software.</w:t>
      </w:r>
    </w:p>
    <w:p w14:paraId="343A4F81" w14:textId="556B5440" w:rsidR="00BE6CBC" w:rsidRDefault="00BE6CBC" w:rsidP="00BE6CBC">
      <w:pPr>
        <w:shd w:val="clear" w:color="auto" w:fill="FFFFFF"/>
        <w:spacing w:before="60" w:after="100" w:afterAutospacing="1" w:line="360" w:lineRule="auto"/>
        <w:ind w:left="425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Durante la fase di modellazione </w:t>
      </w:r>
      <w:r w:rsidR="003514C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sono stati utilizzati degli strumenti come </w:t>
      </w:r>
      <w:proofErr w:type="gramStart"/>
      <w:r w:rsidR="003514C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UML(</w:t>
      </w:r>
      <w:proofErr w:type="gramEnd"/>
      <w:r w:rsidR="003514C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Unified Modelling Language), utilizzato per rappresentare il software e per comunicare le idee di progettazione in </w:t>
      </w:r>
      <w:r w:rsidR="00D7726A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0E355459" wp14:editId="683CD18B">
            <wp:simplePos x="0" y="0"/>
            <wp:positionH relativeFrom="column">
              <wp:align>left</wp:align>
            </wp:positionH>
            <wp:positionV relativeFrom="paragraph">
              <wp:posOffset>83068795</wp:posOffset>
            </wp:positionV>
            <wp:extent cx="1531620" cy="3003901"/>
            <wp:effectExtent l="0" t="0" r="0" b="6350"/>
            <wp:wrapThrough wrapText="bothSides">
              <wp:wrapPolygon edited="0">
                <wp:start x="0" y="0"/>
                <wp:lineTo x="0" y="21509"/>
                <wp:lineTo x="21224" y="21509"/>
                <wp:lineTo x="21224" y="0"/>
                <wp:lineTo x="0" y="0"/>
              </wp:wrapPolygon>
            </wp:wrapThrough>
            <wp:docPr id="27092743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88" cy="3061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4C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maniera chiara.</w:t>
      </w:r>
    </w:p>
    <w:p w14:paraId="16790FC3" w14:textId="391C7628" w:rsidR="00D7726A" w:rsidRDefault="003514C2" w:rsidP="00D7726A">
      <w:pPr>
        <w:shd w:val="clear" w:color="auto" w:fill="FFFFFF"/>
        <w:spacing w:before="60" w:after="100" w:afterAutospacing="1" w:line="360" w:lineRule="auto"/>
        <w:ind w:left="425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lo sviluppo dell’applicazione fitness-app una parte essenziale era quella di rendere l’applicazione il più facile possibile da utilizzare per i vari utenti.</w:t>
      </w:r>
    </w:p>
    <w:p w14:paraId="2611F91F" w14:textId="6435B48E" w:rsidR="00D7726A" w:rsidRDefault="00D7726A" w:rsidP="00D7726A">
      <w:pPr>
        <w:shd w:val="clear" w:color="auto" w:fill="FFFFFF"/>
        <w:spacing w:before="60" w:after="100" w:afterAutospacing="1" w:line="360" w:lineRule="auto"/>
        <w:ind w:left="425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l’avvio, l’utente dovrà andare a creare gli esercizi da inserire all’interno della scheda, in questo caso si può notare che sono già suddivisi i gruppi muscolari per facilitare l’utente nella creazione del workout e dell’esercizio per la scheda.</w:t>
      </w:r>
    </w:p>
    <w:p w14:paraId="72A07F26" w14:textId="178A6B0A" w:rsidR="00BE6CBC" w:rsidRPr="00BE6CBC" w:rsidRDefault="00D7726A" w:rsidP="00D7726A">
      <w:pPr>
        <w:shd w:val="clear" w:color="auto" w:fill="FFFFFF"/>
        <w:spacing w:before="60" w:after="100" w:afterAutospacing="1" w:line="360" w:lineRule="auto"/>
        <w:ind w:left="425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L’utente dopo aver selezionato il gruppo muscolare andrà a prendere uno degli esercizi generali presenti all’interno dell’elenco</w:t>
      </w:r>
      <w:r w:rsidR="00336F6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nel caso l’esercizio voluto dall’utente non fosse presente all’interno dell’applicazione, l’utente avrà la possibilità di creare un nuovo esercizio da inserire all’interno degli esercizi presenti nell’elenco.</w:t>
      </w:r>
    </w:p>
    <w:p w14:paraId="53D7C29F" w14:textId="0A46E566" w:rsidR="00D7726A" w:rsidRPr="00336F60" w:rsidRDefault="00336F60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  <w:sz w:val="24"/>
          <w:szCs w:val="24"/>
        </w:rPr>
      </w:pPr>
      <w:r>
        <w:rPr>
          <w:rFonts w:asciiTheme="majorHAnsi" w:hAnsiTheme="majorHAnsi" w:cstheme="majorHAnsi"/>
          <w:color w:val="1F2328"/>
          <w:sz w:val="24"/>
          <w:szCs w:val="24"/>
        </w:rPr>
        <w:t xml:space="preserve">Infine dopo aver inserito il nome dell’esercizio, si andranno a completare gli altri </w:t>
      </w:r>
      <w:proofErr w:type="gramStart"/>
      <w:r>
        <w:rPr>
          <w:rFonts w:asciiTheme="majorHAnsi" w:hAnsiTheme="majorHAnsi" w:cstheme="majorHAnsi"/>
          <w:color w:val="1F2328"/>
          <w:sz w:val="24"/>
          <w:szCs w:val="24"/>
        </w:rPr>
        <w:t>campi(</w:t>
      </w:r>
      <w:proofErr w:type="gramEnd"/>
      <w:r>
        <w:rPr>
          <w:rFonts w:asciiTheme="majorHAnsi" w:hAnsiTheme="majorHAnsi" w:cstheme="majorHAnsi"/>
          <w:color w:val="1F2328"/>
          <w:sz w:val="24"/>
          <w:szCs w:val="24"/>
        </w:rPr>
        <w:t>numero ripetizioni, tempo di recupero, numero serie, carico utilizzato) sempre mostrando all’utente un’interfaccia molto semplice e intuitiva.</w:t>
      </w:r>
    </w:p>
    <w:p w14:paraId="1175BEFC" w14:textId="41256CEC" w:rsidR="00D7726A" w:rsidRDefault="00F8029D" w:rsidP="00F8029D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                              </w:t>
      </w:r>
      <w:r w:rsidRPr="00336F60">
        <w:rPr>
          <w:rFonts w:asciiTheme="majorHAnsi" w:hAnsiTheme="majorHAnsi" w:cstheme="majorHAnsi"/>
          <w:b/>
          <w:bCs/>
          <w:color w:val="1F2328"/>
          <w:sz w:val="44"/>
          <w:szCs w:val="44"/>
        </w:rPr>
        <w:drawing>
          <wp:inline distT="0" distB="0" distL="0" distR="0" wp14:anchorId="2C4A03BB" wp14:editId="2E7DE517">
            <wp:extent cx="1653540" cy="2585085"/>
            <wp:effectExtent l="0" t="0" r="3810" b="5715"/>
            <wp:docPr id="15321089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89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924" cy="26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      </w:t>
      </w:r>
      <w:r w:rsidRPr="00D7726A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872A399" wp14:editId="1C5ACC51">
            <wp:extent cx="1524000" cy="2574290"/>
            <wp:effectExtent l="0" t="0" r="0" b="0"/>
            <wp:docPr id="1145997045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7045" name="Immagine 1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680" cy="26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    </w:t>
      </w:r>
      <w:r w:rsidRPr="00336F60">
        <w:rPr>
          <w:rFonts w:asciiTheme="majorHAnsi" w:hAnsiTheme="majorHAnsi" w:cstheme="majorHAnsi"/>
          <w:b/>
          <w:bCs/>
          <w:color w:val="1F2328"/>
          <w:sz w:val="44"/>
          <w:szCs w:val="44"/>
        </w:rPr>
        <w:drawing>
          <wp:inline distT="0" distB="0" distL="0" distR="0" wp14:anchorId="3F7A67D8" wp14:editId="35CD9752">
            <wp:extent cx="1623060" cy="2614295"/>
            <wp:effectExtent l="0" t="0" r="0" b="0"/>
            <wp:docPr id="6675537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37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74" cy="2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  </w:t>
      </w:r>
      <w:r w:rsidRPr="00336F60">
        <w:rPr>
          <w:rFonts w:asciiTheme="majorHAnsi" w:hAnsiTheme="majorHAnsi" w:cstheme="majorHAnsi"/>
          <w:b/>
          <w:bCs/>
          <w:color w:val="1F2328"/>
          <w:sz w:val="44"/>
          <w:szCs w:val="44"/>
        </w:rPr>
        <w:drawing>
          <wp:inline distT="0" distB="0" distL="0" distR="0" wp14:anchorId="1F494071" wp14:editId="3250A4F1">
            <wp:extent cx="1975485" cy="2567940"/>
            <wp:effectExtent l="0" t="0" r="5715" b="3810"/>
            <wp:docPr id="706989954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9954" name="Immagine 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1" cy="25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    </w:t>
      </w:r>
      <w:r w:rsidRPr="00336F60">
        <w:rPr>
          <w:rFonts w:asciiTheme="majorHAnsi" w:hAnsiTheme="majorHAnsi" w:cstheme="majorHAnsi"/>
          <w:b/>
          <w:bCs/>
          <w:color w:val="1F2328"/>
          <w:sz w:val="44"/>
          <w:szCs w:val="44"/>
        </w:rPr>
        <w:drawing>
          <wp:inline distT="0" distB="0" distL="0" distR="0" wp14:anchorId="4AC409A5" wp14:editId="723B2984">
            <wp:extent cx="2125980" cy="2626995"/>
            <wp:effectExtent l="0" t="0" r="7620" b="1905"/>
            <wp:docPr id="1108041807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41807" name="Immagine 1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93" cy="26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 </w:t>
      </w:r>
    </w:p>
    <w:p w14:paraId="0BA170E0" w14:textId="7FF89462" w:rsidR="00194317" w:rsidRPr="00194317" w:rsidRDefault="00194317" w:rsidP="00194317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  <w:sz w:val="24"/>
          <w:szCs w:val="24"/>
        </w:rPr>
      </w:pPr>
      <w:r>
        <w:rPr>
          <w:rFonts w:asciiTheme="majorHAnsi" w:hAnsiTheme="majorHAnsi" w:cstheme="majorHAnsi"/>
          <w:color w:val="1F2328"/>
          <w:sz w:val="24"/>
          <w:szCs w:val="24"/>
        </w:rPr>
        <w:t xml:space="preserve">Per quanto riguarda la logica dell’applicazione, insieme al suo funzionamento sono stati seguiti gli schemi UML </w:t>
      </w:r>
    </w:p>
    <w:p w14:paraId="3543DEE5" w14:textId="5874EBE6" w:rsidR="00D7726A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  <w:sz w:val="24"/>
          <w:szCs w:val="24"/>
        </w:rPr>
      </w:pPr>
      <w:r w:rsidRPr="009A2BED">
        <w:rPr>
          <w:rFonts w:asciiTheme="majorHAnsi" w:hAnsiTheme="majorHAnsi" w:cstheme="majorHAnsi"/>
          <w:color w:val="1F2328"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687BD40E" wp14:editId="0CDCC5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0008" cy="5547841"/>
            <wp:effectExtent l="0" t="0" r="0" b="0"/>
            <wp:wrapThrough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hrough>
            <wp:docPr id="144513974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39741" name="Immagine 1" descr="Immagine che contiene diagramma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BED">
        <w:rPr>
          <w:rFonts w:asciiTheme="majorHAnsi" w:hAnsiTheme="majorHAnsi" w:cstheme="majorHAnsi"/>
          <w:color w:val="1F2328"/>
          <w:sz w:val="24"/>
          <w:szCs w:val="24"/>
        </w:rPr>
        <w:t xml:space="preserve">Il class </w:t>
      </w:r>
      <w:proofErr w:type="spellStart"/>
      <w:r w:rsidRPr="009A2BED">
        <w:rPr>
          <w:rFonts w:asciiTheme="majorHAnsi" w:hAnsiTheme="majorHAnsi" w:cstheme="majorHAnsi"/>
          <w:color w:val="1F2328"/>
          <w:sz w:val="24"/>
          <w:szCs w:val="24"/>
        </w:rPr>
        <w:t>diagram</w:t>
      </w:r>
      <w:proofErr w:type="spellEnd"/>
      <w:r w:rsidRPr="009A2BED">
        <w:rPr>
          <w:rFonts w:asciiTheme="majorHAnsi" w:hAnsiTheme="majorHAnsi" w:cstheme="majorHAnsi"/>
          <w:color w:val="1F2328"/>
          <w:sz w:val="24"/>
          <w:szCs w:val="24"/>
        </w:rPr>
        <w:t xml:space="preserve"> è u</w:t>
      </w:r>
      <w:r>
        <w:rPr>
          <w:rFonts w:asciiTheme="majorHAnsi" w:hAnsiTheme="majorHAnsi" w:cstheme="majorHAnsi"/>
          <w:color w:val="1F2328"/>
          <w:sz w:val="24"/>
          <w:szCs w:val="24"/>
        </w:rPr>
        <w:t>tile per comprendere quali classi degli oggetti devono essere implementate all’interno del programma, le loro proprietà, i loro metodi e le relazioni tra di essi.</w:t>
      </w:r>
    </w:p>
    <w:p w14:paraId="1B395FE5" w14:textId="25C3EA4C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color w:val="1F2328"/>
          <w:sz w:val="24"/>
          <w:szCs w:val="24"/>
        </w:rPr>
      </w:pPr>
      <w:r>
        <w:rPr>
          <w:rFonts w:asciiTheme="majorHAnsi" w:hAnsiTheme="majorHAnsi" w:cstheme="majorHAnsi"/>
          <w:color w:val="1F2328"/>
          <w:sz w:val="24"/>
          <w:szCs w:val="24"/>
        </w:rPr>
        <w:t xml:space="preserve">Come si può notare dal diagramma UML, l’applicazione ha una struttura gerarchica nel quale l’utente inizialmente prende una scheda, nella quale sono presenti i vari allenamenti nei diversi giorni della settimana, inoltre all’interno del workout abbiamo presenti i vari esercizi che si suddividono in Esercizio_Cardio e </w:t>
      </w:r>
      <w:proofErr w:type="spellStart"/>
      <w:r>
        <w:rPr>
          <w:rFonts w:asciiTheme="majorHAnsi" w:hAnsiTheme="majorHAnsi" w:cstheme="majorHAnsi"/>
          <w:color w:val="1F2328"/>
          <w:sz w:val="24"/>
          <w:szCs w:val="24"/>
        </w:rPr>
        <w:t>Esercizio_Pesistica</w:t>
      </w:r>
      <w:proofErr w:type="spellEnd"/>
      <w:r>
        <w:rPr>
          <w:rFonts w:asciiTheme="majorHAnsi" w:hAnsiTheme="majorHAnsi" w:cstheme="majorHAnsi"/>
          <w:color w:val="1F2328"/>
          <w:sz w:val="24"/>
          <w:szCs w:val="24"/>
        </w:rPr>
        <w:t>.</w:t>
      </w:r>
    </w:p>
    <w:p w14:paraId="1442DC52" w14:textId="77777777" w:rsidR="00336F60" w:rsidRPr="009A2BED" w:rsidRDefault="00336F60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3888E5BC" w14:textId="77777777" w:rsidR="00336F60" w:rsidRPr="009A2BED" w:rsidRDefault="00336F60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7DDD0E07" w14:textId="77777777" w:rsidR="00336F60" w:rsidRPr="009A2BED" w:rsidRDefault="00336F60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0635AE26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002EE185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6F4D129B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0C3D4F2C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20343578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66F3BEAB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3BBEAFE6" w14:textId="77777777" w:rsidR="009A2BED" w:rsidRPr="009A2BED" w:rsidRDefault="009A2BED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</w:p>
    <w:p w14:paraId="64CBCAB4" w14:textId="2FE693BE" w:rsidR="00A93EEE" w:rsidRPr="009A2BED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  <w:lang w:val="en-GB"/>
        </w:rPr>
      </w:pPr>
      <w:r w:rsidRPr="009A2BED">
        <w:rPr>
          <w:rFonts w:asciiTheme="majorHAnsi" w:hAnsiTheme="majorHAnsi" w:cstheme="majorHAnsi"/>
          <w:b/>
          <w:bCs/>
          <w:color w:val="1F2328"/>
          <w:sz w:val="44"/>
          <w:szCs w:val="44"/>
          <w:lang w:val="en-GB"/>
        </w:rPr>
        <w:t xml:space="preserve">Software architecture </w:t>
      </w:r>
    </w:p>
    <w:p w14:paraId="3875CAF7" w14:textId="3E917032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lo sviluppo del software, si è deciso di mantenere l’architettura e il design il più semplici possibili per l’utilizzo da parte dell’utente per creare, gestire e visualizzare i vari dati di una scheda di allenamento.</w:t>
      </w:r>
    </w:p>
    <w:p w14:paraId="0716F7E4" w14:textId="3F46513F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pattern architetturale utilizzato durante la programmazione del software è stato il Model-View-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Controller(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MVC).</w:t>
      </w:r>
    </w:p>
    <w:p w14:paraId="557AC396" w14:textId="465D59BB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questo pattern il modello rappresenta la parte del sistema che gestisce i dati e la logica del programma, la vista si occupa di far visualizzare i dati al cliente in modo che </w:t>
      </w:r>
      <w:r w:rsidR="002E61F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possano essere compresi nel migliore dei modi e infine il controller gestisce l’interazione tra il modello e la vista.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8336345" w14:textId="2F3F6F7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team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utilizzando un modello Agile ha trovato più comodo utilizzare il pattern MVC, questo perché il model-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-controller aiuta a separare i compiti all’interno del sistema, in modo che ciascuna parte possa essere gestita separatamente.</w:t>
      </w:r>
    </w:p>
    <w:p w14:paraId="2F5DD41E" w14:textId="4C769FB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Ciò rende più facile mantenere il sistema nel tempo e consente di poter effettuare modifiche senza dover riprogettare l’intero sistema.</w:t>
      </w:r>
    </w:p>
    <w:p w14:paraId="1FBB633A" w14:textId="46364704" w:rsidR="002E61F9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  <w:t>Testing</w:t>
      </w:r>
    </w:p>
    <w:p w14:paraId="1746F541" w14:textId="107B9306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la creazione dell’applicazione Fitness-App il software è stato continuamente testato per accertare il corretto funzionamento e per controllare che rispettasse tutti i requisiti definiti durante la fase di progettazione.</w:t>
      </w:r>
    </w:p>
    <w:p w14:paraId="4FA46452" w14:textId="1F7EA9FF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Testing del software è composta da diverse attività:</w:t>
      </w:r>
    </w:p>
    <w:p w14:paraId="569E3F8E" w14:textId="19B21462" w:rsidR="003A6500" w:rsidRP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Pianificazione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gli obiettivi dei test, i casi di test e le procedure da seguire durante i test.</w:t>
      </w:r>
    </w:p>
    <w:p w14:paraId="6347B766" w14:textId="7E499784" w:rsidR="003A6500" w:rsidRP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i casi di test, che includono input, output e comportamenti attesi.</w:t>
      </w:r>
    </w:p>
    <w:p w14:paraId="13B835BA" w14:textId="77777777" w:rsidR="003A6500" w:rsidRP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Esecuzione dei test: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eseguire i casi di test e verificare che il software si comporti come previsto.</w:t>
      </w:r>
    </w:p>
    <w:p w14:paraId="0574959F" w14:textId="77777777" w:rsidR="003A6500" w:rsidRP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Registrazione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registrare i risultati dei test, che possono includere successi, fallimenti e problemi riscontrati.</w:t>
      </w:r>
    </w:p>
    <w:p w14:paraId="6711D34C" w14:textId="77777777" w:rsidR="003A6500" w:rsidRP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Valutazione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valutare i risultati dei test e determinare se il software rispetta i requisiti e le aspettative.</w:t>
      </w:r>
    </w:p>
    <w:p w14:paraId="63D0CBAC" w14:textId="13772B23" w:rsidR="003A6500" w:rsidRDefault="003A6500" w:rsidP="00BE6CBC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Debugging: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correggere eventuali problemi riscontrati durante i test.</w:t>
      </w:r>
    </w:p>
    <w:p w14:paraId="547818B3" w14:textId="77777777" w:rsidR="00FD11B9" w:rsidRDefault="00FD11B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Durante la fase di test, ci siamo soffermati a implementare casi di test automatici mediante JUnit, dove utilizzando il metodo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 andiamo a controllare se i vari esercizi all’interno di una scheda sono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effettevamente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quelli che sono stati creati e inseriti all’interno del database.</w:t>
      </w:r>
    </w:p>
    <w:p w14:paraId="3AAEB860" w14:textId="6C9F762B" w:rsidR="003A6500" w:rsidRPr="003A6500" w:rsidRDefault="005924A5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 il caso di test individuasse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un errore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scheda dovrà essere modificata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successivamente salvata nel database. Se invece il caso di test non ritorna errori, la scheda è pronta per essere utilizzata.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sectPr w:rsidR="003A6500" w:rsidRPr="003A6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778"/>
    <w:multiLevelType w:val="hybridMultilevel"/>
    <w:tmpl w:val="63EA93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5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065B"/>
    <w:multiLevelType w:val="hybridMultilevel"/>
    <w:tmpl w:val="780A9A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2F7B86"/>
    <w:multiLevelType w:val="hybridMultilevel"/>
    <w:tmpl w:val="10E0E358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8462CDA"/>
    <w:multiLevelType w:val="hybridMultilevel"/>
    <w:tmpl w:val="E0688D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94D59"/>
    <w:multiLevelType w:val="hybridMultilevel"/>
    <w:tmpl w:val="2EAAB7C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6"/>
  </w:num>
  <w:num w:numId="2" w16cid:durableId="447511874">
    <w:abstractNumId w:val="1"/>
  </w:num>
  <w:num w:numId="3" w16cid:durableId="48964154">
    <w:abstractNumId w:val="9"/>
  </w:num>
  <w:num w:numId="4" w16cid:durableId="1486317881">
    <w:abstractNumId w:val="15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6"/>
  </w:num>
  <w:num w:numId="8" w16cid:durableId="303969989">
    <w:abstractNumId w:val="8"/>
  </w:num>
  <w:num w:numId="9" w16cid:durableId="1411271429">
    <w:abstractNumId w:val="5"/>
  </w:num>
  <w:num w:numId="10" w16cid:durableId="2015840951">
    <w:abstractNumId w:val="14"/>
  </w:num>
  <w:num w:numId="11" w16cid:durableId="449738285">
    <w:abstractNumId w:val="4"/>
  </w:num>
  <w:num w:numId="12" w16cid:durableId="1593120557">
    <w:abstractNumId w:val="11"/>
  </w:num>
  <w:num w:numId="13" w16cid:durableId="885606176">
    <w:abstractNumId w:val="13"/>
  </w:num>
  <w:num w:numId="14" w16cid:durableId="82725554">
    <w:abstractNumId w:val="12"/>
  </w:num>
  <w:num w:numId="15" w16cid:durableId="285896008">
    <w:abstractNumId w:val="7"/>
  </w:num>
  <w:num w:numId="16" w16cid:durableId="106316228">
    <w:abstractNumId w:val="3"/>
  </w:num>
  <w:num w:numId="17" w16cid:durableId="662004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194317"/>
    <w:rsid w:val="00250D0B"/>
    <w:rsid w:val="002D6806"/>
    <w:rsid w:val="002E61F9"/>
    <w:rsid w:val="002F0746"/>
    <w:rsid w:val="00336F60"/>
    <w:rsid w:val="003514C2"/>
    <w:rsid w:val="003863F2"/>
    <w:rsid w:val="003A6500"/>
    <w:rsid w:val="005410C8"/>
    <w:rsid w:val="005924A5"/>
    <w:rsid w:val="006B4918"/>
    <w:rsid w:val="007851D4"/>
    <w:rsid w:val="007A0E64"/>
    <w:rsid w:val="007F6E4F"/>
    <w:rsid w:val="00860CC5"/>
    <w:rsid w:val="008E1FB9"/>
    <w:rsid w:val="00950348"/>
    <w:rsid w:val="009A2BED"/>
    <w:rsid w:val="00A4139D"/>
    <w:rsid w:val="00A60586"/>
    <w:rsid w:val="00A93EEE"/>
    <w:rsid w:val="00BE6CBC"/>
    <w:rsid w:val="00D03CA9"/>
    <w:rsid w:val="00D14361"/>
    <w:rsid w:val="00D7726A"/>
    <w:rsid w:val="00E10696"/>
    <w:rsid w:val="00E12109"/>
    <w:rsid w:val="00F8029D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STEFANO COSSEDDU</cp:lastModifiedBy>
  <cp:revision>2</cp:revision>
  <dcterms:created xsi:type="dcterms:W3CDTF">2023-05-02T09:59:00Z</dcterms:created>
  <dcterms:modified xsi:type="dcterms:W3CDTF">2023-05-02T09:59:00Z</dcterms:modified>
</cp:coreProperties>
</file>