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E9E6" w14:textId="4184B5A3" w:rsidR="004C3C1E" w:rsidRDefault="004C3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15"/>
        <w:gridCol w:w="1947"/>
        <w:gridCol w:w="1895"/>
        <w:gridCol w:w="1927"/>
      </w:tblGrid>
      <w:tr w:rsidR="009A3E2E" w14:paraId="63C9A90B" w14:textId="77777777" w:rsidTr="009A3E2E">
        <w:tc>
          <w:tcPr>
            <w:tcW w:w="1866" w:type="dxa"/>
          </w:tcPr>
          <w:p w14:paraId="3EC25D65" w14:textId="35A0B944" w:rsidR="009A3E2E" w:rsidRDefault="009A3E2E">
            <w:r>
              <w:t>Client size</w:t>
            </w:r>
          </w:p>
        </w:tc>
        <w:tc>
          <w:tcPr>
            <w:tcW w:w="1715" w:type="dxa"/>
          </w:tcPr>
          <w:p w14:paraId="3B48B98C" w14:textId="46F029B0" w:rsidR="009A3E2E" w:rsidRDefault="009A3E2E">
            <w:r>
              <w:t>Providers size</w:t>
            </w:r>
          </w:p>
        </w:tc>
        <w:tc>
          <w:tcPr>
            <w:tcW w:w="1947" w:type="dxa"/>
          </w:tcPr>
          <w:p w14:paraId="4185BA5E" w14:textId="485DB739" w:rsidR="009A3E2E" w:rsidRDefault="009A3E2E">
            <w:r>
              <w:t>Heuristic</w:t>
            </w:r>
            <w:r w:rsidR="00F53467">
              <w:t xml:space="preserve"> (ms: miliseconds)</w:t>
            </w:r>
          </w:p>
        </w:tc>
        <w:tc>
          <w:tcPr>
            <w:tcW w:w="1895" w:type="dxa"/>
          </w:tcPr>
          <w:p w14:paraId="424B7759" w14:textId="29493785" w:rsidR="009A3E2E" w:rsidRDefault="009A3E2E">
            <w:r>
              <w:t>Gurobi</w:t>
            </w:r>
            <w:r w:rsidR="00F53467">
              <w:t xml:space="preserve"> (ms)</w:t>
            </w:r>
          </w:p>
        </w:tc>
        <w:tc>
          <w:tcPr>
            <w:tcW w:w="1927" w:type="dxa"/>
          </w:tcPr>
          <w:p w14:paraId="642E6AF2" w14:textId="5848EB2A" w:rsidR="009A3E2E" w:rsidRDefault="009A3E2E">
            <w:r>
              <w:t>Cbc</w:t>
            </w:r>
            <w:r w:rsidR="00F53467">
              <w:t xml:space="preserve"> (ms)</w:t>
            </w:r>
          </w:p>
        </w:tc>
      </w:tr>
      <w:tr w:rsidR="009A3E2E" w14:paraId="50D631C4" w14:textId="77777777" w:rsidTr="009A3E2E">
        <w:tc>
          <w:tcPr>
            <w:tcW w:w="1866" w:type="dxa"/>
          </w:tcPr>
          <w:p w14:paraId="67052218" w14:textId="425545C5" w:rsidR="009A3E2E" w:rsidRDefault="009A3E2E">
            <w:r>
              <w:t>10</w:t>
            </w:r>
          </w:p>
        </w:tc>
        <w:tc>
          <w:tcPr>
            <w:tcW w:w="1715" w:type="dxa"/>
          </w:tcPr>
          <w:p w14:paraId="3FE2A656" w14:textId="4CCB35E4" w:rsidR="009A3E2E" w:rsidRDefault="001B29AC">
            <w:r>
              <w:t>10</w:t>
            </w:r>
          </w:p>
        </w:tc>
        <w:tc>
          <w:tcPr>
            <w:tcW w:w="1947" w:type="dxa"/>
          </w:tcPr>
          <w:p w14:paraId="4AF9EFC6" w14:textId="4D005F00" w:rsidR="009A3E2E" w:rsidRDefault="001B29AC">
            <w:r>
              <w:t>3.749</w:t>
            </w:r>
          </w:p>
        </w:tc>
        <w:tc>
          <w:tcPr>
            <w:tcW w:w="1895" w:type="dxa"/>
          </w:tcPr>
          <w:p w14:paraId="71705ED6" w14:textId="7EE1B030" w:rsidR="009A3E2E" w:rsidRDefault="001B29AC">
            <w:r>
              <w:t>3.476</w:t>
            </w:r>
          </w:p>
        </w:tc>
        <w:tc>
          <w:tcPr>
            <w:tcW w:w="1927" w:type="dxa"/>
          </w:tcPr>
          <w:p w14:paraId="7EF324C2" w14:textId="3DBE0009" w:rsidR="009A3E2E" w:rsidRDefault="001B29AC">
            <w:r>
              <w:t>126.361</w:t>
            </w:r>
          </w:p>
        </w:tc>
      </w:tr>
      <w:tr w:rsidR="009A3E2E" w14:paraId="0C397D63" w14:textId="77777777" w:rsidTr="009A3E2E">
        <w:tc>
          <w:tcPr>
            <w:tcW w:w="1866" w:type="dxa"/>
          </w:tcPr>
          <w:p w14:paraId="29E214A8" w14:textId="2B48C5FA" w:rsidR="009A3E2E" w:rsidRDefault="009A3E2E" w:rsidP="009A3E2E">
            <w:r>
              <w:t>25</w:t>
            </w:r>
          </w:p>
        </w:tc>
        <w:tc>
          <w:tcPr>
            <w:tcW w:w="1715" w:type="dxa"/>
          </w:tcPr>
          <w:p w14:paraId="1E19695F" w14:textId="12835D6D" w:rsidR="009A3E2E" w:rsidRDefault="009A3E2E" w:rsidP="009A3E2E">
            <w:r>
              <w:t>100</w:t>
            </w:r>
          </w:p>
        </w:tc>
        <w:tc>
          <w:tcPr>
            <w:tcW w:w="1947" w:type="dxa"/>
          </w:tcPr>
          <w:p w14:paraId="613F4639" w14:textId="279A449D" w:rsidR="009A3E2E" w:rsidRDefault="009A3E2E" w:rsidP="009A3E2E">
            <w:r>
              <w:t>20.929</w:t>
            </w:r>
          </w:p>
        </w:tc>
        <w:tc>
          <w:tcPr>
            <w:tcW w:w="1895" w:type="dxa"/>
          </w:tcPr>
          <w:p w14:paraId="5375E6B3" w14:textId="787C4A69" w:rsidR="009A3E2E" w:rsidRDefault="009A3E2E" w:rsidP="009A3E2E">
            <w:r>
              <w:t>18.768</w:t>
            </w:r>
          </w:p>
        </w:tc>
        <w:tc>
          <w:tcPr>
            <w:tcW w:w="1927" w:type="dxa"/>
          </w:tcPr>
          <w:p w14:paraId="6D2053BD" w14:textId="59E7191C" w:rsidR="009A3E2E" w:rsidRDefault="009A3E2E" w:rsidP="009A3E2E">
            <w:r>
              <w:t>790.782</w:t>
            </w:r>
          </w:p>
        </w:tc>
      </w:tr>
      <w:tr w:rsidR="009A3E2E" w14:paraId="172BEEB8" w14:textId="77777777" w:rsidTr="009A3E2E">
        <w:tc>
          <w:tcPr>
            <w:tcW w:w="1866" w:type="dxa"/>
          </w:tcPr>
          <w:p w14:paraId="05037588" w14:textId="27D08AC1" w:rsidR="009A3E2E" w:rsidRDefault="009A3E2E" w:rsidP="009A3E2E">
            <w:r>
              <w:t>50</w:t>
            </w:r>
          </w:p>
        </w:tc>
        <w:tc>
          <w:tcPr>
            <w:tcW w:w="1715" w:type="dxa"/>
          </w:tcPr>
          <w:p w14:paraId="70C08625" w14:textId="5DAECF8F" w:rsidR="009A3E2E" w:rsidRDefault="009A3E2E" w:rsidP="009A3E2E">
            <w:r>
              <w:t>100</w:t>
            </w:r>
          </w:p>
        </w:tc>
        <w:tc>
          <w:tcPr>
            <w:tcW w:w="1947" w:type="dxa"/>
          </w:tcPr>
          <w:p w14:paraId="24E72BEF" w14:textId="1315E849" w:rsidR="009A3E2E" w:rsidRDefault="00F91E88" w:rsidP="009A3E2E">
            <w:r>
              <w:t>26.052</w:t>
            </w:r>
          </w:p>
        </w:tc>
        <w:tc>
          <w:tcPr>
            <w:tcW w:w="1895" w:type="dxa"/>
          </w:tcPr>
          <w:p w14:paraId="538D3847" w14:textId="4A7C9E89" w:rsidR="009A3E2E" w:rsidRDefault="00F91E88" w:rsidP="009A3E2E">
            <w:r>
              <w:t>63.887</w:t>
            </w:r>
          </w:p>
        </w:tc>
        <w:tc>
          <w:tcPr>
            <w:tcW w:w="1927" w:type="dxa"/>
          </w:tcPr>
          <w:p w14:paraId="6BB4EE6E" w14:textId="572FB0BF" w:rsidR="009A3E2E" w:rsidRDefault="00F91E88" w:rsidP="009A3E2E">
            <w:r w:rsidRPr="00F91E88">
              <w:t>34360</w:t>
            </w:r>
          </w:p>
        </w:tc>
      </w:tr>
      <w:tr w:rsidR="009A3E2E" w14:paraId="25858DFC" w14:textId="77777777" w:rsidTr="009A3E2E">
        <w:tc>
          <w:tcPr>
            <w:tcW w:w="1866" w:type="dxa"/>
          </w:tcPr>
          <w:p w14:paraId="4D056AC2" w14:textId="10F8D86C" w:rsidR="009A3E2E" w:rsidRDefault="009A3E2E" w:rsidP="009A3E2E">
            <w:r>
              <w:t>100</w:t>
            </w:r>
          </w:p>
        </w:tc>
        <w:tc>
          <w:tcPr>
            <w:tcW w:w="1715" w:type="dxa"/>
          </w:tcPr>
          <w:p w14:paraId="305DEF08" w14:textId="3CEBBF83" w:rsidR="009A3E2E" w:rsidRDefault="00F91E88" w:rsidP="009A3E2E">
            <w:r>
              <w:t>100</w:t>
            </w:r>
          </w:p>
        </w:tc>
        <w:tc>
          <w:tcPr>
            <w:tcW w:w="1947" w:type="dxa"/>
          </w:tcPr>
          <w:p w14:paraId="63DD6386" w14:textId="38E31FDD" w:rsidR="009A3E2E" w:rsidRDefault="009A3E2E" w:rsidP="009A3E2E">
            <w:r>
              <w:t>6</w:t>
            </w:r>
            <w:r w:rsidR="00F91E88">
              <w:t>3.591</w:t>
            </w:r>
          </w:p>
        </w:tc>
        <w:tc>
          <w:tcPr>
            <w:tcW w:w="1895" w:type="dxa"/>
          </w:tcPr>
          <w:p w14:paraId="3F3FFDB9" w14:textId="47CCACFE" w:rsidR="009A3E2E" w:rsidRDefault="00F91E88" w:rsidP="009A3E2E">
            <w:r>
              <w:t>198.068</w:t>
            </w:r>
          </w:p>
        </w:tc>
        <w:tc>
          <w:tcPr>
            <w:tcW w:w="1927" w:type="dxa"/>
          </w:tcPr>
          <w:p w14:paraId="14F56738" w14:textId="69E0D3FE" w:rsidR="009A3E2E" w:rsidRDefault="00F53467" w:rsidP="009A3E2E">
            <w:r>
              <w:t>5</w:t>
            </w:r>
            <w:r w:rsidR="009A3E2E">
              <w:t xml:space="preserve"> minutes can’t solve</w:t>
            </w:r>
          </w:p>
        </w:tc>
      </w:tr>
      <w:tr w:rsidR="00F53467" w14:paraId="2A5D5EC0" w14:textId="77777777" w:rsidTr="009A3E2E">
        <w:tc>
          <w:tcPr>
            <w:tcW w:w="1866" w:type="dxa"/>
          </w:tcPr>
          <w:p w14:paraId="5C5AD3FC" w14:textId="0F87969B" w:rsidR="00F53467" w:rsidRDefault="00F53467" w:rsidP="009A3E2E">
            <w:r>
              <w:t>200</w:t>
            </w:r>
          </w:p>
        </w:tc>
        <w:tc>
          <w:tcPr>
            <w:tcW w:w="1715" w:type="dxa"/>
          </w:tcPr>
          <w:p w14:paraId="23834955" w14:textId="4C8BDF79" w:rsidR="00F53467" w:rsidRDefault="00F53467" w:rsidP="009A3E2E">
            <w:r>
              <w:t>200</w:t>
            </w:r>
          </w:p>
        </w:tc>
        <w:tc>
          <w:tcPr>
            <w:tcW w:w="1947" w:type="dxa"/>
          </w:tcPr>
          <w:p w14:paraId="7EA11319" w14:textId="48159D6D" w:rsidR="00F53467" w:rsidRDefault="00F53467" w:rsidP="009A3E2E">
            <w:r>
              <w:t>136.177</w:t>
            </w:r>
          </w:p>
        </w:tc>
        <w:tc>
          <w:tcPr>
            <w:tcW w:w="1895" w:type="dxa"/>
          </w:tcPr>
          <w:p w14:paraId="0466A264" w14:textId="49687BB0" w:rsidR="00F53467" w:rsidRDefault="007A568D" w:rsidP="009A3E2E">
            <w:r>
              <w:t>5 minutes can’t solve</w:t>
            </w:r>
          </w:p>
        </w:tc>
        <w:tc>
          <w:tcPr>
            <w:tcW w:w="1927" w:type="dxa"/>
          </w:tcPr>
          <w:p w14:paraId="707096FD" w14:textId="0C30D761" w:rsidR="00F53467" w:rsidRDefault="007A568D" w:rsidP="009A3E2E">
            <w:r>
              <w:t>5 minutes can’t solve</w:t>
            </w:r>
          </w:p>
        </w:tc>
      </w:tr>
    </w:tbl>
    <w:p w14:paraId="7F203060" w14:textId="2A8B922C" w:rsidR="009A3E2E" w:rsidRDefault="009A3E2E"/>
    <w:p w14:paraId="5425C3A8" w14:textId="265E3BB1" w:rsidR="00F91E88" w:rsidRDefault="00611646" w:rsidP="00F91E88">
      <w:pPr>
        <w:pStyle w:val="ListParagraph"/>
        <w:numPr>
          <w:ilvl w:val="0"/>
          <w:numId w:val="1"/>
        </w:numPr>
      </w:pPr>
      <w:r>
        <w:t>For heuristic method, i</w:t>
      </w:r>
      <w:r w:rsidR="00F91E88">
        <w:t>ncreasing providers size doesn’t increase the run-time a lot. (client=100, provider= 100 or 300 has very similar run-time).</w:t>
      </w:r>
    </w:p>
    <w:p w14:paraId="0CA61E3F" w14:textId="7301DADA" w:rsidR="00F53467" w:rsidRDefault="00F53467" w:rsidP="00F91E88">
      <w:pPr>
        <w:pStyle w:val="ListParagraph"/>
        <w:numPr>
          <w:ilvl w:val="0"/>
          <w:numId w:val="1"/>
        </w:numPr>
      </w:pPr>
      <w:r>
        <w:t xml:space="preserve">For most? (all? Need to check), the heuristic algorithm actually gave the optimal cost (equal to MIP model’s optimal cost).  </w:t>
      </w:r>
    </w:p>
    <w:p w14:paraId="2935C220" w14:textId="73A83042" w:rsidR="00611646" w:rsidRDefault="00611646" w:rsidP="00611646">
      <w:pPr>
        <w:pStyle w:val="ListParagraph"/>
        <w:numPr>
          <w:ilvl w:val="1"/>
          <w:numId w:val="1"/>
        </w:numPr>
      </w:pPr>
      <w:r>
        <w:t>Related to all vehicles starting at hour 0?</w:t>
      </w:r>
    </w:p>
    <w:p w14:paraId="1650530F" w14:textId="4C900CD0" w:rsidR="00611646" w:rsidRDefault="00611646" w:rsidP="00611646">
      <w:pPr>
        <w:pStyle w:val="ListParagraph"/>
        <w:numPr>
          <w:ilvl w:val="0"/>
          <w:numId w:val="1"/>
        </w:numPr>
      </w:pPr>
      <w:r>
        <w:t>For MIP models: even setting up the constraints take quite long for client size:</w:t>
      </w:r>
      <w:r w:rsidR="00F821D6">
        <w:t xml:space="preserve"> </w:t>
      </w:r>
      <w:r>
        <w:t>200</w:t>
      </w:r>
    </w:p>
    <w:sectPr w:rsidR="0061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1B5C"/>
    <w:multiLevelType w:val="hybridMultilevel"/>
    <w:tmpl w:val="99F6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2E"/>
    <w:rsid w:val="001B29AC"/>
    <w:rsid w:val="004C3C1E"/>
    <w:rsid w:val="00611646"/>
    <w:rsid w:val="007A568D"/>
    <w:rsid w:val="009A3E2E"/>
    <w:rsid w:val="00A5102D"/>
    <w:rsid w:val="00AD4E68"/>
    <w:rsid w:val="00F53467"/>
    <w:rsid w:val="00F821D6"/>
    <w:rsid w:val="00F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95AB"/>
  <w15:chartTrackingRefBased/>
  <w15:docId w15:val="{B069C851-D42C-445F-8B90-D1C1F839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Hwan Park</dc:creator>
  <cp:keywords/>
  <dc:description/>
  <cp:lastModifiedBy>Gyu Hwan Park</cp:lastModifiedBy>
  <cp:revision>5</cp:revision>
  <dcterms:created xsi:type="dcterms:W3CDTF">2021-05-09T03:57:00Z</dcterms:created>
  <dcterms:modified xsi:type="dcterms:W3CDTF">2021-05-09T04:56:00Z</dcterms:modified>
</cp:coreProperties>
</file>