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D7A48"/>
          <w:sz w:val="44"/>
        </w:rPr>
        <w:t>Transbot SE — Gimbal Face-Tracking Engineering Notebook (AI Stage 1)</w:t>
      </w:r>
    </w:p>
    <w:p>
      <w:r>
        <w:rPr>
          <w:color w:val="555F66"/>
          <w:sz w:val="19"/>
        </w:rPr>
        <w:t>Project: autonomous face tracking on the camera gimbal of a Yahboom Transbot SE Repository: https://github.com/rbhale-git/transbot_se (ai/ package, commit 391a256) Period: 2026-06-10, single build-and-tune day with the robot live Status: complete and operator-accepted; first behavior of the AI roadmap</w:t>
      </w:r>
    </w:p>
    <w:p>
      <w:pPr>
        <w:pStyle w:val="Heading2"/>
      </w:pPr>
      <w:r>
        <w:t>1. Objective and Scope</w:t>
      </w:r>
    </w:p>
    <w:p>
      <w:r>
        <w:t>Stage 1 of the agreed AI roadmap: detect the nearest human face in the robot's camera and steer the 2-axis camera gimbal to keep it centered. Chassis motion is explicitly out of scope — this behavior publishes only to the gimbal topic and is physically incapable of driving the tracks. The stage exists to prove the full perceive-error-command loop (frames in over Wi-Fi, commands out over rosbridge) and to surface every infrastructure problem in a harmless setting before stage 2 puts the same loop in charge of chassis velocity.</w:t>
      </w:r>
    </w:p>
    <w:p>
      <w:r>
        <w:t>Both goals were met. The control loop works and is calibrated against measured hardware behavior, and the stage surfaced two robot-side landmines (a command-eating rosbridge failure and a one-client video bottleneck) that would have been dangerous or maddening to first discover on a moving robot.</w:t>
      </w:r>
    </w:p>
    <w:p>
      <w:pPr>
        <w:pStyle w:val="Heading2"/>
      </w:pPr>
      <w:r>
        <w:t>2. System Context</w:t>
      </w:r>
    </w:p>
    <w:p>
      <w:r>
        <w:t>Everything runs on the laptop in modern Python 3.13; the robot is an unmodified appliance reached over Wi-Fi. This was a deliberate architecture decision: iterate at laptop speed, port to the Jetson later only if a behavior must run untethered.</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Element</w:t>
            </w:r>
          </w:p>
        </w:tc>
        <w:tc>
          <w:tcPr>
            <w:tcW w:type="dxa" w:w="4320"/>
          </w:tcPr>
          <w:p>
            <w:r>
              <w:rPr>
                <w:b/>
                <w:sz w:val="19"/>
              </w:rPr>
              <w:t>Detail</w:t>
            </w:r>
          </w:p>
        </w:tc>
      </w:tr>
      <w:tr>
        <w:tc>
          <w:tcPr>
            <w:tcW w:type="dxa" w:w="4320"/>
          </w:tcPr>
          <w:p>
            <w:r>
              <w:rPr>
                <w:sz w:val="19"/>
              </w:rPr>
              <w:t>Frames in</w:t>
            </w:r>
          </w:p>
        </w:tc>
        <w:tc>
          <w:tcPr>
            <w:tcW w:type="dxa" w:w="4320"/>
          </w:tcPr>
          <w:p>
            <w:r>
              <w:rPr>
                <w:sz w:val="19"/>
              </w:rPr>
              <w:t>web_video_server MJPEG over HTTP :8080, /usb_cam/image_raw, 1280x720 at ~29 fps</w:t>
            </w:r>
          </w:p>
        </w:tc>
      </w:tr>
      <w:tr>
        <w:tc>
          <w:tcPr>
            <w:tcW w:type="dxa" w:w="4320"/>
          </w:tcPr>
          <w:p>
            <w:r>
              <w:rPr>
                <w:sz w:val="19"/>
              </w:rPr>
              <w:t>Commands out</w:t>
            </w:r>
          </w:p>
        </w:tc>
        <w:tc>
          <w:tcPr>
            <w:tcW w:type="dxa" w:w="4320"/>
          </w:tcPr>
          <w:p>
            <w:r>
              <w:rPr>
                <w:sz w:val="19"/>
              </w:rPr>
              <w:t>rosbridge WebSocket :9090 (JSON protocol) via roslibpy 2.0</w:t>
            </w:r>
          </w:p>
        </w:tc>
      </w:tr>
      <w:tr>
        <w:tc>
          <w:tcPr>
            <w:tcW w:type="dxa" w:w="4320"/>
          </w:tcPr>
          <w:p>
            <w:r>
              <w:rPr>
                <w:sz w:val="19"/>
              </w:rPr>
              <w:t>Actuator</w:t>
            </w:r>
          </w:p>
        </w:tc>
        <w:tc>
          <w:tcPr>
            <w:tcW w:type="dxa" w:w="4320"/>
          </w:tcPr>
          <w:p>
            <w:r>
              <w:rPr>
                <w:sz w:val="19"/>
              </w:rPr>
              <w:t>/PWMServo, transbot_msgs/PWMServo = int32 id (1 pan, 2 tilt), int32 angle 0-180</w:t>
            </w:r>
          </w:p>
        </w:tc>
      </w:tr>
      <w:tr>
        <w:tc>
          <w:tcPr>
            <w:tcW w:type="dxa" w:w="4320"/>
          </w:tcPr>
          <w:p>
            <w:r>
              <w:rPr>
                <w:sz w:val="19"/>
              </w:rPr>
              <w:t>Gimbal home</w:t>
            </w:r>
          </w:p>
        </w:tc>
        <w:tc>
          <w:tcPr>
            <w:tcW w:type="dxa" w:w="4320"/>
          </w:tcPr>
          <w:p>
            <w:r>
              <w:rPr>
                <w:sz w:val="19"/>
              </w:rPr>
              <w:t>pan 90, tilt 22 (operator-chosen, shared with dashboard config)</w:t>
            </w:r>
          </w:p>
        </w:tc>
      </w:tr>
      <w:tr>
        <w:tc>
          <w:tcPr>
            <w:tcW w:type="dxa" w:w="4320"/>
          </w:tcPr>
          <w:p>
            <w:r>
              <w:rPr>
                <w:sz w:val="19"/>
              </w:rPr>
              <w:t>Direction signs</w:t>
            </w:r>
          </w:p>
        </w:tc>
        <w:tc>
          <w:tcPr>
            <w:tcW w:type="dxa" w:w="4320"/>
          </w:tcPr>
          <w:p>
            <w:r>
              <w:rPr>
                <w:sz w:val="19"/>
              </w:rPr>
              <w:t>positive pan angle moves the view LEFT, positive tilt moves it UP; both axes therefore use sign -1 (servo step opposes image error). Confirmed live</w:t>
            </w:r>
          </w:p>
        </w:tc>
      </w:tr>
      <w:tr>
        <w:tc>
          <w:tcPr>
            <w:tcW w:type="dxa" w:w="4320"/>
          </w:tcPr>
          <w:p>
            <w:r>
              <w:rPr>
                <w:sz w:val="19"/>
              </w:rPr>
              <w:t>Servo feedback</w:t>
            </w:r>
          </w:p>
        </w:tc>
        <w:tc>
          <w:tcPr>
            <w:tcW w:type="dxa" w:w="4320"/>
          </w:tcPr>
          <w:p>
            <w:r>
              <w:rPr>
                <w:sz w:val="19"/>
              </w:rPr>
              <w:t>none — the driver never echoes PWM servo positions; commanded state is the only state</w:t>
            </w:r>
          </w:p>
        </w:tc>
      </w:tr>
      <w:tr>
        <w:tc>
          <w:tcPr>
            <w:tcW w:type="dxa" w:w="4320"/>
          </w:tcPr>
          <w:p>
            <w:r>
              <w:rPr>
                <w:sz w:val="19"/>
              </w:rPr>
              <w:t>Detector</w:t>
            </w:r>
          </w:p>
        </w:tc>
        <w:tc>
          <w:tcPr>
            <w:tcW w:type="dxa" w:w="4320"/>
          </w:tcPr>
          <w:p>
            <w:r>
              <w:rPr>
                <w:sz w:val="19"/>
              </w:rPr>
              <w:t>OpenCV YuNet (cv2.FaceDetectorYN), ONNX model in ai/models/ (232 KB), score threshold 0.7, detection on a 640-wide downscale</w:t>
            </w:r>
          </w:p>
        </w:tc>
      </w:tr>
      <w:tr>
        <w:tc>
          <w:tcPr>
            <w:tcW w:type="dxa" w:w="4320"/>
          </w:tcPr>
          <w:p>
            <w:r>
              <w:rPr>
                <w:sz w:val="19"/>
              </w:rPr>
              <w:t>Robot stack</w:t>
            </w:r>
          </w:p>
        </w:tc>
        <w:tc>
          <w:tcPr>
            <w:tcW w:type="dxa" w:w="4320"/>
          </w:tcPr>
          <w:p>
            <w:r>
              <w:rPr>
                <w:sz w:val="19"/>
              </w:rPr>
              <w:t>factory image: ROS Melodic / Ubuntu 18.04 / Python 2 on a Jetson Nano B01; our headless systemd unit runs bringup + usb_cam + web_video_server + rosbridge</w:t>
            </w:r>
          </w:p>
        </w:tc>
      </w:tr>
    </w:tbl>
    <w:p/>
    <w:p>
      <w:r>
        <w:t>The absence of servo feedback shapes the whole design: the tracker keeps its own commanded-angle state, syncs it to reality by driving the gimbal to home at startup, and uses the camera image itself as the only closed-loop signal.</w:t>
      </w:r>
    </w:p>
    <w:p>
      <w:pPr>
        <w:pStyle w:val="Heading2"/>
      </w:pPr>
      <w:r>
        <w:t>3. Architecture</w:t>
      </w:r>
    </w:p>
    <w:p>
      <w:r>
        <w:t>One process per behavior; shared infrastructure lives in ai/common and is reused by every later stage.</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Module</w:t>
            </w:r>
          </w:p>
        </w:tc>
        <w:tc>
          <w:tcPr>
            <w:tcW w:type="dxa" w:w="4320"/>
          </w:tcPr>
          <w:p>
            <w:r>
              <w:rPr>
                <w:b/>
                <w:sz w:val="19"/>
              </w:rPr>
              <w:t>Responsibility</w:t>
            </w:r>
          </w:p>
        </w:tc>
      </w:tr>
      <w:tr>
        <w:tc>
          <w:tcPr>
            <w:tcW w:type="dxa" w:w="4320"/>
          </w:tcPr>
          <w:p>
            <w:r>
              <w:rPr>
                <w:sz w:val="19"/>
              </w:rPr>
              <w:t>ai/config.py</w:t>
            </w:r>
          </w:p>
        </w:tc>
        <w:tc>
          <w:tcPr>
            <w:tcW w:type="dxa" w:w="4320"/>
          </w:tcPr>
          <w:p>
            <w:r>
              <w:rPr>
                <w:sz w:val="19"/>
              </w:rPr>
              <w:t>mirrors the dashboard's verified robot facts (addresses, servo ids, ranges, homes, signs) plus all tracker tuning; single source of truth</w:t>
            </w:r>
          </w:p>
        </w:tc>
      </w:tr>
      <w:tr>
        <w:tc>
          <w:tcPr>
            <w:tcW w:type="dxa" w:w="4320"/>
          </w:tcPr>
          <w:p>
            <w:r>
              <w:rPr>
                <w:sz w:val="19"/>
              </w:rPr>
              <w:t>ai/common/video.py</w:t>
            </w:r>
          </w:p>
        </w:tc>
        <w:tc>
          <w:tcPr>
            <w:tcW w:type="dxa" w:w="4320"/>
          </w:tcPr>
          <w:p>
            <w:r>
              <w:rPr>
                <w:sz w:val="19"/>
              </w:rPr>
              <w:t>VideoSource: background thread drains the stream and keeps only the newest frame (a queued MJPEG stream adds seconds of control latency); paces recorded files to real time; frames_differ() view-change test</w:t>
            </w:r>
          </w:p>
        </w:tc>
      </w:tr>
      <w:tr>
        <w:tc>
          <w:tcPr>
            <w:tcW w:type="dxa" w:w="4320"/>
          </w:tcPr>
          <w:p>
            <w:r>
              <w:rPr>
                <w:sz w:val="19"/>
              </w:rPr>
              <w:t>ai/common/ros_client.py</w:t>
            </w:r>
          </w:p>
        </w:tc>
        <w:tc>
          <w:tcPr>
            <w:tcW w:type="dxa" w:w="4320"/>
          </w:tcPr>
          <w:p>
            <w:r>
              <w:rPr>
                <w:sz w:val="19"/>
              </w:rPr>
              <w:t>RosClient: roslibpy connection, explicit topic advertise, verified message building, disconnect-vs-close semantics (section 9)</w:t>
            </w:r>
          </w:p>
        </w:tc>
      </w:tr>
      <w:tr>
        <w:tc>
          <w:tcPr>
            <w:tcW w:type="dxa" w:w="4320"/>
          </w:tcPr>
          <w:p>
            <w:r>
              <w:rPr>
                <w:sz w:val="19"/>
              </w:rPr>
              <w:t>ai/common/safety.py</w:t>
            </w:r>
          </w:p>
        </w:tc>
        <w:tc>
          <w:tcPr>
            <w:tcW w:type="dxa" w:w="4320"/>
          </w:tcPr>
          <w:p>
            <w:r>
              <w:rPr>
                <w:sz w:val="19"/>
              </w:rPr>
              <w:t>clamp() and RateLimiter — every value leaving the laptop is clamped, command emission is rate-gated</w:t>
            </w:r>
          </w:p>
        </w:tc>
      </w:tr>
      <w:tr>
        <w:tc>
          <w:tcPr>
            <w:tcW w:type="dxa" w:w="4320"/>
          </w:tcPr>
          <w:p>
            <w:r>
              <w:rPr>
                <w:sz w:val="19"/>
              </w:rPr>
              <w:t>ai/face_tracking/detector.py</w:t>
            </w:r>
          </w:p>
        </w:tc>
        <w:tc>
          <w:tcPr>
            <w:tcW w:type="dxa" w:w="4320"/>
          </w:tcPr>
          <w:p>
            <w:r>
              <w:rPr>
                <w:sz w:val="19"/>
              </w:rPr>
              <w:t>YuNet wrapper normalizing to Detection bboxes; select_primary() = largest face wins (closest subject)</w:t>
            </w:r>
          </w:p>
        </w:tc>
      </w:tr>
      <w:tr>
        <w:tc>
          <w:tcPr>
            <w:tcW w:type="dxa" w:w="4320"/>
          </w:tcPr>
          <w:p>
            <w:r>
              <w:rPr>
                <w:sz w:val="19"/>
              </w:rPr>
              <w:t>ai/face_tracking/tracker.py</w:t>
            </w:r>
          </w:p>
        </w:tc>
        <w:tc>
          <w:tcPr>
            <w:tcW w:type="dxa" w:w="4320"/>
          </w:tcPr>
          <w:p>
            <w:r>
              <w:rPr>
                <w:sz w:val="19"/>
              </w:rPr>
              <w:t>GimbalTracker: the pure control law. No I/O, no hardware, fully unit-tested; maps (face center, frame size) to a list of (servo id, integer angle) commands</w:t>
            </w:r>
          </w:p>
        </w:tc>
      </w:tr>
      <w:tr>
        <w:tc>
          <w:tcPr>
            <w:tcW w:type="dxa" w:w="4320"/>
          </w:tcPr>
          <w:p>
            <w:r>
              <w:rPr>
                <w:sz w:val="19"/>
              </w:rPr>
              <w:t>ai/face_tracking/__main__.py</w:t>
            </w:r>
          </w:p>
        </w:tc>
        <w:tc>
          <w:tcPr>
            <w:tcW w:type="dxa" w:w="4320"/>
          </w:tcPr>
          <w:p>
            <w:r>
              <w:rPr>
                <w:sz w:val="19"/>
              </w:rPr>
              <w:t>the runner: wires camera, detector, tracker, ROS sink; preview overlay; dry-run / recorded-video / webcam modes; startup actuation self-check</w:t>
            </w:r>
          </w:p>
        </w:tc>
      </w:tr>
      <w:tr>
        <w:tc>
          <w:tcPr>
            <w:tcW w:type="dxa" w:w="4320"/>
          </w:tcPr>
          <w:p>
            <w:r>
              <w:rPr>
                <w:sz w:val="19"/>
              </w:rPr>
              <w:t>ai/face_tracking/calibrate.py</w:t>
            </w:r>
          </w:p>
        </w:tc>
        <w:tc>
          <w:tcPr>
            <w:tcW w:type="dxa" w:w="4320"/>
          </w:tcPr>
          <w:p>
            <w:r>
              <w:rPr>
                <w:sz w:val="19"/>
              </w:rPr>
              <w:t>measures loop latency and per-axis gain on the live robot (section 7)</w:t>
            </w:r>
          </w:p>
        </w:tc>
      </w:tr>
    </w:tbl>
    <w:p/>
    <w:p>
      <w:r>
        <w:t>Data flow per control step: VideoSource latest frame -&gt; downscale to 640 wide</w:t>
      </w:r>
    </w:p>
    <w:p>
      <w:r>
        <w:t>-&gt; YuNet detect -&gt; select primary face -&gt; scale center back to full frame -&gt; GimbalTracker.update() -&gt; zero or more /PWMServo commands -&gt; rosbridge. Detection and preview run at frame rate; control decisions are gated to 10 Hz.</w:t>
      </w:r>
    </w:p>
    <w:p>
      <w:pPr>
        <w:pStyle w:val="Heading2"/>
      </w:pPr>
      <w:r>
        <w:t>4. The Control Problem</w:t>
      </w:r>
    </w:p>
    <w:p>
      <w:r>
        <w:t>The error signal is the face center's offset from the frame center, normalized per axis to the range -1..+1 (so tuning is resolution-independent). The actuator accepts absolute integer angles only, with no feedback and no velocity control: the driver slews each PWM servo to the commanded angle at its own fixed speed.</w:t>
      </w:r>
    </w:p>
    <w:p>
      <w:r>
        <w:t>What makes this problem interesting is the measurement delay. The path from a servo command to that motion being visible in a decoded frame on the laptop crosses: serial servo bus, physical servo travel, camera exposure, MJPEG encode on a Nano CPU that is already ~80% busy serving the stream, Wi-Fi, and decode plus detection on the laptop. Measured end to end (section 7) this is approximately 0.8 seconds — the controller is blind to the consequences of any command for nearly a second.</w:t>
      </w:r>
    </w:p>
    <w:p>
      <w:r>
        <w:t>A latency that large dominates every other design consideration. A continuous controller that keeps stepping while it watches a stale image will always travel past the target before it can see itself arrive, then correct back, indefinitely — a limit cycle. We rediscovered this empirically (twice) before restructuring the controller around the latency instead of fighting it.</w:t>
      </w:r>
    </w:p>
    <w:p>
      <w:pPr>
        <w:pStyle w:val="Heading2"/>
      </w:pPr>
      <w:r>
        <w:t>5. Design Iterations — What Failed and Why</w:t>
      </w:r>
    </w:p>
    <w:p>
      <w:r>
        <w:t>Four controller versions reached the robot in one session. The iteration table is the core engineering record of this stage:</w:t>
      </w:r>
    </w:p>
    <w:tbl>
      <w:tblPr>
        <w:tblStyle w:val="LightGrid-Accent3"/>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9"/>
              </w:rPr>
              <w:t>Version</w:t>
            </w:r>
          </w:p>
        </w:tc>
        <w:tc>
          <w:tcPr>
            <w:tcW w:type="dxa" w:w="1728"/>
          </w:tcPr>
          <w:p>
            <w:r>
              <w:rPr>
                <w:b/>
                <w:sz w:val="19"/>
              </w:rPr>
              <w:t>Control law</w:t>
            </w:r>
          </w:p>
        </w:tc>
        <w:tc>
          <w:tcPr>
            <w:tcW w:type="dxa" w:w="1728"/>
          </w:tcPr>
          <w:p>
            <w:r>
              <w:rPr>
                <w:b/>
                <w:sz w:val="19"/>
              </w:rPr>
              <w:t>Key parameters</w:t>
            </w:r>
          </w:p>
        </w:tc>
        <w:tc>
          <w:tcPr>
            <w:tcW w:type="dxa" w:w="1728"/>
          </w:tcPr>
          <w:p>
            <w:r>
              <w:rPr>
                <w:b/>
                <w:sz w:val="19"/>
              </w:rPr>
              <w:t>Live result</w:t>
            </w:r>
          </w:p>
        </w:tc>
        <w:tc>
          <w:tcPr>
            <w:tcW w:type="dxa" w:w="1728"/>
          </w:tcPr>
          <w:p>
            <w:r>
              <w:rPr>
                <w:b/>
                <w:sz w:val="19"/>
              </w:rPr>
              <w:t>Diagnosis</w:t>
            </w:r>
          </w:p>
        </w:tc>
      </w:tr>
      <w:tr>
        <w:tc>
          <w:tcPr>
            <w:tcW w:type="dxa" w:w="1728"/>
          </w:tcPr>
          <w:p>
            <w:r>
              <w:rPr>
                <w:sz w:val="19"/>
              </w:rPr>
              <w:t>v1a</w:t>
            </w:r>
          </w:p>
        </w:tc>
        <w:tc>
          <w:tcPr>
            <w:tcW w:type="dxa" w:w="1728"/>
          </w:tcPr>
          <w:p>
            <w:r>
              <w:rPr>
                <w:sz w:val="19"/>
              </w:rPr>
              <w:t>proportional steps at fixed rate</w:t>
            </w:r>
          </w:p>
        </w:tc>
        <w:tc>
          <w:tcPr>
            <w:tcW w:type="dxa" w:w="1728"/>
          </w:tcPr>
          <w:p>
            <w:r>
              <w:rPr>
                <w:sz w:val="19"/>
              </w:rPr>
              <w:t>kp 8 deg/err, step cap 4 deg, 10 Hz (40 deg/s slew)</w:t>
            </w:r>
          </w:p>
        </w:tc>
        <w:tc>
          <w:tcPr>
            <w:tcW w:type="dxa" w:w="1728"/>
          </w:tcPr>
          <w:p>
            <w:r>
              <w:rPr>
                <w:sz w:val="19"/>
              </w:rPr>
              <w:t>tilt swung up past the face, lost it, camera stuck on the ceiling</w:t>
            </w:r>
          </w:p>
        </w:tc>
        <w:tc>
          <w:tcPr>
            <w:tcW w:type="dxa" w:w="1728"/>
          </w:tcPr>
          <w:p>
            <w:r>
              <w:rPr>
                <w:sz w:val="19"/>
              </w:rPr>
              <w:t>latency overshoot; hold-on-lost has no recovery path</w:t>
            </w:r>
          </w:p>
        </w:tc>
      </w:tr>
      <w:tr>
        <w:tc>
          <w:tcPr>
            <w:tcW w:type="dxa" w:w="1728"/>
          </w:tcPr>
          <w:p>
            <w:r>
              <w:rPr>
                <w:sz w:val="19"/>
              </w:rPr>
              <w:t>v1b</w:t>
            </w:r>
          </w:p>
        </w:tc>
        <w:tc>
          <w:tcPr>
            <w:tcW w:type="dxa" w:w="1728"/>
          </w:tcPr>
          <w:p>
            <w:r>
              <w:rPr>
                <w:sz w:val="19"/>
              </w:rPr>
              <w:t>PD + lost-target recovery</w:t>
            </w:r>
          </w:p>
        </w:tc>
        <w:tc>
          <w:tcPr>
            <w:tcW w:type="dxa" w:w="1728"/>
          </w:tcPr>
          <w:p>
            <w:r>
              <w:rPr>
                <w:sz w:val="19"/>
              </w:rPr>
              <w:t>kp 5, kd 4, cap 2.5 deg (25 deg/s), recenter after 5 s lost</w:t>
            </w:r>
          </w:p>
        </w:tc>
        <w:tc>
          <w:tcPr>
            <w:tcW w:type="dxa" w:w="1728"/>
          </w:tcPr>
          <w:p>
            <w:r>
              <w:rPr>
                <w:sz w:val="19"/>
              </w:rPr>
              <w:t>tracked; operator verdict: works but laggy and jittery</w:t>
            </w:r>
          </w:p>
        </w:tc>
        <w:tc>
          <w:tcPr>
            <w:tcW w:type="dxa" w:w="1728"/>
          </w:tcPr>
          <w:p>
            <w:r>
              <w:rPr>
                <w:sz w:val="19"/>
              </w:rPr>
              <w:t>the jitter WAS the latency limit cycle, misread as detector noise</w:t>
            </w:r>
          </w:p>
        </w:tc>
      </w:tr>
      <w:tr>
        <w:tc>
          <w:tcPr>
            <w:tcW w:type="dxa" w:w="1728"/>
          </w:tcPr>
          <w:p>
            <w:r>
              <w:rPr>
                <w:sz w:val="19"/>
              </w:rPr>
              <w:t>v2</w:t>
            </w:r>
          </w:p>
        </w:tc>
        <w:tc>
          <w:tcPr>
            <w:tcW w:type="dxa" w:w="1728"/>
          </w:tcPr>
          <w:p>
            <w:r>
              <w:rPr>
                <w:sz w:val="19"/>
              </w:rPr>
              <w:t>faster fine stepping + smoothed measurement</w:t>
            </w:r>
          </w:p>
        </w:tc>
        <w:tc>
          <w:tcPr>
            <w:tcW w:type="dxa" w:w="1728"/>
          </w:tcPr>
          <w:p>
            <w:r>
              <w:rPr>
                <w:sz w:val="19"/>
              </w:rPr>
              <w:t>kp 6, kd 6, cap 1.8 deg at 20 Hz (36 deg/s), EMA 0.5 on face center</w:t>
            </w:r>
          </w:p>
        </w:tc>
        <w:tc>
          <w:tcPr>
            <w:tcW w:type="dxa" w:w="1728"/>
          </w:tcPr>
          <w:p>
            <w:r>
              <w:rPr>
                <w:sz w:val="19"/>
              </w:rPr>
              <w:t>much worse: overshoots even on a still face, cannot settle</w:t>
            </w:r>
          </w:p>
        </w:tc>
        <w:tc>
          <w:tcPr>
            <w:tcW w:type="dxa" w:w="1728"/>
          </w:tcPr>
          <w:p>
            <w:r>
              <w:rPr>
                <w:sz w:val="19"/>
              </w:rPr>
              <w:t>higher slew x same latency = bigger swings; the EMA added measurement lag on top; D-term authority halved per step at the doubled rate</w:t>
            </w:r>
          </w:p>
        </w:tc>
      </w:tr>
      <w:tr>
        <w:tc>
          <w:tcPr>
            <w:tcW w:type="dxa" w:w="1728"/>
          </w:tcPr>
          <w:p>
            <w:r>
              <w:rPr>
                <w:sz w:val="19"/>
              </w:rPr>
              <w:t>v3</w:t>
            </w:r>
          </w:p>
        </w:tc>
        <w:tc>
          <w:tcPr>
            <w:tcW w:type="dxa" w:w="1728"/>
          </w:tcPr>
          <w:p>
            <w:r>
              <w:rPr>
                <w:sz w:val="19"/>
              </w:rPr>
              <w:t>move-and-settle</w:t>
            </w:r>
          </w:p>
        </w:tc>
        <w:tc>
          <w:tcPr>
            <w:tcW w:type="dxa" w:w="1728"/>
          </w:tcPr>
          <w:p>
            <w:r>
              <w:rPr>
                <w:sz w:val="19"/>
              </w:rPr>
              <w:t>full-correction gain 20 deg/err, per-move clamp 12 deg, hold fire 0.4 s after each move</w:t>
            </w:r>
          </w:p>
        </w:tc>
        <w:tc>
          <w:tcPr>
            <w:tcW w:type="dxa" w:w="1728"/>
          </w:tcPr>
          <w:p>
            <w:r>
              <w:rPr>
                <w:sz w:val="19"/>
              </w:rPr>
              <w:t>better than v2; still occasional overshoot with face loss</w:t>
            </w:r>
          </w:p>
        </w:tc>
        <w:tc>
          <w:tcPr>
            <w:tcW w:type="dxa" w:w="1728"/>
          </w:tcPr>
          <w:p>
            <w:r>
              <w:rPr>
                <w:sz w:val="19"/>
              </w:rPr>
              <w:t>settle window (0.4 s) was HALF the real blind time (0.8 s): the tracker re-measured a stale frame and fired the same correction twice</w:t>
            </w:r>
          </w:p>
        </w:tc>
      </w:tr>
      <w:tr>
        <w:tc>
          <w:tcPr>
            <w:tcW w:type="dxa" w:w="1728"/>
          </w:tcPr>
          <w:p>
            <w:r>
              <w:rPr>
                <w:sz w:val="19"/>
              </w:rPr>
              <w:t>v4 (final)</w:t>
            </w:r>
          </w:p>
        </w:tc>
        <w:tc>
          <w:tcPr>
            <w:tcW w:type="dxa" w:w="1728"/>
          </w:tcPr>
          <w:p>
            <w:r>
              <w:rPr>
                <w:sz w:val="19"/>
              </w:rPr>
              <w:t>move-and-settle with measured constants</w:t>
            </w:r>
          </w:p>
        </w:tc>
        <w:tc>
          <w:tcPr>
            <w:tcW w:type="dxa" w:w="1728"/>
          </w:tcPr>
          <w:p>
            <w:r>
              <w:rPr>
                <w:sz w:val="19"/>
              </w:rPr>
              <w:t>per-axis gains 41/20 (0.85x measured), clamp 20 deg, hold fire 1.1 s</w:t>
            </w:r>
          </w:p>
        </w:tc>
        <w:tc>
          <w:tcPr>
            <w:tcW w:type="dxa" w:w="1728"/>
          </w:tcPr>
          <w:p>
            <w:r>
              <w:rPr>
                <w:sz w:val="19"/>
              </w:rPr>
              <w:t>one or two decisive hops, then stillness; operator-accepted</w:t>
            </w:r>
          </w:p>
        </w:tc>
        <w:tc>
          <w:tcPr>
            <w:tcW w:type="dxa" w:w="1728"/>
          </w:tcPr>
          <w:p>
            <w:r>
              <w:rPr>
                <w:sz w:val="19"/>
              </w:rPr>
              <w:t>constants measured, not guessed (section 7)</w:t>
            </w:r>
          </w:p>
        </w:tc>
      </w:tr>
    </w:tbl>
    <w:p/>
    <w:p>
      <w:r>
        <w:t>Three lessons condensed from the table:</w:t>
      </w:r>
    </w:p>
    <w:p>
      <w:pPr>
        <w:pStyle w:val="ListBullet"/>
      </w:pPr>
      <w:r>
        <w:t>With ~1 s of loop latency, continuous control of a position-commanded servo</w:t>
      </w:r>
    </w:p>
    <w:p>
      <w:r>
        <w:t>cannot be tuned into stability — to avoid limit cycling, the allowed slew would have to be so low (roughly deadband-degrees per latency, about 4 deg/s here) that tracking would be useless. The fix is structural, not parametric: never command while blind.</w:t>
      </w:r>
    </w:p>
    <w:p>
      <w:pPr>
        <w:pStyle w:val="ListBullet"/>
      </w:pPr>
      <w:r>
        <w:t>Operator feel is data. The v1b verdict "laggy AND jittery" was the latency</w:t>
      </w:r>
    </w:p>
    <w:p>
      <w:r>
        <w:t>limit cycle described from the outside; v2 (raising speed to fix lag) made the same mechanism worse. The correct response to two failed retunes was to stop tuning and measure (section 7).</w:t>
      </w:r>
    </w:p>
    <w:p>
      <w:pPr>
        <w:pStyle w:val="ListBullet"/>
      </w:pPr>
      <w:r>
        <w:t>Every failure mode needs a recovery path. Hold-position-on-lost-target is</w:t>
      </w:r>
    </w:p>
    <w:p>
      <w:r>
        <w:t>correct for transient detection dropouts, but after an overshoot it left the camera staring at the ceiling forever; the recenter-after-5-s rule turned that dead end into a graceful reset.</w:t>
      </w:r>
    </w:p>
    <w:p>
      <w:pPr>
        <w:pStyle w:val="Heading2"/>
      </w:pPr>
      <w:r>
        <w:t>6. Final Control Law (move-and-settle)</w:t>
      </w:r>
    </w:p>
    <w:p>
      <w:r>
        <w:t>The shipped controller, in plain words:</w:t>
      </w:r>
    </w:p>
    <w:p>
      <w:pPr>
        <w:pStyle w:val="ListNumber"/>
      </w:pPr>
      <w:r>
        <w:t>Measure: take the newest frame's primary face center. While idle (not</w:t>
      </w:r>
    </w:p>
    <w:p>
      <w:r>
        <w:t>immediately after a move) the center estimate is exponentially smoothed (weight 0.5 on history) so detector bounding-box wobble cannot trigger phantom moves.</w:t>
      </w:r>
    </w:p>
    <w:p>
      <w:pPr>
        <w:pStyle w:val="ListNumber"/>
      </w:pPr>
      <w:r>
        <w:t>Deadband: if both normalized errors are within 0.06 (about 38 px</w:t>
      </w:r>
    </w:p>
    <w:p>
      <w:r>
        <w:t>horizontally at 1280), do nothing. A settled tracker is silent on the wire.</w:t>
      </w:r>
    </w:p>
    <w:p>
      <w:pPr>
        <w:pStyle w:val="ListNumber"/>
      </w:pPr>
      <w:r>
        <w:t>Move: otherwise command the FULL estimated correction in one move per axis:</w:t>
      </w:r>
    </w:p>
    <w:p>
      <w:r>
        <w:t>new angle = current + sign x gain x error, with gain 41 deg per error unit on pan and 20 on tilt (0.85x the measured true gains, so each move lands slightly short rather than past), clamped to 20 deg per move and to the 0-180 servo range. Angles are kept as floats internally; a command is emitted only when the rounded integer angle actually changes.</w:t>
      </w:r>
    </w:p>
    <w:p>
      <w:pPr>
        <w:pStyle w:val="ListNumber"/>
      </w:pPr>
      <w:r>
        <w:t>Settle: after any move, hold fire for 11 control updates (~1.1 s at 10 Hz,</w:t>
      </w:r>
    </w:p>
    <w:p>
      <w:r>
        <w:t>covering the measured 0.8 s blind time plus servo travel margin). The smoothing history is also dropped — it describes where the face was in the OLD camera pose and would corrupt the next measurement.</w:t>
      </w:r>
    </w:p>
    <w:p>
      <w:pPr>
        <w:pStyle w:val="ListNumber"/>
      </w:pPr>
      <w:r>
        <w:t>Re-measure and repeat. Convergence from any offset takes one large hop plus</w:t>
      </w:r>
    </w:p>
    <w:p>
      <w:r>
        <w:t>at most one small trim.</w:t>
      </w:r>
    </w:p>
    <w:p>
      <w:pPr>
        <w:pStyle w:val="ListNumber"/>
      </w:pPr>
      <w:r>
        <w:t>Lost target: hold position (a stationary gimbal is safe and the face</w:t>
      </w:r>
    </w:p>
    <w:p>
      <w:r>
        <w:t>usually reappears); after ~5 s of continuous loss, drive once back to home and wait. Reacquisition resets all estimator state so stale history cannot kick the first new move.</w:t>
      </w:r>
    </w:p>
    <w:p>
      <w:r>
        <w:t>Operator controls in the preview window: q or ESC quits; c homes the gimbal and suppresses tracking for 2 s (without the suppression, tracking instantly dragged it back off home, which read as "homing is broken"); t toggles tracking entirely. Status line shows commanded pan/tilt and TRACKING / NO FACE (n) / PAUSED, plus a DRY RUN tag when not publishing.</w:t>
      </w:r>
    </w:p>
    <w:p>
      <w:r>
        <w:t>A derivative term and a continuous-stepping mode remain in the code (kd and settle 0 flags) for experimentation, but the shipped configuration uses pure proportional moves with settle gating — across a ~1 s blind window, step-to-step derivative memory is meaningless.</w:t>
      </w:r>
    </w:p>
    <w:p>
      <w:pPr>
        <w:pStyle w:val="Heading2"/>
      </w:pPr>
      <w:r>
        <w:t>7. Calibration — Measuring Instead of Guessing</w:t>
      </w:r>
    </w:p>
    <w:p>
      <w:r>
        <w:t>After v3 the two unknowns were measured directly with python -m ai.face_tracking.calibrate (subject stands still in frame):</w:t>
      </w:r>
    </w:p>
    <w:p>
      <w:pPr>
        <w:pStyle w:val="ListNumber"/>
      </w:pPr>
      <w:r>
        <w:t>Find the face (tilt scan upward from home — a close subject's face sits</w:t>
      </w:r>
    </w:p>
    <w:p>
      <w:r>
        <w:t>above the home view), then roughly center it.</w:t>
      </w:r>
    </w:p>
    <w:p>
      <w:pPr>
        <w:pStyle w:val="ListNumber"/>
      </w:pPr>
      <w:r>
        <w:t>For each axis: record the median face center over 5 frames, command a</w:t>
      </w:r>
    </w:p>
    <w:p>
      <w:r>
        <w:t>known +8 deg step, then sample the face center for 2.5 s. The time until the center first shifts beyond 20 px is the loop latency; the stable total shift, converted to normalized error units, gives the true degrees-per-error-unit gain. Return to start, repeat for the other axis.</w:t>
      </w:r>
    </w:p>
    <w:tbl>
      <w:tblPr>
        <w:tblStyle w:val="LightGrid-Accent3"/>
        <w:tblW w:type="auto" w:w="0"/>
        <w:jc w:val="left"/>
        <w:tblLook w:firstColumn="1" w:firstRow="1" w:lastColumn="0" w:lastRow="0" w:noHBand="0" w:noVBand="1" w:val="04A0"/>
      </w:tblPr>
      <w:tblGrid>
        <w:gridCol w:w="2160"/>
        <w:gridCol w:w="2160"/>
        <w:gridCol w:w="2160"/>
        <w:gridCol w:w="2160"/>
      </w:tblGrid>
      <w:tr>
        <w:tc>
          <w:tcPr>
            <w:tcW w:type="dxa" w:w="2160"/>
          </w:tcPr>
          <w:p>
            <w:r>
              <w:rPr>
                <w:b/>
                <w:sz w:val="19"/>
              </w:rPr>
              <w:t>Quantity</w:t>
            </w:r>
          </w:p>
        </w:tc>
        <w:tc>
          <w:tcPr>
            <w:tcW w:type="dxa" w:w="2160"/>
          </w:tcPr>
          <w:p>
            <w:r>
              <w:rPr>
                <w:b/>
                <w:sz w:val="19"/>
              </w:rPr>
              <w:t>Guessed (v3)</w:t>
            </w:r>
          </w:p>
        </w:tc>
        <w:tc>
          <w:tcPr>
            <w:tcW w:type="dxa" w:w="2160"/>
          </w:tcPr>
          <w:p>
            <w:r>
              <w:rPr>
                <w:b/>
                <w:sz w:val="19"/>
              </w:rPr>
              <w:t>Measured</w:t>
            </w:r>
          </w:p>
        </w:tc>
        <w:tc>
          <w:tcPr>
            <w:tcW w:type="dxa" w:w="2160"/>
          </w:tcPr>
          <w:p>
            <w:r>
              <w:rPr>
                <w:b/>
                <w:sz w:val="19"/>
              </w:rPr>
              <w:t>Shipped value</w:t>
            </w:r>
          </w:p>
        </w:tc>
      </w:tr>
      <w:tr>
        <w:tc>
          <w:tcPr>
            <w:tcW w:type="dxa" w:w="2160"/>
          </w:tcPr>
          <w:p>
            <w:r>
              <w:rPr>
                <w:sz w:val="19"/>
              </w:rPr>
              <w:t>Loop latency, command to visible</w:t>
            </w:r>
          </w:p>
        </w:tc>
        <w:tc>
          <w:tcPr>
            <w:tcW w:type="dxa" w:w="2160"/>
          </w:tcPr>
          <w:p>
            <w:r>
              <w:rPr>
                <w:sz w:val="19"/>
              </w:rPr>
              <w:t>0.4 s</w:t>
            </w:r>
          </w:p>
        </w:tc>
        <w:tc>
          <w:tcPr>
            <w:tcW w:type="dxa" w:w="2160"/>
          </w:tcPr>
          <w:p>
            <w:r>
              <w:rPr>
                <w:sz w:val="19"/>
              </w:rPr>
              <w:t>0.83 s pan / 0.79 s tilt</w:t>
            </w:r>
          </w:p>
        </w:tc>
        <w:tc>
          <w:tcPr>
            <w:tcW w:type="dxa" w:w="2160"/>
          </w:tcPr>
          <w:p>
            <w:r>
              <w:rPr>
                <w:sz w:val="19"/>
              </w:rPr>
              <w:t>settle 11 updates at 10 Hz (~1.1 s)</w:t>
            </w:r>
          </w:p>
        </w:tc>
      </w:tr>
      <w:tr>
        <w:tc>
          <w:tcPr>
            <w:tcW w:type="dxa" w:w="2160"/>
          </w:tcPr>
          <w:p>
            <w:r>
              <w:rPr>
                <w:sz w:val="19"/>
              </w:rPr>
              <w:t>Pan full-correction gain</w:t>
            </w:r>
          </w:p>
        </w:tc>
        <w:tc>
          <w:tcPr>
            <w:tcW w:type="dxa" w:w="2160"/>
          </w:tcPr>
          <w:p>
            <w:r>
              <w:rPr>
                <w:sz w:val="19"/>
              </w:rPr>
              <w:t>20 deg/err</w:t>
            </w:r>
          </w:p>
        </w:tc>
        <w:tc>
          <w:tcPr>
            <w:tcW w:type="dxa" w:w="2160"/>
          </w:tcPr>
          <w:p>
            <w:r>
              <w:rPr>
                <w:sz w:val="19"/>
              </w:rPr>
              <w:t>48.5 deg/err</w:t>
            </w:r>
          </w:p>
        </w:tc>
        <w:tc>
          <w:tcPr>
            <w:tcW w:type="dxa" w:w="2160"/>
          </w:tcPr>
          <w:p>
            <w:r>
              <w:rPr>
                <w:sz w:val="19"/>
              </w:rPr>
              <w:t>kp 41 (0.85x)</w:t>
            </w:r>
          </w:p>
        </w:tc>
      </w:tr>
      <w:tr>
        <w:tc>
          <w:tcPr>
            <w:tcW w:type="dxa" w:w="2160"/>
          </w:tcPr>
          <w:p>
            <w:r>
              <w:rPr>
                <w:sz w:val="19"/>
              </w:rPr>
              <w:t>Tilt full-correction gain</w:t>
            </w:r>
          </w:p>
        </w:tc>
        <w:tc>
          <w:tcPr>
            <w:tcW w:type="dxa" w:w="2160"/>
          </w:tcPr>
          <w:p>
            <w:r>
              <w:rPr>
                <w:sz w:val="19"/>
              </w:rPr>
              <w:t>20 deg/err</w:t>
            </w:r>
          </w:p>
        </w:tc>
        <w:tc>
          <w:tcPr>
            <w:tcW w:type="dxa" w:w="2160"/>
          </w:tcPr>
          <w:p>
            <w:r>
              <w:rPr>
                <w:sz w:val="19"/>
              </w:rPr>
              <w:t>23.2 deg/err</w:t>
            </w:r>
          </w:p>
        </w:tc>
        <w:tc>
          <w:tcPr>
            <w:tcW w:type="dxa" w:w="2160"/>
          </w:tcPr>
          <w:p>
            <w:r>
              <w:rPr>
                <w:sz w:val="19"/>
              </w:rPr>
              <w:t>kp 20 (0.85x)</w:t>
            </w:r>
          </w:p>
        </w:tc>
      </w:tr>
    </w:tbl>
    <w:p/>
    <w:p>
      <w:r>
        <w:t>The measured numbers explained both residual symptoms exactly: the settle window was half the blind time (hence double-fired corrections = overshoot and face loss), and a single global gain was serving two axes whose true gains differ by a factor of two (hence pan felt sluggish while tilt ran hot). The pan/tilt gain ratio is just the camera's horizontal/vertical field-of-view ratio expressed in servo degrees.</w:t>
      </w:r>
    </w:p>
    <w:p>
      <w:r>
        <w:t>Recalibrate whenever the camera, its resolution, or the gimbal mechanics change; apply gain x 0.85 to the per-axis kp_deg values in ai/config.py and make settle_updates comfortably exceed measured latency x control rate.</w:t>
      </w:r>
    </w:p>
    <w:p>
      <w:pPr>
        <w:pStyle w:val="Heading2"/>
      </w:pPr>
      <w:r>
        <w:t>8. Safety Envelope</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Property</w:t>
            </w:r>
          </w:p>
        </w:tc>
        <w:tc>
          <w:tcPr>
            <w:tcW w:type="dxa" w:w="4320"/>
          </w:tcPr>
          <w:p>
            <w:r>
              <w:rPr>
                <w:b/>
                <w:sz w:val="19"/>
              </w:rPr>
              <w:t>Mechanism</w:t>
            </w:r>
          </w:p>
        </w:tc>
      </w:tr>
      <w:tr>
        <w:tc>
          <w:tcPr>
            <w:tcW w:type="dxa" w:w="4320"/>
          </w:tcPr>
          <w:p>
            <w:r>
              <w:rPr>
                <w:sz w:val="19"/>
              </w:rPr>
              <w:t>Cannot drive the chassis</w:t>
            </w:r>
          </w:p>
        </w:tc>
        <w:tc>
          <w:tcPr>
            <w:tcW w:type="dxa" w:w="4320"/>
          </w:tcPr>
          <w:p>
            <w:r>
              <w:rPr>
                <w:sz w:val="19"/>
              </w:rPr>
              <w:t>the process never publishes /cmd_vel — gimbal topic only; stage 2 chassis work is gated on the agreed command mux + dashboard arm/disarm panel</w:t>
            </w:r>
          </w:p>
        </w:tc>
      </w:tr>
      <w:tr>
        <w:tc>
          <w:tcPr>
            <w:tcW w:type="dxa" w:w="4320"/>
          </w:tcPr>
          <w:p>
            <w:r>
              <w:rPr>
                <w:sz w:val="19"/>
              </w:rPr>
              <w:t>Bounded authority</w:t>
            </w:r>
          </w:p>
        </w:tc>
        <w:tc>
          <w:tcPr>
            <w:tcW w:type="dxa" w:w="4320"/>
          </w:tcPr>
          <w:p>
            <w:r>
              <w:rPr>
                <w:sz w:val="19"/>
              </w:rPr>
              <w:t>every angle clamps to the servo range; every move clamps to 20 deg; commands are gated to the control rate</w:t>
            </w:r>
          </w:p>
        </w:tc>
      </w:tr>
      <w:tr>
        <w:tc>
          <w:tcPr>
            <w:tcW w:type="dxa" w:w="4320"/>
          </w:tcPr>
          <w:p>
            <w:r>
              <w:rPr>
                <w:sz w:val="19"/>
              </w:rPr>
              <w:t>Quiet when satisfied</w:t>
            </w:r>
          </w:p>
        </w:tc>
        <w:tc>
          <w:tcPr>
            <w:tcW w:type="dxa" w:w="4320"/>
          </w:tcPr>
          <w:p>
            <w:r>
              <w:rPr>
                <w:sz w:val="19"/>
              </w:rPr>
              <w:t>deadband + integer-change suppression: a centered, settled tracker sends nothing</w:t>
            </w:r>
          </w:p>
        </w:tc>
      </w:tr>
      <w:tr>
        <w:tc>
          <w:tcPr>
            <w:tcW w:type="dxa" w:w="4320"/>
          </w:tcPr>
          <w:p>
            <w:r>
              <w:rPr>
                <w:sz w:val="19"/>
              </w:rPr>
              <w:t>Lost target</w:t>
            </w:r>
          </w:p>
        </w:tc>
        <w:tc>
          <w:tcPr>
            <w:tcW w:type="dxa" w:w="4320"/>
          </w:tcPr>
          <w:p>
            <w:r>
              <w:rPr>
                <w:sz w:val="19"/>
              </w:rPr>
              <w:t>hold position; recenter once after ~5 s; never hunts</w:t>
            </w:r>
          </w:p>
        </w:tc>
      </w:tr>
      <w:tr>
        <w:tc>
          <w:tcPr>
            <w:tcW w:type="dxa" w:w="4320"/>
          </w:tcPr>
          <w:p>
            <w:r>
              <w:rPr>
                <w:sz w:val="19"/>
              </w:rPr>
              <w:t>State sync</w:t>
            </w:r>
          </w:p>
        </w:tc>
        <w:tc>
          <w:tcPr>
            <w:tcW w:type="dxa" w:w="4320"/>
          </w:tcPr>
          <w:p>
            <w:r>
              <w:rPr>
                <w:sz w:val="19"/>
              </w:rPr>
              <w:t>startup drives the gimbal to home because commanded state is the only state</w:t>
            </w:r>
          </w:p>
        </w:tc>
      </w:tr>
      <w:tr>
        <w:tc>
          <w:tcPr>
            <w:tcW w:type="dxa" w:w="4320"/>
          </w:tcPr>
          <w:p>
            <w:r>
              <w:rPr>
                <w:sz w:val="19"/>
              </w:rPr>
              <w:t>Operator authority</w:t>
            </w:r>
          </w:p>
        </w:tc>
        <w:tc>
          <w:tcPr>
            <w:tcW w:type="dxa" w:w="4320"/>
          </w:tcPr>
          <w:p>
            <w:r>
              <w:rPr>
                <w:sz w:val="19"/>
              </w:rPr>
              <w:t>e-stop and all manual dashboard controls act on the same driver and override by simply being later commands; q / c / t in the preview</w:t>
            </w:r>
          </w:p>
        </w:tc>
      </w:tr>
      <w:tr>
        <w:tc>
          <w:tcPr>
            <w:tcW w:type="dxa" w:w="4320"/>
          </w:tcPr>
          <w:p>
            <w:r>
              <w:rPr>
                <w:sz w:val="19"/>
              </w:rPr>
              <w:t>Crash and link loss</w:t>
            </w:r>
          </w:p>
        </w:tc>
        <w:tc>
          <w:tcPr>
            <w:tcW w:type="dxa" w:w="4320"/>
          </w:tcPr>
          <w:p>
            <w:r>
              <w:rPr>
                <w:sz w:val="19"/>
              </w:rPr>
              <w:t>the robot-side cmd_vel watchdog (bring-up phase 5) is unaffected; a dead tracker process leaves a stationary gimbal, which is safe</w:t>
            </w:r>
          </w:p>
        </w:tc>
      </w:tr>
    </w:tbl>
    <w:p/>
    <w:p>
      <w:pPr>
        <w:pStyle w:val="Heading2"/>
      </w:pPr>
      <w:r>
        <w:t>9. Incident: the rosbridge Dropped-Session Bug</w:t>
      </w:r>
    </w:p>
    <w:p>
      <w:r>
        <w:t>The single most expensive discovery of the day, found because the very first live commands did nothing despite a healthy-looking connection.</w:t>
      </w:r>
    </w:p>
    <w:p>
      <w:r>
        <w:t>Mechanism (from the robot's journal): when a websocket client advertises /PWMServo, the Melodic-era rosbridge (0.11, Python 2) sometimes hits "Internal error processing topic [/PWMServo]" while building its internal publisher. The registration with the ROS master succeeds, so the driver dutifully tries to connect inbound — and rosbridge then refuses it forever with "[/rosbridge_websocket] is not a publisher of [/PWMServo]". Result: every publish from that session is dropped, silently — no error ever reaches the websocket client.</w:t>
      </w:r>
    </w:p>
    <w:p>
      <w:r>
        <w:t>Observed behavior across two boots:</w:t>
      </w:r>
    </w:p>
    <w:p>
      <w:pPr>
        <w:pStyle w:val="ListBullet"/>
      </w:pPr>
      <w:r>
        <w:t>It hits roughly every other fresh session during the first minutes after</w:t>
      </w:r>
    </w:p>
    <w:p>
      <w:r>
        <w:t>boot (the Nano is busiest then), and recurred ~25 minutes in.</w:t>
      </w:r>
    </w:p>
    <w:p>
      <w:pPr>
        <w:pStyle w:val="ListBullet"/>
      </w:pPr>
      <w:r>
        <w:t>The corrupt publisher can OUTLIVE all client disconnects: at one point</w:t>
      </w:r>
    </w:p>
    <w:p>
      <w:r>
        <w:t>client_count was 0 and five consecutive brand-new sessions were all dead. Only sudo systemctl restart rosbridge-dashboard.service cleared it.</w:t>
      </w:r>
    </w:p>
    <w:p>
      <w:pPr>
        <w:pStyle w:val="ListBullet"/>
      </w:pPr>
      <w:r>
        <w:t>Forensics gotcha: the Nano has no RTC battery and boots believing it is</w:t>
      </w:r>
    </w:p>
    <w:p>
      <w:r>
        <w:t>August 2021 until NTP syncs, so journalctl --since hides the evidence; use journalctl -b and grep for "is not a publisher".</w:t>
      </w:r>
    </w:p>
    <w:p>
      <w:r>
        <w:t>Countermeasures shipped:</w:t>
      </w:r>
    </w:p>
    <w:p>
      <w:pPr>
        <w:pStyle w:val="ListBullet"/>
      </w:pPr>
      <w:r>
        <w:t>Actuation self-check on every connect (runner and calibrator): wiggle the</w:t>
      </w:r>
    </w:p>
    <w:p>
      <w:r>
        <w:t>tilt servo 25 deg, wait 1.8 s, and verify the camera image actually changed using frames_differ (mean absolute difference on a 160x90 grayscale; thresholds calibrated live: static-scene MJPEG noise scores 4-8, real gimbal motion ~40). On failure, drop the session and reconnect fresh, up to 3 attempts, then abort with the journal pointer. The camera is the only feedback channel this robot offers, so it is the only honest health check.</w:t>
      </w:r>
    </w:p>
    <w:p>
      <w:pPr>
        <w:pStyle w:val="ListBullet"/>
      </w:pPr>
      <w:r>
        <w:t>roslibpy gotcha encoded in RosClient: terminate() stops the process-wide</w:t>
      </w:r>
    </w:p>
    <w:p>
      <w:r>
        <w:t>Twisted reactor, which can never be restarted — any reconnect logic that calls it bricks ROS connectivity for the rest of the process. Reconnect loops must use disconnect() (websocket close only); terminate only at exit.</w:t>
      </w:r>
    </w:p>
    <w:p>
      <w:pPr>
        <w:pStyle w:val="ListBullet"/>
      </w:pPr>
      <w:r>
        <w:t>The startup homing doubles as a visible actuation check for the operator:</w:t>
      </w:r>
    </w:p>
    <w:p>
      <w:r>
        <w:t>if the gimbal does not physically snap to home when the tracker starts, the session is bad — quit and restart.</w:t>
      </w:r>
    </w:p>
    <w:p>
      <w:r>
        <w:t>The general lesson mirrors the bring-up watchdog incident: a transport that reports success is not evidence of actuation. Close the loop through physics.</w:t>
      </w:r>
    </w:p>
    <w:p>
      <w:pPr>
        <w:pStyle w:val="Heading2"/>
      </w:pPr>
      <w:r>
        <w:t>10. Operational Constraints</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Constraint</w:t>
            </w:r>
          </w:p>
        </w:tc>
        <w:tc>
          <w:tcPr>
            <w:tcW w:type="dxa" w:w="4320"/>
          </w:tcPr>
          <w:p>
            <w:r>
              <w:rPr>
                <w:b/>
                <w:sz w:val="19"/>
              </w:rPr>
              <w:t>Consequence</w:t>
            </w:r>
          </w:p>
        </w:tc>
      </w:tr>
      <w:tr>
        <w:tc>
          <w:tcPr>
            <w:tcW w:type="dxa" w:w="4320"/>
          </w:tcPr>
          <w:p>
            <w:r>
              <w:rPr>
                <w:sz w:val="19"/>
              </w:rPr>
              <w:t>The Nano serves ONE 720p MJPEG client</w:t>
            </w:r>
          </w:p>
        </w:tc>
        <w:tc>
          <w:tcPr>
            <w:tcW w:type="dxa" w:w="4320"/>
          </w:tcPr>
          <w:p>
            <w:r>
              <w:rPr>
                <w:sz w:val="19"/>
              </w:rPr>
              <w:t>a second stream client starves the first; the tracker's reader starts timing out. Close the dashboard video pane during AI runs; never attach diagnostic stream taps while a behavior is running (our own diagnostics polluted our latency measurements until this was understood)</w:t>
            </w:r>
          </w:p>
        </w:tc>
      </w:tr>
      <w:tr>
        <w:tc>
          <w:tcPr>
            <w:tcW w:type="dxa" w:w="4320"/>
          </w:tcPr>
          <w:p>
            <w:r>
              <w:rPr>
                <w:sz w:val="19"/>
              </w:rPr>
              <w:t>~0.8 s control-loop latency</w:t>
            </w:r>
          </w:p>
        </w:tc>
        <w:tc>
          <w:tcPr>
            <w:tcW w:type="dxa" w:w="4320"/>
          </w:tcPr>
          <w:p>
            <w:r>
              <w:rPr>
                <w:sz w:val="19"/>
              </w:rPr>
              <w:t>any new vision behavior must be designed around it from day one; assume it, measure it, never guess it</w:t>
            </w:r>
          </w:p>
        </w:tc>
      </w:tr>
      <w:tr>
        <w:tc>
          <w:tcPr>
            <w:tcW w:type="dxa" w:w="4320"/>
          </w:tcPr>
          <w:p>
            <w:r>
              <w:rPr>
                <w:sz w:val="19"/>
              </w:rPr>
              <w:t>No servo feedback</w:t>
            </w:r>
          </w:p>
        </w:tc>
        <w:tc>
          <w:tcPr>
            <w:tcW w:type="dxa" w:w="4320"/>
          </w:tcPr>
          <w:p>
            <w:r>
              <w:rPr>
                <w:sz w:val="19"/>
              </w:rPr>
              <w:t>commanded state must be synced by commanding known poses; the camera is the only sensor of success</w:t>
            </w:r>
          </w:p>
        </w:tc>
      </w:tr>
      <w:tr>
        <w:tc>
          <w:tcPr>
            <w:tcW w:type="dxa" w:w="4320"/>
          </w:tcPr>
          <w:p>
            <w:r>
              <w:rPr>
                <w:sz w:val="19"/>
              </w:rPr>
              <w:t>Robot clock boots in 2021</w:t>
            </w:r>
          </w:p>
        </w:tc>
        <w:tc>
          <w:tcPr>
            <w:tcW w:type="dxa" w:w="4320"/>
          </w:tcPr>
          <w:p>
            <w:r>
              <w:rPr>
                <w:sz w:val="19"/>
              </w:rPr>
              <w:t>journalctl -b for forensics; --since lies until NTP syncs</w:t>
            </w:r>
          </w:p>
        </w:tc>
      </w:tr>
      <w:tr>
        <w:tc>
          <w:tcPr>
            <w:tcW w:type="dxa" w:w="4320"/>
          </w:tcPr>
          <w:p>
            <w:r>
              <w:rPr>
                <w:sz w:val="19"/>
              </w:rPr>
              <w:t>VPN on the laptop</w:t>
            </w:r>
          </w:p>
        </w:tc>
        <w:tc>
          <w:tcPr>
            <w:tcW w:type="dxa" w:w="4320"/>
          </w:tcPr>
          <w:p>
            <w:r>
              <w:rPr>
                <w:sz w:val="19"/>
              </w:rPr>
              <w:t>NordVPN must be fully exited during robot work (bring-up finding, still true)</w:t>
            </w:r>
          </w:p>
        </w:tc>
      </w:tr>
      <w:tr>
        <w:tc>
          <w:tcPr>
            <w:tcW w:type="dxa" w:w="4320"/>
          </w:tcPr>
          <w:p>
            <w:r>
              <w:rPr>
                <w:sz w:val="19"/>
              </w:rPr>
              <w:t>Robot reboot mid-session</w:t>
            </w:r>
          </w:p>
        </w:tc>
        <w:tc>
          <w:tcPr>
            <w:tcW w:type="dxa" w:w="4320"/>
          </w:tcPr>
          <w:p>
            <w:r>
              <w:rPr>
                <w:sz w:val="19"/>
              </w:rPr>
              <w:t>everything reconnects, but the gimbal wakes at its boot pose and rosbridge re-enters its fragile window — expect the actuation check to earn its keep right after a reboot</w:t>
            </w:r>
          </w:p>
        </w:tc>
      </w:tr>
    </w:tbl>
    <w:p/>
    <w:p>
      <w:pPr>
        <w:pStyle w:val="Heading2"/>
      </w:pPr>
      <w:r>
        <w:t>11. Test and Verification Record</w:t>
      </w:r>
    </w:p>
    <w:p>
      <w:r>
        <w:t>The package was built test-first throughout (every behavior began as a failing test), which mattered twice over: the pure control law could be redesigned three times in one afternoon with zero fear of regression, and live debugging could always trust that failures were in the robot or the transport, never in untested control math.</w:t>
      </w:r>
    </w:p>
    <w:p>
      <w:r>
        <w:t>54 tests, all passing at acceptance (python -m pytest ai/tests from repo root):</w:t>
      </w:r>
    </w:p>
    <w:tbl>
      <w:tblPr>
        <w:tblStyle w:val="LightGrid-Accent3"/>
        <w:tblW w:type="auto" w:w="0"/>
        <w:jc w:val="left"/>
        <w:tblLook w:firstColumn="1" w:firstRow="1" w:lastColumn="0" w:lastRow="0" w:noHBand="0" w:noVBand="1" w:val="04A0"/>
      </w:tblPr>
      <w:tblGrid>
        <w:gridCol w:w="2880"/>
        <w:gridCol w:w="2880"/>
        <w:gridCol w:w="2880"/>
      </w:tblGrid>
      <w:tr>
        <w:tc>
          <w:tcPr>
            <w:tcW w:type="dxa" w:w="2880"/>
          </w:tcPr>
          <w:p>
            <w:r>
              <w:rPr>
                <w:b/>
                <w:sz w:val="19"/>
              </w:rPr>
              <w:t>Area</w:t>
            </w:r>
          </w:p>
        </w:tc>
        <w:tc>
          <w:tcPr>
            <w:tcW w:type="dxa" w:w="2880"/>
          </w:tcPr>
          <w:p>
            <w:r>
              <w:rPr>
                <w:b/>
                <w:sz w:val="19"/>
              </w:rPr>
              <w:t>Tests</w:t>
            </w:r>
          </w:p>
        </w:tc>
        <w:tc>
          <w:tcPr>
            <w:tcW w:type="dxa" w:w="2880"/>
          </w:tcPr>
          <w:p>
            <w:r>
              <w:rPr>
                <w:b/>
                <w:sz w:val="19"/>
              </w:rPr>
              <w:t>What is locked down</w:t>
            </w:r>
          </w:p>
        </w:tc>
      </w:tr>
      <w:tr>
        <w:tc>
          <w:tcPr>
            <w:tcW w:type="dxa" w:w="2880"/>
          </w:tcPr>
          <w:p>
            <w:r>
              <w:rPr>
                <w:sz w:val="19"/>
              </w:rPr>
              <w:t>tracker.py control law</w:t>
            </w:r>
          </w:p>
        </w:tc>
        <w:tc>
          <w:tcPr>
            <w:tcW w:type="dxa" w:w="2880"/>
          </w:tcPr>
          <w:p>
            <w:r>
              <w:rPr>
                <w:sz w:val="19"/>
              </w:rPr>
              <w:t>29</w:t>
            </w:r>
          </w:p>
        </w:tc>
        <w:tc>
          <w:tcPr>
            <w:tcW w:type="dxa" w:w="2880"/>
          </w:tcPr>
          <w:p>
            <w:r>
              <w:rPr>
                <w:sz w:val="19"/>
              </w:rPr>
              <w:t>proportional response and signs, per-axis gain override, deadband, per-move clamp, range clamp and pinned-at-limit silence, sub-degree accumulation, move-and-settle gating (hold fire, resume, deadband does not trigger settle, recenter clears it, raw re-measure after a move), EMA smoothing and its reset rules, derivative damping and its reset, lost-target hold, recenter-after-timeout fires exactly once</w:t>
            </w:r>
          </w:p>
        </w:tc>
      </w:tr>
      <w:tr>
        <w:tc>
          <w:tcPr>
            <w:tcW w:type="dxa" w:w="2880"/>
          </w:tcPr>
          <w:p>
            <w:r>
              <w:rPr>
                <w:sz w:val="19"/>
              </w:rPr>
              <w:t>detector.py</w:t>
            </w:r>
          </w:p>
        </w:tc>
        <w:tc>
          <w:tcPr>
            <w:tcW w:type="dxa" w:w="2880"/>
          </w:tcPr>
          <w:p>
            <w:r>
              <w:rPr>
                <w:sz w:val="19"/>
              </w:rPr>
              <w:t>7</w:t>
            </w:r>
          </w:p>
        </w:tc>
        <w:tc>
          <w:tcPr>
            <w:tcW w:type="dxa" w:w="2880"/>
          </w:tcPr>
          <w:p>
            <w:r>
              <w:rPr>
                <w:sz w:val="19"/>
              </w:rPr>
              <w:t>largest-face selection, bbox center math, model loads, empty results on blank frames, changing input sizes, real-face detection near a known location on a photographic test image</w:t>
            </w:r>
          </w:p>
        </w:tc>
      </w:tr>
      <w:tr>
        <w:tc>
          <w:tcPr>
            <w:tcW w:type="dxa" w:w="2880"/>
          </w:tcPr>
          <w:p>
            <w:r>
              <w:rPr>
                <w:sz w:val="19"/>
              </w:rPr>
              <w:t>video.py</w:t>
            </w:r>
          </w:p>
        </w:tc>
        <w:tc>
          <w:tcPr>
            <w:tcW w:type="dxa" w:w="2880"/>
          </w:tcPr>
          <w:p>
            <w:r>
              <w:rPr>
                <w:sz w:val="19"/>
              </w:rPr>
              <w:t>7</w:t>
            </w:r>
          </w:p>
        </w:tc>
        <w:tc>
          <w:tcPr>
            <w:tcW w:type="dxa" w:w="2880"/>
          </w:tcPr>
          <w:p>
            <w:r>
              <w:rPr>
                <w:sz w:val="19"/>
              </w:rPr>
              <w:t>end-to-end reads from a real generated video file, end-of-stream behavior, open-failure error, real-time pacing of recorded clips, frames_differ thresholds (identical, noise-level, shifted view)</w:t>
            </w:r>
          </w:p>
        </w:tc>
      </w:tr>
      <w:tr>
        <w:tc>
          <w:tcPr>
            <w:tcW w:type="dxa" w:w="2880"/>
          </w:tcPr>
          <w:p>
            <w:r>
              <w:rPr>
                <w:sz w:val="19"/>
              </w:rPr>
              <w:t>ros_client.py</w:t>
            </w:r>
          </w:p>
        </w:tc>
        <w:tc>
          <w:tcPr>
            <w:tcW w:type="dxa" w:w="2880"/>
          </w:tcPr>
          <w:p>
            <w:r>
              <w:rPr>
                <w:sz w:val="19"/>
              </w:rPr>
              <w:t>3</w:t>
            </w:r>
          </w:p>
        </w:tc>
        <w:tc>
          <w:tcPr>
            <w:tcW w:type="dxa" w:w="2880"/>
          </w:tcPr>
          <w:p>
            <w:r>
              <w:rPr>
                <w:sz w:val="19"/>
              </w:rPr>
              <w:t>the verified wire shape of transbot_msgs/PWMServo, angle rounding to int, topic constants</w:t>
            </w:r>
          </w:p>
        </w:tc>
      </w:tr>
      <w:tr>
        <w:tc>
          <w:tcPr>
            <w:tcW w:type="dxa" w:w="2880"/>
          </w:tcPr>
          <w:p>
            <w:r>
              <w:rPr>
                <w:sz w:val="19"/>
              </w:rPr>
              <w:t>safety.py</w:t>
            </w:r>
          </w:p>
        </w:tc>
        <w:tc>
          <w:tcPr>
            <w:tcW w:type="dxa" w:w="2880"/>
          </w:tcPr>
          <w:p>
            <w:r>
              <w:rPr>
                <w:sz w:val="19"/>
              </w:rPr>
              <w:t>7</w:t>
            </w:r>
          </w:p>
        </w:tc>
        <w:tc>
          <w:tcPr>
            <w:tcW w:type="dxa" w:w="2880"/>
          </w:tcPr>
          <w:p>
            <w:r>
              <w:rPr>
                <w:sz w:val="19"/>
              </w:rPr>
              <w:t>clamp edges, rate limiter window semantics (blocked calls do not reset the window)</w:t>
            </w:r>
          </w:p>
        </w:tc>
      </w:tr>
      <w:tr>
        <w:tc>
          <w:tcPr>
            <w:tcW w:type="dxa" w:w="2880"/>
          </w:tcPr>
          <w:p>
            <w:r>
              <w:rPr>
                <w:sz w:val="19"/>
              </w:rPr>
              <w:t>integration</w:t>
            </w:r>
          </w:p>
        </w:tc>
        <w:tc>
          <w:tcPr>
            <w:tcW w:type="dxa" w:w="2880"/>
          </w:tcPr>
          <w:p>
            <w:r>
              <w:rPr>
                <w:sz w:val="19"/>
              </w:rPr>
              <w:t>1</w:t>
            </w:r>
          </w:p>
        </w:tc>
        <w:tc>
          <w:tcPr>
            <w:tcW w:type="dxa" w:w="2880"/>
          </w:tcPr>
          <w:p>
            <w:r>
              <w:rPr>
                <w:sz w:val="19"/>
              </w:rPr>
              <w:t>full pipeline: synthetic 720p clip with a real photographic face pasted off-center -&gt; VideoSource -&gt; YuNet -&gt; tracker -&gt; command stream is monotonic, correctly signed, and clamped</w:t>
            </w:r>
          </w:p>
        </w:tc>
      </w:tr>
    </w:tbl>
    <w:p/>
    <w:p>
      <w:r>
        <w:t>Live acceptance (operator): decisive lock-on within one or two hops from any offset, stillness when centered, follows walking in distinct deliberate steps, auto-recenter after leaving the view, c and t keys behave as described.</w:t>
      </w:r>
    </w:p>
    <w:p>
      <w:pPr>
        <w:pStyle w:val="Heading2"/>
      </w:pPr>
      <w:r>
        <w:t>12. How to Run</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Task</w:t>
            </w:r>
          </w:p>
        </w:tc>
        <w:tc>
          <w:tcPr>
            <w:tcW w:type="dxa" w:w="4320"/>
          </w:tcPr>
          <w:p>
            <w:r>
              <w:rPr>
                <w:b/>
                <w:sz w:val="19"/>
              </w:rPr>
              <w:t>Command</w:t>
            </w:r>
          </w:p>
        </w:tc>
      </w:tr>
      <w:tr>
        <w:tc>
          <w:tcPr>
            <w:tcW w:type="dxa" w:w="4320"/>
          </w:tcPr>
          <w:p>
            <w:r>
              <w:rPr>
                <w:sz w:val="19"/>
              </w:rPr>
              <w:t>Install</w:t>
            </w:r>
          </w:p>
        </w:tc>
        <w:tc>
          <w:tcPr>
            <w:tcW w:type="dxa" w:w="4320"/>
          </w:tcPr>
          <w:p>
            <w:r>
              <w:rPr>
                <w:sz w:val="19"/>
              </w:rPr>
              <w:t>pip install -r ai/requirements.txt</w:t>
            </w:r>
          </w:p>
        </w:tc>
      </w:tr>
      <w:tr>
        <w:tc>
          <w:tcPr>
            <w:tcW w:type="dxa" w:w="4320"/>
          </w:tcPr>
          <w:p>
            <w:r>
              <w:rPr>
                <w:sz w:val="19"/>
              </w:rPr>
              <w:t>Tests</w:t>
            </w:r>
          </w:p>
        </w:tc>
        <w:tc>
          <w:tcPr>
            <w:tcW w:type="dxa" w:w="4320"/>
          </w:tcPr>
          <w:p>
            <w:r>
              <w:rPr>
                <w:sz w:val="19"/>
              </w:rPr>
              <w:t>python -m pytest ai/tests</w:t>
            </w:r>
          </w:p>
        </w:tc>
      </w:tr>
      <w:tr>
        <w:tc>
          <w:tcPr>
            <w:tcW w:type="dxa" w:w="4320"/>
          </w:tcPr>
          <w:p>
            <w:r>
              <w:rPr>
                <w:sz w:val="19"/>
              </w:rPr>
              <w:t>Offline, laptop webcam, no commands</w:t>
            </w:r>
          </w:p>
        </w:tc>
        <w:tc>
          <w:tcPr>
            <w:tcW w:type="dxa" w:w="4320"/>
          </w:tcPr>
          <w:p>
            <w:r>
              <w:rPr>
                <w:sz w:val="19"/>
              </w:rPr>
              <w:t>python -m ai.face_tracking --source 0 --dry-run</w:t>
            </w:r>
          </w:p>
        </w:tc>
      </w:tr>
      <w:tr>
        <w:tc>
          <w:tcPr>
            <w:tcW w:type="dxa" w:w="4320"/>
          </w:tcPr>
          <w:p>
            <w:r>
              <w:rPr>
                <w:sz w:val="19"/>
              </w:rPr>
              <w:t>Offline, recorded clip</w:t>
            </w:r>
          </w:p>
        </w:tc>
        <w:tc>
          <w:tcPr>
            <w:tcW w:type="dxa" w:w="4320"/>
          </w:tcPr>
          <w:p>
            <w:r>
              <w:rPr>
                <w:sz w:val="19"/>
              </w:rPr>
              <w:t>python -m ai.face_tracking --source clip.avi --dry-run</w:t>
            </w:r>
          </w:p>
        </w:tc>
      </w:tr>
      <w:tr>
        <w:tc>
          <w:tcPr>
            <w:tcW w:type="dxa" w:w="4320"/>
          </w:tcPr>
          <w:p>
            <w:r>
              <w:rPr>
                <w:sz w:val="19"/>
              </w:rPr>
              <w:t>Robot camera, no commands</w:t>
            </w:r>
          </w:p>
        </w:tc>
        <w:tc>
          <w:tcPr>
            <w:tcW w:type="dxa" w:w="4320"/>
          </w:tcPr>
          <w:p>
            <w:r>
              <w:rPr>
                <w:sz w:val="19"/>
              </w:rPr>
              <w:t>python -m ai.face_tracking --dry-run</w:t>
            </w:r>
          </w:p>
        </w:tc>
      </w:tr>
      <w:tr>
        <w:tc>
          <w:tcPr>
            <w:tcW w:type="dxa" w:w="4320"/>
          </w:tcPr>
          <w:p>
            <w:r>
              <w:rPr>
                <w:sz w:val="19"/>
              </w:rPr>
              <w:t>Live</w:t>
            </w:r>
          </w:p>
        </w:tc>
        <w:tc>
          <w:tcPr>
            <w:tcW w:type="dxa" w:w="4320"/>
          </w:tcPr>
          <w:p>
            <w:r>
              <w:rPr>
                <w:sz w:val="19"/>
              </w:rPr>
              <w:t>python -m ai.face_tracking (add --profile hotspot on the robot AP)</w:t>
            </w:r>
          </w:p>
        </w:tc>
      </w:tr>
      <w:tr>
        <w:tc>
          <w:tcPr>
            <w:tcW w:type="dxa" w:w="4320"/>
          </w:tcPr>
          <w:p>
            <w:r>
              <w:rPr>
                <w:sz w:val="19"/>
              </w:rPr>
              <w:t>Record the stream while tracking</w:t>
            </w:r>
          </w:p>
        </w:tc>
        <w:tc>
          <w:tcPr>
            <w:tcW w:type="dxa" w:w="4320"/>
          </w:tcPr>
          <w:p>
            <w:r>
              <w:rPr>
                <w:sz w:val="19"/>
              </w:rPr>
              <w:t>add --record out.avi (builds regression clips)</w:t>
            </w:r>
          </w:p>
        </w:tc>
      </w:tr>
      <w:tr>
        <w:tc>
          <w:tcPr>
            <w:tcW w:type="dxa" w:w="4320"/>
          </w:tcPr>
          <w:p>
            <w:r>
              <w:rPr>
                <w:sz w:val="19"/>
              </w:rPr>
              <w:t>Recalibrate</w:t>
            </w:r>
          </w:p>
        </w:tc>
        <w:tc>
          <w:tcPr>
            <w:tcW w:type="dxa" w:w="4320"/>
          </w:tcPr>
          <w:p>
            <w:r>
              <w:rPr>
                <w:sz w:val="19"/>
              </w:rPr>
              <w:t>python -m ai.face_tracking.calibrate</w:t>
            </w:r>
          </w:p>
        </w:tc>
      </w:tr>
    </w:tbl>
    <w:p/>
    <w:p>
      <w:r>
        <w:t>Tuning flags (defaults in ai/config.py): --kp-pan / --kp-tilt (full-correction gains), --max-step (per-move clamp), --settle (hold-fire updates; 0 restores continuous stepping), --deadband, --smoothing, --rate, --lost-recenter,</w:t>
      </w:r>
    </w:p>
    <w:p>
      <w:r>
        <w:t>--pan-sign / --tilt-sign (direction flips, should never be needed again),</w:t>
      </w:r>
    </w:p>
    <w:p>
      <w:r>
        <w:t>--kd (continuous-mode damping). Symptom guide: lands short and needs a third hop — raise the axis gain toward its measured value; ever overshoots — lower gain or raise --settle; reacts to nothing — check the actuation self-check output, then the journal.</w:t>
      </w:r>
    </w:p>
    <w:p>
      <w:pPr>
        <w:pStyle w:val="Heading2"/>
      </w:pPr>
      <w:r>
        <w:t>13. Lessons Learned</w:t>
      </w:r>
    </w:p>
    <w:tbl>
      <w:tblPr>
        <w:tblStyle w:val="LightGrid-Accent3"/>
        <w:tblW w:type="auto" w:w="0"/>
        <w:jc w:val="left"/>
        <w:tblLook w:firstColumn="1" w:firstRow="1" w:lastColumn="0" w:lastRow="0" w:noHBand="0" w:noVBand="1" w:val="04A0"/>
      </w:tblPr>
      <w:tblGrid>
        <w:gridCol w:w="4320"/>
        <w:gridCol w:w="4320"/>
      </w:tblGrid>
      <w:tr>
        <w:tc>
          <w:tcPr>
            <w:tcW w:type="dxa" w:w="4320"/>
          </w:tcPr>
          <w:p>
            <w:r>
              <w:rPr>
                <w:b/>
                <w:sz w:val="19"/>
              </w:rPr>
              <w:t>Incident / observation</w:t>
            </w:r>
          </w:p>
        </w:tc>
        <w:tc>
          <w:tcPr>
            <w:tcW w:type="dxa" w:w="4320"/>
          </w:tcPr>
          <w:p>
            <w:r>
              <w:rPr>
                <w:b/>
                <w:sz w:val="19"/>
              </w:rPr>
              <w:t>Lesson</w:t>
            </w:r>
          </w:p>
        </w:tc>
      </w:tr>
      <w:tr>
        <w:tc>
          <w:tcPr>
            <w:tcW w:type="dxa" w:w="4320"/>
          </w:tcPr>
          <w:p>
            <w:r>
              <w:rPr>
                <w:sz w:val="19"/>
              </w:rPr>
              <w:t>Three controller versions failed on the same latency in different costumes</w:t>
            </w:r>
          </w:p>
        </w:tc>
        <w:tc>
          <w:tcPr>
            <w:tcW w:type="dxa" w:w="4320"/>
          </w:tcPr>
          <w:p>
            <w:r>
              <w:rPr>
                <w:sz w:val="19"/>
              </w:rPr>
              <w:t>with large measurement delay, restructure the controller around the delay (measure-move-wait); do not tune a continuous loop into submission</w:t>
            </w:r>
          </w:p>
        </w:tc>
      </w:tr>
      <w:tr>
        <w:tc>
          <w:tcPr>
            <w:tcW w:type="dxa" w:w="4320"/>
          </w:tcPr>
          <w:p>
            <w:r>
              <w:rPr>
                <w:sz w:val="19"/>
              </w:rPr>
              <w:t>Two retunes made things worse before anything got better</w:t>
            </w:r>
          </w:p>
        </w:tc>
        <w:tc>
          <w:tcPr>
            <w:tcW w:type="dxa" w:w="4320"/>
          </w:tcPr>
          <w:p>
            <w:r>
              <w:rPr>
                <w:sz w:val="19"/>
              </w:rPr>
              <w:t>when the second retune fails, stop turning knobs and measure the plant; one 20-line calibration script replaced an afternoon of guessing</w:t>
            </w:r>
          </w:p>
        </w:tc>
      </w:tr>
      <w:tr>
        <w:tc>
          <w:tcPr>
            <w:tcW w:type="dxa" w:w="4320"/>
          </w:tcPr>
          <w:p>
            <w:r>
              <w:rPr>
                <w:sz w:val="19"/>
              </w:rPr>
              <w:t>Settle window half the real latency caused double-fired corrections</w:t>
            </w:r>
          </w:p>
        </w:tc>
        <w:tc>
          <w:tcPr>
            <w:tcW w:type="dxa" w:w="4320"/>
          </w:tcPr>
          <w:p>
            <w:r>
              <w:rPr>
                <w:sz w:val="19"/>
              </w:rPr>
              <w:t>a wrong constant inside a correct architecture reproduces the failure the architecture was built to prevent</w:t>
            </w:r>
          </w:p>
        </w:tc>
      </w:tr>
      <w:tr>
        <w:tc>
          <w:tcPr>
            <w:tcW w:type="dxa" w:w="4320"/>
          </w:tcPr>
          <w:p>
            <w:r>
              <w:rPr>
                <w:sz w:val="19"/>
              </w:rPr>
              <w:t>One gain served two axes with a 2:1 true-gain ratio</w:t>
            </w:r>
          </w:p>
        </w:tc>
        <w:tc>
          <w:tcPr>
            <w:tcW w:type="dxa" w:w="4320"/>
          </w:tcPr>
          <w:p>
            <w:r>
              <w:rPr>
                <w:sz w:val="19"/>
              </w:rPr>
              <w:t>per-axis calibration is not optional when fields of view differ</w:t>
            </w:r>
          </w:p>
        </w:tc>
      </w:tr>
      <w:tr>
        <w:tc>
          <w:tcPr>
            <w:tcW w:type="dxa" w:w="4320"/>
          </w:tcPr>
          <w:p>
            <w:r>
              <w:rPr>
                <w:sz w:val="19"/>
              </w:rPr>
              <w:t>rosbridge silently ate entire sessions of commands</w:t>
            </w:r>
          </w:p>
        </w:tc>
        <w:tc>
          <w:tcPr>
            <w:tcW w:type="dxa" w:w="4320"/>
          </w:tcPr>
          <w:p>
            <w:r>
              <w:rPr>
                <w:sz w:val="19"/>
              </w:rPr>
              <w:t>transport success is not actuation; verify through physics (camera) on every connect</w:t>
            </w:r>
          </w:p>
        </w:tc>
      </w:tr>
      <w:tr>
        <w:tc>
          <w:tcPr>
            <w:tcW w:type="dxa" w:w="4320"/>
          </w:tcPr>
          <w:p>
            <w:r>
              <w:rPr>
                <w:sz w:val="19"/>
              </w:rPr>
              <w:t>Corrupt rosbridge state survived all disconnects</w:t>
            </w:r>
          </w:p>
        </w:tc>
        <w:tc>
          <w:tcPr>
            <w:tcW w:type="dxa" w:w="4320"/>
          </w:tcPr>
          <w:p>
            <w:r>
              <w:rPr>
                <w:sz w:val="19"/>
              </w:rPr>
              <w:t>client-side retries have a ceiling; document the server-side remedy and surface it in the error message</w:t>
            </w:r>
          </w:p>
        </w:tc>
      </w:tr>
      <w:tr>
        <w:tc>
          <w:tcPr>
            <w:tcW w:type="dxa" w:w="4320"/>
          </w:tcPr>
          <w:p>
            <w:r>
              <w:rPr>
                <w:sz w:val="19"/>
              </w:rPr>
              <w:t>roslibpy terminate() bricked all reconnects in-process</w:t>
            </w:r>
          </w:p>
        </w:tc>
        <w:tc>
          <w:tcPr>
            <w:tcW w:type="dxa" w:w="4320"/>
          </w:tcPr>
          <w:p>
            <w:r>
              <w:rPr>
                <w:sz w:val="19"/>
              </w:rPr>
              <w:t>library teardown semantics are architecture constraints; encode them in the wrapper, not in tribal memory</w:t>
            </w:r>
          </w:p>
        </w:tc>
      </w:tr>
      <w:tr>
        <w:tc>
          <w:tcPr>
            <w:tcW w:type="dxa" w:w="4320"/>
          </w:tcPr>
          <w:p>
            <w:r>
              <w:rPr>
                <w:sz w:val="19"/>
              </w:rPr>
              <w:t>Our own diagnostic stream taps starved the tracker and skewed measurements</w:t>
            </w:r>
          </w:p>
        </w:tc>
        <w:tc>
          <w:tcPr>
            <w:tcW w:type="dxa" w:w="4320"/>
          </w:tcPr>
          <w:p>
            <w:r>
              <w:rPr>
                <w:sz w:val="19"/>
              </w:rPr>
              <w:t>observe the observer effect; one camera client at a time on a Nano</w:t>
            </w:r>
          </w:p>
        </w:tc>
      </w:tr>
      <w:tr>
        <w:tc>
          <w:tcPr>
            <w:tcW w:type="dxa" w:w="4320"/>
          </w:tcPr>
          <w:p>
            <w:r>
              <w:rPr>
                <w:sz w:val="19"/>
              </w:rPr>
              <w:t>Operator "laggy and jittery" was a precise description of a limit cycle</w:t>
            </w:r>
          </w:p>
        </w:tc>
        <w:tc>
          <w:tcPr>
            <w:tcW w:type="dxa" w:w="4320"/>
          </w:tcPr>
          <w:p>
            <w:r>
              <w:rPr>
                <w:sz w:val="19"/>
              </w:rPr>
              <w:t>treat feel reports as instrument readings, not complaints</w:t>
            </w:r>
          </w:p>
        </w:tc>
      </w:tr>
    </w:tbl>
    <w:p/>
    <w:p>
      <w:pPr>
        <w:pStyle w:val="Heading2"/>
      </w:pPr>
      <w:r>
        <w:t>14. Stage 2 Outlook</w:t>
      </w:r>
    </w:p>
    <w:p>
      <w:r>
        <w:t>Person following adds chassis motion (/cmd_vel) and is blocked, by prior agreement, on two prerequisites: a command-priority mux node (e-stop &gt; manual &gt; AI, with a lower AI speed cap) and a dashboard AI arm/disarm panel with status readout. Both are buildable and testable against the existing mock without the robot present. Stage 1 hands stage 2 a calibrated latency number, per-axis visual-servo gains, the self-healing connection layer, the one-stream rule, and a tested pattern for latency-tolerant control.</w:t>
      </w:r>
    </w:p>
    <w:p>
      <w:r>
        <w:rPr>
          <w:color w:val="555F66"/>
          <w:sz w:val="19"/>
        </w:rPr>
        <w:t>End of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D7A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D7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D7A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