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C2E4" w14:textId="161D5E86" w:rsidR="003A1470" w:rsidRPr="003A1470" w:rsidRDefault="003A1470" w:rsidP="003A1470">
      <w:pPr>
        <w:rPr>
          <w:b/>
          <w:bCs/>
        </w:rPr>
      </w:pPr>
      <w:r w:rsidRPr="003A1470">
        <w:rPr>
          <w:b/>
          <w:bCs/>
        </w:rPr>
        <w:t>1. DRDO, CABS Bengaluru</w:t>
      </w:r>
      <w:r w:rsidR="00EF4AED">
        <w:rPr>
          <w:b/>
          <w:bCs/>
        </w:rPr>
        <w:t xml:space="preserve"> (May 2023 – June 2023)</w:t>
      </w:r>
    </w:p>
    <w:p w14:paraId="59259106" w14:textId="77777777" w:rsidR="003A1470" w:rsidRPr="003A1470" w:rsidRDefault="003A1470" w:rsidP="003A1470">
      <w:r w:rsidRPr="003A1470">
        <w:rPr>
          <w:b/>
          <w:bCs/>
        </w:rPr>
        <w:t>Avionics mission system rack and shock mount structural validation</w:t>
      </w:r>
    </w:p>
    <w:p w14:paraId="1139781C" w14:textId="77777777" w:rsidR="003A1470" w:rsidRPr="003A1470" w:rsidRDefault="003A1470" w:rsidP="003A1470">
      <w:r w:rsidRPr="003A1470">
        <w:t>This was one of your earliest serious simulation driven mechanical projects, and it is a strong example of aerospace structural analysis under realistic loading. The core problem was to evaluate whether an avionics mission system rack used in an airborne application could survive operational and emergency loading without exceeding allowable stress or deformation limits. The challenge was not just to model a metal frame, but to understand how a mounted electronics support structure behaves when subjected to acceleration loads and when integrated with shock mount behavior.</w:t>
      </w:r>
    </w:p>
    <w:p w14:paraId="64C19759" w14:textId="77777777" w:rsidR="003A1470" w:rsidRPr="003A1470" w:rsidRDefault="003A1470" w:rsidP="003A1470">
      <w:r w:rsidRPr="003A1470">
        <w:t>You carried out finite element analysis in ANSYS Mechanical on the avionics rack assembly for airborne conditions. The simulation work focused on structural integrity, deformation control, and stress evaluation under load cases that represented real service conditions. One of the important parts of this project was the shock mount simulation, because the rack itself is only one part of the system. The actual performance depends on how the mounting interface transmits or isolates loads. That means your work was closer to a system level structural validation problem than a simple part level stress check.</w:t>
      </w:r>
    </w:p>
    <w:p w14:paraId="71D80E9D" w14:textId="77777777" w:rsidR="003A1470" w:rsidRPr="003A1470" w:rsidRDefault="003A1470" w:rsidP="003A1470">
      <w:r w:rsidRPr="003A1470">
        <w:t xml:space="preserve">A major outcome from the project was that deformation was maintained below 3.13 mm and stress below 238 MPa at 2.56 g, and the rack was verified for limit and emergency load conditions up to 9 g. </w:t>
      </w:r>
    </w:p>
    <w:p w14:paraId="08B5A2B6" w14:textId="77777777" w:rsidR="003A1470" w:rsidRPr="003A1470" w:rsidRDefault="003A1470" w:rsidP="003A1470">
      <w:r w:rsidRPr="003A1470">
        <w:t>What makes this project meaningful:</w:t>
      </w:r>
    </w:p>
    <w:p w14:paraId="3B2FD564" w14:textId="77777777" w:rsidR="003A1470" w:rsidRPr="003A1470" w:rsidRDefault="003A1470" w:rsidP="003A1470">
      <w:pPr>
        <w:numPr>
          <w:ilvl w:val="0"/>
          <w:numId w:val="1"/>
        </w:numPr>
      </w:pPr>
      <w:r w:rsidRPr="003A1470">
        <w:t xml:space="preserve">You worked in an aerospace style design environment where failure tolerance is low and load validation matters. </w:t>
      </w:r>
    </w:p>
    <w:p w14:paraId="351A3CCA" w14:textId="77777777" w:rsidR="003A1470" w:rsidRPr="003A1470" w:rsidRDefault="003A1470" w:rsidP="003A1470">
      <w:pPr>
        <w:numPr>
          <w:ilvl w:val="0"/>
          <w:numId w:val="1"/>
        </w:numPr>
      </w:pPr>
      <w:r w:rsidRPr="003A1470">
        <w:t xml:space="preserve">You learned how to interpret stress and displacement not in isolation, but in the context of system function and mount behavior. </w:t>
      </w:r>
    </w:p>
    <w:p w14:paraId="4A9AD498" w14:textId="77777777" w:rsidR="003A1470" w:rsidRPr="003A1470" w:rsidRDefault="003A1470" w:rsidP="003A1470">
      <w:pPr>
        <w:numPr>
          <w:ilvl w:val="0"/>
          <w:numId w:val="1"/>
        </w:numPr>
      </w:pPr>
      <w:r w:rsidRPr="003A1470">
        <w:t xml:space="preserve">You gained early exposure to mechanical design for defense and aircraft applications, including materials used in such systems and the importance of conservative design margins. </w:t>
      </w:r>
    </w:p>
    <w:p w14:paraId="30DAA270" w14:textId="77777777" w:rsidR="003A1470" w:rsidRPr="003A1470" w:rsidRDefault="003A1470" w:rsidP="003A1470">
      <w:r w:rsidRPr="003A1470">
        <w:t>A good way to describe the engineering depth here is:</w:t>
      </w:r>
      <w:r w:rsidRPr="003A1470">
        <w:br/>
        <w:t>You were not just “running FEA.” You were using simulation to determine whether a flight relevant electronics support structure could safely operate through normal and emergency loading while maintaining stiffness, dimensional stability, and structural safety.</w:t>
      </w:r>
    </w:p>
    <w:p w14:paraId="2C8E86C6" w14:textId="77777777" w:rsidR="003A1470" w:rsidRDefault="003A1470">
      <w:pPr>
        <w:rPr>
          <w:b/>
          <w:bCs/>
        </w:rPr>
      </w:pPr>
      <w:r>
        <w:rPr>
          <w:b/>
          <w:bCs/>
        </w:rPr>
        <w:br w:type="page"/>
      </w:r>
    </w:p>
    <w:p w14:paraId="4E9666A6" w14:textId="5453C3E2" w:rsidR="003A1470" w:rsidRPr="003A1470" w:rsidRDefault="003A1470" w:rsidP="003A1470">
      <w:pPr>
        <w:rPr>
          <w:b/>
          <w:bCs/>
        </w:rPr>
      </w:pPr>
      <w:r w:rsidRPr="003A1470">
        <w:rPr>
          <w:b/>
          <w:bCs/>
        </w:rPr>
        <w:lastRenderedPageBreak/>
        <w:t>2. Prenac Tools</w:t>
      </w:r>
    </w:p>
    <w:p w14:paraId="7AECBE7A" w14:textId="77777777" w:rsidR="003A1470" w:rsidRPr="003A1470" w:rsidRDefault="003A1470" w:rsidP="003A1470">
      <w:r w:rsidRPr="003A1470">
        <w:rPr>
          <w:b/>
          <w:bCs/>
        </w:rPr>
        <w:t>Design and development of a collapsible storage pallet</w:t>
      </w:r>
    </w:p>
    <w:p w14:paraId="675435CB" w14:textId="5395A930" w:rsidR="003A1470" w:rsidRPr="003A1470" w:rsidRDefault="003A1470" w:rsidP="003A1470">
      <w:r w:rsidRPr="003A1470">
        <w:t>This is one of your best hands-on design to validation projects because it combines CAD, FEA, fabrication, assembly, testing, and iterative improvement. The main problem was practical and industrial: create a collapsible pallet that improves storage efficiency and reusability while still meeting structural requirements under</w:t>
      </w:r>
      <w:r>
        <w:t xml:space="preserve"> </w:t>
      </w:r>
      <w:r w:rsidRPr="003A1470">
        <w:t>load. In many industrial settings, pallets occupy a large amount of space when idle, and repeated replacement adds cost. So the idea was to create a foldable or collapsible metal pallet that saves space and can be reused without compromising strength.</w:t>
      </w:r>
    </w:p>
    <w:p w14:paraId="24A0A71B" w14:textId="77777777" w:rsidR="003A1470" w:rsidRPr="003A1470" w:rsidRDefault="003A1470" w:rsidP="003A1470">
      <w:r w:rsidRPr="003A1470">
        <w:t>You designed the pallet in SolidWorks and used ANSYS Mechanical to evaluate the structural response under loading. The target was not merely theoretical optimization. The pallet had to be manufacturable with sheet metal processes, weldable, dimensionally consistent, and robust enough to survive actual material handling. The design therefore had to satisfy strength requirements, fabrication constraints, assembly practicality, and reusability.</w:t>
      </w:r>
    </w:p>
    <w:p w14:paraId="42378209" w14:textId="77777777" w:rsidR="003A1470" w:rsidRPr="003A1470" w:rsidRDefault="003A1470" w:rsidP="003A1470">
      <w:r w:rsidRPr="003A1470">
        <w:t xml:space="preserve">A central part of the project was validation. You physically fabricated and assembled the design, carried out sheet metal cutting and welding, and supported structural load testing. The pallet was validated for a 1 ton load capacity, and that physical testing was used to compare real world behavior against simulation predictions. You also identified discrepancies between the simulation and the actual behavior and used those insights to improve the design. The project reportedly improved durability and reusability enough to reduce material replacement costs by 30 percent. </w:t>
      </w:r>
    </w:p>
    <w:p w14:paraId="66847B31" w14:textId="1EE3B581" w:rsidR="003A1470" w:rsidRPr="003A1470" w:rsidRDefault="003A1470" w:rsidP="003A1470">
      <w:r w:rsidRPr="003A1470">
        <w:t>Why is this project strong:</w:t>
      </w:r>
    </w:p>
    <w:p w14:paraId="03770489" w14:textId="77777777" w:rsidR="003A1470" w:rsidRPr="003A1470" w:rsidRDefault="003A1470" w:rsidP="003A1470">
      <w:pPr>
        <w:numPr>
          <w:ilvl w:val="0"/>
          <w:numId w:val="2"/>
        </w:numPr>
      </w:pPr>
      <w:r w:rsidRPr="003A1470">
        <w:t xml:space="preserve">It shows full cycle engineering rather than software only analysis. </w:t>
      </w:r>
    </w:p>
    <w:p w14:paraId="07F5A74E" w14:textId="77777777" w:rsidR="003A1470" w:rsidRPr="003A1470" w:rsidRDefault="003A1470" w:rsidP="003A1470">
      <w:pPr>
        <w:numPr>
          <w:ilvl w:val="0"/>
          <w:numId w:val="2"/>
        </w:numPr>
      </w:pPr>
      <w:r w:rsidRPr="003A1470">
        <w:t xml:space="preserve">You had to close the loop between CAD, FEA, fabrication, and testing. </w:t>
      </w:r>
    </w:p>
    <w:p w14:paraId="76202344" w14:textId="77777777" w:rsidR="003A1470" w:rsidRPr="003A1470" w:rsidRDefault="003A1470" w:rsidP="003A1470">
      <w:pPr>
        <w:numPr>
          <w:ilvl w:val="0"/>
          <w:numId w:val="2"/>
        </w:numPr>
      </w:pPr>
      <w:r w:rsidRPr="003A1470">
        <w:t xml:space="preserve">It demonstrates engineering judgment because physical tests rarely match simulations perfectly, and the real value lies in interpreting why. </w:t>
      </w:r>
    </w:p>
    <w:p w14:paraId="49F5CFEE" w14:textId="77777777" w:rsidR="003A1470" w:rsidRPr="003A1470" w:rsidRDefault="003A1470" w:rsidP="003A1470">
      <w:r w:rsidRPr="003A1470">
        <w:t>In an interview, this project can be framed as:</w:t>
      </w:r>
      <w:r w:rsidRPr="003A1470">
        <w:br/>
        <w:t>You designed a collapsible pallet for industrial use, validated it with both FEA and physical testing, and used the mismatch between analytical predictions and prototype behavior to improve the design for real manufacturing conditions.</w:t>
      </w:r>
    </w:p>
    <w:p w14:paraId="75575CFC" w14:textId="77777777" w:rsidR="009E01CD" w:rsidRDefault="009E01CD">
      <w:pPr>
        <w:rPr>
          <w:b/>
          <w:bCs/>
        </w:rPr>
      </w:pPr>
      <w:r>
        <w:rPr>
          <w:b/>
          <w:bCs/>
        </w:rPr>
        <w:br w:type="page"/>
      </w:r>
    </w:p>
    <w:p w14:paraId="7636AA69" w14:textId="3E69A122" w:rsidR="003A1470" w:rsidRPr="003A1470" w:rsidRDefault="003A1470" w:rsidP="003A1470">
      <w:pPr>
        <w:rPr>
          <w:b/>
          <w:bCs/>
        </w:rPr>
      </w:pPr>
      <w:r w:rsidRPr="003A1470">
        <w:rPr>
          <w:b/>
          <w:bCs/>
        </w:rPr>
        <w:lastRenderedPageBreak/>
        <w:t>3. UIUC Graduate Research</w:t>
      </w:r>
    </w:p>
    <w:p w14:paraId="2A346CE4" w14:textId="77777777" w:rsidR="003A1470" w:rsidRPr="003A1470" w:rsidRDefault="003A1470" w:rsidP="003A1470">
      <w:r w:rsidRPr="003A1470">
        <w:rPr>
          <w:b/>
          <w:bCs/>
        </w:rPr>
        <w:t>Lattice integrated cold plate for electronics cooling</w:t>
      </w:r>
    </w:p>
    <w:p w14:paraId="38422C4A" w14:textId="77777777" w:rsidR="003A1470" w:rsidRPr="003A1470" w:rsidRDefault="003A1470" w:rsidP="003A1470">
      <w:r w:rsidRPr="003A1470">
        <w:t>This is one of your most technically interesting projects because it sits at the intersection of CAD, computational geometry, thermal management, flow physics, and design exploration. The problem here was to improve electronics cooling performance using lattice integrated cold plate architectures instead of relying only on conventional channel based cooling. Traditional cold plates can be effective, but there is often a tradeoff between increased heat transfer surface area and increased hydraulic penalty. Lattice structures offer a way to create complex internal geometries with high surface area and different flow pathways, but they are not automatically better. The real challenge is balancing thermal improvement with pressure drop and flow distribution.</w:t>
      </w:r>
    </w:p>
    <w:p w14:paraId="5DA9D4F8" w14:textId="77777777" w:rsidR="003A1470" w:rsidRPr="003A1470" w:rsidRDefault="003A1470" w:rsidP="003A1470">
      <w:r w:rsidRPr="003A1470">
        <w:t xml:space="preserve">You modeled lattice integrated cold plate geometries in SolidWorks and nTopology, specifically including BCC type lattice concepts. nTopology was particularly important because it allowed you to define and vary architected internal structures more flexibly than standard CAD workflows. You then ran CFD and thermal simulations to evaluate temperature distribution, flow uniformity, heat transfer response, and pressure drop across different lattice configurations. </w:t>
      </w:r>
    </w:p>
    <w:p w14:paraId="575C0FE0" w14:textId="77777777" w:rsidR="003A1470" w:rsidRPr="003A1470" w:rsidRDefault="003A1470" w:rsidP="003A1470">
      <w:r w:rsidRPr="003A1470">
        <w:t>From our previous work, the broader workflow involved varying parameters such as lattice cell size, member thickness, and inlet outlet geometry. You studied how these parameters changed:</w:t>
      </w:r>
    </w:p>
    <w:p w14:paraId="01D9DFCB" w14:textId="77777777" w:rsidR="003A1470" w:rsidRPr="003A1470" w:rsidRDefault="003A1470" w:rsidP="003A1470">
      <w:pPr>
        <w:numPr>
          <w:ilvl w:val="0"/>
          <w:numId w:val="3"/>
        </w:numPr>
      </w:pPr>
      <w:r w:rsidRPr="003A1470">
        <w:t xml:space="preserve">maximum temperature </w:t>
      </w:r>
    </w:p>
    <w:p w14:paraId="1E6B12F0" w14:textId="77777777" w:rsidR="003A1470" w:rsidRPr="003A1470" w:rsidRDefault="003A1470" w:rsidP="003A1470">
      <w:pPr>
        <w:numPr>
          <w:ilvl w:val="0"/>
          <w:numId w:val="3"/>
        </w:numPr>
      </w:pPr>
      <w:r w:rsidRPr="003A1470">
        <w:t xml:space="preserve">flow distribution </w:t>
      </w:r>
    </w:p>
    <w:p w14:paraId="0CC250C4" w14:textId="77777777" w:rsidR="003A1470" w:rsidRPr="003A1470" w:rsidRDefault="003A1470" w:rsidP="003A1470">
      <w:pPr>
        <w:numPr>
          <w:ilvl w:val="0"/>
          <w:numId w:val="3"/>
        </w:numPr>
      </w:pPr>
      <w:r w:rsidRPr="003A1470">
        <w:t xml:space="preserve">effective thermal performance </w:t>
      </w:r>
    </w:p>
    <w:p w14:paraId="15A135F0" w14:textId="77777777" w:rsidR="003A1470" w:rsidRPr="003A1470" w:rsidRDefault="003A1470" w:rsidP="003A1470">
      <w:pPr>
        <w:numPr>
          <w:ilvl w:val="0"/>
          <w:numId w:val="3"/>
        </w:numPr>
      </w:pPr>
      <w:r w:rsidRPr="003A1470">
        <w:t xml:space="preserve">hydraulic resistance </w:t>
      </w:r>
    </w:p>
    <w:p w14:paraId="649EFDA5" w14:textId="77777777" w:rsidR="003A1470" w:rsidRPr="003A1470" w:rsidRDefault="003A1470" w:rsidP="003A1470">
      <w:pPr>
        <w:numPr>
          <w:ilvl w:val="0"/>
          <w:numId w:val="3"/>
        </w:numPr>
      </w:pPr>
      <w:r w:rsidRPr="003A1470">
        <w:t xml:space="preserve">performance sensitivity across design variants </w:t>
      </w:r>
    </w:p>
    <w:p w14:paraId="42758B64" w14:textId="77777777" w:rsidR="003A1470" w:rsidRPr="003A1470" w:rsidRDefault="003A1470" w:rsidP="003A1470">
      <w:r w:rsidRPr="003A1470">
        <w:t>That is important because lattice cooled systems are highly geometry dependent. A lattice that increases surface area can still fail if it causes poor distribution, dead zones, or excessive pressure drop. Your work was essentially a design exploration study aimed at understanding how architecture affects coupled thermal fluid behavior.</w:t>
      </w:r>
    </w:p>
    <w:p w14:paraId="32715D1C" w14:textId="77777777" w:rsidR="003A1470" w:rsidRPr="003A1470" w:rsidRDefault="003A1470" w:rsidP="003A1470">
      <w:r w:rsidRPr="003A1470">
        <w:t>What makes this project especially valuable:</w:t>
      </w:r>
    </w:p>
    <w:p w14:paraId="420DD696" w14:textId="77777777" w:rsidR="003A1470" w:rsidRPr="003A1470" w:rsidRDefault="003A1470" w:rsidP="003A1470">
      <w:pPr>
        <w:numPr>
          <w:ilvl w:val="0"/>
          <w:numId w:val="4"/>
        </w:numPr>
      </w:pPr>
      <w:r w:rsidRPr="003A1470">
        <w:t xml:space="preserve">It demonstrates advanced geometry driven thermal design, not just standard CFD validation. </w:t>
      </w:r>
    </w:p>
    <w:p w14:paraId="27EE030C" w14:textId="77777777" w:rsidR="003A1470" w:rsidRPr="003A1470" w:rsidRDefault="003A1470" w:rsidP="003A1470">
      <w:pPr>
        <w:numPr>
          <w:ilvl w:val="0"/>
          <w:numId w:val="4"/>
        </w:numPr>
      </w:pPr>
      <w:r w:rsidRPr="003A1470">
        <w:lastRenderedPageBreak/>
        <w:t xml:space="preserve">It shows comfort working with nontraditional cooling concepts and design spaces. </w:t>
      </w:r>
    </w:p>
    <w:p w14:paraId="70F7B2EE" w14:textId="77777777" w:rsidR="003A1470" w:rsidRPr="003A1470" w:rsidRDefault="003A1470" w:rsidP="003A1470">
      <w:pPr>
        <w:numPr>
          <w:ilvl w:val="0"/>
          <w:numId w:val="4"/>
        </w:numPr>
      </w:pPr>
      <w:r w:rsidRPr="003A1470">
        <w:t xml:space="preserve">It connects design intent directly with performance metrics like uniformity, thermal resistance trends, and pumping penalty. </w:t>
      </w:r>
    </w:p>
    <w:p w14:paraId="699850EA" w14:textId="77777777" w:rsidR="003A1470" w:rsidRPr="003A1470" w:rsidRDefault="003A1470" w:rsidP="003A1470">
      <w:r w:rsidRPr="003A1470">
        <w:t>A polished summary for this project would be:</w:t>
      </w:r>
      <w:r w:rsidRPr="003A1470">
        <w:br/>
        <w:t>You developed and evaluated lattice integrated cold plate architectures for electronics cooling, using SolidWorks and nTopology for geometry generation and CFD based simulation to map the tradeoff between heat transfer enhancement and hydraulic loss.</w:t>
      </w:r>
    </w:p>
    <w:p w14:paraId="45BCFC5D" w14:textId="77777777" w:rsidR="009E01CD" w:rsidRDefault="009E01CD">
      <w:pPr>
        <w:rPr>
          <w:b/>
          <w:bCs/>
        </w:rPr>
      </w:pPr>
      <w:r>
        <w:rPr>
          <w:b/>
          <w:bCs/>
        </w:rPr>
        <w:br w:type="page"/>
      </w:r>
    </w:p>
    <w:p w14:paraId="136515F9" w14:textId="339712E7" w:rsidR="003A1470" w:rsidRPr="003A1470" w:rsidRDefault="003A1470" w:rsidP="003A1470">
      <w:pPr>
        <w:rPr>
          <w:b/>
          <w:bCs/>
        </w:rPr>
      </w:pPr>
      <w:r w:rsidRPr="003A1470">
        <w:rPr>
          <w:b/>
          <w:bCs/>
        </w:rPr>
        <w:lastRenderedPageBreak/>
        <w:t>4. Reliability Based Design Optimization of the lattice cold plate</w:t>
      </w:r>
    </w:p>
    <w:p w14:paraId="2808B9B1" w14:textId="77777777" w:rsidR="003A1470" w:rsidRPr="003A1470" w:rsidRDefault="003A1470" w:rsidP="003A1470">
      <w:r w:rsidRPr="003A1470">
        <w:rPr>
          <w:b/>
          <w:bCs/>
        </w:rPr>
        <w:t>Surrogate modeling and uncertainty aware thermal design</w:t>
      </w:r>
    </w:p>
    <w:p w14:paraId="71C872AC" w14:textId="77777777" w:rsidR="003A1470" w:rsidRPr="003A1470" w:rsidRDefault="003A1470" w:rsidP="003A1470">
      <w:r w:rsidRPr="003A1470">
        <w:t>This project is a strong extension of the cold plate work because it moves from simulation based comparison to design under uncertainty. Instead of just asking “which design performs best,” the project asks a more realistic engineering question: “which design remains good and reliable when manufacturing variation or parameter uncertainty is present?”</w:t>
      </w:r>
    </w:p>
    <w:p w14:paraId="31E4133E" w14:textId="77777777" w:rsidR="003A1470" w:rsidRPr="003A1470" w:rsidRDefault="003A1470" w:rsidP="003A1470">
      <w:r w:rsidRPr="003A1470">
        <w:t xml:space="preserve">You developed surrogate models in MATLAB to represent the relationship between design variables and performance outputs such as maximum temperature and pressure drop. The resumes specifically mention Gaussian Process surrogate models for these outputs. </w:t>
      </w:r>
    </w:p>
    <w:p w14:paraId="15C2F496" w14:textId="77777777" w:rsidR="003A1470" w:rsidRPr="003A1470" w:rsidRDefault="003A1470" w:rsidP="003A1470">
      <w:r w:rsidRPr="003A1470">
        <w:t>This is a meaningful step because direct optimization using repeated CFD runs is computationally expensive, especially when uncertainty needs to be propagated. By building a surrogate model, you effectively created a fast approximation of the design space that could be used for optimization and probabilistic evaluation. Then you applied reliability based design optimization, meaning the selected design was not just chosen for nominal best performance, but for robust performance when uncertainties are accounted for.</w:t>
      </w:r>
    </w:p>
    <w:p w14:paraId="732DE7C5" w14:textId="77777777" w:rsidR="003A1470" w:rsidRPr="003A1470" w:rsidRDefault="003A1470" w:rsidP="003A1470">
      <w:r w:rsidRPr="003A1470">
        <w:t>In practical terms, this kind of work typically means:</w:t>
      </w:r>
    </w:p>
    <w:p w14:paraId="43216322" w14:textId="77777777" w:rsidR="003A1470" w:rsidRPr="003A1470" w:rsidRDefault="003A1470" w:rsidP="003A1470">
      <w:pPr>
        <w:numPr>
          <w:ilvl w:val="0"/>
          <w:numId w:val="5"/>
        </w:numPr>
      </w:pPr>
      <w:r w:rsidRPr="003A1470">
        <w:t xml:space="preserve">defining geometric or operating design variables </w:t>
      </w:r>
    </w:p>
    <w:p w14:paraId="72E4DED9" w14:textId="77777777" w:rsidR="003A1470" w:rsidRPr="003A1470" w:rsidRDefault="003A1470" w:rsidP="003A1470">
      <w:pPr>
        <w:numPr>
          <w:ilvl w:val="0"/>
          <w:numId w:val="5"/>
        </w:numPr>
      </w:pPr>
      <w:r w:rsidRPr="003A1470">
        <w:t xml:space="preserve">generating simulation data across a design space </w:t>
      </w:r>
    </w:p>
    <w:p w14:paraId="51462052" w14:textId="77777777" w:rsidR="003A1470" w:rsidRPr="003A1470" w:rsidRDefault="003A1470" w:rsidP="003A1470">
      <w:pPr>
        <w:numPr>
          <w:ilvl w:val="0"/>
          <w:numId w:val="5"/>
        </w:numPr>
      </w:pPr>
      <w:r w:rsidRPr="003A1470">
        <w:t xml:space="preserve">fitting a response model such as a Gaussian Process </w:t>
      </w:r>
    </w:p>
    <w:p w14:paraId="0A52BC70" w14:textId="77777777" w:rsidR="003A1470" w:rsidRPr="003A1470" w:rsidRDefault="003A1470" w:rsidP="003A1470">
      <w:pPr>
        <w:numPr>
          <w:ilvl w:val="0"/>
          <w:numId w:val="5"/>
        </w:numPr>
      </w:pPr>
      <w:r w:rsidRPr="003A1470">
        <w:t xml:space="preserve">estimating how uncertainty in the inputs affects the outputs </w:t>
      </w:r>
    </w:p>
    <w:p w14:paraId="2313D594" w14:textId="77777777" w:rsidR="003A1470" w:rsidRPr="003A1470" w:rsidRDefault="003A1470" w:rsidP="003A1470">
      <w:pPr>
        <w:numPr>
          <w:ilvl w:val="0"/>
          <w:numId w:val="5"/>
        </w:numPr>
      </w:pPr>
      <w:r w:rsidRPr="003A1470">
        <w:t xml:space="preserve">selecting designs that satisfy performance constraints with a desired reliability level </w:t>
      </w:r>
    </w:p>
    <w:p w14:paraId="4AF54DC8" w14:textId="77777777" w:rsidR="003A1470" w:rsidRPr="003A1470" w:rsidRDefault="003A1470" w:rsidP="003A1470">
      <w:r w:rsidRPr="003A1470">
        <w:t>Why this project stands out:</w:t>
      </w:r>
    </w:p>
    <w:p w14:paraId="3FB5C248" w14:textId="77777777" w:rsidR="003A1470" w:rsidRPr="003A1470" w:rsidRDefault="003A1470" w:rsidP="003A1470">
      <w:pPr>
        <w:numPr>
          <w:ilvl w:val="0"/>
          <w:numId w:val="6"/>
        </w:numPr>
      </w:pPr>
      <w:r w:rsidRPr="003A1470">
        <w:t xml:space="preserve">It shows you can bridge mechanical design and data driven methods. </w:t>
      </w:r>
    </w:p>
    <w:p w14:paraId="3AEB08B7" w14:textId="77777777" w:rsidR="003A1470" w:rsidRPr="003A1470" w:rsidRDefault="003A1470" w:rsidP="003A1470">
      <w:pPr>
        <w:numPr>
          <w:ilvl w:val="0"/>
          <w:numId w:val="6"/>
        </w:numPr>
      </w:pPr>
      <w:r w:rsidRPr="003A1470">
        <w:t xml:space="preserve">It demonstrates an engineering mindset beyond one shot optimization. </w:t>
      </w:r>
    </w:p>
    <w:p w14:paraId="65BA3609" w14:textId="77777777" w:rsidR="003A1470" w:rsidRPr="003A1470" w:rsidRDefault="003A1470" w:rsidP="003A1470">
      <w:pPr>
        <w:numPr>
          <w:ilvl w:val="0"/>
          <w:numId w:val="6"/>
        </w:numPr>
      </w:pPr>
      <w:r w:rsidRPr="003A1470">
        <w:t xml:space="preserve">It positions you well for roles involving ML for engineering, robust design, and computational product development. </w:t>
      </w:r>
    </w:p>
    <w:p w14:paraId="33B7E424" w14:textId="77777777" w:rsidR="003A1470" w:rsidRPr="003A1470" w:rsidRDefault="003A1470" w:rsidP="003A1470">
      <w:r w:rsidRPr="003A1470">
        <w:t>A strong way to describe it:</w:t>
      </w:r>
      <w:r w:rsidRPr="003A1470">
        <w:br/>
        <w:t xml:space="preserve">You translated a CFD driven thermal design problem into a surrogate based optimization </w:t>
      </w:r>
      <w:r w:rsidRPr="003A1470">
        <w:lastRenderedPageBreak/>
        <w:t>workflow, then used RBDO to identify lattice cold plate designs that balance temperature control and pressure drop while remaining reliable under uncertainty.</w:t>
      </w:r>
    </w:p>
    <w:p w14:paraId="37776011" w14:textId="77777777" w:rsidR="009E01CD" w:rsidRDefault="009E01CD">
      <w:pPr>
        <w:rPr>
          <w:b/>
          <w:bCs/>
        </w:rPr>
      </w:pPr>
      <w:r>
        <w:rPr>
          <w:b/>
          <w:bCs/>
        </w:rPr>
        <w:br w:type="page"/>
      </w:r>
    </w:p>
    <w:p w14:paraId="30B80FFF" w14:textId="7E2A4A75" w:rsidR="003A1470" w:rsidRPr="003A1470" w:rsidRDefault="003A1470" w:rsidP="003A1470">
      <w:pPr>
        <w:rPr>
          <w:b/>
          <w:bCs/>
        </w:rPr>
      </w:pPr>
      <w:r w:rsidRPr="003A1470">
        <w:rPr>
          <w:b/>
          <w:bCs/>
        </w:rPr>
        <w:lastRenderedPageBreak/>
        <w:t>5. Immersion cooled EV battery module</w:t>
      </w:r>
    </w:p>
    <w:p w14:paraId="204A7817" w14:textId="77777777" w:rsidR="003A1470" w:rsidRPr="003A1470" w:rsidRDefault="003A1470" w:rsidP="003A1470">
      <w:r w:rsidRPr="003A1470">
        <w:rPr>
          <w:b/>
          <w:bCs/>
        </w:rPr>
        <w:t>Thermal redesign and CFD validation in ANSYS Icepak</w:t>
      </w:r>
    </w:p>
    <w:p w14:paraId="63EDC4A6" w14:textId="77777777" w:rsidR="003A1470" w:rsidRPr="003A1470" w:rsidRDefault="003A1470" w:rsidP="003A1470">
      <w:r w:rsidRPr="003A1470">
        <w:t>This project is very useful for energy systems, EVs, and thermal roles because it directly addresses one of the biggest challenges in battery systems: controlling peak temperature and temperature nonuniformity. In battery modules, both the absolute maximum temperature and the spread of temperature across cells matter. High peak temperatures accelerate degradation and safety risk, while nonuniformity leads to uneven aging and performance imbalance.</w:t>
      </w:r>
    </w:p>
    <w:p w14:paraId="339DFA48" w14:textId="77777777" w:rsidR="003A1470" w:rsidRPr="003A1470" w:rsidRDefault="003A1470" w:rsidP="003A1470">
      <w:r w:rsidRPr="003A1470">
        <w:t xml:space="preserve">You modeled the battery system in SolidWorks and validated the design in ANSYS Icepak. The resume confirmed that this immersion cooled EV battery module achieved a 46.23 percent reduction in maximum temperature and reduced thermal variation from 23.7 °C to 7.02 °C while also lowering system pressure drop. </w:t>
      </w:r>
    </w:p>
    <w:p w14:paraId="4E977E29" w14:textId="77777777" w:rsidR="003A1470" w:rsidRPr="003A1470" w:rsidRDefault="003A1470" w:rsidP="003A1470">
      <w:r w:rsidRPr="003A1470">
        <w:t>From our earlier discussions, the broader intent of the project was to explore better battery module configurations, including cell arrangements, geometries, and flow patterns, and to investigate immersion cooling as a step beyond more conventional cooling strategies. That means this project was not just a software validation exercise. It was a design focused thermal investigation into how module configuration affects cooling quality.</w:t>
      </w:r>
    </w:p>
    <w:p w14:paraId="24CFDB37" w14:textId="77777777" w:rsidR="003A1470" w:rsidRPr="003A1470" w:rsidRDefault="003A1470" w:rsidP="003A1470">
      <w:r w:rsidRPr="003A1470">
        <w:t>The main engineering contribution here is that you were dealing with a coupled thermal fluid problem where thermal improvement could not come at the cost of impractical flow resistance. So reducing temperature while also reducing pressure drop is especially notable, because many thermal enhancements worsen hydraulic performance.</w:t>
      </w:r>
    </w:p>
    <w:p w14:paraId="55198B2C" w14:textId="77777777" w:rsidR="003A1470" w:rsidRPr="003A1470" w:rsidRDefault="003A1470" w:rsidP="003A1470">
      <w:r w:rsidRPr="003A1470">
        <w:t>Why this project matters:</w:t>
      </w:r>
    </w:p>
    <w:p w14:paraId="4FFCE7AE" w14:textId="77777777" w:rsidR="003A1470" w:rsidRPr="003A1470" w:rsidRDefault="003A1470" w:rsidP="003A1470">
      <w:pPr>
        <w:numPr>
          <w:ilvl w:val="0"/>
          <w:numId w:val="7"/>
        </w:numPr>
      </w:pPr>
      <w:r w:rsidRPr="003A1470">
        <w:t xml:space="preserve">It demonstrates a direct contribution to EV battery thermal management. </w:t>
      </w:r>
    </w:p>
    <w:p w14:paraId="3450F01A" w14:textId="77777777" w:rsidR="003A1470" w:rsidRPr="003A1470" w:rsidRDefault="003A1470" w:rsidP="003A1470">
      <w:pPr>
        <w:numPr>
          <w:ilvl w:val="0"/>
          <w:numId w:val="7"/>
        </w:numPr>
      </w:pPr>
      <w:r w:rsidRPr="003A1470">
        <w:t xml:space="preserve">It shows you understand both maximum temperature control and temperature uniformity. </w:t>
      </w:r>
    </w:p>
    <w:p w14:paraId="2017F2E2" w14:textId="77777777" w:rsidR="003A1470" w:rsidRPr="003A1470" w:rsidRDefault="003A1470" w:rsidP="003A1470">
      <w:pPr>
        <w:numPr>
          <w:ilvl w:val="0"/>
          <w:numId w:val="7"/>
        </w:numPr>
      </w:pPr>
      <w:r w:rsidRPr="003A1470">
        <w:t xml:space="preserve">It highlights your ability to use CFD tools in a design iteration context rather than just post analysis. </w:t>
      </w:r>
    </w:p>
    <w:p w14:paraId="51CD8EFC" w14:textId="77777777" w:rsidR="003A1470" w:rsidRPr="003A1470" w:rsidRDefault="003A1470" w:rsidP="003A1470">
      <w:r w:rsidRPr="003A1470">
        <w:t>A strong description:</w:t>
      </w:r>
      <w:r w:rsidRPr="003A1470">
        <w:br/>
        <w:t>You developed and validated an immersion cooled EV battery module in ANSYS Icepak, redesigning the system to substantially reduce peak temperature and thermal gradients while also improving hydraulic performance.</w:t>
      </w:r>
    </w:p>
    <w:p w14:paraId="55F32CF1" w14:textId="77777777" w:rsidR="003A1470" w:rsidRPr="003A1470" w:rsidRDefault="003A1470" w:rsidP="003A1470">
      <w:pPr>
        <w:rPr>
          <w:b/>
          <w:bCs/>
        </w:rPr>
      </w:pPr>
      <w:r w:rsidRPr="003A1470">
        <w:rPr>
          <w:b/>
          <w:bCs/>
        </w:rPr>
        <w:t>6. Vinjamuri Innovations</w:t>
      </w:r>
    </w:p>
    <w:p w14:paraId="6D0FF9C2" w14:textId="77777777" w:rsidR="003A1470" w:rsidRPr="003A1470" w:rsidRDefault="003A1470" w:rsidP="003A1470">
      <w:r w:rsidRPr="003A1470">
        <w:rPr>
          <w:b/>
          <w:bCs/>
        </w:rPr>
        <w:lastRenderedPageBreak/>
        <w:t>Type III composite pressure vessel modeling and analysis</w:t>
      </w:r>
    </w:p>
    <w:p w14:paraId="18ED6A03" w14:textId="77777777" w:rsidR="003A1470" w:rsidRPr="003A1470" w:rsidRDefault="003A1470" w:rsidP="003A1470">
      <w:r w:rsidRPr="003A1470">
        <w:t>This project is valuable because it exposed you to high pressure structural systems, composite aware modeling, and engineering for hydrogen or gas storage type applications. The problem centered on a patented Type III pressure vessel rated up to 750 bar. A Type III vessel typically involves a metallic liner with a composite overwrap, so the engineering challenge is multicomponent and strongly tied to both structural and manufacturing considerations.</w:t>
      </w:r>
    </w:p>
    <w:p w14:paraId="6708A32B" w14:textId="77777777" w:rsidR="003A1470" w:rsidRPr="003A1470" w:rsidRDefault="003A1470" w:rsidP="003A1470">
      <w:r w:rsidRPr="003A1470">
        <w:t xml:space="preserve">Your resumes confirm that you developed structural and thermal models of the pressure vessel in SolidWorks and Abaqus, performed nonlinear FEA to evaluate stress, deformation, and pressure cycling behavior from 160 to 750 bar, and supported structural sizing, thermal behavior evaluation, and design verification. Another version also notes that you produced GD&amp;T compliant drawings and tolerance analyses to support fabrication and validation. </w:t>
      </w:r>
    </w:p>
    <w:p w14:paraId="51689DA9" w14:textId="77777777" w:rsidR="003A1470" w:rsidRPr="003A1470" w:rsidRDefault="003A1470" w:rsidP="003A1470">
      <w:r w:rsidRPr="003A1470">
        <w:t>From our earlier discussions, the work also involved reconstructing CAD geometry from drawings and modeling the filament wound composite overwrap in a way that reflected manufacturing layup and winding logic. That is especially important, because composite pressure vessels are not purely isotropic containers. Their performance depends strongly on how the composite is laid up and how load is distributed between the liner and overwrap.</w:t>
      </w:r>
    </w:p>
    <w:p w14:paraId="35752B98" w14:textId="77777777" w:rsidR="003A1470" w:rsidRPr="003A1470" w:rsidRDefault="003A1470" w:rsidP="003A1470">
      <w:r w:rsidRPr="003A1470">
        <w:t>This project is strong because it combines:</w:t>
      </w:r>
    </w:p>
    <w:p w14:paraId="6B163FD5" w14:textId="77777777" w:rsidR="003A1470" w:rsidRPr="003A1470" w:rsidRDefault="003A1470" w:rsidP="003A1470">
      <w:pPr>
        <w:numPr>
          <w:ilvl w:val="0"/>
          <w:numId w:val="8"/>
        </w:numPr>
      </w:pPr>
      <w:r w:rsidRPr="003A1470">
        <w:t xml:space="preserve">reverse engineering and CAD reconstruction </w:t>
      </w:r>
    </w:p>
    <w:p w14:paraId="4F9BB182" w14:textId="77777777" w:rsidR="003A1470" w:rsidRPr="003A1470" w:rsidRDefault="003A1470" w:rsidP="003A1470">
      <w:pPr>
        <w:numPr>
          <w:ilvl w:val="0"/>
          <w:numId w:val="8"/>
        </w:numPr>
      </w:pPr>
      <w:r w:rsidRPr="003A1470">
        <w:t xml:space="preserve">structural modeling under very high pressure </w:t>
      </w:r>
    </w:p>
    <w:p w14:paraId="22F5AE0E" w14:textId="77777777" w:rsidR="003A1470" w:rsidRPr="003A1470" w:rsidRDefault="003A1470" w:rsidP="003A1470">
      <w:pPr>
        <w:numPr>
          <w:ilvl w:val="0"/>
          <w:numId w:val="8"/>
        </w:numPr>
      </w:pPr>
      <w:r w:rsidRPr="003A1470">
        <w:t xml:space="preserve">nonlinear analysis </w:t>
      </w:r>
    </w:p>
    <w:p w14:paraId="46232328" w14:textId="77777777" w:rsidR="003A1470" w:rsidRPr="003A1470" w:rsidRDefault="003A1470" w:rsidP="003A1470">
      <w:pPr>
        <w:numPr>
          <w:ilvl w:val="0"/>
          <w:numId w:val="8"/>
        </w:numPr>
      </w:pPr>
      <w:r w:rsidRPr="003A1470">
        <w:t xml:space="preserve">pressure cycling considerations </w:t>
      </w:r>
    </w:p>
    <w:p w14:paraId="4D0887BA" w14:textId="77777777" w:rsidR="003A1470" w:rsidRPr="003A1470" w:rsidRDefault="003A1470" w:rsidP="003A1470">
      <w:pPr>
        <w:numPr>
          <w:ilvl w:val="0"/>
          <w:numId w:val="8"/>
        </w:numPr>
      </w:pPr>
      <w:r w:rsidRPr="003A1470">
        <w:t xml:space="preserve">manufacturing awareness through composite layup and GD&amp;T </w:t>
      </w:r>
    </w:p>
    <w:p w14:paraId="5B4BCE60" w14:textId="03DFF312" w:rsidR="003A1470" w:rsidRPr="003A1470" w:rsidRDefault="003A1470" w:rsidP="003A1470">
      <w:r w:rsidRPr="003A1470">
        <w:t>A refined explanation:</w:t>
      </w:r>
      <w:r w:rsidRPr="003A1470">
        <w:br/>
        <w:t xml:space="preserve">You worked on a patented high pressure Type III vessel by reconstructing geometry, building structural and thermal models, and evaluating stress, deformation, and pressure cycling response across a 160 to </w:t>
      </w:r>
      <w:r w:rsidR="00477867">
        <w:t>350</w:t>
      </w:r>
      <w:r w:rsidRPr="003A1470">
        <w:t xml:space="preserve"> bar range to support safe design decisions and manufacturable documentation.</w:t>
      </w:r>
    </w:p>
    <w:p w14:paraId="075E1963" w14:textId="77777777" w:rsidR="009E01CD" w:rsidRDefault="009E01CD">
      <w:pPr>
        <w:rPr>
          <w:b/>
          <w:bCs/>
        </w:rPr>
      </w:pPr>
      <w:r>
        <w:rPr>
          <w:b/>
          <w:bCs/>
        </w:rPr>
        <w:br w:type="page"/>
      </w:r>
    </w:p>
    <w:p w14:paraId="0639109F" w14:textId="79AD45DD" w:rsidR="003A1470" w:rsidRPr="003A1470" w:rsidRDefault="003A1470" w:rsidP="003A1470">
      <w:pPr>
        <w:rPr>
          <w:b/>
          <w:bCs/>
        </w:rPr>
      </w:pPr>
      <w:r w:rsidRPr="003A1470">
        <w:rPr>
          <w:b/>
          <w:bCs/>
        </w:rPr>
        <w:lastRenderedPageBreak/>
        <w:t>7. EasyBlot</w:t>
      </w:r>
    </w:p>
    <w:p w14:paraId="563F4BC6" w14:textId="77777777" w:rsidR="003A1470" w:rsidRPr="003A1470" w:rsidRDefault="003A1470" w:rsidP="003A1470">
      <w:r w:rsidRPr="003A1470">
        <w:rPr>
          <w:b/>
          <w:bCs/>
        </w:rPr>
        <w:t>Low cost automation system for western blot workflows</w:t>
      </w:r>
    </w:p>
    <w:p w14:paraId="554AC49E" w14:textId="77777777" w:rsidR="003A1470" w:rsidRPr="003A1470" w:rsidRDefault="003A1470" w:rsidP="003A1470">
      <w:r w:rsidRPr="003A1470">
        <w:t>Even though this one was not in the uploaded resumes, it is one of your most complete engineering projects overall. It is especially strong because it combines product identification, user centered design, mechanical layout, electronics, controls, firmware, prototyping, and commercialization thinking.</w:t>
      </w:r>
    </w:p>
    <w:p w14:paraId="3065CB80" w14:textId="77777777" w:rsidR="003A1470" w:rsidRPr="003A1470" w:rsidRDefault="003A1470" w:rsidP="003A1470">
      <w:r w:rsidRPr="003A1470">
        <w:t>The problem was clear: western blot workflows in many biology labs still require repeated manual timed reagent exchanges, washes, and incubation steps. Existing automation solutions are often expensive and inaccessible for many academic or small biotech labs. EasyBlot was conceived as a simple and affordable system to automate these timed fluid handling steps while integrating into existing lab workflows.</w:t>
      </w:r>
    </w:p>
    <w:p w14:paraId="4C3CA8C5" w14:textId="77777777" w:rsidR="003A1470" w:rsidRPr="003A1470" w:rsidRDefault="003A1470" w:rsidP="003A1470">
      <w:r w:rsidRPr="003A1470">
        <w:t>From our previous work, EasyBlot evolved from a broader multi blot concept into a more focused single blot product architecture. The current direction centers on a one blot setup with a six pump fluidic system handling blocking buffer, wash solution, primary antibody, secondary antibody, drain, and recovery. The system uses an ESP32 based controller with a browser accessible interface, local Wi Fi setup, timed protocol execution, and role based pump control. Mechanically, you also worked through blot box layout, inlets and drains, flow smoothing ideas, leak related concerns, and manufacturability questions. Electrically, you worked through MOSFET switched pump control, flyback protection, common grounding, power distribution, PCB design in KiCad, and enclosure integration. On the product side, you also thought about pilot users, user manuals, manufacturable enclosures, and startup/IP strategy.</w:t>
      </w:r>
    </w:p>
    <w:p w14:paraId="4E235B0B" w14:textId="77777777" w:rsidR="003A1470" w:rsidRPr="003A1470" w:rsidRDefault="003A1470" w:rsidP="003A1470">
      <w:r w:rsidRPr="003A1470">
        <w:t>Why EasyBlot is especially impressive:</w:t>
      </w:r>
    </w:p>
    <w:p w14:paraId="3D6887CB" w14:textId="77777777" w:rsidR="003A1470" w:rsidRPr="003A1470" w:rsidRDefault="003A1470" w:rsidP="003A1470">
      <w:pPr>
        <w:numPr>
          <w:ilvl w:val="0"/>
          <w:numId w:val="9"/>
        </w:numPr>
      </w:pPr>
      <w:r w:rsidRPr="003A1470">
        <w:t xml:space="preserve">It is an end to end product, not just an academic project. </w:t>
      </w:r>
    </w:p>
    <w:p w14:paraId="6E2E4591" w14:textId="77777777" w:rsidR="003A1470" w:rsidRPr="003A1470" w:rsidRDefault="003A1470" w:rsidP="003A1470">
      <w:pPr>
        <w:numPr>
          <w:ilvl w:val="0"/>
          <w:numId w:val="9"/>
        </w:numPr>
      </w:pPr>
      <w:r w:rsidRPr="003A1470">
        <w:t xml:space="preserve">It shows system level engineering across mechanics, controls, electronics, and user experience. </w:t>
      </w:r>
    </w:p>
    <w:p w14:paraId="002FCF2E" w14:textId="77777777" w:rsidR="003A1470" w:rsidRPr="003A1470" w:rsidRDefault="003A1470" w:rsidP="003A1470">
      <w:pPr>
        <w:numPr>
          <w:ilvl w:val="0"/>
          <w:numId w:val="9"/>
        </w:numPr>
      </w:pPr>
      <w:r w:rsidRPr="003A1470">
        <w:t xml:space="preserve">It demonstrates founder style ownership and commercialization thinking. </w:t>
      </w:r>
    </w:p>
    <w:p w14:paraId="452BC2CB" w14:textId="77777777" w:rsidR="003A1470" w:rsidRPr="003A1470" w:rsidRDefault="003A1470" w:rsidP="003A1470">
      <w:r w:rsidRPr="003A1470">
        <w:t>A clean project description:</w:t>
      </w:r>
      <w:r w:rsidRPr="003A1470">
        <w:br/>
        <w:t>EasyBlot is an affordable lab automation platform designed to automate timed reagent exchange steps in western blot workflows. You led the mechanical, fluidic, controls, and prototype development of the system, including pump logic, ESP32 based control, enclosure and box design, and commercialization preparation for pilot deployment.</w:t>
      </w:r>
    </w:p>
    <w:p w14:paraId="73F61945" w14:textId="77777777" w:rsidR="009E01CD" w:rsidRDefault="009E01CD">
      <w:pPr>
        <w:rPr>
          <w:b/>
          <w:bCs/>
        </w:rPr>
      </w:pPr>
      <w:r>
        <w:rPr>
          <w:b/>
          <w:bCs/>
        </w:rPr>
        <w:br w:type="page"/>
      </w:r>
    </w:p>
    <w:p w14:paraId="3ADCD099" w14:textId="4000A63C" w:rsidR="003A1470" w:rsidRPr="003A1470" w:rsidRDefault="003A1470" w:rsidP="003A1470">
      <w:pPr>
        <w:rPr>
          <w:b/>
          <w:bCs/>
        </w:rPr>
      </w:pPr>
      <w:r w:rsidRPr="003A1470">
        <w:rPr>
          <w:b/>
          <w:bCs/>
        </w:rPr>
        <w:lastRenderedPageBreak/>
        <w:t>8. IoT based power monitoring project</w:t>
      </w:r>
    </w:p>
    <w:p w14:paraId="443B4031" w14:textId="77777777" w:rsidR="003A1470" w:rsidRPr="003A1470" w:rsidRDefault="003A1470" w:rsidP="003A1470">
      <w:r w:rsidRPr="003A1470">
        <w:rPr>
          <w:b/>
          <w:bCs/>
        </w:rPr>
        <w:t>Industrial energy monitoring and reduction</w:t>
      </w:r>
    </w:p>
    <w:p w14:paraId="301A8400" w14:textId="77777777" w:rsidR="003A1470" w:rsidRPr="003A1470" w:rsidRDefault="003A1470" w:rsidP="003A1470">
      <w:r w:rsidRPr="003A1470">
        <w:t>You also mentioned a project where you enabled IoT in a nearby industry to monitor power consumption and reduce it. While I do not have the same level of detailed technical record for this one as I do for the thermal and structural projects, the core story is still strong. The project appears to have involved identifying an opportunity for digital monitoring in an industrial setting, instrumenting or collecting energy usage data, and using that visibility to reduce power consumption.</w:t>
      </w:r>
    </w:p>
    <w:p w14:paraId="0446B292" w14:textId="77777777" w:rsidR="003A1470" w:rsidRPr="003A1470" w:rsidRDefault="003A1470" w:rsidP="003A1470">
      <w:r w:rsidRPr="003A1470">
        <w:t>This kind of project matters because it shows:</w:t>
      </w:r>
    </w:p>
    <w:p w14:paraId="273D31DB" w14:textId="77777777" w:rsidR="003A1470" w:rsidRPr="003A1470" w:rsidRDefault="003A1470" w:rsidP="003A1470">
      <w:pPr>
        <w:numPr>
          <w:ilvl w:val="0"/>
          <w:numId w:val="10"/>
        </w:numPr>
      </w:pPr>
      <w:r w:rsidRPr="003A1470">
        <w:t xml:space="preserve">practical systems thinking </w:t>
      </w:r>
    </w:p>
    <w:p w14:paraId="71AE557A" w14:textId="77777777" w:rsidR="003A1470" w:rsidRPr="003A1470" w:rsidRDefault="003A1470" w:rsidP="003A1470">
      <w:pPr>
        <w:numPr>
          <w:ilvl w:val="0"/>
          <w:numId w:val="10"/>
        </w:numPr>
      </w:pPr>
      <w:r w:rsidRPr="003A1470">
        <w:t xml:space="preserve">instrumentation and monitoring awareness </w:t>
      </w:r>
    </w:p>
    <w:p w14:paraId="48122EFE" w14:textId="77777777" w:rsidR="003A1470" w:rsidRPr="003A1470" w:rsidRDefault="003A1470" w:rsidP="003A1470">
      <w:pPr>
        <w:numPr>
          <w:ilvl w:val="0"/>
          <w:numId w:val="10"/>
        </w:numPr>
      </w:pPr>
      <w:r w:rsidRPr="003A1470">
        <w:t xml:space="preserve">engineering tied directly to operational cost reduction </w:t>
      </w:r>
    </w:p>
    <w:p w14:paraId="7CA1A1E8" w14:textId="77777777" w:rsidR="003A1470" w:rsidRPr="003A1470" w:rsidRDefault="003A1470" w:rsidP="003A1470">
      <w:pPr>
        <w:numPr>
          <w:ilvl w:val="0"/>
          <w:numId w:val="10"/>
        </w:numPr>
      </w:pPr>
      <w:r w:rsidRPr="003A1470">
        <w:t xml:space="preserve">ability to work on industry relevant implementation rather than only simulation work </w:t>
      </w:r>
    </w:p>
    <w:p w14:paraId="5FCD471A" w14:textId="77777777" w:rsidR="003A1470" w:rsidRPr="003A1470" w:rsidRDefault="003A1470" w:rsidP="003A1470">
      <w:pPr>
        <w:rPr>
          <w:b/>
          <w:bCs/>
        </w:rPr>
      </w:pPr>
      <w:r w:rsidRPr="003A1470">
        <w:rPr>
          <w:b/>
          <w:bCs/>
        </w:rPr>
        <w:t>9. Additive manufacturing and lattice driven design projects</w:t>
      </w:r>
    </w:p>
    <w:p w14:paraId="612D9A2B" w14:textId="77777777" w:rsidR="003A1470" w:rsidRPr="003A1470" w:rsidRDefault="003A1470" w:rsidP="003A1470">
      <w:r w:rsidRPr="003A1470">
        <w:t>You have also worked on a few design focused AM projects that are worth preserving in your master project bank:</w:t>
      </w:r>
    </w:p>
    <w:p w14:paraId="2D8048C7" w14:textId="77777777" w:rsidR="003A1470" w:rsidRPr="003A1470" w:rsidRDefault="003A1470" w:rsidP="003A1470">
      <w:pPr>
        <w:numPr>
          <w:ilvl w:val="0"/>
          <w:numId w:val="11"/>
        </w:numPr>
      </w:pPr>
      <w:r w:rsidRPr="003A1470">
        <w:t xml:space="preserve">redesigning traditionally manufactured components for additive manufacturing </w:t>
      </w:r>
    </w:p>
    <w:p w14:paraId="2D74B603" w14:textId="77777777" w:rsidR="003A1470" w:rsidRPr="003A1470" w:rsidRDefault="003A1470" w:rsidP="003A1470">
      <w:pPr>
        <w:numPr>
          <w:ilvl w:val="0"/>
          <w:numId w:val="11"/>
        </w:numPr>
      </w:pPr>
      <w:r w:rsidRPr="003A1470">
        <w:t xml:space="preserve">lattice based customization concepts such as a tennis racket handle </w:t>
      </w:r>
    </w:p>
    <w:p w14:paraId="71776202" w14:textId="77777777" w:rsidR="003A1470" w:rsidRPr="003A1470" w:rsidRDefault="003A1470" w:rsidP="003A1470">
      <w:pPr>
        <w:numPr>
          <w:ilvl w:val="0"/>
          <w:numId w:val="11"/>
        </w:numPr>
      </w:pPr>
      <w:r w:rsidRPr="003A1470">
        <w:t xml:space="preserve">lattice integration inside cold plate designs </w:t>
      </w:r>
    </w:p>
    <w:p w14:paraId="0BF7ED87" w14:textId="77777777" w:rsidR="003A1470" w:rsidRPr="003A1470" w:rsidRDefault="003A1470" w:rsidP="003A1470">
      <w:pPr>
        <w:numPr>
          <w:ilvl w:val="0"/>
          <w:numId w:val="11"/>
        </w:numPr>
      </w:pPr>
      <w:r w:rsidRPr="003A1470">
        <w:t xml:space="preserve">camera filter mount concepts and user specific geometry customization </w:t>
      </w:r>
    </w:p>
    <w:p w14:paraId="415FFED4" w14:textId="77777777" w:rsidR="003A1470" w:rsidRPr="003A1470" w:rsidRDefault="003A1470" w:rsidP="003A1470">
      <w:r w:rsidRPr="003A1470">
        <w:t>These projects collectively show that you are interested not only in analysis, but also in how geometry freedom can create customized or higher performance products.</w:t>
      </w:r>
    </w:p>
    <w:p w14:paraId="1ABFD9FE" w14:textId="7C987C8D" w:rsidR="003A1470" w:rsidRPr="003A1470" w:rsidRDefault="003A1470" w:rsidP="003A1470"/>
    <w:p w14:paraId="712D51AC" w14:textId="77777777" w:rsidR="00674ED8" w:rsidRDefault="00674ED8">
      <w:pPr>
        <w:rPr>
          <w:b/>
          <w:bCs/>
        </w:rPr>
      </w:pPr>
      <w:r>
        <w:rPr>
          <w:b/>
          <w:bCs/>
        </w:rPr>
        <w:br w:type="page"/>
      </w:r>
    </w:p>
    <w:p w14:paraId="4D1AA9FB" w14:textId="00EF2364" w:rsidR="003A1470" w:rsidRPr="003A1470" w:rsidRDefault="003A1470" w:rsidP="003A1470">
      <w:pPr>
        <w:rPr>
          <w:b/>
          <w:bCs/>
        </w:rPr>
      </w:pPr>
      <w:r w:rsidRPr="003A1470">
        <w:rPr>
          <w:b/>
          <w:bCs/>
        </w:rPr>
        <w:lastRenderedPageBreak/>
        <w:t>Best one line identity across all your projects</w:t>
      </w:r>
    </w:p>
    <w:p w14:paraId="12F7F1AE" w14:textId="77777777" w:rsidR="003A1470" w:rsidRPr="003A1470" w:rsidRDefault="003A1470" w:rsidP="003A1470">
      <w:r w:rsidRPr="003A1470">
        <w:t>Across all of these, the common thread is:</w:t>
      </w:r>
    </w:p>
    <w:p w14:paraId="4CFF5E7A" w14:textId="77777777" w:rsidR="003A1470" w:rsidRPr="003A1470" w:rsidRDefault="003A1470" w:rsidP="003A1470">
      <w:r w:rsidRPr="003A1470">
        <w:t>You are a mechanical engineer who uses CAD, simulation, optimization, and hands on prototyping to solve design problems where geometry, physics, and real world constraints all matter.</w:t>
      </w:r>
    </w:p>
    <w:p w14:paraId="7BD845FC" w14:textId="77777777" w:rsidR="003A1470" w:rsidRPr="003A1470" w:rsidRDefault="003A1470" w:rsidP="003A1470">
      <w:r w:rsidRPr="003A1470">
        <w:t>Or even sharper:</w:t>
      </w:r>
    </w:p>
    <w:p w14:paraId="3301C251" w14:textId="77777777" w:rsidR="003A1470" w:rsidRPr="003A1470" w:rsidRDefault="003A1470" w:rsidP="003A1470">
      <w:r w:rsidRPr="003A1470">
        <w:t>Your work consistently sits at the interface of structural mechanics, thermal fluid systems, computational design, and practical product development.</w:t>
      </w:r>
    </w:p>
    <w:p w14:paraId="65887B4F" w14:textId="72A322FA" w:rsidR="003A1470" w:rsidRPr="003A1470" w:rsidRDefault="003A1470" w:rsidP="003A1470"/>
    <w:p w14:paraId="3FEF7664" w14:textId="77777777" w:rsidR="003A1470" w:rsidRPr="003A1470" w:rsidRDefault="003A1470" w:rsidP="003A1470">
      <w:pPr>
        <w:rPr>
          <w:b/>
          <w:bCs/>
        </w:rPr>
      </w:pPr>
      <w:r w:rsidRPr="003A1470">
        <w:rPr>
          <w:b/>
          <w:bCs/>
        </w:rPr>
        <w:t>Best grouped version for interviews</w:t>
      </w:r>
    </w:p>
    <w:p w14:paraId="609DBB5C" w14:textId="77777777" w:rsidR="003A1470" w:rsidRPr="003A1470" w:rsidRDefault="003A1470" w:rsidP="003A1470">
      <w:r w:rsidRPr="003A1470">
        <w:t>If you want, you can think of your projects in four buckets:</w:t>
      </w:r>
    </w:p>
    <w:p w14:paraId="1E299AE1" w14:textId="77777777" w:rsidR="003A1470" w:rsidRPr="003A1470" w:rsidRDefault="003A1470" w:rsidP="003A1470">
      <w:r w:rsidRPr="003A1470">
        <w:rPr>
          <w:b/>
          <w:bCs/>
        </w:rPr>
        <w:t>Structural and validation</w:t>
      </w:r>
    </w:p>
    <w:p w14:paraId="3D277724" w14:textId="77777777" w:rsidR="003A1470" w:rsidRPr="003A1470" w:rsidRDefault="003A1470" w:rsidP="003A1470">
      <w:pPr>
        <w:numPr>
          <w:ilvl w:val="0"/>
          <w:numId w:val="12"/>
        </w:numPr>
      </w:pPr>
      <w:r w:rsidRPr="003A1470">
        <w:t xml:space="preserve">DRDO avionics rack </w:t>
      </w:r>
    </w:p>
    <w:p w14:paraId="2E126BE8" w14:textId="77777777" w:rsidR="003A1470" w:rsidRPr="003A1470" w:rsidRDefault="003A1470" w:rsidP="003A1470">
      <w:pPr>
        <w:numPr>
          <w:ilvl w:val="0"/>
          <w:numId w:val="12"/>
        </w:numPr>
      </w:pPr>
      <w:r w:rsidRPr="003A1470">
        <w:t xml:space="preserve">collapsible pallet </w:t>
      </w:r>
    </w:p>
    <w:p w14:paraId="13C2763B" w14:textId="77777777" w:rsidR="003A1470" w:rsidRPr="003A1470" w:rsidRDefault="003A1470" w:rsidP="003A1470">
      <w:pPr>
        <w:numPr>
          <w:ilvl w:val="0"/>
          <w:numId w:val="12"/>
        </w:numPr>
      </w:pPr>
      <w:r w:rsidRPr="003A1470">
        <w:t xml:space="preserve">pressure vessel </w:t>
      </w:r>
    </w:p>
    <w:p w14:paraId="263E6BD5" w14:textId="77777777" w:rsidR="003A1470" w:rsidRPr="003A1470" w:rsidRDefault="003A1470" w:rsidP="003A1470">
      <w:r w:rsidRPr="003A1470">
        <w:rPr>
          <w:b/>
          <w:bCs/>
        </w:rPr>
        <w:t>Thermal and CFD</w:t>
      </w:r>
    </w:p>
    <w:p w14:paraId="43BB9F46" w14:textId="77777777" w:rsidR="003A1470" w:rsidRPr="003A1470" w:rsidRDefault="003A1470" w:rsidP="003A1470">
      <w:pPr>
        <w:numPr>
          <w:ilvl w:val="0"/>
          <w:numId w:val="13"/>
        </w:numPr>
      </w:pPr>
      <w:r w:rsidRPr="003A1470">
        <w:t xml:space="preserve">lattice cold plate </w:t>
      </w:r>
    </w:p>
    <w:p w14:paraId="0FDA128E" w14:textId="77777777" w:rsidR="003A1470" w:rsidRPr="003A1470" w:rsidRDefault="003A1470" w:rsidP="003A1470">
      <w:pPr>
        <w:numPr>
          <w:ilvl w:val="0"/>
          <w:numId w:val="13"/>
        </w:numPr>
      </w:pPr>
      <w:r w:rsidRPr="003A1470">
        <w:t xml:space="preserve">immersion cooled battery module </w:t>
      </w:r>
    </w:p>
    <w:p w14:paraId="3C06880F" w14:textId="77777777" w:rsidR="003A1470" w:rsidRPr="003A1470" w:rsidRDefault="003A1470" w:rsidP="003A1470">
      <w:r w:rsidRPr="003A1470">
        <w:rPr>
          <w:b/>
          <w:bCs/>
        </w:rPr>
        <w:t>Optimization and data driven design</w:t>
      </w:r>
    </w:p>
    <w:p w14:paraId="619E834F" w14:textId="77777777" w:rsidR="003A1470" w:rsidRPr="003A1470" w:rsidRDefault="003A1470" w:rsidP="003A1470">
      <w:pPr>
        <w:numPr>
          <w:ilvl w:val="0"/>
          <w:numId w:val="14"/>
        </w:numPr>
      </w:pPr>
      <w:r w:rsidRPr="003A1470">
        <w:t xml:space="preserve">lattice cold plate RBDO </w:t>
      </w:r>
    </w:p>
    <w:p w14:paraId="19206211" w14:textId="77777777" w:rsidR="003A1470" w:rsidRPr="003A1470" w:rsidRDefault="003A1470" w:rsidP="003A1470">
      <w:pPr>
        <w:numPr>
          <w:ilvl w:val="0"/>
          <w:numId w:val="14"/>
        </w:numPr>
      </w:pPr>
      <w:r w:rsidRPr="003A1470">
        <w:t xml:space="preserve">surrogate modeling workflows </w:t>
      </w:r>
    </w:p>
    <w:p w14:paraId="0A5EDD07" w14:textId="77777777" w:rsidR="003A1470" w:rsidRPr="003A1470" w:rsidRDefault="003A1470" w:rsidP="003A1470">
      <w:r w:rsidRPr="003A1470">
        <w:rPr>
          <w:b/>
          <w:bCs/>
        </w:rPr>
        <w:t>Product and systems engineering</w:t>
      </w:r>
    </w:p>
    <w:p w14:paraId="74520784" w14:textId="77777777" w:rsidR="003A1470" w:rsidRPr="003A1470" w:rsidRDefault="003A1470" w:rsidP="003A1470">
      <w:pPr>
        <w:numPr>
          <w:ilvl w:val="0"/>
          <w:numId w:val="15"/>
        </w:numPr>
      </w:pPr>
      <w:r w:rsidRPr="003A1470">
        <w:t xml:space="preserve">EasyBlot </w:t>
      </w:r>
    </w:p>
    <w:p w14:paraId="09F75914" w14:textId="77777777" w:rsidR="003A1470" w:rsidRPr="003A1470" w:rsidRDefault="003A1470" w:rsidP="003A1470">
      <w:pPr>
        <w:numPr>
          <w:ilvl w:val="0"/>
          <w:numId w:val="15"/>
        </w:numPr>
      </w:pPr>
      <w:r w:rsidRPr="003A1470">
        <w:t xml:space="preserve">IoT monitoring project </w:t>
      </w:r>
    </w:p>
    <w:p w14:paraId="64B373ED" w14:textId="77777777" w:rsidR="00674ED8" w:rsidRDefault="00674ED8">
      <w:pPr>
        <w:rPr>
          <w:b/>
          <w:bCs/>
        </w:rPr>
      </w:pPr>
      <w:r>
        <w:rPr>
          <w:b/>
          <w:bCs/>
        </w:rPr>
        <w:br w:type="page"/>
      </w:r>
    </w:p>
    <w:p w14:paraId="1C01CC63" w14:textId="47D5809A" w:rsidR="003A1470" w:rsidRPr="003A1470" w:rsidRDefault="003A1470" w:rsidP="003A1470">
      <w:pPr>
        <w:rPr>
          <w:b/>
          <w:bCs/>
        </w:rPr>
      </w:pPr>
      <w:r w:rsidRPr="003A1470">
        <w:rPr>
          <w:b/>
          <w:bCs/>
        </w:rPr>
        <w:lastRenderedPageBreak/>
        <w:t>Honest note</w:t>
      </w:r>
    </w:p>
    <w:p w14:paraId="0C0AAF56" w14:textId="77777777" w:rsidR="003A1470" w:rsidRPr="003A1470" w:rsidRDefault="003A1470" w:rsidP="003A1470">
      <w:r w:rsidRPr="003A1470">
        <w:t xml:space="preserve">Some details above, especially for EasyBlot, the IoT project, and some of the deeper geometry specifics of the cold plate and pressure vessel work, come from our earlier conversations rather than the uploaded resumes. The resume verified portions are the ones I cited directly. </w:t>
      </w:r>
    </w:p>
    <w:p w14:paraId="10F520A8" w14:textId="77777777" w:rsidR="003A1470" w:rsidRPr="003A1470" w:rsidRDefault="003A1470" w:rsidP="003A1470">
      <w:r w:rsidRPr="003A1470">
        <w:t xml:space="preserve">I can turn this into a polished </w:t>
      </w:r>
      <w:r w:rsidRPr="003A1470">
        <w:rPr>
          <w:b/>
          <w:bCs/>
        </w:rPr>
        <w:t>project portfolio section</w:t>
      </w:r>
      <w:r w:rsidRPr="003A1470">
        <w:t xml:space="preserve">, a </w:t>
      </w:r>
      <w:r w:rsidRPr="003A1470">
        <w:rPr>
          <w:b/>
          <w:bCs/>
        </w:rPr>
        <w:t>resume master project bank</w:t>
      </w:r>
      <w:r w:rsidRPr="003A1470">
        <w:t xml:space="preserve">, or </w:t>
      </w:r>
      <w:r w:rsidRPr="003A1470">
        <w:rPr>
          <w:b/>
          <w:bCs/>
        </w:rPr>
        <w:t>STAR interview stories</w:t>
      </w:r>
      <w:r w:rsidRPr="003A1470">
        <w:t xml:space="preserve"> next.</w:t>
      </w:r>
    </w:p>
    <w:p w14:paraId="1F2D8EB0" w14:textId="77777777" w:rsidR="003A1470" w:rsidRPr="003A1470" w:rsidRDefault="003A1470" w:rsidP="003A1470"/>
    <w:sectPr w:rsidR="003A1470" w:rsidRPr="003A1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4BED"/>
    <w:multiLevelType w:val="multilevel"/>
    <w:tmpl w:val="174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65FA"/>
    <w:multiLevelType w:val="multilevel"/>
    <w:tmpl w:val="C88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162F"/>
    <w:multiLevelType w:val="multilevel"/>
    <w:tmpl w:val="767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F5EBF"/>
    <w:multiLevelType w:val="multilevel"/>
    <w:tmpl w:val="0B4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367E"/>
    <w:multiLevelType w:val="multilevel"/>
    <w:tmpl w:val="581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71353"/>
    <w:multiLevelType w:val="multilevel"/>
    <w:tmpl w:val="FFA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E41C4"/>
    <w:multiLevelType w:val="multilevel"/>
    <w:tmpl w:val="75B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31BE3"/>
    <w:multiLevelType w:val="multilevel"/>
    <w:tmpl w:val="F21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1363F"/>
    <w:multiLevelType w:val="multilevel"/>
    <w:tmpl w:val="7EB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B7361"/>
    <w:multiLevelType w:val="multilevel"/>
    <w:tmpl w:val="5B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43CC4"/>
    <w:multiLevelType w:val="multilevel"/>
    <w:tmpl w:val="CB0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27A0E"/>
    <w:multiLevelType w:val="multilevel"/>
    <w:tmpl w:val="6BA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35CFD"/>
    <w:multiLevelType w:val="multilevel"/>
    <w:tmpl w:val="3FA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20CD7"/>
    <w:multiLevelType w:val="multilevel"/>
    <w:tmpl w:val="772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B74C7"/>
    <w:multiLevelType w:val="multilevel"/>
    <w:tmpl w:val="7DC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510539">
    <w:abstractNumId w:val="3"/>
  </w:num>
  <w:num w:numId="2" w16cid:durableId="329060779">
    <w:abstractNumId w:val="11"/>
  </w:num>
  <w:num w:numId="3" w16cid:durableId="1623263540">
    <w:abstractNumId w:val="13"/>
  </w:num>
  <w:num w:numId="4" w16cid:durableId="2033725641">
    <w:abstractNumId w:val="5"/>
  </w:num>
  <w:num w:numId="5" w16cid:durableId="582180887">
    <w:abstractNumId w:val="8"/>
  </w:num>
  <w:num w:numId="6" w16cid:durableId="1461459115">
    <w:abstractNumId w:val="1"/>
  </w:num>
  <w:num w:numId="7" w16cid:durableId="1105272642">
    <w:abstractNumId w:val="0"/>
  </w:num>
  <w:num w:numId="8" w16cid:durableId="747504049">
    <w:abstractNumId w:val="10"/>
  </w:num>
  <w:num w:numId="9" w16cid:durableId="279915328">
    <w:abstractNumId w:val="2"/>
  </w:num>
  <w:num w:numId="10" w16cid:durableId="70932640">
    <w:abstractNumId w:val="12"/>
  </w:num>
  <w:num w:numId="11" w16cid:durableId="75372430">
    <w:abstractNumId w:val="6"/>
  </w:num>
  <w:num w:numId="12" w16cid:durableId="1807624287">
    <w:abstractNumId w:val="9"/>
  </w:num>
  <w:num w:numId="13" w16cid:durableId="1952318912">
    <w:abstractNumId w:val="14"/>
  </w:num>
  <w:num w:numId="14" w16cid:durableId="1664237">
    <w:abstractNumId w:val="7"/>
  </w:num>
  <w:num w:numId="15" w16cid:durableId="1752315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70"/>
    <w:rsid w:val="003A1470"/>
    <w:rsid w:val="00477867"/>
    <w:rsid w:val="00674ED8"/>
    <w:rsid w:val="007E3387"/>
    <w:rsid w:val="009E01CD"/>
    <w:rsid w:val="00CE08D0"/>
    <w:rsid w:val="00EF4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1434"/>
  <w15:chartTrackingRefBased/>
  <w15:docId w15:val="{0E645CC0-F295-478A-8AC9-BDE92982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70"/>
    <w:rPr>
      <w:rFonts w:eastAsiaTheme="majorEastAsia" w:cstheme="majorBidi"/>
      <w:color w:val="272727" w:themeColor="text1" w:themeTint="D8"/>
    </w:rPr>
  </w:style>
  <w:style w:type="paragraph" w:styleId="Title">
    <w:name w:val="Title"/>
    <w:basedOn w:val="Normal"/>
    <w:next w:val="Normal"/>
    <w:link w:val="TitleChar"/>
    <w:uiPriority w:val="10"/>
    <w:qFormat/>
    <w:rsid w:val="003A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70"/>
    <w:pPr>
      <w:spacing w:before="160"/>
      <w:jc w:val="center"/>
    </w:pPr>
    <w:rPr>
      <w:i/>
      <w:iCs/>
      <w:color w:val="404040" w:themeColor="text1" w:themeTint="BF"/>
    </w:rPr>
  </w:style>
  <w:style w:type="character" w:customStyle="1" w:styleId="QuoteChar">
    <w:name w:val="Quote Char"/>
    <w:basedOn w:val="DefaultParagraphFont"/>
    <w:link w:val="Quote"/>
    <w:uiPriority w:val="29"/>
    <w:rsid w:val="003A1470"/>
    <w:rPr>
      <w:i/>
      <w:iCs/>
      <w:color w:val="404040" w:themeColor="text1" w:themeTint="BF"/>
    </w:rPr>
  </w:style>
  <w:style w:type="paragraph" w:styleId="ListParagraph">
    <w:name w:val="List Paragraph"/>
    <w:basedOn w:val="Normal"/>
    <w:uiPriority w:val="34"/>
    <w:qFormat/>
    <w:rsid w:val="003A1470"/>
    <w:pPr>
      <w:ind w:left="720"/>
      <w:contextualSpacing/>
    </w:pPr>
  </w:style>
  <w:style w:type="character" w:styleId="IntenseEmphasis">
    <w:name w:val="Intense Emphasis"/>
    <w:basedOn w:val="DefaultParagraphFont"/>
    <w:uiPriority w:val="21"/>
    <w:qFormat/>
    <w:rsid w:val="003A1470"/>
    <w:rPr>
      <w:i/>
      <w:iCs/>
      <w:color w:val="0F4761" w:themeColor="accent1" w:themeShade="BF"/>
    </w:rPr>
  </w:style>
  <w:style w:type="paragraph" w:styleId="IntenseQuote">
    <w:name w:val="Intense Quote"/>
    <w:basedOn w:val="Normal"/>
    <w:next w:val="Normal"/>
    <w:link w:val="IntenseQuoteChar"/>
    <w:uiPriority w:val="30"/>
    <w:qFormat/>
    <w:rsid w:val="003A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470"/>
    <w:rPr>
      <w:i/>
      <w:iCs/>
      <w:color w:val="0F4761" w:themeColor="accent1" w:themeShade="BF"/>
    </w:rPr>
  </w:style>
  <w:style w:type="character" w:styleId="IntenseReference">
    <w:name w:val="Intense Reference"/>
    <w:basedOn w:val="DefaultParagraphFont"/>
    <w:uiPriority w:val="32"/>
    <w:qFormat/>
    <w:rsid w:val="003A1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2758</Words>
  <Characters>15724</Characters>
  <Application>Microsoft Office Word</Application>
  <DocSecurity>0</DocSecurity>
  <Lines>131</Lines>
  <Paragraphs>36</Paragraphs>
  <ScaleCrop>false</ScaleCrop>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Ramanathan, Bharathwaj</dc:creator>
  <cp:keywords/>
  <dc:description/>
  <cp:lastModifiedBy>Ramanathan, Bharathwaj</cp:lastModifiedBy>
  <cp:revision>6</cp:revision>
  <dcterms:created xsi:type="dcterms:W3CDTF">2026-04-06T17:32:00Z</dcterms:created>
  <dcterms:modified xsi:type="dcterms:W3CDTF">2026-06-02T19:28:00Z</dcterms:modified>
</cp:coreProperties>
</file>