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0" w:after="49"/>
        <w:rPr>
          <w:rFonts w:ascii="Aptos" w:hAnsi="Aptos" w:eastAsia="Times New Roman" w:asciiTheme="minorHAnsi" w:hAnsiTheme="minorHAnsi"/>
        </w:rPr>
      </w:pPr>
      <w:r>
        <w:rPr>
          <w:rFonts w:eastAsia="Times New Roman" w:ascii="Aptos" w:hAnsi="Aptos" w:asciiTheme="minorHAnsi" w:hAnsiTheme="minorHAnsi"/>
        </w:rPr>
        <w:t xml:space="preserve">OTEVS - Aterrizaje SISTEMA </w:t>
      </w:r>
      <w:r>
        <w:rPr>
          <w:rFonts w:eastAsia="Times New Roman" w:ascii="Aptos" w:hAnsi="Aptos" w:asciiTheme="minorHAnsi" w:hAnsiTheme="minorHAnsi"/>
          <w:b/>
          <w:bCs/>
          <w:kern w:val="2"/>
          <w:sz w:val="48"/>
          <w:szCs w:val="48"/>
        </w:rPr>
        <w:t>ECC</w:t>
      </w:r>
    </w:p>
    <w:p>
      <w:pPr>
        <w:pStyle w:val="Heading3"/>
        <w:spacing w:before="49" w:after="49"/>
        <w:rPr>
          <w:rFonts w:ascii="Aptos" w:hAnsi="Aptos" w:eastAsia="Times New Roman" w:asciiTheme="minorHAnsi" w:hAnsiTheme="minorHAnsi"/>
        </w:rPr>
      </w:pPr>
      <w:r>
        <w:rPr>
          <w:rFonts w:eastAsia="Times New Roman" w:ascii="Aptos" w:hAnsi="Aptos"/>
        </w:rPr>
      </w:r>
    </w:p>
    <w:p>
      <w:pPr>
        <w:pStyle w:val="Heading3"/>
        <w:spacing w:before="49" w:after="49"/>
        <w:rPr>
          <w:rFonts w:ascii="Aptos" w:hAnsi="Aptos" w:eastAsia="Times New Roman" w:asciiTheme="minorHAnsi" w:hAnsiTheme="minorHAnsi"/>
          <w:color w:val="156082" w:themeColor="accent1"/>
        </w:rPr>
      </w:pPr>
      <w:r>
        <w:rPr>
          <w:rFonts w:eastAsia="Times New Roman" w:ascii="Aptos" w:hAnsi="Aptos" w:asciiTheme="minorHAnsi" w:hAnsiTheme="minorHAnsi"/>
          <w:color w:val="156082" w:themeColor="accent1"/>
        </w:rPr>
        <w:t>Solución buena</w:t>
      </w:r>
    </w:p>
    <w:p>
      <w:pPr>
        <w:pStyle w:val="Heading2"/>
        <w:spacing w:before="49" w:after="49"/>
        <w:rPr>
          <w:rFonts w:ascii="Aptos" w:hAnsi="Aptos" w:eastAsia="Times New Roman" w:asciiTheme="minorHAnsi" w:hAnsiTheme="minorHAnsi"/>
        </w:rPr>
      </w:pPr>
      <w:r>
        <w:rPr>
          <w:rStyle w:val="Strong"/>
          <w:rFonts w:eastAsia="Times New Roman" w:ascii="Aptos" w:hAnsi="Aptos" w:asciiTheme="minorHAnsi" w:hAnsiTheme="minorHAnsi"/>
          <w:b/>
          <w:bCs/>
          <w:color w:val="156082" w:themeColor="accent1"/>
        </w:rPr>
        <w:t>Alcance</w:t>
      </w:r>
    </w:p>
    <w:p>
      <w:pPr>
        <w:pStyle w:val="Heading3"/>
        <w:spacing w:before="49" w:after="49"/>
        <w:rPr>
          <w:rFonts w:ascii="Aptos" w:hAnsi="Aptos" w:eastAsia="Times New Roman" w:asciiTheme="minorHAnsi" w:hAnsiTheme="minorHAnsi"/>
        </w:rPr>
      </w:pPr>
      <w:r>
        <w:rPr>
          <w:rStyle w:val="Strong"/>
          <w:rFonts w:eastAsia="Times New Roman" w:ascii="Aptos" w:hAnsi="Aptos" w:asciiTheme="minorHAnsi" w:hAnsiTheme="minorHAnsi"/>
          <w:b/>
          <w:bCs/>
          <w:color w:val="156082" w:themeColor="accent1"/>
        </w:rPr>
        <w:t>Descripción de la solución</w:t>
      </w:r>
    </w:p>
    <w:p>
      <w:pPr>
        <w:pStyle w:val="NormalWeb"/>
        <w:spacing w:before="49" w:after="49"/>
        <w:rPr>
          <w:rFonts w:ascii="Aptos" w:hAnsi="Aptos" w:asciiTheme="minorHAnsi" w:hAnsiTheme="minorHAnsi"/>
        </w:rPr>
      </w:pPr>
      <w:r>
        <w:drawing>
          <wp:anchor behindDoc="0" distT="0" distB="0" distL="114300" distR="114300" simplePos="0" locked="0" layoutInCell="0" allowOverlap="1" relativeHeight="6">
            <wp:simplePos x="0" y="0"/>
            <wp:positionH relativeFrom="column">
              <wp:posOffset>0</wp:posOffset>
            </wp:positionH>
            <wp:positionV relativeFrom="paragraph">
              <wp:posOffset>-635</wp:posOffset>
            </wp:positionV>
            <wp:extent cx="190500" cy="194310"/>
            <wp:effectExtent l="0" t="0" r="0" b="0"/>
            <wp:wrapSquare wrapText="bothSides"/>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90500" cy="194310"/>
                    </a:xfrm>
                    <a:prstGeom prst="rect">
                      <a:avLst/>
                    </a:prstGeom>
                  </pic:spPr>
                </pic:pic>
              </a:graphicData>
            </a:graphic>
          </wp:anchor>
        </w:drawing>
      </w:r>
      <w:r>
        <w:rPr>
          <w:rFonts w:ascii="Aptos" w:hAnsi="Aptos" w:asciiTheme="minorHAnsi" w:hAnsiTheme="minorHAnsi"/>
        </w:rPr>
        <w:t>Detalle de la solución propuesta con el objetivo de cubrir la necesidad de la petición</w:t>
      </w:r>
    </w:p>
    <w:p>
      <w:pPr>
        <w:pStyle w:val="Heading6"/>
        <w:spacing w:before="49" w:after="49"/>
        <w:rPr>
          <w:rFonts w:ascii="Aptos" w:hAnsi="Aptos" w:eastAsia="Times New Roman" w:asciiTheme="minorHAnsi" w:hAnsiTheme="minorHAnsi"/>
        </w:rPr>
      </w:pPr>
      <w:r>
        <w:rPr/>
        <w:drawing>
          <wp:inline distT="0" distB="0" distL="0" distR="0">
            <wp:extent cx="6400800" cy="482600"/>
            <wp:effectExtent l="0" t="0" r="0" b="0"/>
            <wp:docPr id="2"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
                    <pic:cNvPicPr>
                      <a:picLocks noChangeAspect="1" noChangeArrowheads="1"/>
                    </pic:cNvPicPr>
                  </pic:nvPicPr>
                  <pic:blipFill>
                    <a:blip r:embed="rId3"/>
                    <a:stretch>
                      <a:fillRect/>
                    </a:stretch>
                  </pic:blipFill>
                  <pic:spPr bwMode="auto">
                    <a:xfrm>
                      <a:off x="0" y="0"/>
                      <a:ext cx="6400800" cy="482600"/>
                    </a:xfrm>
                    <a:prstGeom prst="rect">
                      <a:avLst/>
                    </a:prstGeom>
                  </pic:spPr>
                </pic:pic>
              </a:graphicData>
            </a:graphic>
          </wp:inline>
        </w:drawing>
      </w:r>
    </w:p>
    <w:p>
      <w:pPr>
        <w:pStyle w:val="Heading6"/>
        <w:spacing w:before="49" w:after="49"/>
        <w:rPr>
          <w:rFonts w:ascii="Aptos" w:hAnsi="Aptos" w:eastAsia="Times New Roman" w:asciiTheme="minorHAnsi" w:hAnsiTheme="minorHAnsi"/>
        </w:rPr>
      </w:pPr>
      <w:r>
        <w:rPr>
          <w:rFonts w:eastAsia="Times New Roman" w:ascii="Aptos" w:hAnsi="Aptos"/>
        </w:rPr>
      </w:r>
    </w:p>
    <w:p>
      <w:pPr>
        <w:pStyle w:val="Heading6"/>
        <w:spacing w:before="49" w:after="49"/>
        <w:rPr>
          <w:color w:val="C9211E"/>
        </w:rPr>
      </w:pPr>
      <w:hyperlink r:id="rId5">
        <w:r>
          <w:rPr>
            <w:rStyle w:val="InternetLink"/>
            <w:rFonts w:eastAsia="Times New Roman" w:ascii="Aptos" w:hAnsi="Aptos" w:asciiTheme="minorHAnsi" w:hAnsiTheme="minorHAnsi"/>
            <w:color w:val="C9211E"/>
          </w:rPr>
          <w:t>https://ws001.sspa.juntadeandalucia.es/confluence/pages/viewpage.action?pageId=215504449</w:t>
        </w:r>
      </w:hyperlink>
    </w:p>
    <w:p>
      <w:pPr>
        <w:pStyle w:val="Heading6"/>
        <w:spacing w:before="49" w:after="49"/>
        <w:rPr>
          <w:color w:val="C9211E"/>
        </w:rPr>
      </w:pPr>
      <w:r>
        <w:rPr/>
      </w:r>
    </w:p>
    <w:p>
      <w:pPr>
        <w:pStyle w:val="Heading6"/>
        <w:spacing w:before="49" w:after="49"/>
        <w:rPr>
          <w:color w:val="C9211E"/>
        </w:rPr>
      </w:pPr>
      <w:r>
        <w:rPr>
          <w:rFonts w:eastAsia="Times New Roman" w:ascii="Aptos" w:hAnsi="Aptos"/>
          <w:color w:val="C9211E"/>
        </w:rPr>
        <w:t>Fase 1</w:t>
      </w:r>
    </w:p>
    <w:p>
      <w:pPr>
        <w:pStyle w:val="Heading6"/>
        <w:spacing w:before="49" w:after="49"/>
        <w:rPr>
          <w:color w:val="C9211E"/>
        </w:rPr>
      </w:pPr>
      <w:r>
        <w:rPr>
          <w:rFonts w:eastAsia="Times New Roman" w:ascii="Aptos" w:hAnsi="Aptos"/>
          <w:color w:val="C9211E"/>
        </w:rPr>
        <w:t>@irene</w:t>
      </w:r>
    </w:p>
    <w:p>
      <w:pPr>
        <w:pStyle w:val="Heading6"/>
        <w:spacing w:before="49" w:after="49"/>
        <w:rPr>
          <w:color w:val="C9211E"/>
        </w:rPr>
      </w:pPr>
      <w:r>
        <w:rPr>
          <w:rFonts w:eastAsia="Times New Roman" w:ascii="Aptos" w:hAnsi="Aptos"/>
          <w:color w:val="C9211E"/>
        </w:rPr>
        <w:t>Fase 2</w:t>
      </w:r>
    </w:p>
    <w:p>
      <w:pPr>
        <w:pStyle w:val="Heading6"/>
        <w:spacing w:before="49" w:after="49"/>
        <w:rPr>
          <w:color w:val="C9211E"/>
        </w:rPr>
      </w:pPr>
      <w:r>
        <w:rPr>
          <w:rFonts w:eastAsia="Times New Roman" w:ascii="Aptos" w:hAnsi="Aptos"/>
          <w:color w:val="C9211E"/>
        </w:rPr>
        <w:t>@irene</w:t>
      </w:r>
    </w:p>
    <w:p>
      <w:pPr>
        <w:pStyle w:val="Heading6"/>
        <w:spacing w:before="49" w:after="49"/>
        <w:rPr>
          <w:color w:val="C9211E"/>
        </w:rPr>
      </w:pPr>
      <w:r>
        <w:rPr>
          <w:rFonts w:eastAsia="Times New Roman" w:ascii="Aptos" w:hAnsi="Aptos"/>
          <w:color w:val="C9211E"/>
        </w:rPr>
        <w:t>Agenda</w:t>
      </w:r>
    </w:p>
    <w:p>
      <w:pPr>
        <w:pStyle w:val="Heading6"/>
        <w:spacing w:before="49" w:after="49"/>
        <w:rPr>
          <w:color w:val="C9211E"/>
        </w:rPr>
      </w:pPr>
      <w:r>
        <w:rPr>
          <w:rFonts w:eastAsia="Times New Roman" w:ascii="Aptos" w:hAnsi="Aptos"/>
          <w:color w:val="C9211E"/>
        </w:rPr>
        <w:t>Diagnosticos/Cuestionarios sugeridos</w:t>
      </w:r>
    </w:p>
    <w:p>
      <w:pPr>
        <w:pStyle w:val="Heading6"/>
        <w:spacing w:before="49" w:after="49"/>
        <w:rPr>
          <w:rFonts w:ascii="Aptos" w:hAnsi="Aptos" w:eastAsia="Times New Roman" w:asciiTheme="minorHAnsi" w:hAnsiTheme="minorHAnsi"/>
        </w:rPr>
      </w:pPr>
      <w:r>
        <w:rPr>
          <w:rFonts w:eastAsia="Times New Roman" w:ascii="Aptos" w:hAnsi="Aptos"/>
        </w:rPr>
      </w:r>
    </w:p>
    <w:p>
      <w:pPr>
        <w:pStyle w:val="Heading3"/>
        <w:spacing w:before="49" w:after="49"/>
        <w:rPr>
          <w:rFonts w:ascii="Aptos" w:hAnsi="Aptos" w:eastAsia="Times New Roman" w:asciiTheme="minorHAnsi" w:hAnsiTheme="minorHAnsi"/>
        </w:rPr>
      </w:pPr>
      <w:r>
        <w:rPr>
          <w:rFonts w:eastAsia="Times New Roman" w:ascii="Aptos" w:hAnsi="Aptos" w:asciiTheme="minorHAnsi" w:hAnsiTheme="minorHAnsi"/>
        </w:rPr>
        <w:t>Consideraciones técnicas a tener en cuenta</w:t>
      </w:r>
    </w:p>
    <w:p>
      <w:pPr>
        <w:pStyle w:val="NormalWeb"/>
        <w:spacing w:before="49" w:after="49"/>
        <w:jc w:val="both"/>
        <w:rPr>
          <w:rFonts w:ascii="Aptos" w:hAnsi="Aptos" w:asciiTheme="minorHAnsi" w:hAnsiTheme="minorHAnsi"/>
          <w:b/>
          <w:b/>
          <w:bCs/>
          <w:i/>
          <w:i/>
          <w:iCs/>
          <w:sz w:val="20"/>
          <w:szCs w:val="20"/>
        </w:rPr>
      </w:pPr>
      <w:r>
        <w:rPr>
          <w:rStyle w:val="Strong"/>
          <w:rFonts w:ascii="Aptos" w:hAnsi="Aptos" w:asciiTheme="minorHAnsi" w:hAnsiTheme="minorHAnsi"/>
          <w:b w:val="false"/>
          <w:bCs w:val="false"/>
          <w:i/>
          <w:iCs/>
          <w:sz w:val="20"/>
          <w:szCs w:val="20"/>
        </w:rPr>
        <w:t xml:space="preserve">Se deberá indicar si la solución se trata de una ampliación de la solución actual, una modificación de la funcionalidad o una </w:t>
      </w:r>
      <w:r>
        <w:rPr>
          <w:rStyle w:val="Emphasis"/>
          <w:rFonts w:ascii="Aptos" w:hAnsi="Aptos" w:asciiTheme="minorHAnsi" w:hAnsiTheme="minorHAnsi"/>
          <w:b/>
          <w:bCs/>
          <w:i w:val="false"/>
          <w:iCs w:val="false"/>
          <w:sz w:val="20"/>
          <w:szCs w:val="20"/>
        </w:rPr>
        <w:t>reescritura</w:t>
      </w:r>
      <w:r>
        <w:rPr>
          <w:rStyle w:val="Strong"/>
          <w:rFonts w:ascii="Aptos" w:hAnsi="Aptos" w:asciiTheme="minorHAnsi" w:hAnsiTheme="minorHAnsi"/>
          <w:b w:val="false"/>
          <w:bCs w:val="false"/>
          <w:i/>
          <w:iCs/>
          <w:sz w:val="20"/>
          <w:szCs w:val="20"/>
        </w:rPr>
        <w:t xml:space="preserve"> completa del sistema (como es el caso de ECU).</w:t>
      </w:r>
    </w:p>
    <w:p>
      <w:pPr>
        <w:pStyle w:val="ListParagraph"/>
        <w:ind w:left="720" w:hanging="0"/>
        <w:rPr/>
      </w:pPr>
      <w:r>
        <w:rPr/>
      </w:r>
    </w:p>
    <w:p>
      <w:pPr>
        <w:pStyle w:val="ListParagraph"/>
        <w:ind w:left="720" w:hanging="0"/>
        <w:rPr/>
      </w:pPr>
      <w:r>
        <w:rPr/>
        <w:t>La solución pasa por una ampliación de la solución actual junto con nuevas funcionalidades. ECC es un sistema legacy, con lo cual, si incluirá un componente tipo “wrapper” adicional para permitir la integración desde ECU/HSAP mediante web component</w:t>
      </w:r>
    </w:p>
    <w:p>
      <w:pPr>
        <w:pStyle w:val="ListParagraph"/>
        <w:ind w:left="720" w:hanging="0"/>
        <w:rPr/>
      </w:pPr>
      <w:r>
        <w:rPr/>
      </w:r>
    </w:p>
    <w:p>
      <w:pPr>
        <w:pStyle w:val="ListParagraph"/>
        <w:ind w:left="720" w:hanging="0"/>
        <w:rPr/>
      </w:pPr>
      <w:r>
        <w:rPr/>
        <w:t xml:space="preserve">Importante tener en cuenta que ECC deberá adaptarse para pasar de sistema distribuido a centralizado.  Además, requerirá las adaptaciones necesarias para la compatibilidad del nuevo ámbito (Actualmente Hospitalización) </w:t>
      </w:r>
    </w:p>
    <w:p>
      <w:pPr>
        <w:pStyle w:val="ListParagraph"/>
        <w:ind w:left="720" w:hanging="0"/>
        <w:rPr/>
      </w:pPr>
      <w:r>
        <w:rPr/>
      </w:r>
    </w:p>
    <w:p>
      <w:pPr>
        <w:pStyle w:val="ListParagraph"/>
        <w:ind w:left="720" w:hanging="0"/>
        <w:rPr/>
      </w:pPr>
      <w:r>
        <w:rPr/>
        <w:t>A continuación se describen las funcionalidades afectadas por una ampliación de la solución. Conservarán negocio con adaptaciones para las necesidades de primaria</w:t>
      </w:r>
    </w:p>
    <w:p>
      <w:pPr>
        <w:pStyle w:val="ListParagraph"/>
        <w:ind w:left="720" w:hanging="0"/>
        <w:rPr/>
      </w:pPr>
      <w:r>
        <w:rPr/>
        <w:t>- Plan de cuidados</w:t>
      </w:r>
    </w:p>
    <w:p>
      <w:pPr>
        <w:pStyle w:val="ListParagraph"/>
        <w:ind w:left="720" w:hanging="0"/>
        <w:rPr/>
      </w:pPr>
      <w:r>
        <w:rPr/>
        <w:t>- Cuestionarios</w:t>
      </w:r>
    </w:p>
    <w:p>
      <w:pPr>
        <w:pStyle w:val="ListParagraph"/>
        <w:ind w:left="720" w:hanging="0"/>
        <w:rPr/>
      </w:pPr>
      <w:r>
        <w:rPr/>
        <w:t>- Valoración</w:t>
      </w:r>
    </w:p>
    <w:p>
      <w:pPr>
        <w:pStyle w:val="ListParagraph"/>
        <w:ind w:left="720" w:hanging="0"/>
        <w:rPr/>
      </w:pPr>
      <w:r>
        <w:rPr/>
      </w:r>
    </w:p>
    <w:p>
      <w:pPr>
        <w:pStyle w:val="ListParagraph"/>
        <w:ind w:left="720" w:hanging="0"/>
        <w:rPr/>
      </w:pPr>
      <w:r>
        <w:rPr/>
        <w:t>y nuevas funcionalidades. Estas, a ser nuevas, se basarán en la arquitectura de refencia del SAS</w:t>
      </w:r>
    </w:p>
    <w:p>
      <w:pPr>
        <w:pStyle w:val="ListParagraph"/>
        <w:ind w:left="720" w:hanging="0"/>
        <w:rPr/>
      </w:pPr>
      <w:r>
        <w:rPr/>
        <w:t>- Diagnósticos activos</w:t>
      </w:r>
    </w:p>
    <w:p>
      <w:pPr>
        <w:pStyle w:val="ListParagraph"/>
        <w:ind w:left="720" w:hanging="0"/>
        <w:rPr/>
      </w:pPr>
      <w:r>
        <w:rPr/>
        <w:t>- Agenda*</w:t>
      </w:r>
    </w:p>
    <w:p>
      <w:pPr>
        <w:pStyle w:val="ListParagraph"/>
        <w:ind w:left="720" w:hanging="0"/>
        <w:rPr/>
      </w:pPr>
      <w:r>
        <w:rPr/>
        <w:t>- Hoja de seguimiento de enfermería</w:t>
      </w:r>
    </w:p>
    <w:p>
      <w:pPr>
        <w:pStyle w:val="ListParagraph"/>
        <w:ind w:left="720" w:hanging="0"/>
        <w:rPr/>
      </w:pPr>
      <w:r>
        <w:rPr/>
      </w:r>
    </w:p>
    <w:p>
      <w:pPr>
        <w:pStyle w:val="ListParagraph"/>
        <w:rPr>
          <w:rFonts w:ascii="Aptos" w:hAnsi="Aptos" w:eastAsia="Times New Roman" w:asciiTheme="minorHAnsi" w:hAnsiTheme="minorHAnsi"/>
        </w:rPr>
      </w:pPr>
      <w:r>
        <w:rPr>
          <w:rFonts w:eastAsia="Times New Roman" w:ascii="Aptos" w:hAnsi="Aptos"/>
        </w:rPr>
      </w:r>
    </w:p>
    <w:p>
      <w:pPr>
        <w:pStyle w:val="Heading3"/>
        <w:spacing w:before="49" w:after="49"/>
        <w:rPr>
          <w:rFonts w:eastAsia="Times New Roman"/>
        </w:rPr>
      </w:pPr>
      <w:r>
        <w:rPr>
          <w:rFonts w:eastAsia="Times New Roman"/>
        </w:rPr>
        <w:t>Riesgos identificados</w:t>
      </w:r>
    </w:p>
    <w:tbl>
      <w:tblPr>
        <w:tblW w:w="10142" w:type="dxa"/>
        <w:jc w:val="left"/>
        <w:tblInd w:w="0" w:type="dxa"/>
        <w:tblLayout w:type="fixed"/>
        <w:tblCellMar>
          <w:top w:w="75" w:type="dxa"/>
          <w:left w:w="75" w:type="dxa"/>
          <w:bottom w:w="75" w:type="dxa"/>
          <w:right w:w="75" w:type="dxa"/>
        </w:tblCellMar>
        <w:tblLook w:val="04a0" w:noHBand="0" w:noVBand="1" w:firstColumn="1" w:lastRow="0" w:lastColumn="0" w:firstRow="1"/>
      </w:tblPr>
      <w:tblGrid>
        <w:gridCol w:w="2549"/>
        <w:gridCol w:w="2273"/>
        <w:gridCol w:w="5320"/>
      </w:tblGrid>
      <w:tr>
        <w:trPr/>
        <w:tc>
          <w:tcPr>
            <w:tcW w:w="2549" w:type="dxa"/>
            <w:tcBorders>
              <w:top w:val="single" w:sz="6" w:space="0" w:color="000000"/>
              <w:left w:val="single" w:sz="6" w:space="0" w:color="000000"/>
              <w:bottom w:val="single" w:sz="6" w:space="0" w:color="000000"/>
              <w:right w:val="single" w:sz="6" w:space="0" w:color="000000"/>
            </w:tcBorders>
            <w:vAlign w:val="center"/>
          </w:tcPr>
          <w:p>
            <w:pPr>
              <w:pStyle w:val="NormalWeb"/>
              <w:widowControl w:val="false"/>
              <w:spacing w:before="0" w:after="0"/>
              <w:jc w:val="center"/>
              <w:rPr>
                <w:rFonts w:ascii="Aptos" w:hAnsi="Aptos" w:asciiTheme="minorHAnsi" w:hAnsiTheme="minorHAnsi"/>
                <w:b/>
                <w:b/>
                <w:bCs/>
              </w:rPr>
            </w:pPr>
            <w:r>
              <w:rPr>
                <w:rFonts w:ascii="Aptos" w:hAnsi="Aptos" w:asciiTheme="minorHAnsi" w:hAnsiTheme="minorHAnsi"/>
                <w:b/>
                <w:bCs/>
              </w:rPr>
              <w:t>Identificador</w:t>
            </w:r>
          </w:p>
        </w:tc>
        <w:tc>
          <w:tcPr>
            <w:tcW w:w="2273" w:type="dxa"/>
            <w:tcBorders>
              <w:top w:val="single" w:sz="6" w:space="0" w:color="000000"/>
              <w:left w:val="single" w:sz="6" w:space="0" w:color="000000"/>
              <w:bottom w:val="single" w:sz="6" w:space="0" w:color="000000"/>
              <w:right w:val="single" w:sz="6" w:space="0" w:color="000000"/>
            </w:tcBorders>
            <w:vAlign w:val="center"/>
          </w:tcPr>
          <w:p>
            <w:pPr>
              <w:pStyle w:val="NormalWeb"/>
              <w:widowControl w:val="false"/>
              <w:spacing w:before="0" w:after="0"/>
              <w:jc w:val="center"/>
              <w:rPr>
                <w:rFonts w:ascii="Aptos" w:hAnsi="Aptos" w:asciiTheme="minorHAnsi" w:hAnsiTheme="minorHAnsi"/>
                <w:b/>
                <w:b/>
                <w:bCs/>
              </w:rPr>
            </w:pPr>
            <w:r>
              <w:rPr>
                <w:rFonts w:ascii="Aptos" w:hAnsi="Aptos" w:asciiTheme="minorHAnsi" w:hAnsiTheme="minorHAnsi"/>
                <w:b/>
                <w:bCs/>
              </w:rPr>
              <w:t>Riesgo</w:t>
            </w:r>
          </w:p>
        </w:tc>
        <w:tc>
          <w:tcPr>
            <w:tcW w:w="5320" w:type="dxa"/>
            <w:tcBorders>
              <w:top w:val="single" w:sz="6" w:space="0" w:color="000000"/>
              <w:left w:val="single" w:sz="6" w:space="0" w:color="000000"/>
              <w:bottom w:val="single" w:sz="6" w:space="0" w:color="000000"/>
              <w:right w:val="single" w:sz="6" w:space="0" w:color="000000"/>
            </w:tcBorders>
            <w:vAlign w:val="center"/>
          </w:tcPr>
          <w:p>
            <w:pPr>
              <w:pStyle w:val="NormalWeb"/>
              <w:widowControl w:val="false"/>
              <w:spacing w:before="0" w:after="0"/>
              <w:jc w:val="center"/>
              <w:rPr>
                <w:rFonts w:ascii="Aptos" w:hAnsi="Aptos" w:asciiTheme="minorHAnsi" w:hAnsiTheme="minorHAnsi"/>
                <w:b/>
                <w:b/>
                <w:bCs/>
              </w:rPr>
            </w:pPr>
            <w:r>
              <w:rPr>
                <w:rFonts w:ascii="Aptos" w:hAnsi="Aptos" w:asciiTheme="minorHAnsi" w:hAnsiTheme="minorHAnsi"/>
                <w:b/>
                <w:bCs/>
              </w:rPr>
              <w:t>Observaciones</w:t>
            </w:r>
          </w:p>
        </w:tc>
      </w:tr>
      <w:tr>
        <w:trPr>
          <w:cantSplit w:val="true"/>
        </w:trPr>
        <w:tc>
          <w:tcPr>
            <w:tcW w:w="254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rPr>
                <w:rFonts w:ascii="Aptos" w:hAnsi="Aptos" w:eastAsia="Times New Roman" w:asciiTheme="minorHAnsi" w:hAnsiTheme="minorHAnsi"/>
              </w:rPr>
            </w:pPr>
            <w:r>
              <w:rPr>
                <w:rFonts w:eastAsia="Times New Roman" w:ascii="Aptos" w:hAnsi="Aptos" w:asciiTheme="minorHAnsi" w:hAnsiTheme="minorHAnsi"/>
              </w:rPr>
              <w:t>R-001</w:t>
            </w:r>
          </w:p>
        </w:tc>
        <w:tc>
          <w:tcPr>
            <w:tcW w:w="227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rPr>
                <w:rFonts w:ascii="Aptos" w:hAnsi="Aptos" w:eastAsia="Times New Roman" w:asciiTheme="minorHAnsi" w:hAnsiTheme="minorHAnsi"/>
              </w:rPr>
            </w:pPr>
            <w:r>
              <w:rPr>
                <w:rFonts w:eastAsia="Times New Roman" w:ascii="Aptos" w:hAnsi="Aptos"/>
                <w:sz w:val="24"/>
                <w:szCs w:val="24"/>
              </w:rPr>
              <w:t>E</w:t>
            </w:r>
            <w:r>
              <w:rPr>
                <w:rFonts w:eastAsia="Times New Roman" w:ascii="Aptos" w:hAnsi="Aptos"/>
              </w:rPr>
              <w:t>strategia de integración frontal sin definir</w:t>
            </w:r>
          </w:p>
        </w:tc>
        <w:tc>
          <w:tcPr>
            <w:tcW w:w="532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rPr>
                <w:rFonts w:eastAsia="Times New Roman"/>
                <w:sz w:val="20"/>
                <w:szCs w:val="20"/>
              </w:rPr>
            </w:pPr>
            <w:r>
              <w:rPr>
                <w:rFonts w:eastAsia="Times New Roman"/>
                <w:sz w:val="20"/>
                <w:szCs w:val="20"/>
              </w:rPr>
              <w:t>Requiere prueba de concepto para verificar la viabilidad de integración con la extensión del componente app-shell-microfronted</w:t>
            </w:r>
          </w:p>
        </w:tc>
      </w:tr>
      <w:tr>
        <w:trPr>
          <w:cantSplit w:val="true"/>
        </w:trPr>
        <w:tc>
          <w:tcPr>
            <w:tcW w:w="254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rPr>
                <w:rFonts w:ascii="Aptos" w:hAnsi="Aptos" w:eastAsia="Times New Roman" w:asciiTheme="minorHAnsi" w:hAnsiTheme="minorHAnsi"/>
              </w:rPr>
            </w:pPr>
            <w:r>
              <w:rPr>
                <w:rFonts w:eastAsia="Times New Roman" w:ascii="Aptos" w:hAnsi="Aptos" w:asciiTheme="minorHAnsi" w:hAnsiTheme="minorHAnsi"/>
              </w:rPr>
              <w:t>R-002</w:t>
            </w:r>
          </w:p>
        </w:tc>
        <w:tc>
          <w:tcPr>
            <w:tcW w:w="227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rPr>
                <w:rFonts w:ascii="Aptos" w:hAnsi="Aptos" w:eastAsia="Times New Roman" w:asciiTheme="minorHAnsi" w:hAnsiTheme="minorHAnsi"/>
              </w:rPr>
            </w:pPr>
            <w:r>
              <w:rPr>
                <w:rFonts w:eastAsia="Times New Roman" w:ascii="Aptos" w:hAnsi="Aptos"/>
              </w:rPr>
              <w:t>Flujo de autenticación y autorización sin definir</w:t>
            </w:r>
          </w:p>
        </w:tc>
        <w:tc>
          <w:tcPr>
            <w:tcW w:w="532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rPr>
                <w:rFonts w:eastAsia="Times New Roman"/>
                <w:sz w:val="20"/>
                <w:szCs w:val="20"/>
              </w:rPr>
            </w:pPr>
            <w:r>
              <w:rPr>
                <w:rFonts w:eastAsia="Times New Roman"/>
                <w:sz w:val="20"/>
                <w:szCs w:val="20"/>
              </w:rPr>
              <w:t>Incertidumbre en el flujo que deberá estandarizarse para la autenticación y autorización</w:t>
            </w:r>
          </w:p>
        </w:tc>
      </w:tr>
      <w:tr>
        <w:trPr>
          <w:cantSplit w:val="true"/>
        </w:trPr>
        <w:tc>
          <w:tcPr>
            <w:tcW w:w="254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rPr>
                <w:rFonts w:ascii="Aptos" w:hAnsi="Aptos" w:eastAsia="Times New Roman" w:asciiTheme="minorHAnsi" w:hAnsiTheme="minorHAnsi"/>
              </w:rPr>
            </w:pPr>
            <w:r>
              <w:rPr>
                <w:rFonts w:eastAsia="Times New Roman" w:ascii="Aptos" w:hAnsi="Aptos" w:asciiTheme="minorHAnsi" w:hAnsiTheme="minorHAnsi"/>
              </w:rPr>
              <w:t>R-003</w:t>
            </w:r>
          </w:p>
        </w:tc>
        <w:tc>
          <w:tcPr>
            <w:tcW w:w="227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rPr>
                <w:rFonts w:ascii="Aptos" w:hAnsi="Aptos" w:eastAsia="Times New Roman" w:asciiTheme="minorHAnsi" w:hAnsiTheme="minorHAnsi"/>
              </w:rPr>
            </w:pPr>
            <w:r>
              <w:rPr>
                <w:rFonts w:eastAsia="Times New Roman" w:ascii="Aptos" w:hAnsi="Aptos"/>
              </w:rPr>
              <w:t xml:space="preserve">Necesidad de </w:t>
            </w:r>
            <w:r>
              <w:rPr>
                <w:rFonts w:eastAsia="Times New Roman" w:ascii="Aptos" w:hAnsi="Aptos"/>
                <w:sz w:val="24"/>
                <w:szCs w:val="24"/>
              </w:rPr>
              <w:t>CDN</w:t>
            </w:r>
            <w:r>
              <w:rPr>
                <w:rFonts w:eastAsia="Times New Roman" w:ascii="Aptos" w:hAnsi="Aptos"/>
              </w:rPr>
              <w:t xml:space="preserve"> en producción</w:t>
            </w:r>
          </w:p>
        </w:tc>
        <w:tc>
          <w:tcPr>
            <w:tcW w:w="532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rPr>
                <w:rFonts w:eastAsia="Times New Roman"/>
                <w:sz w:val="20"/>
                <w:szCs w:val="20"/>
              </w:rPr>
            </w:pPr>
            <w:r>
              <w:rPr>
                <w:rFonts w:eastAsia="Times New Roman"/>
                <w:sz w:val="20"/>
                <w:szCs w:val="20"/>
              </w:rPr>
              <w:t>A día de hoy, no está disponible el CDN en producción</w:t>
            </w:r>
          </w:p>
        </w:tc>
      </w:tr>
      <w:tr>
        <w:trPr>
          <w:cantSplit w:val="true"/>
        </w:trPr>
        <w:tc>
          <w:tcPr>
            <w:tcW w:w="2549" w:type="dxa"/>
            <w:tcBorders>
              <w:left w:val="single" w:sz="6" w:space="0" w:color="000000"/>
              <w:bottom w:val="single" w:sz="6" w:space="0" w:color="000000"/>
              <w:right w:val="single" w:sz="6" w:space="0" w:color="000000"/>
            </w:tcBorders>
            <w:vAlign w:val="center"/>
          </w:tcPr>
          <w:p>
            <w:pPr>
              <w:pStyle w:val="Normal"/>
              <w:widowControl w:val="false"/>
              <w:rPr>
                <w:rFonts w:ascii="Aptos" w:hAnsi="Aptos" w:eastAsia="Times New Roman" w:asciiTheme="minorHAnsi" w:hAnsiTheme="minorHAnsi"/>
              </w:rPr>
            </w:pPr>
            <w:r>
              <w:rPr/>
              <w:t>R-00</w:t>
            </w:r>
            <w:r>
              <w:rPr/>
              <w:t>4</w:t>
            </w:r>
          </w:p>
        </w:tc>
        <w:tc>
          <w:tcPr>
            <w:tcW w:w="2273" w:type="dxa"/>
            <w:tcBorders>
              <w:left w:val="single" w:sz="6" w:space="0" w:color="000000"/>
              <w:bottom w:val="single" w:sz="6" w:space="0" w:color="000000"/>
              <w:right w:val="single" w:sz="6" w:space="0" w:color="000000"/>
            </w:tcBorders>
            <w:vAlign w:val="center"/>
          </w:tcPr>
          <w:p>
            <w:pPr>
              <w:pStyle w:val="Normal"/>
              <w:widowControl w:val="false"/>
              <w:rPr>
                <w:rFonts w:ascii="Aptos" w:hAnsi="Aptos" w:eastAsia="Times New Roman" w:asciiTheme="minorHAnsi" w:hAnsiTheme="minorHAnsi"/>
              </w:rPr>
            </w:pPr>
            <w:r>
              <w:rPr>
                <w:rFonts w:eastAsia="Times New Roman" w:ascii="Aptos" w:hAnsi="Aptos"/>
              </w:rPr>
              <w:t>Alcance de migración</w:t>
            </w:r>
          </w:p>
        </w:tc>
        <w:tc>
          <w:tcPr>
            <w:tcW w:w="5320" w:type="dxa"/>
            <w:tcBorders>
              <w:left w:val="single" w:sz="6" w:space="0" w:color="000000"/>
              <w:bottom w:val="single" w:sz="6" w:space="0" w:color="000000"/>
              <w:right w:val="single" w:sz="6" w:space="0" w:color="000000"/>
            </w:tcBorders>
            <w:vAlign w:val="center"/>
          </w:tcPr>
          <w:p>
            <w:pPr>
              <w:pStyle w:val="Normal"/>
              <w:widowControl w:val="false"/>
              <w:rPr>
                <w:rFonts w:eastAsia="Times New Roman"/>
                <w:sz w:val="20"/>
                <w:szCs w:val="20"/>
              </w:rPr>
            </w:pPr>
            <w:r>
              <w:rPr>
                <w:rFonts w:eastAsia="Times New Roman"/>
                <w:sz w:val="20"/>
                <w:szCs w:val="20"/>
              </w:rPr>
              <w:t>Actualmente se considera únicamente la migración de los diagnósticos activos</w:t>
            </w:r>
          </w:p>
        </w:tc>
      </w:tr>
      <w:tr>
        <w:trPr>
          <w:cantSplit w:val="true"/>
        </w:trPr>
        <w:tc>
          <w:tcPr>
            <w:tcW w:w="2549" w:type="dxa"/>
            <w:tcBorders>
              <w:left w:val="single" w:sz="6" w:space="0" w:color="000000"/>
              <w:bottom w:val="single" w:sz="6" w:space="0" w:color="000000"/>
              <w:right w:val="single" w:sz="6" w:space="0" w:color="000000"/>
            </w:tcBorders>
            <w:vAlign w:val="center"/>
          </w:tcPr>
          <w:p>
            <w:pPr>
              <w:pStyle w:val="Normal"/>
              <w:widowControl w:val="false"/>
              <w:rPr>
                <w:rFonts w:ascii="Aptos" w:hAnsi="Aptos" w:eastAsia="Times New Roman" w:asciiTheme="minorHAnsi" w:hAnsiTheme="minorHAnsi"/>
              </w:rPr>
            </w:pPr>
            <w:r>
              <w:rPr/>
              <w:t>R-00</w:t>
            </w:r>
            <w:r>
              <w:rPr/>
              <w:t>5</w:t>
            </w:r>
          </w:p>
        </w:tc>
        <w:tc>
          <w:tcPr>
            <w:tcW w:w="2273" w:type="dxa"/>
            <w:tcBorders>
              <w:left w:val="single" w:sz="6" w:space="0" w:color="000000"/>
              <w:bottom w:val="single" w:sz="6" w:space="0" w:color="000000"/>
              <w:right w:val="single" w:sz="6" w:space="0" w:color="000000"/>
            </w:tcBorders>
            <w:vAlign w:val="center"/>
          </w:tcPr>
          <w:p>
            <w:pPr>
              <w:pStyle w:val="Normal"/>
              <w:widowControl w:val="false"/>
              <w:rPr>
                <w:rFonts w:ascii="Aptos" w:hAnsi="Aptos" w:eastAsia="Times New Roman" w:asciiTheme="minorHAnsi" w:hAnsiTheme="minorHAnsi"/>
              </w:rPr>
            </w:pPr>
            <w:r>
              <w:rPr>
                <w:rFonts w:eastAsia="Times New Roman" w:ascii="Aptos" w:hAnsi="Aptos"/>
              </w:rPr>
              <w:t>Responsabilidades Hoja de seguimiento</w:t>
            </w:r>
          </w:p>
        </w:tc>
        <w:tc>
          <w:tcPr>
            <w:tcW w:w="5320" w:type="dxa"/>
            <w:tcBorders>
              <w:left w:val="single" w:sz="6" w:space="0" w:color="000000"/>
              <w:bottom w:val="single" w:sz="6" w:space="0" w:color="000000"/>
              <w:right w:val="single" w:sz="6" w:space="0" w:color="000000"/>
            </w:tcBorders>
            <w:vAlign w:val="center"/>
          </w:tcPr>
          <w:p>
            <w:pPr>
              <w:pStyle w:val="Normal"/>
              <w:widowControl w:val="false"/>
              <w:rPr>
                <w:rFonts w:eastAsia="Times New Roman"/>
                <w:sz w:val="20"/>
                <w:szCs w:val="20"/>
              </w:rPr>
            </w:pPr>
            <w:r>
              <w:rPr>
                <w:rFonts w:eastAsia="Times New Roman"/>
                <w:sz w:val="20"/>
                <w:szCs w:val="20"/>
              </w:rPr>
              <w:t>El acuerdo de responsabilidad de información ECC/GI para la hoja de seguimiento es suceptible a cambios</w:t>
            </w:r>
          </w:p>
        </w:tc>
      </w:tr>
      <w:tr>
        <w:trPr>
          <w:cantSplit w:val="true"/>
        </w:trPr>
        <w:tc>
          <w:tcPr>
            <w:tcW w:w="2549" w:type="dxa"/>
            <w:tcBorders>
              <w:left w:val="single" w:sz="6" w:space="0" w:color="000000"/>
              <w:bottom w:val="single" w:sz="6" w:space="0" w:color="000000"/>
              <w:right w:val="single" w:sz="6" w:space="0" w:color="000000"/>
            </w:tcBorders>
            <w:vAlign w:val="center"/>
          </w:tcPr>
          <w:p>
            <w:pPr>
              <w:pStyle w:val="Normal"/>
              <w:widowControl w:val="false"/>
              <w:rPr>
                <w:rFonts w:ascii="Aptos" w:hAnsi="Aptos" w:eastAsia="Times New Roman" w:asciiTheme="minorHAnsi" w:hAnsiTheme="minorHAnsi"/>
              </w:rPr>
            </w:pPr>
            <w:r>
              <w:rPr/>
              <w:t>R-00</w:t>
            </w:r>
            <w:r>
              <w:rPr/>
              <w:t>6</w:t>
            </w:r>
          </w:p>
        </w:tc>
        <w:tc>
          <w:tcPr>
            <w:tcW w:w="2273" w:type="dxa"/>
            <w:tcBorders>
              <w:left w:val="single" w:sz="6" w:space="0" w:color="000000"/>
              <w:bottom w:val="single" w:sz="6" w:space="0" w:color="000000"/>
              <w:right w:val="single" w:sz="6" w:space="0" w:color="000000"/>
            </w:tcBorders>
            <w:vAlign w:val="center"/>
          </w:tcPr>
          <w:p>
            <w:pPr>
              <w:pStyle w:val="Normal"/>
              <w:widowControl w:val="false"/>
              <w:rPr>
                <w:rFonts w:ascii="Aptos" w:hAnsi="Aptos" w:eastAsia="Times New Roman" w:asciiTheme="minorHAnsi" w:hAnsiTheme="minorHAnsi"/>
              </w:rPr>
            </w:pPr>
            <w:r>
              <w:rPr>
                <w:rFonts w:eastAsia="Times New Roman" w:ascii="Aptos" w:hAnsi="Aptos"/>
              </w:rPr>
              <w:t>Desconocimiento origen migración</w:t>
            </w:r>
          </w:p>
        </w:tc>
        <w:tc>
          <w:tcPr>
            <w:tcW w:w="5320" w:type="dxa"/>
            <w:tcBorders>
              <w:left w:val="single" w:sz="6" w:space="0" w:color="000000"/>
              <w:bottom w:val="single" w:sz="6" w:space="0" w:color="000000"/>
              <w:right w:val="single" w:sz="6" w:space="0" w:color="000000"/>
            </w:tcBorders>
            <w:vAlign w:val="center"/>
          </w:tcPr>
          <w:p>
            <w:pPr>
              <w:pStyle w:val="Normal"/>
              <w:widowControl w:val="false"/>
              <w:rPr>
                <w:rFonts w:eastAsia="Times New Roman"/>
                <w:sz w:val="20"/>
                <w:szCs w:val="20"/>
              </w:rPr>
            </w:pPr>
            <w:r>
              <w:rPr>
                <w:rFonts w:eastAsia="Times New Roman"/>
                <w:sz w:val="20"/>
                <w:szCs w:val="20"/>
              </w:rPr>
              <w:t>Actualmente no se conoce los datos de origen suceptibles a migrar</w:t>
            </w:r>
          </w:p>
        </w:tc>
      </w:tr>
      <w:tr>
        <w:trPr>
          <w:cantSplit w:val="true"/>
        </w:trPr>
        <w:tc>
          <w:tcPr>
            <w:tcW w:w="2549" w:type="dxa"/>
            <w:tcBorders>
              <w:left w:val="single" w:sz="6" w:space="0" w:color="000000"/>
              <w:bottom w:val="single" w:sz="6" w:space="0" w:color="000000"/>
              <w:right w:val="single" w:sz="6" w:space="0" w:color="000000"/>
            </w:tcBorders>
            <w:vAlign w:val="center"/>
          </w:tcPr>
          <w:p>
            <w:pPr>
              <w:pStyle w:val="Normal"/>
              <w:widowControl w:val="false"/>
              <w:rPr>
                <w:rFonts w:ascii="Aptos" w:hAnsi="Aptos" w:eastAsia="Times New Roman" w:asciiTheme="minorHAnsi" w:hAnsiTheme="minorHAnsi"/>
              </w:rPr>
            </w:pPr>
            <w:r>
              <w:rPr>
                <w:rFonts w:eastAsia="Times New Roman" w:ascii="Aptos" w:hAnsi="Aptos"/>
              </w:rPr>
            </w:r>
          </w:p>
        </w:tc>
        <w:tc>
          <w:tcPr>
            <w:tcW w:w="2273" w:type="dxa"/>
            <w:tcBorders>
              <w:left w:val="single" w:sz="6" w:space="0" w:color="000000"/>
              <w:bottom w:val="single" w:sz="6" w:space="0" w:color="000000"/>
              <w:right w:val="single" w:sz="6" w:space="0" w:color="000000"/>
            </w:tcBorders>
            <w:vAlign w:val="center"/>
          </w:tcPr>
          <w:p>
            <w:pPr>
              <w:pStyle w:val="Normal"/>
              <w:widowControl w:val="false"/>
              <w:rPr>
                <w:rFonts w:ascii="Aptos" w:hAnsi="Aptos" w:eastAsia="Times New Roman" w:asciiTheme="minorHAnsi" w:hAnsiTheme="minorHAnsi"/>
              </w:rPr>
            </w:pPr>
            <w:r>
              <w:rPr>
                <w:rFonts w:eastAsia="Times New Roman" w:ascii="Aptos" w:hAnsi="Aptos"/>
              </w:rPr>
            </w:r>
          </w:p>
        </w:tc>
        <w:tc>
          <w:tcPr>
            <w:tcW w:w="5320" w:type="dxa"/>
            <w:tcBorders>
              <w:left w:val="single" w:sz="6" w:space="0" w:color="000000"/>
              <w:bottom w:val="single" w:sz="6" w:space="0" w:color="000000"/>
              <w:right w:val="single" w:sz="6" w:space="0" w:color="000000"/>
            </w:tcBorders>
            <w:vAlign w:val="center"/>
          </w:tcPr>
          <w:p>
            <w:pPr>
              <w:pStyle w:val="Normal"/>
              <w:widowControl w:val="false"/>
              <w:rPr>
                <w:rFonts w:eastAsia="Times New Roman"/>
                <w:sz w:val="20"/>
                <w:szCs w:val="20"/>
              </w:rPr>
            </w:pPr>
            <w:r>
              <w:rPr>
                <w:rFonts w:eastAsia="Times New Roman"/>
                <w:sz w:val="20"/>
                <w:szCs w:val="20"/>
              </w:rPr>
            </w:r>
          </w:p>
        </w:tc>
      </w:tr>
    </w:tbl>
    <w:p>
      <w:pPr>
        <w:pStyle w:val="Heading3"/>
        <w:spacing w:before="49" w:after="49"/>
        <w:rPr>
          <w:rFonts w:eastAsia="Times New Roman"/>
          <w:sz w:val="20"/>
          <w:szCs w:val="20"/>
        </w:rPr>
      </w:pPr>
      <w:r>
        <w:rPr>
          <w:rFonts w:eastAsia="Times New Roman"/>
        </w:rPr>
        <w:t>Coste</w:t>
      </w:r>
    </w:p>
    <w:p>
      <w:pPr>
        <w:pStyle w:val="NormalWeb"/>
        <w:spacing w:before="49" w:after="49"/>
        <w:rPr>
          <w:rFonts w:ascii="Aptos" w:hAnsi="Aptos" w:asciiTheme="minorHAnsi" w:hAnsiTheme="minorHAnsi"/>
          <w:i/>
          <w:i/>
          <w:iCs/>
        </w:rPr>
      </w:pPr>
      <w:r>
        <w:rPr/>
        <w:drawing>
          <wp:inline distT="0" distB="0" distL="0" distR="0">
            <wp:extent cx="207645" cy="201930"/>
            <wp:effectExtent l="0" t="0" r="0" b="0"/>
            <wp:docPr id="3" name="Imagen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4" descr=""/>
                    <pic:cNvPicPr>
                      <a:picLocks noChangeAspect="1" noChangeArrowheads="1"/>
                    </pic:cNvPicPr>
                  </pic:nvPicPr>
                  <pic:blipFill>
                    <a:blip r:embed="rId6"/>
                    <a:stretch>
                      <a:fillRect/>
                    </a:stretch>
                  </pic:blipFill>
                  <pic:spPr bwMode="auto">
                    <a:xfrm>
                      <a:off x="0" y="0"/>
                      <a:ext cx="207645" cy="201930"/>
                    </a:xfrm>
                    <a:prstGeom prst="rect">
                      <a:avLst/>
                    </a:prstGeom>
                  </pic:spPr>
                </pic:pic>
              </a:graphicData>
            </a:graphic>
          </wp:inline>
        </w:drawing>
      </w:r>
      <w:r>
        <w:rPr>
          <w:rFonts w:ascii="Aptos" w:hAnsi="Aptos" w:asciiTheme="minorHAnsi" w:hAnsiTheme="minorHAnsi"/>
          <w:i/>
          <w:iCs/>
          <w:color w:val="000000"/>
        </w:rPr>
        <w:t>Coste estimado de la solución propuesta por cada producto impactado.</w:t>
      </w:r>
    </w:p>
    <w:p>
      <w:pPr>
        <w:pStyle w:val="NormalWeb"/>
        <w:spacing w:before="49" w:after="49"/>
        <w:rPr>
          <w:rFonts w:ascii="Aptos" w:hAnsi="Aptos" w:asciiTheme="minorHAnsi" w:hAnsiTheme="minorHAnsi"/>
        </w:rPr>
      </w:pPr>
      <w:r>
        <w:rPr/>
        <w:drawing>
          <wp:inline distT="0" distB="0" distL="0" distR="0">
            <wp:extent cx="6406515" cy="829945"/>
            <wp:effectExtent l="0" t="0" r="0" b="0"/>
            <wp:docPr id="4" name="Imagen 5"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5" descr="Texto&#10;&#10;Descripción generada automáticamente con confianza media"/>
                    <pic:cNvPicPr>
                      <a:picLocks noChangeAspect="1" noChangeArrowheads="1"/>
                    </pic:cNvPicPr>
                  </pic:nvPicPr>
                  <pic:blipFill>
                    <a:blip r:embed="rId7"/>
                    <a:stretch>
                      <a:fillRect/>
                    </a:stretch>
                  </pic:blipFill>
                  <pic:spPr bwMode="auto">
                    <a:xfrm>
                      <a:off x="0" y="0"/>
                      <a:ext cx="6406515" cy="829945"/>
                    </a:xfrm>
                    <a:prstGeom prst="rect">
                      <a:avLst/>
                    </a:prstGeom>
                  </pic:spPr>
                </pic:pic>
              </a:graphicData>
            </a:graphic>
          </wp:inline>
        </w:drawing>
      </w:r>
    </w:p>
    <w:tbl>
      <w:tblPr>
        <w:tblW w:w="4900" w:type="pct"/>
        <w:jc w:val="left"/>
        <w:tblInd w:w="0" w:type="dxa"/>
        <w:tblLayout w:type="fixed"/>
        <w:tblCellMar>
          <w:top w:w="75" w:type="dxa"/>
          <w:left w:w="75" w:type="dxa"/>
          <w:bottom w:w="75" w:type="dxa"/>
          <w:right w:w="75" w:type="dxa"/>
        </w:tblCellMar>
        <w:tblLook w:val="04a0" w:noHBand="0" w:noVBand="1" w:firstColumn="1" w:lastRow="0" w:lastColumn="0" w:firstRow="1"/>
      </w:tblPr>
      <w:tblGrid>
        <w:gridCol w:w="2880"/>
        <w:gridCol w:w="2055"/>
        <w:gridCol w:w="1376"/>
        <w:gridCol w:w="2014"/>
        <w:gridCol w:w="1553"/>
      </w:tblGrid>
      <w:tr>
        <w:trPr>
          <w:trHeight w:val="577" w:hRule="atLeast"/>
        </w:trPr>
        <w:tc>
          <w:tcPr>
            <w:tcW w:w="2880" w:type="dxa"/>
            <w:tcBorders>
              <w:top w:val="single" w:sz="6" w:space="0" w:color="000000"/>
              <w:left w:val="single" w:sz="6" w:space="0" w:color="000000"/>
              <w:bottom w:val="single" w:sz="6" w:space="0" w:color="000000"/>
              <w:right w:val="single" w:sz="6" w:space="0" w:color="000000"/>
            </w:tcBorders>
            <w:vAlign w:val="center"/>
          </w:tcPr>
          <w:p>
            <w:pPr>
              <w:pStyle w:val="NormalWeb"/>
              <w:widowControl w:val="false"/>
              <w:spacing w:before="0" w:after="0"/>
              <w:jc w:val="center"/>
              <w:rPr>
                <w:rFonts w:ascii="Aptos" w:hAnsi="Aptos" w:asciiTheme="minorHAnsi" w:hAnsiTheme="minorHAnsi"/>
                <w:b/>
                <w:b/>
                <w:bCs/>
              </w:rPr>
            </w:pPr>
            <w:r>
              <w:rPr>
                <w:rFonts w:ascii="Aptos" w:hAnsi="Aptos" w:asciiTheme="minorHAnsi" w:hAnsiTheme="minorHAnsi"/>
                <w:b/>
                <w:bCs/>
              </w:rPr>
              <w:t>Solución digital</w:t>
            </w:r>
          </w:p>
        </w:tc>
        <w:tc>
          <w:tcPr>
            <w:tcW w:w="3431" w:type="dxa"/>
            <w:gridSpan w:val="2"/>
            <w:tcBorders>
              <w:top w:val="single" w:sz="6" w:space="0" w:color="000000"/>
              <w:left w:val="single" w:sz="6" w:space="0" w:color="000000"/>
              <w:bottom w:val="single" w:sz="6" w:space="0" w:color="000000"/>
              <w:right w:val="single" w:sz="6" w:space="0" w:color="000000"/>
            </w:tcBorders>
            <w:vAlign w:val="center"/>
          </w:tcPr>
          <w:p>
            <w:pPr>
              <w:pStyle w:val="NormalWeb"/>
              <w:widowControl w:val="false"/>
              <w:spacing w:before="0" w:after="0"/>
              <w:jc w:val="center"/>
              <w:rPr>
                <w:rFonts w:ascii="Aptos" w:hAnsi="Aptos" w:asciiTheme="minorHAnsi" w:hAnsiTheme="minorHAnsi"/>
                <w:b/>
                <w:b/>
                <w:bCs/>
              </w:rPr>
            </w:pPr>
            <w:r>
              <w:rPr>
                <w:rFonts w:ascii="Aptos" w:hAnsi="Aptos" w:asciiTheme="minorHAnsi" w:hAnsiTheme="minorHAnsi"/>
                <w:b/>
                <w:bCs/>
              </w:rPr>
              <w:t>Coste Fase 1 (HBS)</w:t>
            </w:r>
          </w:p>
        </w:tc>
        <w:tc>
          <w:tcPr>
            <w:tcW w:w="3567" w:type="dxa"/>
            <w:gridSpan w:val="2"/>
            <w:tcBorders>
              <w:top w:val="single" w:sz="6" w:space="0" w:color="000000"/>
              <w:left w:val="single" w:sz="6" w:space="0" w:color="000000"/>
              <w:bottom w:val="single" w:sz="6" w:space="0" w:color="000000"/>
              <w:right w:val="single" w:sz="6" w:space="0" w:color="000000"/>
            </w:tcBorders>
            <w:vAlign w:val="center"/>
          </w:tcPr>
          <w:p>
            <w:pPr>
              <w:pStyle w:val="NormalWeb"/>
              <w:widowControl w:val="false"/>
              <w:spacing w:before="0" w:after="0"/>
              <w:jc w:val="center"/>
              <w:rPr>
                <w:rFonts w:ascii="Aptos" w:hAnsi="Aptos" w:asciiTheme="minorHAnsi" w:hAnsiTheme="minorHAnsi"/>
                <w:b/>
                <w:b/>
                <w:bCs/>
              </w:rPr>
            </w:pPr>
            <w:r>
              <w:rPr>
                <w:rFonts w:ascii="Aptos" w:hAnsi="Aptos" w:asciiTheme="minorHAnsi" w:hAnsiTheme="minorHAnsi"/>
                <w:b/>
                <w:bCs/>
              </w:rPr>
              <w:t>Coste Fase 2 (HBS)</w:t>
            </w:r>
          </w:p>
        </w:tc>
      </w:tr>
      <w:tr>
        <w:trPr>
          <w:trHeight w:val="368" w:hRule="atLeast"/>
          <w:cantSplit w:val="true"/>
        </w:trPr>
        <w:tc>
          <w:tcPr>
            <w:tcW w:w="2880" w:type="dxa"/>
            <w:vMerge w:val="restart"/>
            <w:tcBorders>
              <w:top w:val="single" w:sz="6" w:space="0" w:color="000000"/>
              <w:left w:val="single" w:sz="6" w:space="0" w:color="000000"/>
              <w:bottom w:val="single" w:sz="6" w:space="0" w:color="000000"/>
              <w:right w:val="single" w:sz="6" w:space="0" w:color="000000"/>
            </w:tcBorders>
            <w:vAlign w:val="center"/>
          </w:tcPr>
          <w:p>
            <w:pPr>
              <w:pStyle w:val="NormalWeb"/>
              <w:widowControl w:val="false"/>
              <w:spacing w:before="0" w:after="0"/>
              <w:rPr>
                <w:rFonts w:ascii="Aptos" w:hAnsi="Aptos" w:asciiTheme="minorHAnsi" w:hAnsiTheme="minorHAnsi"/>
              </w:rPr>
            </w:pPr>
            <w:r>
              <w:rPr/>
              <w:drawing>
                <wp:inline distT="0" distB="0" distL="0" distR="0">
                  <wp:extent cx="701040" cy="156845"/>
                  <wp:effectExtent l="0" t="0" r="0" b="0"/>
                  <wp:docPr id="5" name="Imagen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6" descr=""/>
                          <pic:cNvPicPr>
                            <a:picLocks noChangeAspect="1" noChangeArrowheads="1"/>
                          </pic:cNvPicPr>
                        </pic:nvPicPr>
                        <pic:blipFill>
                          <a:blip r:embed="rId8"/>
                          <a:stretch>
                            <a:fillRect/>
                          </a:stretch>
                        </pic:blipFill>
                        <pic:spPr bwMode="auto">
                          <a:xfrm>
                            <a:off x="0" y="0"/>
                            <a:ext cx="701040" cy="156845"/>
                          </a:xfrm>
                          <a:prstGeom prst="rect">
                            <a:avLst/>
                          </a:prstGeom>
                        </pic:spPr>
                      </pic:pic>
                    </a:graphicData>
                  </a:graphic>
                </wp:inline>
              </w:drawing>
            </w:r>
          </w:p>
        </w:tc>
        <w:tc>
          <w:tcPr>
            <w:tcW w:w="2055" w:type="dxa"/>
            <w:tcBorders>
              <w:top w:val="single" w:sz="6" w:space="0" w:color="000000"/>
              <w:left w:val="single" w:sz="6" w:space="0" w:color="000000"/>
              <w:bottom w:val="single" w:sz="6" w:space="0" w:color="000000"/>
              <w:right w:val="single" w:sz="6" w:space="0" w:color="000000"/>
            </w:tcBorders>
            <w:vAlign w:val="center"/>
          </w:tcPr>
          <w:p>
            <w:pPr>
              <w:pStyle w:val="NormalWeb"/>
              <w:widowControl w:val="false"/>
              <w:spacing w:before="0" w:after="0"/>
              <w:rPr>
                <w:rFonts w:ascii="Aptos" w:hAnsi="Aptos" w:asciiTheme="minorHAnsi" w:hAnsiTheme="minorHAnsi"/>
              </w:rPr>
            </w:pPr>
            <w:r>
              <w:rPr>
                <w:rStyle w:val="Strong"/>
                <w:rFonts w:ascii="Aptos" w:hAnsi="Aptos" w:asciiTheme="minorHAnsi" w:hAnsiTheme="minorHAnsi"/>
              </w:rPr>
              <w:t>Arranque</w:t>
            </w:r>
          </w:p>
        </w:tc>
        <w:tc>
          <w:tcPr>
            <w:tcW w:w="137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rPr>
                <w:rFonts w:ascii="Aptos" w:hAnsi="Aptos" w:asciiTheme="minorHAnsi" w:hAnsiTheme="minorHAnsi"/>
              </w:rPr>
            </w:pPr>
            <w:r>
              <w:rPr>
                <w:rFonts w:asciiTheme="minorHAnsi" w:hAnsiTheme="minorHAnsi" w:ascii="Aptos" w:hAnsi="Aptos"/>
              </w:rPr>
            </w:r>
          </w:p>
        </w:tc>
        <w:tc>
          <w:tcPr>
            <w:tcW w:w="2014" w:type="dxa"/>
            <w:tcBorders>
              <w:top w:val="single" w:sz="6" w:space="0" w:color="000000"/>
              <w:left w:val="single" w:sz="6" w:space="0" w:color="000000"/>
              <w:bottom w:val="single" w:sz="6" w:space="0" w:color="000000"/>
              <w:right w:val="single" w:sz="6" w:space="0" w:color="000000"/>
            </w:tcBorders>
            <w:vAlign w:val="center"/>
          </w:tcPr>
          <w:p>
            <w:pPr>
              <w:pStyle w:val="NormalWeb"/>
              <w:widowControl w:val="false"/>
              <w:spacing w:before="0" w:after="0"/>
              <w:rPr>
                <w:rFonts w:ascii="Aptos" w:hAnsi="Aptos" w:asciiTheme="minorHAnsi" w:hAnsiTheme="minorHAnsi"/>
              </w:rPr>
            </w:pPr>
            <w:r>
              <w:rPr>
                <w:rStyle w:val="Strong"/>
                <w:rFonts w:ascii="Aptos" w:hAnsi="Aptos" w:asciiTheme="minorHAnsi" w:hAnsiTheme="minorHAnsi"/>
              </w:rPr>
              <w:t>Arranque</w:t>
            </w:r>
          </w:p>
        </w:tc>
        <w:tc>
          <w:tcPr>
            <w:tcW w:w="155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rPr>
                <w:rFonts w:ascii="Aptos" w:hAnsi="Aptos" w:asciiTheme="minorHAnsi" w:hAnsiTheme="minorHAnsi"/>
              </w:rPr>
            </w:pPr>
            <w:r>
              <w:rPr>
                <w:rFonts w:asciiTheme="minorHAnsi" w:hAnsiTheme="minorHAnsi" w:ascii="Aptos" w:hAnsi="Aptos"/>
              </w:rPr>
            </w:r>
          </w:p>
        </w:tc>
      </w:tr>
      <w:tr>
        <w:trPr>
          <w:trHeight w:val="143" w:hRule="atLeast"/>
          <w:cantSplit w:val="true"/>
        </w:trPr>
        <w:tc>
          <w:tcPr>
            <w:tcW w:w="2880" w:type="dxa"/>
            <w:vMerge w:val="continue"/>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pPr>
              <w:pStyle w:val="Normal"/>
              <w:widowControl w:val="false"/>
              <w:rPr>
                <w:rFonts w:ascii="Aptos" w:hAnsi="Aptos" w:asciiTheme="minorHAnsi" w:hAnsiTheme="minorHAnsi"/>
              </w:rPr>
            </w:pPr>
            <w:r>
              <w:rPr>
                <w:rFonts w:asciiTheme="minorHAnsi" w:hAnsiTheme="minorHAnsi" w:ascii="Aptos" w:hAnsi="Aptos"/>
              </w:rPr>
            </w:r>
          </w:p>
        </w:tc>
        <w:tc>
          <w:tcPr>
            <w:tcW w:w="2055" w:type="dxa"/>
            <w:tcBorders>
              <w:top w:val="single" w:sz="6" w:space="0" w:color="000000"/>
              <w:left w:val="single" w:sz="6" w:space="0" w:color="000000"/>
              <w:bottom w:val="single" w:sz="6" w:space="0" w:color="000000"/>
              <w:right w:val="single" w:sz="6" w:space="0" w:color="000000"/>
            </w:tcBorders>
            <w:vAlign w:val="center"/>
          </w:tcPr>
          <w:p>
            <w:pPr>
              <w:pStyle w:val="NormalWeb"/>
              <w:widowControl w:val="false"/>
              <w:spacing w:before="0" w:after="0"/>
              <w:rPr>
                <w:rFonts w:ascii="Aptos" w:hAnsi="Aptos" w:asciiTheme="minorHAnsi" w:hAnsiTheme="minorHAnsi"/>
              </w:rPr>
            </w:pPr>
            <w:r>
              <w:rPr>
                <w:rStyle w:val="Strong"/>
                <w:rFonts w:ascii="Aptos" w:hAnsi="Aptos" w:asciiTheme="minorHAnsi" w:hAnsiTheme="minorHAnsi"/>
              </w:rPr>
              <w:t>Desarrollo</w:t>
            </w:r>
          </w:p>
        </w:tc>
        <w:tc>
          <w:tcPr>
            <w:tcW w:w="137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rPr>
                <w:rFonts w:ascii="Aptos" w:hAnsi="Aptos" w:asciiTheme="minorHAnsi" w:hAnsiTheme="minorHAnsi"/>
              </w:rPr>
            </w:pPr>
            <w:r>
              <w:rPr>
                <w:rFonts w:asciiTheme="minorHAnsi" w:hAnsiTheme="minorHAnsi" w:ascii="Aptos" w:hAnsi="Aptos"/>
              </w:rPr>
            </w:r>
          </w:p>
        </w:tc>
        <w:tc>
          <w:tcPr>
            <w:tcW w:w="2014" w:type="dxa"/>
            <w:tcBorders>
              <w:top w:val="single" w:sz="6" w:space="0" w:color="000000"/>
              <w:left w:val="single" w:sz="6" w:space="0" w:color="000000"/>
              <w:bottom w:val="single" w:sz="6" w:space="0" w:color="000000"/>
              <w:right w:val="single" w:sz="6" w:space="0" w:color="000000"/>
            </w:tcBorders>
            <w:vAlign w:val="center"/>
          </w:tcPr>
          <w:p>
            <w:pPr>
              <w:pStyle w:val="NormalWeb"/>
              <w:widowControl w:val="false"/>
              <w:spacing w:before="0" w:after="0"/>
              <w:rPr>
                <w:rFonts w:ascii="Aptos" w:hAnsi="Aptos" w:asciiTheme="minorHAnsi" w:hAnsiTheme="minorHAnsi"/>
              </w:rPr>
            </w:pPr>
            <w:r>
              <w:rPr>
                <w:rStyle w:val="Strong"/>
                <w:rFonts w:ascii="Aptos" w:hAnsi="Aptos" w:asciiTheme="minorHAnsi" w:hAnsiTheme="minorHAnsi"/>
              </w:rPr>
              <w:t>Desarrollo</w:t>
            </w:r>
          </w:p>
        </w:tc>
        <w:tc>
          <w:tcPr>
            <w:tcW w:w="155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rPr>
                <w:rFonts w:ascii="Aptos" w:hAnsi="Aptos" w:asciiTheme="minorHAnsi" w:hAnsiTheme="minorHAnsi"/>
              </w:rPr>
            </w:pPr>
            <w:r>
              <w:rPr>
                <w:rFonts w:asciiTheme="minorHAnsi" w:hAnsiTheme="minorHAnsi" w:ascii="Aptos" w:hAnsi="Aptos"/>
              </w:rPr>
            </w:r>
          </w:p>
        </w:tc>
      </w:tr>
      <w:tr>
        <w:trPr>
          <w:trHeight w:val="143" w:hRule="atLeast"/>
          <w:cantSplit w:val="true"/>
        </w:trPr>
        <w:tc>
          <w:tcPr>
            <w:tcW w:w="2880" w:type="dxa"/>
            <w:vMerge w:val="continue"/>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pPr>
              <w:pStyle w:val="Normal"/>
              <w:widowControl w:val="false"/>
              <w:rPr>
                <w:rFonts w:ascii="Aptos" w:hAnsi="Aptos" w:asciiTheme="minorHAnsi" w:hAnsiTheme="minorHAnsi"/>
              </w:rPr>
            </w:pPr>
            <w:r>
              <w:rPr>
                <w:rFonts w:asciiTheme="minorHAnsi" w:hAnsiTheme="minorHAnsi" w:ascii="Aptos" w:hAnsi="Aptos"/>
              </w:rPr>
            </w:r>
          </w:p>
        </w:tc>
        <w:tc>
          <w:tcPr>
            <w:tcW w:w="2055" w:type="dxa"/>
            <w:tcBorders>
              <w:top w:val="single" w:sz="6" w:space="0" w:color="000000"/>
              <w:left w:val="single" w:sz="6" w:space="0" w:color="000000"/>
              <w:bottom w:val="single" w:sz="6" w:space="0" w:color="000000"/>
              <w:right w:val="single" w:sz="6" w:space="0" w:color="000000"/>
            </w:tcBorders>
            <w:vAlign w:val="center"/>
          </w:tcPr>
          <w:p>
            <w:pPr>
              <w:pStyle w:val="NormalWeb"/>
              <w:widowControl w:val="false"/>
              <w:spacing w:before="0" w:after="0"/>
              <w:rPr>
                <w:rFonts w:ascii="Aptos" w:hAnsi="Aptos" w:asciiTheme="minorHAnsi" w:hAnsiTheme="minorHAnsi"/>
              </w:rPr>
            </w:pPr>
            <w:r>
              <w:rPr>
                <w:rStyle w:val="Strong"/>
                <w:rFonts w:ascii="Aptos" w:hAnsi="Aptos" w:asciiTheme="minorHAnsi" w:hAnsiTheme="minorHAnsi"/>
              </w:rPr>
              <w:t>Implantación</w:t>
            </w:r>
          </w:p>
        </w:tc>
        <w:tc>
          <w:tcPr>
            <w:tcW w:w="137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rPr>
                <w:rFonts w:ascii="Aptos" w:hAnsi="Aptos" w:asciiTheme="minorHAnsi" w:hAnsiTheme="minorHAnsi"/>
              </w:rPr>
            </w:pPr>
            <w:r>
              <w:rPr>
                <w:rFonts w:asciiTheme="minorHAnsi" w:hAnsiTheme="minorHAnsi" w:ascii="Aptos" w:hAnsi="Aptos"/>
              </w:rPr>
            </w:r>
          </w:p>
        </w:tc>
        <w:tc>
          <w:tcPr>
            <w:tcW w:w="2014" w:type="dxa"/>
            <w:tcBorders>
              <w:top w:val="single" w:sz="6" w:space="0" w:color="000000"/>
              <w:left w:val="single" w:sz="6" w:space="0" w:color="000000"/>
              <w:bottom w:val="single" w:sz="6" w:space="0" w:color="000000"/>
              <w:right w:val="single" w:sz="6" w:space="0" w:color="000000"/>
            </w:tcBorders>
            <w:vAlign w:val="center"/>
          </w:tcPr>
          <w:p>
            <w:pPr>
              <w:pStyle w:val="NormalWeb"/>
              <w:widowControl w:val="false"/>
              <w:spacing w:before="0" w:after="0"/>
              <w:rPr>
                <w:rFonts w:ascii="Aptos" w:hAnsi="Aptos" w:asciiTheme="minorHAnsi" w:hAnsiTheme="minorHAnsi"/>
              </w:rPr>
            </w:pPr>
            <w:r>
              <w:rPr>
                <w:rStyle w:val="Strong"/>
                <w:rFonts w:ascii="Aptos" w:hAnsi="Aptos" w:asciiTheme="minorHAnsi" w:hAnsiTheme="minorHAnsi"/>
              </w:rPr>
              <w:t>Implantación</w:t>
            </w:r>
          </w:p>
        </w:tc>
        <w:tc>
          <w:tcPr>
            <w:tcW w:w="155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rPr>
                <w:rFonts w:ascii="Aptos" w:hAnsi="Aptos" w:asciiTheme="minorHAnsi" w:hAnsiTheme="minorHAnsi"/>
              </w:rPr>
            </w:pPr>
            <w:r>
              <w:rPr>
                <w:rFonts w:asciiTheme="minorHAnsi" w:hAnsiTheme="minorHAnsi" w:ascii="Aptos" w:hAnsi="Aptos"/>
              </w:rPr>
            </w:r>
          </w:p>
        </w:tc>
      </w:tr>
    </w:tbl>
    <w:p>
      <w:pPr>
        <w:pStyle w:val="NormalWeb"/>
        <w:spacing w:before="49" w:after="49"/>
        <w:rPr>
          <w:rFonts w:ascii="Aptos" w:hAnsi="Aptos" w:asciiTheme="minorHAnsi" w:hAnsiTheme="minorHAnsi"/>
        </w:rPr>
      </w:pPr>
      <w:r>
        <w:rPr/>
        <w:drawing>
          <wp:inline distT="0" distB="0" distL="0" distR="0">
            <wp:extent cx="6361430" cy="482600"/>
            <wp:effectExtent l="0" t="0" r="0" b="0"/>
            <wp:docPr id="6" name="Imagen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7" descr=""/>
                    <pic:cNvPicPr>
                      <a:picLocks noChangeAspect="1" noChangeArrowheads="1"/>
                    </pic:cNvPicPr>
                  </pic:nvPicPr>
                  <pic:blipFill>
                    <a:blip r:embed="rId9"/>
                    <a:srcRect l="460" t="0" r="0" b="0"/>
                    <a:stretch>
                      <a:fillRect/>
                    </a:stretch>
                  </pic:blipFill>
                  <pic:spPr bwMode="auto">
                    <a:xfrm>
                      <a:off x="0" y="0"/>
                      <a:ext cx="6361430" cy="482600"/>
                    </a:xfrm>
                    <a:prstGeom prst="rect">
                      <a:avLst/>
                    </a:prstGeom>
                  </pic:spPr>
                </pic:pic>
              </a:graphicData>
            </a:graphic>
          </wp:inline>
        </w:drawing>
      </w:r>
    </w:p>
    <w:p>
      <w:pPr>
        <w:pStyle w:val="NormalWeb"/>
        <w:spacing w:before="49" w:after="49"/>
        <w:rPr>
          <w:rFonts w:ascii="Aptos" w:hAnsi="Aptos" w:eastAsia="" w:asciiTheme="minorHAnsi" w:hAnsiTheme="minorHAnsi"/>
          <w:color w:val="C9211E"/>
          <w:sz w:val="24"/>
          <w:szCs w:val="24"/>
        </w:rPr>
      </w:pPr>
      <w:r>
        <w:rPr>
          <w:rFonts w:eastAsia="" w:ascii="Aptos" w:hAnsi="Aptos"/>
          <w:color w:val="C9211E"/>
          <w:sz w:val="24"/>
          <w:szCs w:val="24"/>
        </w:rPr>
        <w:t>Desglosado en el anexo adjunto (plantilla de estimaciones)</w:t>
      </w:r>
    </w:p>
    <w:p>
      <w:pPr>
        <w:pStyle w:val="NormalWeb"/>
        <w:spacing w:before="49" w:after="49"/>
        <w:rPr>
          <w:rFonts w:ascii="Aptos" w:hAnsi="Aptos" w:eastAsia="" w:asciiTheme="minorHAnsi" w:hAnsiTheme="minorHAnsi"/>
          <w:sz w:val="24"/>
          <w:szCs w:val="24"/>
        </w:rPr>
      </w:pPr>
      <w:r>
        <w:rPr>
          <w:rFonts w:eastAsia="" w:ascii="Aptos" w:hAnsi="Aptos"/>
          <w:sz w:val="24"/>
          <w:szCs w:val="24"/>
        </w:rPr>
      </w:r>
    </w:p>
    <w:p>
      <w:pPr>
        <w:pStyle w:val="Heading4"/>
        <w:spacing w:before="49" w:after="49"/>
        <w:rPr>
          <w:rFonts w:ascii="Aptos" w:hAnsi="Aptos" w:eastAsia="Times New Roman" w:asciiTheme="minorHAnsi" w:hAnsiTheme="minorHAnsi"/>
        </w:rPr>
      </w:pPr>
      <w:r>
        <w:rPr>
          <w:rFonts w:eastAsia="Times New Roman" w:ascii="Aptos" w:hAnsi="Aptos" w:asciiTheme="minorHAnsi" w:hAnsiTheme="minorHAnsi"/>
          <w:color w:val="000000"/>
        </w:rPr>
        <w:t>Tiempo</w:t>
      </w:r>
    </w:p>
    <w:p>
      <w:pPr>
        <w:pStyle w:val="NormalWeb"/>
        <w:spacing w:before="49" w:after="49"/>
        <w:rPr>
          <w:rFonts w:ascii="Aptos" w:hAnsi="Aptos" w:asciiTheme="minorHAnsi" w:hAnsiTheme="minorHAnsi"/>
          <w:i/>
          <w:i/>
          <w:iCs/>
          <w:sz w:val="20"/>
          <w:szCs w:val="20"/>
        </w:rPr>
      </w:pPr>
      <w:r>
        <w:rPr/>
        <w:drawing>
          <wp:inline distT="0" distB="0" distL="0" distR="0">
            <wp:extent cx="106680" cy="173990"/>
            <wp:effectExtent l="0" t="0" r="0" b="0"/>
            <wp:docPr id="7" name="Imagen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9" descr=""/>
                    <pic:cNvPicPr>
                      <a:picLocks noChangeAspect="1" noChangeArrowheads="1"/>
                    </pic:cNvPicPr>
                  </pic:nvPicPr>
                  <pic:blipFill>
                    <a:blip r:embed="rId10"/>
                    <a:stretch>
                      <a:fillRect/>
                    </a:stretch>
                  </pic:blipFill>
                  <pic:spPr bwMode="auto">
                    <a:xfrm>
                      <a:off x="0" y="0"/>
                      <a:ext cx="106680" cy="173990"/>
                    </a:xfrm>
                    <a:prstGeom prst="rect">
                      <a:avLst/>
                    </a:prstGeom>
                  </pic:spPr>
                </pic:pic>
              </a:graphicData>
            </a:graphic>
          </wp:inline>
        </w:drawing>
      </w:r>
      <w:r>
        <w:rPr>
          <w:rFonts w:ascii="Aptos" w:hAnsi="Aptos" w:asciiTheme="minorHAnsi" w:hAnsiTheme="minorHAnsi"/>
          <w:i/>
          <w:iCs/>
          <w:color w:val="000000"/>
          <w:sz w:val="20"/>
          <w:szCs w:val="20"/>
        </w:rPr>
        <w:t>Por cada solución se incluye una estimación a alto nivel con cada uno de los sistemas impactados, dando así, una visión de la solución completa (a alto nivel).</w:t>
      </w:r>
    </w:p>
    <w:p>
      <w:pPr>
        <w:pStyle w:val="NormalWeb"/>
        <w:spacing w:before="49" w:after="49"/>
        <w:rPr>
          <w:rFonts w:ascii="Aptos" w:hAnsi="Aptos" w:asciiTheme="minorHAnsi" w:hAnsiTheme="minorHAnsi"/>
        </w:rPr>
      </w:pPr>
      <w:r>
        <w:rPr/>
        <w:drawing>
          <wp:inline distT="0" distB="0" distL="0" distR="0">
            <wp:extent cx="6395085" cy="291465"/>
            <wp:effectExtent l="0" t="0" r="0" b="0"/>
            <wp:docPr id="8" name="Imagen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10" descr=""/>
                    <pic:cNvPicPr>
                      <a:picLocks noChangeAspect="1" noChangeArrowheads="1"/>
                    </pic:cNvPicPr>
                  </pic:nvPicPr>
                  <pic:blipFill>
                    <a:blip r:embed="rId11"/>
                    <a:stretch>
                      <a:fillRect/>
                    </a:stretch>
                  </pic:blipFill>
                  <pic:spPr bwMode="auto">
                    <a:xfrm>
                      <a:off x="0" y="0"/>
                      <a:ext cx="6395085" cy="291465"/>
                    </a:xfrm>
                    <a:prstGeom prst="rect">
                      <a:avLst/>
                    </a:prstGeom>
                  </pic:spPr>
                </pic:pic>
              </a:graphicData>
            </a:graphic>
          </wp:inline>
        </w:drawing>
      </w:r>
    </w:p>
    <w:p>
      <w:pPr>
        <w:pStyle w:val="NormalWeb"/>
        <w:spacing w:before="49" w:after="49"/>
        <w:rPr>
          <w:rFonts w:ascii="Aptos" w:hAnsi="Aptos" w:asciiTheme="minorHAnsi" w:hAnsiTheme="minorHAnsi"/>
        </w:rPr>
      </w:pPr>
      <w:r>
        <w:rPr>
          <w:rFonts w:ascii="Aptos" w:hAnsi="Aptos" w:asciiTheme="minorHAnsi" w:hAnsiTheme="minorHAnsi"/>
        </w:rPr>
        <w:t>La estimación en meses se realizará de acuerdo a la línea base actual, en caso de sufrir modificaciones, los meses indicados se modificarán:</w:t>
      </w:r>
    </w:p>
    <w:p>
      <w:pPr>
        <w:pStyle w:val="Normal"/>
        <w:numPr>
          <w:ilvl w:val="0"/>
          <w:numId w:val="1"/>
        </w:numPr>
        <w:spacing w:beforeAutospacing="1" w:afterAutospacing="1"/>
        <w:rPr>
          <w:rFonts w:ascii="Aptos" w:hAnsi="Aptos" w:eastAsia="Times New Roman" w:asciiTheme="minorHAnsi" w:hAnsiTheme="minorHAnsi"/>
          <w:b/>
          <w:b/>
          <w:bCs/>
        </w:rPr>
      </w:pPr>
      <w:r>
        <w:rPr>
          <w:rStyle w:val="Strong"/>
          <w:rFonts w:eastAsia="Times New Roman" w:ascii="Aptos" w:hAnsi="Aptos" w:asciiTheme="minorHAnsi" w:hAnsiTheme="minorHAnsi"/>
        </w:rPr>
        <w:t xml:space="preserve">Línea base actual: </w:t>
      </w:r>
      <w:r>
        <w:rPr/>
        <w:drawing>
          <wp:inline distT="0" distB="0" distL="0" distR="0">
            <wp:extent cx="701040" cy="156845"/>
            <wp:effectExtent l="0" t="0" r="0" b="0"/>
            <wp:docPr id="9" name="Imagen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11" descr=""/>
                    <pic:cNvPicPr>
                      <a:picLocks noChangeAspect="1" noChangeArrowheads="1"/>
                    </pic:cNvPicPr>
                  </pic:nvPicPr>
                  <pic:blipFill>
                    <a:blip r:embed="rId12"/>
                    <a:stretch>
                      <a:fillRect/>
                    </a:stretch>
                  </pic:blipFill>
                  <pic:spPr bwMode="auto">
                    <a:xfrm>
                      <a:off x="0" y="0"/>
                      <a:ext cx="701040" cy="156845"/>
                    </a:xfrm>
                    <a:prstGeom prst="rect">
                      <a:avLst/>
                    </a:prstGeom>
                  </pic:spPr>
                </pic:pic>
              </a:graphicData>
            </a:graphic>
          </wp:inline>
        </w:drawing>
      </w:r>
    </w:p>
    <w:tbl>
      <w:tblPr>
        <w:tblW w:w="4757" w:type="dxa"/>
        <w:jc w:val="left"/>
        <w:tblInd w:w="0" w:type="dxa"/>
        <w:tblLayout w:type="fixed"/>
        <w:tblCellMar>
          <w:top w:w="75" w:type="dxa"/>
          <w:left w:w="75" w:type="dxa"/>
          <w:bottom w:w="75" w:type="dxa"/>
          <w:right w:w="75" w:type="dxa"/>
        </w:tblCellMar>
        <w:tblLook w:val="04a0" w:noHBand="0" w:noVBand="1" w:firstColumn="1" w:lastRow="0" w:lastColumn="0" w:firstRow="1"/>
      </w:tblPr>
      <w:tblGrid>
        <w:gridCol w:w="2894"/>
        <w:gridCol w:w="1862"/>
      </w:tblGrid>
      <w:tr>
        <w:trPr/>
        <w:tc>
          <w:tcPr>
            <w:tcW w:w="289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rPr>
                <w:rFonts w:ascii="Aptos" w:hAnsi="Aptos" w:eastAsia="Times New Roman" w:asciiTheme="minorHAnsi" w:hAnsiTheme="minorHAnsi"/>
                <w:b/>
                <w:b/>
                <w:bCs/>
              </w:rPr>
            </w:pPr>
            <w:r>
              <w:rPr>
                <w:rFonts w:eastAsia="Times New Roman" w:ascii="Aptos" w:hAnsi="Aptos"/>
                <w:b/>
                <w:bCs/>
              </w:rPr>
            </w:r>
          </w:p>
        </w:tc>
        <w:tc>
          <w:tcPr>
            <w:tcW w:w="186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jc w:val="center"/>
              <w:rPr>
                <w:rFonts w:ascii="Aptos" w:hAnsi="Aptos" w:eastAsia="Times New Roman" w:asciiTheme="minorHAnsi" w:hAnsiTheme="minorHAnsi"/>
                <w:b/>
                <w:b/>
                <w:bCs/>
              </w:rPr>
            </w:pPr>
            <w:r>
              <w:rPr>
                <w:rFonts w:eastAsia="Times New Roman" w:ascii="Aptos" w:hAnsi="Aptos" w:asciiTheme="minorHAnsi" w:hAnsiTheme="minorHAnsi"/>
                <w:b/>
                <w:bCs/>
              </w:rPr>
              <w:t>Tiempo (Meses)</w:t>
            </w:r>
          </w:p>
        </w:tc>
      </w:tr>
      <w:tr>
        <w:trPr>
          <w:cantSplit w:val="true"/>
        </w:trPr>
        <w:tc>
          <w:tcPr>
            <w:tcW w:w="289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rPr>
                <w:rFonts w:ascii="Aptos" w:hAnsi="Aptos" w:eastAsia="Times New Roman" w:asciiTheme="minorHAnsi" w:hAnsiTheme="minorHAnsi"/>
              </w:rPr>
            </w:pPr>
            <w:r>
              <w:rPr>
                <w:rFonts w:eastAsia="Times New Roman" w:ascii="Aptos" w:hAnsi="Aptos" w:asciiTheme="minorHAnsi" w:hAnsiTheme="minorHAnsi"/>
              </w:rPr>
              <w:t>Fase 1: PMV</w:t>
            </w:r>
          </w:p>
        </w:tc>
        <w:tc>
          <w:tcPr>
            <w:tcW w:w="1862" w:type="dxa"/>
            <w:tcBorders>
              <w:top w:val="single" w:sz="6" w:space="0" w:color="000000"/>
              <w:left w:val="single" w:sz="6" w:space="0" w:color="000000"/>
              <w:bottom w:val="single" w:sz="6" w:space="0" w:color="000000"/>
              <w:right w:val="single" w:sz="6" w:space="0" w:color="000000"/>
            </w:tcBorders>
            <w:vAlign w:val="center"/>
          </w:tcPr>
          <w:p>
            <w:pPr>
              <w:pStyle w:val="NormalWeb"/>
              <w:widowControl w:val="false"/>
              <w:spacing w:before="0" w:after="0"/>
              <w:jc w:val="center"/>
              <w:rPr>
                <w:rFonts w:ascii="Aptos" w:hAnsi="Aptos" w:asciiTheme="minorHAnsi" w:hAnsiTheme="minorHAnsi"/>
              </w:rPr>
            </w:pPr>
            <w:r>
              <w:rPr/>
              <w:drawing>
                <wp:inline distT="0" distB="0" distL="0" distR="0">
                  <wp:extent cx="701040" cy="156845"/>
                  <wp:effectExtent l="0" t="0" r="0" b="0"/>
                  <wp:docPr id="10" name="Imagen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2" descr=""/>
                          <pic:cNvPicPr>
                            <a:picLocks noChangeAspect="1" noChangeArrowheads="1"/>
                          </pic:cNvPicPr>
                        </pic:nvPicPr>
                        <pic:blipFill>
                          <a:blip r:embed="rId13"/>
                          <a:stretch>
                            <a:fillRect/>
                          </a:stretch>
                        </pic:blipFill>
                        <pic:spPr bwMode="auto">
                          <a:xfrm>
                            <a:off x="0" y="0"/>
                            <a:ext cx="701040" cy="156845"/>
                          </a:xfrm>
                          <a:prstGeom prst="rect">
                            <a:avLst/>
                          </a:prstGeom>
                        </pic:spPr>
                      </pic:pic>
                    </a:graphicData>
                  </a:graphic>
                </wp:inline>
              </w:drawing>
            </w:r>
          </w:p>
        </w:tc>
      </w:tr>
      <w:tr>
        <w:trPr>
          <w:cantSplit w:val="true"/>
        </w:trPr>
        <w:tc>
          <w:tcPr>
            <w:tcW w:w="289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rPr>
                <w:rFonts w:ascii="Aptos" w:hAnsi="Aptos" w:eastAsia="Times New Roman" w:asciiTheme="minorHAnsi" w:hAnsiTheme="minorHAnsi"/>
              </w:rPr>
            </w:pPr>
            <w:r>
              <w:rPr>
                <w:rFonts w:eastAsia="Times New Roman" w:ascii="Aptos" w:hAnsi="Aptos" w:asciiTheme="minorHAnsi" w:hAnsiTheme="minorHAnsi"/>
              </w:rPr>
              <w:t>Fase 2: Solución completa</w:t>
            </w:r>
          </w:p>
        </w:tc>
        <w:tc>
          <w:tcPr>
            <w:tcW w:w="1862" w:type="dxa"/>
            <w:tcBorders>
              <w:top w:val="single" w:sz="6" w:space="0" w:color="000000"/>
              <w:left w:val="single" w:sz="6" w:space="0" w:color="000000"/>
              <w:bottom w:val="single" w:sz="6" w:space="0" w:color="000000"/>
              <w:right w:val="single" w:sz="6" w:space="0" w:color="000000"/>
            </w:tcBorders>
            <w:vAlign w:val="center"/>
          </w:tcPr>
          <w:p>
            <w:pPr>
              <w:pStyle w:val="NormalWeb"/>
              <w:widowControl w:val="false"/>
              <w:spacing w:before="0" w:after="0"/>
              <w:jc w:val="center"/>
              <w:rPr>
                <w:rFonts w:ascii="Aptos" w:hAnsi="Aptos" w:asciiTheme="minorHAnsi" w:hAnsiTheme="minorHAnsi"/>
              </w:rPr>
            </w:pPr>
            <w:r>
              <w:rPr/>
              <w:drawing>
                <wp:inline distT="0" distB="0" distL="0" distR="0">
                  <wp:extent cx="701040" cy="156845"/>
                  <wp:effectExtent l="0" t="0" r="0" b="0"/>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14"/>
                          <a:stretch>
                            <a:fillRect/>
                          </a:stretch>
                        </pic:blipFill>
                        <pic:spPr bwMode="auto">
                          <a:xfrm>
                            <a:off x="0" y="0"/>
                            <a:ext cx="701040" cy="156845"/>
                          </a:xfrm>
                          <a:prstGeom prst="rect">
                            <a:avLst/>
                          </a:prstGeom>
                        </pic:spPr>
                      </pic:pic>
                    </a:graphicData>
                  </a:graphic>
                </wp:inline>
              </w:drawing>
            </w:r>
          </w:p>
        </w:tc>
      </w:tr>
    </w:tbl>
    <w:p>
      <w:pPr>
        <w:pStyle w:val="Heading4"/>
        <w:spacing w:before="49" w:after="49"/>
        <w:rPr>
          <w:rFonts w:ascii="Aptos" w:hAnsi="Aptos" w:eastAsia="Times New Roman" w:asciiTheme="minorHAnsi" w:hAnsiTheme="minorHAnsi"/>
        </w:rPr>
      </w:pPr>
      <w:r>
        <w:rPr>
          <w:rFonts w:eastAsia="Times New Roman" w:ascii="Aptos" w:hAnsi="Aptos" w:asciiTheme="minorHAnsi" w:hAnsiTheme="minorHAnsi"/>
        </w:rPr>
        <w:t>Más información</w:t>
      </w:r>
    </w:p>
    <w:p>
      <w:pPr>
        <w:pStyle w:val="NormalWeb"/>
        <w:spacing w:before="49" w:after="49"/>
        <w:rPr>
          <w:rFonts w:ascii="Aptos" w:hAnsi="Aptos" w:asciiTheme="minorHAnsi" w:hAnsiTheme="minorHAnsi"/>
        </w:rPr>
      </w:pPr>
      <w:r>
        <w:rPr>
          <w:rFonts w:ascii="Aptos" w:hAnsi="Aptos" w:asciiTheme="minorHAnsi" w:hAnsiTheme="minorHAnsi"/>
        </w:rPr>
        <w:t>Enlaces de interés y documentación de apoyo para complementar la propuesta</w:t>
      </w:r>
    </w:p>
    <w:tbl>
      <w:tblPr>
        <w:tblW w:w="4494" w:type="dxa"/>
        <w:jc w:val="left"/>
        <w:tblInd w:w="0" w:type="dxa"/>
        <w:tblLayout w:type="fixed"/>
        <w:tblCellMar>
          <w:top w:w="75" w:type="dxa"/>
          <w:left w:w="75" w:type="dxa"/>
          <w:bottom w:w="75" w:type="dxa"/>
          <w:right w:w="75" w:type="dxa"/>
        </w:tblCellMar>
        <w:tblLook w:val="04a0" w:noHBand="0" w:noVBand="1" w:firstColumn="1" w:lastRow="0" w:lastColumn="0" w:firstRow="1"/>
      </w:tblPr>
      <w:tblGrid>
        <w:gridCol w:w="816"/>
        <w:gridCol w:w="1475"/>
        <w:gridCol w:w="2203"/>
      </w:tblGrid>
      <w:tr>
        <w:trPr/>
        <w:tc>
          <w:tcPr>
            <w:tcW w:w="816" w:type="dxa"/>
            <w:tcBorders>
              <w:top w:val="single" w:sz="6" w:space="0" w:color="000000"/>
              <w:left w:val="single" w:sz="6" w:space="0" w:color="000000"/>
              <w:bottom w:val="single" w:sz="6" w:space="0" w:color="000000"/>
              <w:right w:val="single" w:sz="6" w:space="0" w:color="000000"/>
            </w:tcBorders>
            <w:vAlign w:val="center"/>
          </w:tcPr>
          <w:p>
            <w:pPr>
              <w:pStyle w:val="NormalWeb"/>
              <w:widowControl w:val="false"/>
              <w:spacing w:before="0" w:after="0"/>
              <w:jc w:val="center"/>
              <w:rPr>
                <w:rFonts w:ascii="Aptos" w:hAnsi="Aptos" w:asciiTheme="minorHAnsi" w:hAnsiTheme="minorHAnsi"/>
                <w:b/>
                <w:b/>
                <w:bCs/>
              </w:rPr>
            </w:pPr>
            <w:r>
              <w:rPr>
                <w:rFonts w:ascii="Aptos" w:hAnsi="Aptos" w:asciiTheme="minorHAnsi" w:hAnsiTheme="minorHAnsi"/>
                <w:b/>
                <w:bCs/>
              </w:rPr>
              <w:t>Fecha</w:t>
            </w:r>
          </w:p>
        </w:tc>
        <w:tc>
          <w:tcPr>
            <w:tcW w:w="1475" w:type="dxa"/>
            <w:tcBorders>
              <w:top w:val="single" w:sz="6" w:space="0" w:color="000000"/>
              <w:left w:val="single" w:sz="6" w:space="0" w:color="000000"/>
              <w:bottom w:val="single" w:sz="6" w:space="0" w:color="000000"/>
              <w:right w:val="single" w:sz="6" w:space="0" w:color="000000"/>
            </w:tcBorders>
            <w:vAlign w:val="center"/>
          </w:tcPr>
          <w:p>
            <w:pPr>
              <w:pStyle w:val="NormalWeb"/>
              <w:widowControl w:val="false"/>
              <w:spacing w:before="0" w:after="0"/>
              <w:jc w:val="center"/>
              <w:rPr>
                <w:rFonts w:ascii="Aptos" w:hAnsi="Aptos" w:asciiTheme="minorHAnsi" w:hAnsiTheme="minorHAnsi"/>
                <w:b/>
                <w:b/>
                <w:bCs/>
              </w:rPr>
            </w:pPr>
            <w:r>
              <w:rPr>
                <w:rFonts w:ascii="Aptos" w:hAnsi="Aptos" w:asciiTheme="minorHAnsi" w:hAnsiTheme="minorHAnsi"/>
                <w:b/>
                <w:bCs/>
              </w:rPr>
              <w:t>Descripción</w:t>
            </w:r>
          </w:p>
        </w:tc>
        <w:tc>
          <w:tcPr>
            <w:tcW w:w="2203" w:type="dxa"/>
            <w:tcBorders>
              <w:top w:val="single" w:sz="6" w:space="0" w:color="000000"/>
              <w:left w:val="single" w:sz="6" w:space="0" w:color="000000"/>
              <w:bottom w:val="single" w:sz="6" w:space="0" w:color="000000"/>
              <w:right w:val="single" w:sz="6" w:space="0" w:color="000000"/>
            </w:tcBorders>
            <w:vAlign w:val="center"/>
          </w:tcPr>
          <w:p>
            <w:pPr>
              <w:pStyle w:val="NormalWeb"/>
              <w:widowControl w:val="false"/>
              <w:spacing w:before="0" w:after="0"/>
              <w:jc w:val="center"/>
              <w:rPr>
                <w:rFonts w:ascii="Aptos" w:hAnsi="Aptos" w:asciiTheme="minorHAnsi" w:hAnsiTheme="minorHAnsi"/>
                <w:b/>
                <w:b/>
                <w:bCs/>
              </w:rPr>
            </w:pPr>
            <w:r>
              <w:rPr>
                <w:rFonts w:ascii="Aptos" w:hAnsi="Aptos" w:asciiTheme="minorHAnsi" w:hAnsiTheme="minorHAnsi"/>
                <w:b/>
                <w:bCs/>
              </w:rPr>
              <w:t>Archivos o enlaces</w:t>
            </w:r>
          </w:p>
        </w:tc>
      </w:tr>
      <w:tr>
        <w:trPr>
          <w:trHeight w:val="264" w:hRule="exact"/>
          <w:cantSplit w:val="true"/>
        </w:trPr>
        <w:tc>
          <w:tcPr>
            <w:tcW w:w="81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rPr>
                <w:rFonts w:ascii="Aptos" w:hAnsi="Aptos" w:asciiTheme="minorHAnsi" w:hAnsiTheme="minorHAnsi"/>
                <w:b/>
                <w:b/>
                <w:bCs/>
              </w:rPr>
            </w:pPr>
            <w:r>
              <w:rPr>
                <w:rFonts w:asciiTheme="minorHAnsi" w:hAnsiTheme="minorHAnsi" w:ascii="Aptos" w:hAnsi="Aptos"/>
                <w:b/>
                <w:bCs/>
              </w:rPr>
            </w:r>
          </w:p>
        </w:tc>
        <w:tc>
          <w:tcPr>
            <w:tcW w:w="147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rPr>
                <w:rFonts w:eastAsia="Times New Roman"/>
                <w:sz w:val="20"/>
                <w:szCs w:val="20"/>
              </w:rPr>
            </w:pPr>
            <w:r>
              <w:rPr>
                <w:rFonts w:eastAsia="Times New Roman"/>
                <w:sz w:val="20"/>
                <w:szCs w:val="20"/>
              </w:rPr>
            </w:r>
          </w:p>
        </w:tc>
        <w:tc>
          <w:tcPr>
            <w:tcW w:w="220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rPr>
                <w:rFonts w:eastAsia="Times New Roman"/>
                <w:sz w:val="20"/>
                <w:szCs w:val="20"/>
              </w:rPr>
            </w:pPr>
            <w:r>
              <w:rPr>
                <w:rFonts w:eastAsia="Times New Roman"/>
                <w:sz w:val="20"/>
                <w:szCs w:val="20"/>
              </w:rPr>
            </w:r>
          </w:p>
        </w:tc>
      </w:tr>
    </w:tbl>
    <w:p>
      <w:pPr>
        <w:pStyle w:val="NormalWeb"/>
        <w:spacing w:before="49" w:after="49"/>
        <w:rPr>
          <w:rFonts w:ascii="Aptos" w:hAnsi="Aptos" w:asciiTheme="minorHAnsi" w:hAnsiTheme="minorHAnsi"/>
        </w:rPr>
      </w:pPr>
      <w:r>
        <w:rPr/>
      </w:r>
    </w:p>
    <w:sectPr>
      <w:type w:val="nextPage"/>
      <w:pgSz w:w="12240" w:h="15840"/>
      <w:pgMar w:left="1080" w:right="1080" w:gutter="0" w:header="0" w:top="1440" w:footer="0" w:bottom="56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ptos Display">
    <w:charset w:val="01"/>
    <w:family w:val="roman"/>
    <w:pitch w:val="variable"/>
  </w:font>
  <w:font w:name="Aptos">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30"/>
  <w:defaultTabStop w:val="708"/>
  <w:autoHyphenation w:val="true"/>
  <w:hyphenationZone w:val="420"/>
  <w:compa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s-ES" w:eastAsia="es-E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 w:cs="Times New Roman" w:eastAsiaTheme="minorEastAsia"/>
      <w:color w:val="auto"/>
      <w:kern w:val="0"/>
      <w:sz w:val="24"/>
      <w:szCs w:val="24"/>
      <w:lang w:val="es-ES" w:eastAsia="es-ES" w:bidi="ar-SA"/>
    </w:rPr>
  </w:style>
  <w:style w:type="paragraph" w:styleId="Heading1">
    <w:name w:val="Heading 1"/>
    <w:basedOn w:val="Normal"/>
    <w:link w:val="Ttulo1Car"/>
    <w:uiPriority w:val="9"/>
    <w:qFormat/>
    <w:pPr>
      <w:spacing w:beforeAutospacing="1" w:afterAutospacing="1"/>
      <w:outlineLvl w:val="0"/>
    </w:pPr>
    <w:rPr>
      <w:b/>
      <w:bCs/>
      <w:kern w:val="2"/>
      <w:sz w:val="48"/>
      <w:szCs w:val="48"/>
    </w:rPr>
  </w:style>
  <w:style w:type="paragraph" w:styleId="Heading2">
    <w:name w:val="Heading 2"/>
    <w:basedOn w:val="Normal"/>
    <w:link w:val="Ttulo2Car"/>
    <w:uiPriority w:val="9"/>
    <w:qFormat/>
    <w:pPr>
      <w:spacing w:beforeAutospacing="1" w:afterAutospacing="1"/>
      <w:outlineLvl w:val="1"/>
    </w:pPr>
    <w:rPr>
      <w:b/>
      <w:bCs/>
      <w:sz w:val="36"/>
      <w:szCs w:val="36"/>
    </w:rPr>
  </w:style>
  <w:style w:type="paragraph" w:styleId="Heading3">
    <w:name w:val="Heading 3"/>
    <w:basedOn w:val="Normal"/>
    <w:link w:val="Ttulo3Car"/>
    <w:uiPriority w:val="9"/>
    <w:qFormat/>
    <w:pPr>
      <w:spacing w:beforeAutospacing="1" w:afterAutospacing="1"/>
      <w:outlineLvl w:val="2"/>
    </w:pPr>
    <w:rPr>
      <w:b/>
      <w:bCs/>
      <w:sz w:val="27"/>
      <w:szCs w:val="27"/>
    </w:rPr>
  </w:style>
  <w:style w:type="paragraph" w:styleId="Heading4">
    <w:name w:val="Heading 4"/>
    <w:basedOn w:val="Normal"/>
    <w:link w:val="Ttulo4Car"/>
    <w:uiPriority w:val="9"/>
    <w:qFormat/>
    <w:pPr>
      <w:spacing w:beforeAutospacing="1" w:afterAutospacing="1"/>
      <w:outlineLvl w:val="3"/>
    </w:pPr>
    <w:rPr>
      <w:b/>
      <w:bCs/>
    </w:rPr>
  </w:style>
  <w:style w:type="paragraph" w:styleId="Heading5">
    <w:name w:val="Heading 5"/>
    <w:basedOn w:val="Normal"/>
    <w:link w:val="Ttulo5Car"/>
    <w:uiPriority w:val="9"/>
    <w:qFormat/>
    <w:pPr>
      <w:spacing w:beforeAutospacing="1" w:afterAutospacing="1"/>
      <w:outlineLvl w:val="4"/>
    </w:pPr>
    <w:rPr>
      <w:b/>
      <w:bCs/>
      <w:sz w:val="20"/>
      <w:szCs w:val="20"/>
    </w:rPr>
  </w:style>
  <w:style w:type="paragraph" w:styleId="Heading6">
    <w:name w:val="Heading 6"/>
    <w:basedOn w:val="Normal"/>
    <w:link w:val="Ttulo6Car"/>
    <w:uiPriority w:val="9"/>
    <w:qFormat/>
    <w:pPr>
      <w:spacing w:beforeAutospacing="1" w:afterAutospacing="1"/>
      <w:outlineLvl w:val="5"/>
    </w:pPr>
    <w:rPr>
      <w:b/>
      <w:bCs/>
      <w:sz w:val="15"/>
      <w:szCs w:val="15"/>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semiHidden/>
    <w:unhideWhenUsed/>
    <w:rPr>
      <w:color w:val="0000FF"/>
      <w:u w:val="single"/>
    </w:rPr>
  </w:style>
  <w:style w:type="character" w:styleId="VisitedInternetLink">
    <w:name w:val="FollowedHyperlink"/>
    <w:basedOn w:val="DefaultParagraphFont"/>
    <w:uiPriority w:val="99"/>
    <w:semiHidden/>
    <w:unhideWhenUsed/>
    <w:rPr>
      <w:color w:val="800080"/>
      <w:u w:val="single"/>
    </w:rPr>
  </w:style>
  <w:style w:type="character" w:styleId="Ttulo1Car" w:customStyle="1">
    <w:name w:val="Título 1 Car"/>
    <w:basedOn w:val="DefaultParagraphFont"/>
    <w:uiPriority w:val="9"/>
    <w:qFormat/>
    <w:locked/>
    <w:rPr>
      <w:rFonts w:ascii="Aptos Display" w:hAnsi="Aptos Display" w:eastAsia="" w:cs="" w:asciiTheme="majorHAnsi" w:cstheme="majorBidi" w:eastAsiaTheme="majorEastAsia" w:hAnsiTheme="majorHAnsi"/>
      <w:color w:val="0F4761" w:themeColor="accent1" w:themeShade="bf"/>
      <w:sz w:val="40"/>
      <w:szCs w:val="40"/>
    </w:rPr>
  </w:style>
  <w:style w:type="character" w:styleId="Ttulo2Car" w:customStyle="1">
    <w:name w:val="Título 2 Car"/>
    <w:basedOn w:val="DefaultParagraphFont"/>
    <w:uiPriority w:val="9"/>
    <w:semiHidden/>
    <w:qFormat/>
    <w:locked/>
    <w:rPr>
      <w:rFonts w:ascii="Aptos Display" w:hAnsi="Aptos Display" w:eastAsia="" w:cs="" w:asciiTheme="majorHAnsi" w:cstheme="majorBidi" w:eastAsiaTheme="majorEastAsia" w:hAnsiTheme="majorHAnsi"/>
      <w:color w:val="0F4761" w:themeColor="accent1" w:themeShade="bf"/>
      <w:sz w:val="32"/>
      <w:szCs w:val="32"/>
    </w:rPr>
  </w:style>
  <w:style w:type="character" w:styleId="Ttulo3Car" w:customStyle="1">
    <w:name w:val="Título 3 Car"/>
    <w:basedOn w:val="DefaultParagraphFont"/>
    <w:uiPriority w:val="9"/>
    <w:semiHidden/>
    <w:qFormat/>
    <w:locked/>
    <w:rPr>
      <w:rFonts w:ascii="Aptos" w:hAnsi="Aptos" w:eastAsia="" w:cs="" w:asciiTheme="minorHAnsi" w:cstheme="majorBidi" w:eastAsiaTheme="majorEastAsia" w:hAnsiTheme="minorHAnsi"/>
      <w:color w:val="0F4761" w:themeColor="accent1" w:themeShade="bf"/>
      <w:sz w:val="28"/>
      <w:szCs w:val="28"/>
    </w:rPr>
  </w:style>
  <w:style w:type="character" w:styleId="Ttulo4Car" w:customStyle="1">
    <w:name w:val="Título 4 Car"/>
    <w:basedOn w:val="DefaultParagraphFont"/>
    <w:uiPriority w:val="9"/>
    <w:semiHidden/>
    <w:qFormat/>
    <w:locked/>
    <w:rPr>
      <w:rFonts w:ascii="Aptos" w:hAnsi="Aptos" w:eastAsia="" w:cs="" w:asciiTheme="minorHAnsi" w:cstheme="majorBidi" w:eastAsiaTheme="majorEastAsia" w:hAnsiTheme="minorHAnsi"/>
      <w:i/>
      <w:iCs/>
      <w:color w:val="0F4761" w:themeColor="accent1" w:themeShade="bf"/>
      <w:sz w:val="24"/>
      <w:szCs w:val="24"/>
    </w:rPr>
  </w:style>
  <w:style w:type="character" w:styleId="Ttulo5Car" w:customStyle="1">
    <w:name w:val="Título 5 Car"/>
    <w:basedOn w:val="DefaultParagraphFont"/>
    <w:uiPriority w:val="9"/>
    <w:semiHidden/>
    <w:qFormat/>
    <w:locked/>
    <w:rPr>
      <w:rFonts w:ascii="Aptos" w:hAnsi="Aptos" w:eastAsia="" w:cs="" w:asciiTheme="minorHAnsi" w:cstheme="majorBidi" w:eastAsiaTheme="majorEastAsia" w:hAnsiTheme="minorHAnsi"/>
      <w:color w:val="0F4761" w:themeColor="accent1" w:themeShade="bf"/>
      <w:sz w:val="24"/>
      <w:szCs w:val="24"/>
    </w:rPr>
  </w:style>
  <w:style w:type="character" w:styleId="Ttulo6Car" w:customStyle="1">
    <w:name w:val="Título 6 Car"/>
    <w:basedOn w:val="DefaultParagraphFont"/>
    <w:uiPriority w:val="9"/>
    <w:semiHidden/>
    <w:qFormat/>
    <w:locked/>
    <w:rPr>
      <w:rFonts w:ascii="Aptos" w:hAnsi="Aptos" w:eastAsia="" w:cs="" w:asciiTheme="minorHAnsi" w:cstheme="majorBidi" w:eastAsiaTheme="majorEastAsia" w:hAnsiTheme="minorHAnsi"/>
      <w:i/>
      <w:iCs/>
      <w:color w:val="595959" w:themeColor="text1" w:themeTint="a6"/>
      <w:sz w:val="24"/>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Msonormal" w:customStyle="1">
    <w:name w:val="msonormal"/>
    <w:basedOn w:val="Normal"/>
    <w:uiPriority w:val="99"/>
    <w:qFormat/>
    <w:pPr>
      <w:spacing w:beforeAutospacing="1" w:afterAutospacing="1"/>
    </w:pPr>
    <w:rPr/>
  </w:style>
  <w:style w:type="paragraph" w:styleId="NormalWeb">
    <w:name w:val="Normal (Web)"/>
    <w:basedOn w:val="Normal"/>
    <w:uiPriority w:val="99"/>
    <w:semiHidden/>
    <w:unhideWhenUsed/>
    <w:qFormat/>
    <w:pPr>
      <w:spacing w:beforeAutospacing="1" w:afterAutospacing="1"/>
    </w:pPr>
    <w:rPr/>
  </w:style>
  <w:style w:type="paragraph" w:styleId="ListParagraph">
    <w:name w:val="List Paragraph"/>
    <w:basedOn w:val="Normal"/>
    <w:uiPriority w:val="34"/>
    <w:qFormat/>
    <w:pPr>
      <w:spacing w:before="0" w:after="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ws001.sspa.juntadeandalucia.es/confluence/pages/viewpage.action?pageId=215504449" TargetMode="External"/><Relationship Id="rId5" Type="http://schemas.openxmlformats.org/officeDocument/2006/relationships/hyperlink" Target="" TargetMode="Externa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5.png"/><Relationship Id="rId13" Type="http://schemas.openxmlformats.org/officeDocument/2006/relationships/image" Target="media/image5.png"/><Relationship Id="rId14" Type="http://schemas.openxmlformats.org/officeDocument/2006/relationships/image" Target="media/image5.png"/><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340</TotalTime>
  <Application>LibreOffice/7.4.7.2$Linux_X86_64 LibreOffice_project/40$Build-2</Application>
  <AppVersion>15.0000</AppVersion>
  <Pages>3</Pages>
  <Words>431</Words>
  <Characters>2564</Characters>
  <CharactersWithSpaces>2927</CharactersWithSpaces>
  <Paragraphs>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2024-11-04T18:36:00Z</dcterms:created>
  <dc:creator>Cristina Lopez Luis</dc:creator>
  <dc:description/>
  <dc:language>es-ES</dc:language>
  <cp:lastModifiedBy/>
  <dcterms:modified xsi:type="dcterms:W3CDTF">2024-11-08T12:05:21Z</dcterms:modified>
  <cp:revision>10</cp:revision>
  <dc:subject/>
  <dc:title>OTEVS - Aterrizaje SISTEMA X</dc:title>
</cp:coreProperties>
</file>

<file path=docProps/custom.xml><?xml version="1.0" encoding="utf-8"?>
<Properties xmlns="http://schemas.openxmlformats.org/officeDocument/2006/custom-properties" xmlns:vt="http://schemas.openxmlformats.org/officeDocument/2006/docPropsVTypes"/>
</file>